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5E9" w:rsidRDefault="000E65E9" w:rsidP="000E65E9">
      <w:pPr>
        <w:tabs>
          <w:tab w:val="left" w:pos="5730"/>
        </w:tabs>
        <w:autoSpaceDE w:val="0"/>
        <w:autoSpaceDN w:val="0"/>
        <w:adjustRightInd w:val="0"/>
        <w:spacing w:after="0" w:line="360" w:lineRule="auto"/>
        <w:contextualSpacing/>
        <w:jc w:val="center"/>
        <w:rPr>
          <w:rFonts w:ascii="Arial" w:hAnsi="Arial" w:cs="Arial"/>
          <w:b/>
          <w:bCs/>
          <w:color w:val="000000"/>
          <w:sz w:val="40"/>
          <w:szCs w:val="40"/>
          <w:lang w:val="id-ID"/>
        </w:rPr>
      </w:pPr>
      <w:r w:rsidRPr="000E65E9">
        <w:rPr>
          <w:rFonts w:ascii="Arial" w:hAnsi="Arial" w:cs="Arial"/>
          <w:b/>
          <w:bCs/>
          <w:color w:val="000000"/>
          <w:sz w:val="40"/>
          <w:szCs w:val="40"/>
          <w:lang w:val="id-ID"/>
        </w:rPr>
        <w:t>PENUTUP</w:t>
      </w:r>
    </w:p>
    <w:p w:rsidR="001C64DF" w:rsidRDefault="001C64DF" w:rsidP="00897CCB">
      <w:pPr>
        <w:autoSpaceDE w:val="0"/>
        <w:autoSpaceDN w:val="0"/>
        <w:adjustRightInd w:val="0"/>
        <w:spacing w:after="0" w:line="480" w:lineRule="auto"/>
        <w:ind w:firstLine="851"/>
        <w:jc w:val="both"/>
        <w:rPr>
          <w:rFonts w:ascii="Arial" w:hAnsi="Arial" w:cs="Arial"/>
          <w:color w:val="000000"/>
          <w:sz w:val="24"/>
          <w:szCs w:val="24"/>
          <w:lang w:val="id-ID"/>
        </w:rPr>
      </w:pPr>
    </w:p>
    <w:p w:rsidR="00897CCB" w:rsidRDefault="00897CCB" w:rsidP="00897CCB">
      <w:pPr>
        <w:autoSpaceDE w:val="0"/>
        <w:autoSpaceDN w:val="0"/>
        <w:adjustRightInd w:val="0"/>
        <w:spacing w:after="0" w:line="480" w:lineRule="auto"/>
        <w:ind w:firstLine="851"/>
        <w:jc w:val="both"/>
        <w:rPr>
          <w:rFonts w:ascii="Arial" w:hAnsi="Arial" w:cs="Arial"/>
          <w:color w:val="000000"/>
          <w:sz w:val="24"/>
          <w:szCs w:val="24"/>
          <w:lang w:val="id-ID"/>
        </w:rPr>
      </w:pPr>
      <w:r>
        <w:rPr>
          <w:rFonts w:ascii="Arial" w:hAnsi="Arial" w:cs="Arial"/>
          <w:color w:val="000000"/>
          <w:sz w:val="24"/>
          <w:szCs w:val="24"/>
          <w:lang w:val="id-ID"/>
        </w:rPr>
        <w:t>Rencana Kerja (RENJA) Dinas Pariwisata Kepemudaan dan Olahraga Kab. Tanjung Jabung Barat Tahun 2018 ini merupakan dokumen perencanaan yang disusun berdasarkan RENSTRA Dinas Pariwisata Kepemudaan dan Olahraga Kab. Tanjung Jabung Barat Periode 2016-2021. Rencana Kerja (RENJA) Dinas Pariwisata Kepemudaan dan Olahraga Kab. Tanjung Jabung Barat Tahun 2018 disusun sebagai upaya sinkronisasi dan sinergitas terhadap dokumen perencanaan pembangunan daerah baik yang berdimensi jangka menengah (RPJMD) maupun jangka panjang (RPJPD).</w:t>
      </w:r>
    </w:p>
    <w:p w:rsidR="00897CCB" w:rsidRDefault="00897CCB" w:rsidP="00897CCB">
      <w:pPr>
        <w:autoSpaceDE w:val="0"/>
        <w:autoSpaceDN w:val="0"/>
        <w:adjustRightInd w:val="0"/>
        <w:spacing w:after="0" w:line="480" w:lineRule="auto"/>
        <w:ind w:firstLine="851"/>
        <w:jc w:val="both"/>
        <w:rPr>
          <w:rFonts w:ascii="Arial" w:hAnsi="Arial" w:cs="Arial"/>
          <w:color w:val="000000"/>
          <w:sz w:val="24"/>
          <w:szCs w:val="24"/>
          <w:lang w:val="id-ID"/>
        </w:rPr>
      </w:pPr>
      <w:r>
        <w:rPr>
          <w:rFonts w:ascii="Arial" w:hAnsi="Arial" w:cs="Arial"/>
          <w:color w:val="000000"/>
          <w:sz w:val="24"/>
          <w:szCs w:val="24"/>
          <w:lang w:val="id-ID"/>
        </w:rPr>
        <w:t>Rencana kerja ini memuat tujuan sasaran dan program kegiatan yang harus diimplemetasikan oleh seluruh jajaran di DISPARPORA kab. Tanjab Barat dalam pelaksanaan tugas pokok dan fungsinya</w:t>
      </w:r>
    </w:p>
    <w:p w:rsidR="00897CCB" w:rsidRDefault="00897CCB" w:rsidP="00897CCB">
      <w:pPr>
        <w:autoSpaceDE w:val="0"/>
        <w:autoSpaceDN w:val="0"/>
        <w:adjustRightInd w:val="0"/>
        <w:spacing w:after="0" w:line="480" w:lineRule="auto"/>
        <w:ind w:firstLine="851"/>
        <w:jc w:val="both"/>
        <w:rPr>
          <w:rFonts w:ascii="Arial" w:hAnsi="Arial" w:cs="Arial"/>
          <w:color w:val="000000"/>
          <w:sz w:val="24"/>
          <w:szCs w:val="24"/>
          <w:lang w:val="id-ID"/>
        </w:rPr>
      </w:pPr>
      <w:r>
        <w:rPr>
          <w:rFonts w:ascii="Arial" w:hAnsi="Arial" w:cs="Arial"/>
          <w:color w:val="000000"/>
          <w:sz w:val="24"/>
          <w:szCs w:val="24"/>
          <w:lang w:val="id-ID"/>
        </w:rPr>
        <w:t>Dengan tersusunnya Rencana Kerja (RENJA) Dinas Pariwisata Kepemudaan dan Olahraga Kab. Tanjung Jabung Barat Tahun 2018 ini semoga dapat bermanfaat bagi semua pihak dan mampu mendorong pencapaian prioritas dan sasaran pembangunan yang tertuang dalam RKPD Kab. Tanjab Barat Tahun 2018.</w:t>
      </w:r>
    </w:p>
    <w:p w:rsidR="00E43098" w:rsidRPr="00897CCB" w:rsidRDefault="00E43098" w:rsidP="00897CCB">
      <w:pPr>
        <w:autoSpaceDE w:val="0"/>
        <w:autoSpaceDN w:val="0"/>
        <w:adjustRightInd w:val="0"/>
        <w:spacing w:after="0" w:line="480" w:lineRule="auto"/>
        <w:ind w:firstLine="851"/>
        <w:jc w:val="both"/>
        <w:rPr>
          <w:rFonts w:ascii="Arial" w:hAnsi="Arial" w:cs="Arial"/>
          <w:color w:val="000000"/>
          <w:sz w:val="24"/>
          <w:szCs w:val="24"/>
          <w:lang w:val="id-ID"/>
        </w:rPr>
      </w:pPr>
    </w:p>
    <w:p w:rsidR="007F7D07" w:rsidRDefault="00AF560B" w:rsidP="007F7D07">
      <w:pPr>
        <w:spacing w:after="0"/>
        <w:rPr>
          <w:rFonts w:ascii="Arial" w:hAnsi="Arial" w:cs="Arial"/>
          <w:sz w:val="24"/>
          <w:szCs w:val="24"/>
        </w:rPr>
      </w:pPr>
      <w:r>
        <w:rPr>
          <w:rFonts w:ascii="Arial" w:hAnsi="Arial" w:cs="Arial"/>
          <w:sz w:val="24"/>
          <w:szCs w:val="24"/>
        </w:rPr>
        <w:t xml:space="preserve">Kuala Tungkal,    </w:t>
      </w:r>
      <w:r w:rsidR="00BA639D">
        <w:rPr>
          <w:rFonts w:ascii="Arial" w:hAnsi="Arial" w:cs="Arial"/>
          <w:sz w:val="24"/>
          <w:szCs w:val="24"/>
          <w:lang w:val="id-ID"/>
        </w:rPr>
        <w:t>Juni</w:t>
      </w:r>
      <w:r w:rsidR="003E62EF">
        <w:rPr>
          <w:rFonts w:ascii="Arial" w:hAnsi="Arial" w:cs="Arial"/>
          <w:sz w:val="24"/>
          <w:szCs w:val="24"/>
        </w:rPr>
        <w:t>201</w:t>
      </w:r>
      <w:r w:rsidR="00B50092">
        <w:rPr>
          <w:rFonts w:ascii="Arial" w:hAnsi="Arial" w:cs="Arial"/>
          <w:sz w:val="24"/>
          <w:szCs w:val="24"/>
        </w:rPr>
        <w:t>7</w:t>
      </w:r>
    </w:p>
    <w:p w:rsidR="007F7D07" w:rsidRPr="001F0B9A" w:rsidRDefault="007F7D07" w:rsidP="007F7D07">
      <w:pPr>
        <w:spacing w:after="0"/>
        <w:ind w:left="2160" w:firstLine="720"/>
        <w:rPr>
          <w:rFonts w:ascii="Arial" w:hAnsi="Arial" w:cs="Arial"/>
          <w:sz w:val="24"/>
          <w:szCs w:val="24"/>
        </w:rPr>
      </w:pPr>
    </w:p>
    <w:p w:rsidR="007F7D07" w:rsidRDefault="007F7D07" w:rsidP="002F7048">
      <w:pPr>
        <w:autoSpaceDE w:val="0"/>
        <w:autoSpaceDN w:val="0"/>
        <w:adjustRightInd w:val="0"/>
        <w:spacing w:after="0" w:line="240" w:lineRule="auto"/>
        <w:ind w:firstLine="4820"/>
        <w:jc w:val="both"/>
        <w:rPr>
          <w:rFonts w:ascii="Arial" w:hAnsi="Arial" w:cs="Arial"/>
          <w:b/>
          <w:sz w:val="24"/>
          <w:szCs w:val="24"/>
          <w:lang w:val="id-ID"/>
        </w:rPr>
      </w:pPr>
      <w:r w:rsidRPr="000760CB">
        <w:rPr>
          <w:rFonts w:ascii="Arial" w:hAnsi="Arial" w:cs="Arial"/>
          <w:b/>
          <w:bCs/>
          <w:color w:val="000000"/>
          <w:sz w:val="24"/>
          <w:szCs w:val="24"/>
          <w:lang w:val="id-ID"/>
        </w:rPr>
        <w:t xml:space="preserve">Kepala </w:t>
      </w:r>
      <w:r w:rsidRPr="000760CB">
        <w:rPr>
          <w:rFonts w:ascii="Arial" w:hAnsi="Arial" w:cs="Arial"/>
          <w:b/>
          <w:sz w:val="24"/>
          <w:szCs w:val="24"/>
          <w:lang w:val="id-ID"/>
        </w:rPr>
        <w:t xml:space="preserve">Dinas </w:t>
      </w:r>
    </w:p>
    <w:p w:rsidR="007F7D07" w:rsidRPr="00BA639D" w:rsidRDefault="007F7D07" w:rsidP="002F7048">
      <w:pPr>
        <w:autoSpaceDE w:val="0"/>
        <w:autoSpaceDN w:val="0"/>
        <w:adjustRightInd w:val="0"/>
        <w:spacing w:after="0" w:line="240" w:lineRule="auto"/>
        <w:jc w:val="both"/>
        <w:rPr>
          <w:rFonts w:ascii="Arial" w:hAnsi="Arial" w:cs="Arial"/>
          <w:sz w:val="24"/>
          <w:szCs w:val="24"/>
        </w:rPr>
      </w:pPr>
      <w:r>
        <w:rPr>
          <w:rFonts w:ascii="Arial" w:hAnsi="Arial" w:cs="Arial"/>
          <w:b/>
          <w:sz w:val="24"/>
          <w:szCs w:val="24"/>
        </w:rPr>
        <w:tab/>
      </w:r>
      <w:r w:rsidR="0004718D">
        <w:rPr>
          <w:rFonts w:ascii="Arial" w:hAnsi="Arial" w:cs="Arial"/>
          <w:b/>
          <w:sz w:val="24"/>
          <w:szCs w:val="24"/>
          <w:lang w:val="id-ID"/>
        </w:rPr>
        <w:tab/>
      </w:r>
      <w:r w:rsidR="0004718D">
        <w:rPr>
          <w:rFonts w:ascii="Arial" w:hAnsi="Arial" w:cs="Arial"/>
          <w:b/>
          <w:sz w:val="24"/>
          <w:szCs w:val="24"/>
          <w:lang w:val="id-ID"/>
        </w:rPr>
        <w:tab/>
      </w:r>
      <w:r w:rsidR="0004718D">
        <w:rPr>
          <w:rFonts w:ascii="Arial" w:hAnsi="Arial" w:cs="Arial"/>
          <w:b/>
          <w:sz w:val="24"/>
          <w:szCs w:val="24"/>
          <w:lang w:val="id-ID"/>
        </w:rPr>
        <w:tab/>
      </w:r>
      <w:r w:rsidR="0004718D">
        <w:rPr>
          <w:rFonts w:ascii="Arial" w:hAnsi="Arial" w:cs="Arial"/>
          <w:b/>
          <w:sz w:val="24"/>
          <w:szCs w:val="24"/>
          <w:lang w:val="id-ID"/>
        </w:rPr>
        <w:tab/>
      </w:r>
      <w:r w:rsidRPr="00BA639D">
        <w:rPr>
          <w:rFonts w:ascii="Arial" w:hAnsi="Arial" w:cs="Arial"/>
          <w:sz w:val="24"/>
          <w:szCs w:val="24"/>
        </w:rPr>
        <w:t>PariwisataKepemudaan</w:t>
      </w:r>
      <w:r w:rsidRPr="00BA639D">
        <w:rPr>
          <w:rFonts w:ascii="Arial" w:hAnsi="Arial" w:cs="Arial"/>
          <w:sz w:val="24"/>
          <w:szCs w:val="24"/>
          <w:lang w:val="id-ID"/>
        </w:rPr>
        <w:t xml:space="preserve">dan </w:t>
      </w:r>
      <w:r w:rsidRPr="00BA639D">
        <w:rPr>
          <w:rFonts w:ascii="Arial" w:hAnsi="Arial" w:cs="Arial"/>
          <w:sz w:val="24"/>
          <w:szCs w:val="24"/>
        </w:rPr>
        <w:t>Olahraga</w:t>
      </w:r>
    </w:p>
    <w:p w:rsidR="007F7D07" w:rsidRPr="00BA639D" w:rsidRDefault="007F7D07" w:rsidP="002F7048">
      <w:pPr>
        <w:autoSpaceDE w:val="0"/>
        <w:autoSpaceDN w:val="0"/>
        <w:adjustRightInd w:val="0"/>
        <w:spacing w:after="0" w:line="240" w:lineRule="auto"/>
        <w:jc w:val="both"/>
        <w:rPr>
          <w:rFonts w:ascii="Arial" w:hAnsi="Arial" w:cs="Arial"/>
          <w:bCs/>
          <w:color w:val="000000"/>
          <w:sz w:val="24"/>
          <w:szCs w:val="24"/>
          <w:lang w:val="id-ID"/>
        </w:rPr>
      </w:pPr>
      <w:r w:rsidRPr="00BA639D">
        <w:rPr>
          <w:rFonts w:ascii="Arial" w:hAnsi="Arial" w:cs="Arial"/>
          <w:bCs/>
          <w:color w:val="000000"/>
          <w:sz w:val="24"/>
          <w:szCs w:val="24"/>
          <w:lang w:val="id-ID"/>
        </w:rPr>
        <w:t xml:space="preserve">                                                              Kab. Tanjung Jabung Barat </w:t>
      </w:r>
    </w:p>
    <w:p w:rsidR="007F7D07" w:rsidRDefault="007F7D07" w:rsidP="007F7D07">
      <w:pPr>
        <w:autoSpaceDE w:val="0"/>
        <w:autoSpaceDN w:val="0"/>
        <w:adjustRightInd w:val="0"/>
        <w:spacing w:after="0" w:line="360" w:lineRule="auto"/>
        <w:rPr>
          <w:rFonts w:ascii="Arial" w:hAnsi="Arial" w:cs="Arial"/>
          <w:b/>
          <w:bCs/>
          <w:color w:val="000000"/>
          <w:sz w:val="24"/>
          <w:szCs w:val="24"/>
        </w:rPr>
      </w:pPr>
    </w:p>
    <w:p w:rsidR="00D15B03" w:rsidRPr="00D15B03" w:rsidRDefault="00D15B03" w:rsidP="007F7D07">
      <w:pPr>
        <w:autoSpaceDE w:val="0"/>
        <w:autoSpaceDN w:val="0"/>
        <w:adjustRightInd w:val="0"/>
        <w:spacing w:after="0" w:line="360" w:lineRule="auto"/>
        <w:rPr>
          <w:rFonts w:ascii="Arial" w:hAnsi="Arial" w:cs="Arial"/>
          <w:b/>
          <w:bCs/>
          <w:color w:val="000000"/>
          <w:sz w:val="24"/>
          <w:szCs w:val="24"/>
        </w:rPr>
      </w:pPr>
    </w:p>
    <w:p w:rsidR="007F7D07" w:rsidRDefault="007F7D07" w:rsidP="007F7D07">
      <w:pPr>
        <w:autoSpaceDE w:val="0"/>
        <w:autoSpaceDN w:val="0"/>
        <w:adjustRightInd w:val="0"/>
        <w:spacing w:after="0"/>
        <w:rPr>
          <w:rFonts w:ascii="Arial" w:hAnsi="Arial" w:cs="Arial"/>
          <w:b/>
          <w:bCs/>
          <w:color w:val="000000"/>
          <w:sz w:val="24"/>
          <w:szCs w:val="24"/>
          <w:lang w:val="id-ID"/>
        </w:rPr>
      </w:pPr>
      <w:bookmarkStart w:id="0" w:name="_GoBack"/>
      <w:bookmarkEnd w:id="0"/>
    </w:p>
    <w:p w:rsidR="007F7D07" w:rsidRPr="003C1631" w:rsidRDefault="0004718D" w:rsidP="0004718D">
      <w:pPr>
        <w:autoSpaceDE w:val="0"/>
        <w:autoSpaceDN w:val="0"/>
        <w:adjustRightInd w:val="0"/>
        <w:spacing w:after="0"/>
        <w:ind w:left="2880" w:firstLine="720"/>
        <w:rPr>
          <w:rFonts w:ascii="Arial" w:hAnsi="Arial" w:cs="Arial"/>
          <w:b/>
          <w:bCs/>
          <w:color w:val="000000"/>
          <w:sz w:val="24"/>
          <w:szCs w:val="24"/>
          <w:u w:val="single"/>
          <w:lang w:val="id-ID"/>
        </w:rPr>
      </w:pPr>
      <w:r>
        <w:rPr>
          <w:rFonts w:ascii="Arial" w:hAnsi="Arial" w:cs="Arial"/>
          <w:bCs/>
          <w:color w:val="000000"/>
          <w:sz w:val="24"/>
          <w:szCs w:val="24"/>
          <w:lang w:val="id-ID"/>
        </w:rPr>
        <w:t xml:space="preserve">                    </w:t>
      </w:r>
      <w:r w:rsidR="003C1631">
        <w:rPr>
          <w:rFonts w:ascii="Arial" w:hAnsi="Arial" w:cs="Arial"/>
          <w:b/>
          <w:bCs/>
          <w:color w:val="000000"/>
          <w:sz w:val="24"/>
          <w:szCs w:val="24"/>
          <w:u w:val="single"/>
          <w:lang w:val="id-ID"/>
        </w:rPr>
        <w:t>OTTO RIADI</w:t>
      </w:r>
    </w:p>
    <w:p w:rsidR="007F7D07" w:rsidRPr="003C1631" w:rsidRDefault="0004718D" w:rsidP="0004718D">
      <w:pPr>
        <w:autoSpaceDE w:val="0"/>
        <w:autoSpaceDN w:val="0"/>
        <w:adjustRightInd w:val="0"/>
        <w:spacing w:after="0"/>
        <w:ind w:left="3600"/>
        <w:rPr>
          <w:rFonts w:ascii="Arial" w:hAnsi="Arial" w:cs="Arial"/>
          <w:bCs/>
          <w:color w:val="000000"/>
          <w:sz w:val="24"/>
          <w:szCs w:val="24"/>
          <w:lang w:val="id-ID"/>
        </w:rPr>
      </w:pPr>
      <w:r>
        <w:rPr>
          <w:rFonts w:ascii="Arial" w:hAnsi="Arial" w:cs="Arial"/>
          <w:bCs/>
          <w:color w:val="000000"/>
          <w:sz w:val="24"/>
          <w:szCs w:val="24"/>
          <w:lang w:val="id-ID"/>
        </w:rPr>
        <w:t xml:space="preserve">        </w:t>
      </w:r>
      <w:r w:rsidR="003C1406">
        <w:rPr>
          <w:rFonts w:ascii="Arial" w:hAnsi="Arial" w:cs="Arial"/>
          <w:bCs/>
          <w:color w:val="000000"/>
          <w:sz w:val="24"/>
          <w:szCs w:val="24"/>
          <w:lang w:val="id-ID"/>
        </w:rPr>
        <w:t>N</w:t>
      </w:r>
      <w:r w:rsidR="003C1406">
        <w:rPr>
          <w:rFonts w:ascii="Arial" w:hAnsi="Arial" w:cs="Arial"/>
          <w:bCs/>
          <w:color w:val="000000"/>
          <w:sz w:val="24"/>
          <w:szCs w:val="24"/>
        </w:rPr>
        <w:t>IP</w:t>
      </w:r>
      <w:r w:rsidR="007F7D07" w:rsidRPr="009140E1">
        <w:rPr>
          <w:rFonts w:ascii="Arial" w:hAnsi="Arial" w:cs="Arial"/>
          <w:bCs/>
          <w:color w:val="000000"/>
          <w:sz w:val="24"/>
          <w:szCs w:val="24"/>
          <w:lang w:val="id-ID"/>
        </w:rPr>
        <w:t xml:space="preserve">. </w:t>
      </w:r>
      <w:r w:rsidR="003C1631">
        <w:rPr>
          <w:rFonts w:ascii="Arial" w:hAnsi="Arial" w:cs="Arial"/>
          <w:bCs/>
          <w:color w:val="000000"/>
          <w:sz w:val="24"/>
          <w:szCs w:val="24"/>
          <w:lang w:val="id-ID"/>
        </w:rPr>
        <w:t>19611013 198803 1 001</w:t>
      </w:r>
    </w:p>
    <w:p w:rsidR="006E264C" w:rsidRDefault="006E264C" w:rsidP="003E62EF"/>
    <w:sectPr w:rsidR="006E264C" w:rsidSect="00AA5853">
      <w:headerReference w:type="default" r:id="rId8"/>
      <w:footerReference w:type="even" r:id="rId9"/>
      <w:footerReference w:type="default" r:id="rId10"/>
      <w:pgSz w:w="12242" w:h="18711" w:code="5"/>
      <w:pgMar w:top="2268" w:right="1701" w:bottom="1701" w:left="2268" w:header="709" w:footer="1004" w:gutter="0"/>
      <w:pgNumType w:start="5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ED6" w:rsidRDefault="00BE6ED6" w:rsidP="009D78BE">
      <w:pPr>
        <w:spacing w:after="0" w:line="240" w:lineRule="auto"/>
      </w:pPr>
      <w:r>
        <w:separator/>
      </w:r>
    </w:p>
  </w:endnote>
  <w:endnote w:type="continuationSeparator" w:id="1">
    <w:p w:rsidR="00BE6ED6" w:rsidRDefault="00BE6ED6" w:rsidP="009D78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CC4" w:rsidRDefault="0091318D">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ED0" w:rsidRDefault="00F65A4A">
    <w:pPr>
      <w:pStyle w:val="Footer"/>
    </w:pPr>
    <w:r w:rsidRPr="00F65A4A">
      <w:rPr>
        <w:noProof/>
        <w:lang w:eastAsia="zh-TW"/>
      </w:rPr>
      <w:pict>
        <v:group id="_x0000_s2067" style="position:absolute;margin-left:0;margin-top:0;width:580.05pt;height:27.35pt;z-index:251660288;mso-position-horizontal:center;mso-position-horizontal-relative:page;mso-position-vertical:top;mso-position-vertical-relative:line" coordorigin="321,14850" coordsize="11601,547">
          <v:rect id="_x0000_s2068" style="position:absolute;left:374;top:14903;width:9346;height:432;mso-position-horizontal-relative:page;mso-position-vertical:center;mso-position-vertical-relative:bottom-margin-area" o:allowincell="f" fillcolor="#943634 [2405]" stroked="f" strokecolor="#943634 [2405]">
            <v:fill color2="#943634 [2405]"/>
            <v:textbox style="mso-next-textbox:#_x0000_s2068">
              <w:txbxContent>
                <w:sdt>
                  <w:sdtPr>
                    <w:rPr>
                      <w:color w:val="FFFFFF" w:themeColor="background1"/>
                      <w:spacing w:val="60"/>
                    </w:rPr>
                    <w:alias w:val="Address"/>
                    <w:id w:val="79885540"/>
                    <w:placeholder>
                      <w:docPart w:val="360525C1E9A440B19E71996788A6A1DC"/>
                    </w:placeholder>
                    <w:dataBinding w:prefixMappings="xmlns:ns0='http://schemas.microsoft.com/office/2006/coverPageProps'" w:xpath="/ns0:CoverPageProperties[1]/ns0:CompanyAddress[1]" w:storeItemID="{55AF091B-3C7A-41E3-B477-F2FDAA23CFDA}"/>
                    <w:text w:multiLine="1"/>
                  </w:sdtPr>
                  <w:sdtContent>
                    <w:p w:rsidR="003C1406" w:rsidRDefault="003C1406">
                      <w:pPr>
                        <w:pStyle w:val="Footer"/>
                        <w:jc w:val="right"/>
                        <w:rPr>
                          <w:color w:val="FFFFFF" w:themeColor="background1"/>
                          <w:spacing w:val="60"/>
                        </w:rPr>
                      </w:pPr>
                      <w:r w:rsidRPr="008E09E2">
                        <w:rPr>
                          <w:color w:val="FFFFFF" w:themeColor="background1"/>
                          <w:spacing w:val="60"/>
                        </w:rPr>
                        <w:t>DINAS PARIWISATA KEPEMUDAAN DAN OLAHRAGA</w:t>
                      </w:r>
                    </w:p>
                  </w:sdtContent>
                </w:sdt>
                <w:p w:rsidR="003C1406" w:rsidRDefault="003C1406">
                  <w:pPr>
                    <w:pStyle w:val="Header"/>
                    <w:rPr>
                      <w:color w:val="FFFFFF" w:themeColor="background1"/>
                    </w:rPr>
                  </w:pPr>
                </w:p>
              </w:txbxContent>
            </v:textbox>
          </v:rect>
          <v:rect id="_x0000_s2069" style="position:absolute;left:9763;top:14903;width:2102;height:432;mso-position-horizontal-relative:page;mso-position-vertical:center;mso-position-vertical-relative:bottom-margin-area" o:allowincell="f" fillcolor="#943634 [2405]" stroked="f">
            <v:fill color2="#943634 [2405]"/>
            <v:textbox style="mso-next-textbox:#_x0000_s2069">
              <w:txbxContent>
                <w:p w:rsidR="003C1406" w:rsidRPr="00E90315" w:rsidRDefault="00E90315" w:rsidP="00E90315">
                  <w:pPr>
                    <w:pStyle w:val="Footer"/>
                    <w:jc w:val="center"/>
                    <w:rPr>
                      <w:color w:val="FFFFFF" w:themeColor="background1"/>
                      <w:lang w:val="id-ID"/>
                    </w:rPr>
                  </w:pPr>
                  <w:r w:rsidRPr="00E90315">
                    <w:rPr>
                      <w:color w:val="FFFFFF" w:themeColor="background1"/>
                      <w:lang w:val="id-ID"/>
                    </w:rPr>
                    <w:t>46</w:t>
                  </w:r>
                </w:p>
              </w:txbxContent>
            </v:textbox>
          </v:rect>
          <v:rect id="_x0000_s2070" style="position:absolute;left:321;top:14850;width:11601;height:547;mso-width-percent:950;mso-position-horizontal:center;mso-position-horizontal-relative:page;mso-position-vertical:center;mso-position-vertical-relative:bottom-margin-area;mso-width-percent:950" o:allowincell="f" filled="f"/>
          <w10:wrap type="topAndBottom" anchorx="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ED6" w:rsidRDefault="00BE6ED6" w:rsidP="009D78BE">
      <w:pPr>
        <w:spacing w:after="0" w:line="240" w:lineRule="auto"/>
      </w:pPr>
      <w:r>
        <w:separator/>
      </w:r>
    </w:p>
  </w:footnote>
  <w:footnote w:type="continuationSeparator" w:id="1">
    <w:p w:rsidR="00BE6ED6" w:rsidRDefault="00BE6ED6" w:rsidP="009D78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ook w:val="04A0"/>
    </w:tblPr>
    <w:tblGrid>
      <w:gridCol w:w="7697"/>
      <w:gridCol w:w="792"/>
    </w:tblGrid>
    <w:tr w:rsidR="003C1406">
      <w:trPr>
        <w:trHeight w:hRule="exact" w:val="792"/>
        <w:jc w:val="right"/>
      </w:trPr>
      <w:sdt>
        <w:sdtPr>
          <w:rPr>
            <w:rFonts w:asciiTheme="majorHAnsi" w:eastAsiaTheme="majorEastAsia" w:hAnsiTheme="majorHAnsi" w:cstheme="majorBidi"/>
            <w:sz w:val="28"/>
            <w:szCs w:val="28"/>
            <w:lang w:val="id-ID"/>
          </w:rPr>
          <w:alias w:val="Title"/>
          <w:id w:val="23771477"/>
          <w:placeholder>
            <w:docPart w:val="5B1794F6253840A38570B838E44BC3FF"/>
          </w:placeholder>
          <w:dataBinding w:prefixMappings="xmlns:ns0='http://schemas.openxmlformats.org/package/2006/metadata/core-properties' xmlns:ns1='http://purl.org/dc/elements/1.1/'" w:xpath="/ns0:coreProperties[1]/ns1:title[1]" w:storeItemID="{6C3C8BC8-F283-45AE-878A-BAB7291924A1}"/>
          <w:text/>
        </w:sdtPr>
        <w:sdtContent>
          <w:tc>
            <w:tcPr>
              <w:tcW w:w="0" w:type="auto"/>
              <w:vAlign w:val="center"/>
            </w:tcPr>
            <w:p w:rsidR="003C1406" w:rsidRDefault="00E90315" w:rsidP="003C1406">
              <w:pPr>
                <w:pStyle w:val="Header"/>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id-ID"/>
                </w:rPr>
                <w:t xml:space="preserve">                                                                                       RENCANA KERJA (RENJA)                                                                                                                                               </w:t>
              </w:r>
            </w:p>
          </w:tc>
        </w:sdtContent>
      </w:sdt>
      <w:tc>
        <w:tcPr>
          <w:tcW w:w="792" w:type="dxa"/>
          <w:shd w:val="clear" w:color="auto" w:fill="C0504D" w:themeFill="accent2"/>
          <w:vAlign w:val="center"/>
        </w:tcPr>
        <w:p w:rsidR="003C1406" w:rsidRDefault="003C1406">
          <w:pPr>
            <w:pStyle w:val="Header"/>
            <w:jc w:val="center"/>
            <w:rPr>
              <w:color w:val="FFFFFF" w:themeColor="background1"/>
            </w:rPr>
          </w:pPr>
          <w:r w:rsidRPr="003C167F">
            <w:rPr>
              <w:b/>
              <w:sz w:val="28"/>
              <w:szCs w:val="28"/>
              <w:lang w:val="id-ID"/>
            </w:rPr>
            <w:t>2018</w:t>
          </w:r>
        </w:p>
      </w:tc>
    </w:tr>
  </w:tbl>
  <w:p w:rsidR="00DD7ED0" w:rsidRDefault="00DD7ED0" w:rsidP="003C1406">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9D78BE"/>
    <w:rsid w:val="0001436D"/>
    <w:rsid w:val="0002415A"/>
    <w:rsid w:val="000270F5"/>
    <w:rsid w:val="00033D62"/>
    <w:rsid w:val="0004718D"/>
    <w:rsid w:val="00083464"/>
    <w:rsid w:val="00091116"/>
    <w:rsid w:val="000A308C"/>
    <w:rsid w:val="000B732E"/>
    <w:rsid w:val="000E0B6F"/>
    <w:rsid w:val="000E1B16"/>
    <w:rsid w:val="000E65E9"/>
    <w:rsid w:val="000F679F"/>
    <w:rsid w:val="00132DD5"/>
    <w:rsid w:val="00135FC5"/>
    <w:rsid w:val="00140DF8"/>
    <w:rsid w:val="00157C38"/>
    <w:rsid w:val="001965EF"/>
    <w:rsid w:val="001B6ABC"/>
    <w:rsid w:val="001C64DF"/>
    <w:rsid w:val="001F4584"/>
    <w:rsid w:val="00212DA8"/>
    <w:rsid w:val="0028082C"/>
    <w:rsid w:val="002A6709"/>
    <w:rsid w:val="002F7048"/>
    <w:rsid w:val="002F7AE3"/>
    <w:rsid w:val="00336ABD"/>
    <w:rsid w:val="00337C54"/>
    <w:rsid w:val="003517C6"/>
    <w:rsid w:val="00363C43"/>
    <w:rsid w:val="003659C3"/>
    <w:rsid w:val="00366661"/>
    <w:rsid w:val="003A493A"/>
    <w:rsid w:val="003C1406"/>
    <w:rsid w:val="003C1631"/>
    <w:rsid w:val="003E62EF"/>
    <w:rsid w:val="00414863"/>
    <w:rsid w:val="004B512A"/>
    <w:rsid w:val="004D4F8D"/>
    <w:rsid w:val="00550AA4"/>
    <w:rsid w:val="00572425"/>
    <w:rsid w:val="00596466"/>
    <w:rsid w:val="006627EE"/>
    <w:rsid w:val="00666406"/>
    <w:rsid w:val="0066769A"/>
    <w:rsid w:val="006A2502"/>
    <w:rsid w:val="006C51CC"/>
    <w:rsid w:val="006C5596"/>
    <w:rsid w:val="006E264C"/>
    <w:rsid w:val="006F0CC4"/>
    <w:rsid w:val="006F42BD"/>
    <w:rsid w:val="00732F32"/>
    <w:rsid w:val="0077088A"/>
    <w:rsid w:val="00776EDB"/>
    <w:rsid w:val="007A3F8D"/>
    <w:rsid w:val="007A650B"/>
    <w:rsid w:val="007B34EC"/>
    <w:rsid w:val="007E78FA"/>
    <w:rsid w:val="007F51D6"/>
    <w:rsid w:val="007F7D07"/>
    <w:rsid w:val="00812CC1"/>
    <w:rsid w:val="00833787"/>
    <w:rsid w:val="00857FA2"/>
    <w:rsid w:val="008632EE"/>
    <w:rsid w:val="00873318"/>
    <w:rsid w:val="00897CCB"/>
    <w:rsid w:val="008D0C0B"/>
    <w:rsid w:val="00910742"/>
    <w:rsid w:val="0091318D"/>
    <w:rsid w:val="00920561"/>
    <w:rsid w:val="00932E50"/>
    <w:rsid w:val="00940529"/>
    <w:rsid w:val="00972734"/>
    <w:rsid w:val="00981A47"/>
    <w:rsid w:val="009B4544"/>
    <w:rsid w:val="009B77EB"/>
    <w:rsid w:val="009D745B"/>
    <w:rsid w:val="009D78BE"/>
    <w:rsid w:val="00A03512"/>
    <w:rsid w:val="00A22346"/>
    <w:rsid w:val="00A26213"/>
    <w:rsid w:val="00A8577E"/>
    <w:rsid w:val="00AA5853"/>
    <w:rsid w:val="00AA5BF7"/>
    <w:rsid w:val="00AF560B"/>
    <w:rsid w:val="00B13CCB"/>
    <w:rsid w:val="00B30757"/>
    <w:rsid w:val="00B50092"/>
    <w:rsid w:val="00BA639D"/>
    <w:rsid w:val="00BC18C7"/>
    <w:rsid w:val="00BE6ED6"/>
    <w:rsid w:val="00C22F5D"/>
    <w:rsid w:val="00C40236"/>
    <w:rsid w:val="00C905FF"/>
    <w:rsid w:val="00C948C8"/>
    <w:rsid w:val="00D15B03"/>
    <w:rsid w:val="00D203A0"/>
    <w:rsid w:val="00D346FB"/>
    <w:rsid w:val="00D81038"/>
    <w:rsid w:val="00DB1179"/>
    <w:rsid w:val="00DB447C"/>
    <w:rsid w:val="00DD1F67"/>
    <w:rsid w:val="00DD7ED0"/>
    <w:rsid w:val="00E166D1"/>
    <w:rsid w:val="00E43098"/>
    <w:rsid w:val="00E90315"/>
    <w:rsid w:val="00E9745D"/>
    <w:rsid w:val="00EB2CC0"/>
    <w:rsid w:val="00EB76DA"/>
    <w:rsid w:val="00ED7455"/>
    <w:rsid w:val="00F313AD"/>
    <w:rsid w:val="00F417F3"/>
    <w:rsid w:val="00F65A4A"/>
    <w:rsid w:val="00F86A50"/>
    <w:rsid w:val="00F9396D"/>
    <w:rsid w:val="00F95FBF"/>
    <w:rsid w:val="00FF7DC7"/>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8BE"/>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78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78BE"/>
    <w:rPr>
      <w:rFonts w:ascii="Calibri" w:eastAsia="Calibri" w:hAnsi="Calibri" w:cs="Times New Roman"/>
      <w:lang w:val="en-US"/>
    </w:rPr>
  </w:style>
  <w:style w:type="paragraph" w:styleId="Footer">
    <w:name w:val="footer"/>
    <w:basedOn w:val="Normal"/>
    <w:link w:val="FooterChar"/>
    <w:uiPriority w:val="99"/>
    <w:unhideWhenUsed/>
    <w:rsid w:val="009D78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78BE"/>
    <w:rPr>
      <w:rFonts w:ascii="Calibri" w:eastAsia="Calibri" w:hAnsi="Calibri" w:cs="Times New Roman"/>
      <w:lang w:val="en-US"/>
    </w:rPr>
  </w:style>
  <w:style w:type="paragraph" w:styleId="BalloonText">
    <w:name w:val="Balloon Text"/>
    <w:basedOn w:val="Normal"/>
    <w:link w:val="BalloonTextChar"/>
    <w:uiPriority w:val="99"/>
    <w:semiHidden/>
    <w:unhideWhenUsed/>
    <w:rsid w:val="009D7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8BE"/>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B1794F6253840A38570B838E44BC3FF"/>
        <w:category>
          <w:name w:val="General"/>
          <w:gallery w:val="placeholder"/>
        </w:category>
        <w:types>
          <w:type w:val="bbPlcHdr"/>
        </w:types>
        <w:behaviors>
          <w:behavior w:val="content"/>
        </w:behaviors>
        <w:guid w:val="{BDB0BC44-0E12-44D2-97DB-05B8F7B56034}"/>
      </w:docPartPr>
      <w:docPartBody>
        <w:p w:rsidR="00E52BF2" w:rsidRDefault="009E2618" w:rsidP="009E2618">
          <w:pPr>
            <w:pStyle w:val="5B1794F6253840A38570B838E44BC3FF"/>
          </w:pPr>
          <w:r>
            <w:rPr>
              <w:rFonts w:asciiTheme="majorHAnsi" w:eastAsiaTheme="majorEastAsia" w:hAnsiTheme="majorHAnsi" w:cstheme="majorBidi"/>
              <w:sz w:val="28"/>
              <w:szCs w:val="28"/>
            </w:rPr>
            <w:t>[Type the document title]</w:t>
          </w:r>
        </w:p>
      </w:docPartBody>
    </w:docPart>
    <w:docPart>
      <w:docPartPr>
        <w:name w:val="360525C1E9A440B19E71996788A6A1DC"/>
        <w:category>
          <w:name w:val="General"/>
          <w:gallery w:val="placeholder"/>
        </w:category>
        <w:types>
          <w:type w:val="bbPlcHdr"/>
        </w:types>
        <w:behaviors>
          <w:behavior w:val="content"/>
        </w:behaviors>
        <w:guid w:val="{16437F1A-5309-43CA-AC6A-7F5A34D0E498}"/>
      </w:docPartPr>
      <w:docPartBody>
        <w:p w:rsidR="00E52BF2" w:rsidRDefault="009E2618" w:rsidP="009E2618">
          <w:pPr>
            <w:pStyle w:val="360525C1E9A440B19E71996788A6A1DC"/>
          </w:pPr>
          <w:r>
            <w:rPr>
              <w:color w:val="FFFFFF" w:themeColor="background1"/>
              <w:spacing w:val="60"/>
            </w:rPr>
            <w:t>[Type the company address]</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E5A1A"/>
    <w:rsid w:val="001846D2"/>
    <w:rsid w:val="0026011A"/>
    <w:rsid w:val="00325B13"/>
    <w:rsid w:val="0033784B"/>
    <w:rsid w:val="003A694D"/>
    <w:rsid w:val="005C30F9"/>
    <w:rsid w:val="005E5A1A"/>
    <w:rsid w:val="006B4E71"/>
    <w:rsid w:val="006F6E8A"/>
    <w:rsid w:val="007933DB"/>
    <w:rsid w:val="007A0654"/>
    <w:rsid w:val="007F6859"/>
    <w:rsid w:val="009E2618"/>
    <w:rsid w:val="00AF2914"/>
    <w:rsid w:val="00C8543A"/>
    <w:rsid w:val="00D519DB"/>
    <w:rsid w:val="00E47F19"/>
    <w:rsid w:val="00E52BF2"/>
    <w:rsid w:val="00E5498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3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CD13DA8B1B741B5A75D23410660F0B1">
    <w:name w:val="1CD13DA8B1B741B5A75D23410660F0B1"/>
    <w:rsid w:val="005E5A1A"/>
  </w:style>
  <w:style w:type="paragraph" w:customStyle="1" w:styleId="A7F42B3F08B2424987F4C38E946421B5">
    <w:name w:val="A7F42B3F08B2424987F4C38E946421B5"/>
    <w:rsid w:val="005E5A1A"/>
  </w:style>
  <w:style w:type="paragraph" w:customStyle="1" w:styleId="B524EBCA78684F85BC8137A8D7100D93">
    <w:name w:val="B524EBCA78684F85BC8137A8D7100D93"/>
    <w:rsid w:val="005E5A1A"/>
  </w:style>
  <w:style w:type="paragraph" w:customStyle="1" w:styleId="5B1794F6253840A38570B838E44BC3FF">
    <w:name w:val="5B1794F6253840A38570B838E44BC3FF"/>
    <w:rsid w:val="009E2618"/>
    <w:rPr>
      <w:lang w:val="en-US" w:eastAsia="en-US"/>
    </w:rPr>
  </w:style>
  <w:style w:type="paragraph" w:customStyle="1" w:styleId="360525C1E9A440B19E71996788A6A1DC">
    <w:name w:val="360525C1E9A440B19E71996788A6A1DC"/>
    <w:rsid w:val="009E2618"/>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BAB IV</PublishDate>
  <Abstract/>
  <CompanyAddress>DINAS PARIWISATA KEPEMUDAAN DAN OLAHRAGA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44D6D0-CF42-4FC5-956F-0BD3AB4FD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RENCANA KERJA (RENJA)                                                                                                                                               </vt:lpstr>
    </vt:vector>
  </TitlesOfParts>
  <Company>Hewlett-Packard Company</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RENCANA KERJA (RENJA)                                                                                                                                               </dc:title>
  <dc:creator>hp</dc:creator>
  <cp:lastModifiedBy>acer inte</cp:lastModifiedBy>
  <cp:revision>55</cp:revision>
  <cp:lastPrinted>2017-05-24T05:00:00Z</cp:lastPrinted>
  <dcterms:created xsi:type="dcterms:W3CDTF">2014-01-16T01:23:00Z</dcterms:created>
  <dcterms:modified xsi:type="dcterms:W3CDTF">2017-10-30T08:42:00Z</dcterms:modified>
</cp:coreProperties>
</file>