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E88" w:rsidRDefault="00633E88" w:rsidP="00964DE3">
      <w:pPr>
        <w:pStyle w:val="Heading4"/>
        <w:ind w:left="601"/>
        <w:jc w:val="both"/>
        <w:rPr>
          <w:rFonts w:cs="Arial"/>
        </w:rPr>
      </w:pPr>
      <w:bookmarkStart w:id="0" w:name="_GoBack"/>
      <w:bookmarkEnd w:id="0"/>
    </w:p>
    <w:p w:rsidR="00CD5B48" w:rsidRDefault="0043659D" w:rsidP="00CD5B48">
      <w:r w:rsidRPr="0043659D">
        <w:drawing>
          <wp:inline distT="0" distB="0" distL="0" distR="0">
            <wp:extent cx="5038725" cy="6929915"/>
            <wp:effectExtent l="0" t="0" r="0" b="0"/>
            <wp:docPr id="2"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038725" cy="6929915"/>
                      <a:chOff x="914399" y="1545887"/>
                      <a:chExt cx="5038725" cy="6929915"/>
                    </a:xfrm>
                  </a:grpSpPr>
                  <a:sp>
                    <a:nvSpPr>
                      <a:cNvPr id="26" name="TextBox 25"/>
                      <a:cNvSpPr txBox="1"/>
                    </a:nvSpPr>
                    <a:spPr>
                      <a:xfrm>
                        <a:off x="914399" y="1545887"/>
                        <a:ext cx="5038725" cy="83099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spcAft>
                              <a:spcPts val="0"/>
                            </a:spcAft>
                          </a:pPr>
                          <a:r>
                            <a:rPr lang="id-ID" sz="1600" b="1" dirty="0" smtClean="0">
                              <a:ln w="12700" cap="flat" cmpd="sng" algn="ctr">
                                <a:solidFill>
                                  <a:srgbClr val="002060"/>
                                </a:solidFill>
                                <a:prstDash val="solid"/>
                                <a:round/>
                              </a:ln>
                              <a:effectLst>
                                <a:outerShdw blurRad="41275" dist="20320" dir="1800000" algn="tl">
                                  <a:srgbClr val="000000">
                                    <a:alpha val="40000"/>
                                  </a:srgbClr>
                                </a:outerShdw>
                              </a:effectLst>
                              <a:latin typeface="Century Gothic"/>
                              <a:ea typeface="Times New Roman"/>
                              <a:cs typeface="Times New Roman"/>
                            </a:rPr>
                            <a:t>RENCANA </a:t>
                          </a:r>
                          <a:r>
                            <a:rPr lang="id-ID" sz="1600" b="1" dirty="0" smtClean="0">
                              <a:ln w="12700" cap="flat" cmpd="sng" algn="ctr">
                                <a:solidFill>
                                  <a:srgbClr val="002060"/>
                                </a:solidFill>
                                <a:prstDash val="solid"/>
                                <a:round/>
                              </a:ln>
                              <a:effectLst>
                                <a:outerShdw blurRad="41275" dist="20320" dir="1800000" algn="tl">
                                  <a:srgbClr val="000000">
                                    <a:alpha val="40000"/>
                                  </a:srgbClr>
                                </a:outerShdw>
                              </a:effectLst>
                              <a:latin typeface="Century Gothic"/>
                              <a:ea typeface="Times New Roman"/>
                              <a:cs typeface="Times New Roman"/>
                            </a:rPr>
                            <a:t>STRATEGIS (</a:t>
                          </a:r>
                          <a:r>
                            <a:rPr lang="en-US" sz="1600" b="1" dirty="0" smtClean="0">
                              <a:ln w="12700" cap="flat" cmpd="sng" algn="ctr">
                                <a:solidFill>
                                  <a:srgbClr val="002060"/>
                                </a:solidFill>
                                <a:prstDash val="solid"/>
                                <a:round/>
                              </a:ln>
                              <a:solidFill>
                                <a:srgbClr val="FF0000"/>
                              </a:solidFill>
                              <a:effectLst>
                                <a:outerShdw blurRad="41275" dist="20320" dir="1800000" algn="tl">
                                  <a:srgbClr val="000000">
                                    <a:alpha val="40000"/>
                                  </a:srgbClr>
                                </a:outerShdw>
                              </a:effectLst>
                              <a:latin typeface="Century Gothic"/>
                              <a:ea typeface="Times New Roman"/>
                              <a:cs typeface="Times New Roman"/>
                            </a:rPr>
                            <a:t>PERUBAHAN</a:t>
                          </a:r>
                          <a:r>
                            <a:rPr lang="id-ID" sz="1600" b="1" dirty="0" smtClean="0">
                              <a:ln w="12700" cap="flat" cmpd="sng" algn="ctr">
                                <a:solidFill>
                                  <a:srgbClr val="002060"/>
                                </a:solidFill>
                                <a:prstDash val="solid"/>
                                <a:round/>
                              </a:ln>
                              <a:effectLst>
                                <a:outerShdw blurRad="41275" dist="20320" dir="1800000" algn="tl">
                                  <a:srgbClr val="000000">
                                    <a:alpha val="40000"/>
                                  </a:srgbClr>
                                </a:outerShdw>
                              </a:effectLst>
                              <a:latin typeface="Century Gothic"/>
                              <a:ea typeface="Times New Roman"/>
                              <a:cs typeface="Times New Roman"/>
                            </a:rPr>
                            <a:t>)</a:t>
                          </a:r>
                        </a:p>
                        <a:p>
                          <a:pPr algn="ctr">
                            <a:spcAft>
                              <a:spcPts val="0"/>
                            </a:spcAft>
                          </a:pPr>
                          <a:r>
                            <a:rPr lang="id-ID" sz="1600" b="1" dirty="0" smtClean="0">
                              <a:ln w="12700" cap="flat" cmpd="sng" algn="ctr">
                                <a:solidFill>
                                  <a:srgbClr val="002060"/>
                                </a:solidFill>
                                <a:prstDash val="solid"/>
                                <a:round/>
                              </a:ln>
                              <a:effectLst>
                                <a:outerShdw blurRad="41275" dist="20320" dir="1800000" algn="tl">
                                  <a:srgbClr val="000000">
                                    <a:alpha val="40000"/>
                                  </a:srgbClr>
                                </a:outerShdw>
                              </a:effectLst>
                              <a:latin typeface="Century Gothic"/>
                              <a:ea typeface="Times New Roman"/>
                              <a:cs typeface="Times New Roman"/>
                            </a:rPr>
                            <a:t>PEMBANGUNAN PERTANIAN TANAMAN PANGAN DAN HORTIKULTURA</a:t>
                          </a:r>
                        </a:p>
                      </a:txBody>
                      <a:useSpRect/>
                    </a:txSp>
                  </a:sp>
                  <a:cxnSp>
                    <a:nvCxnSpPr>
                      <a:cNvPr id="30" name="Straight Connector 29"/>
                      <a:cNvCxnSpPr/>
                    </a:nvCxnSpPr>
                    <a:spPr>
                      <a:xfrm flipV="1">
                        <a:off x="1581131" y="2803777"/>
                        <a:ext cx="3456557" cy="6025"/>
                      </a:xfrm>
                      <a:prstGeom prst="line">
                        <a:avLst/>
                      </a:prstGeom>
                      <a:ln w="28575">
                        <a:solidFill>
                          <a:schemeClr val="tx1"/>
                        </a:solidFill>
                      </a:ln>
                      <a:effectLst>
                        <a:outerShdw blurRad="50800" dist="38100" dir="18900000" algn="bl" rotWithShape="0">
                          <a:prstClr val="black">
                            <a:alpha val="40000"/>
                          </a:prstClr>
                        </a:outerShdw>
                      </a:effectLst>
                    </a:spPr>
                    <a:style>
                      <a:lnRef idx="1">
                        <a:schemeClr val="accent1"/>
                      </a:lnRef>
                      <a:fillRef idx="0">
                        <a:schemeClr val="accent1"/>
                      </a:fillRef>
                      <a:effectRef idx="0">
                        <a:schemeClr val="accent1"/>
                      </a:effectRef>
                      <a:fontRef idx="minor">
                        <a:schemeClr val="tx1"/>
                      </a:fontRef>
                    </a:style>
                  </a:cxnSp>
                  <a:pic>
                    <a:nvPicPr>
                      <a:cNvPr id="32" name="Picture 31" descr="TANJAB~1.BMP"/>
                      <a:cNvPicPr>
                        <a:picLocks noChangeAspect="1"/>
                      </a:cNvPicPr>
                    </a:nvPicPr>
                    <a:blipFill>
                      <a:blip r:embed="rId8" cstate="print">
                        <a:clrChange>
                          <a:clrFrom>
                            <a:srgbClr val="FFFFFF"/>
                          </a:clrFrom>
                          <a:clrTo>
                            <a:srgbClr val="FFFFFF">
                              <a:alpha val="0"/>
                            </a:srgbClr>
                          </a:clrTo>
                        </a:clrChange>
                      </a:blip>
                      <a:stretch>
                        <a:fillRect/>
                      </a:stretch>
                    </a:blipFill>
                    <a:spPr>
                      <a:xfrm>
                        <a:off x="2619376" y="3627082"/>
                        <a:ext cx="1608265" cy="1802169"/>
                      </a:xfrm>
                      <a:prstGeom prst="rect">
                        <a:avLst/>
                      </a:prstGeom>
                    </a:spPr>
                  </a:pic>
                  <a:cxnSp>
                    <a:nvCxnSpPr>
                      <a:cNvPr id="37" name="Straight Connector 36"/>
                      <a:cNvCxnSpPr/>
                    </a:nvCxnSpPr>
                    <a:spPr>
                      <a:xfrm flipV="1">
                        <a:off x="1703051" y="2728001"/>
                        <a:ext cx="3456557" cy="6025"/>
                      </a:xfrm>
                      <a:prstGeom prst="line">
                        <a:avLst/>
                      </a:prstGeom>
                      <a:ln w="28575">
                        <a:solidFill>
                          <a:srgbClr val="FF0000"/>
                        </a:solidFill>
                      </a:ln>
                      <a:effectLst>
                        <a:outerShdw blurRad="50800" dist="38100" dir="18900000" algn="bl" rotWithShape="0">
                          <a:prstClr val="black">
                            <a:alpha val="40000"/>
                          </a:prstClr>
                        </a:outerShdw>
                      </a:effectLst>
                    </a:spPr>
                    <a:style>
                      <a:lnRef idx="1">
                        <a:schemeClr val="accent1"/>
                      </a:lnRef>
                      <a:fillRef idx="0">
                        <a:schemeClr val="accent1"/>
                      </a:fillRef>
                      <a:effectRef idx="0">
                        <a:schemeClr val="accent1"/>
                      </a:effectRef>
                      <a:fontRef idx="minor">
                        <a:schemeClr val="tx1"/>
                      </a:fontRef>
                    </a:style>
                  </a:cxnSp>
                  <a:sp>
                    <a:nvSpPr>
                      <a:cNvPr id="10" name="TextBox 9"/>
                      <a:cNvSpPr txBox="1"/>
                    </a:nvSpPr>
                    <a:spPr>
                      <a:xfrm>
                        <a:off x="1206500" y="6003588"/>
                        <a:ext cx="4457700" cy="1015663"/>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spcAft>
                              <a:spcPts val="0"/>
                            </a:spcAft>
                          </a:pPr>
                          <a:r>
                            <a:rPr lang="id-ID" sz="2000" b="1" dirty="0" smtClean="0">
                              <a:ln w="12700" cap="flat" cmpd="sng" algn="ctr">
                                <a:solidFill>
                                  <a:srgbClr val="002060"/>
                                </a:solidFill>
                                <a:prstDash val="solid"/>
                                <a:round/>
                              </a:ln>
                              <a:solidFill>
                                <a:srgbClr val="FF0000"/>
                              </a:solidFill>
                              <a:effectLst>
                                <a:outerShdw blurRad="41275" dist="20320" dir="1800000" algn="tl">
                                  <a:srgbClr val="000000">
                                    <a:alpha val="40000"/>
                                  </a:srgbClr>
                                </a:outerShdw>
                              </a:effectLst>
                              <a:latin typeface="Century Gothic"/>
                              <a:ea typeface="Times New Roman"/>
                              <a:cs typeface="Times New Roman"/>
                            </a:rPr>
                            <a:t>PERTANIAN MAJU DAN TANGGUH UNTUK KESEJAHTERAAN YANG ADIL DAN MERATA</a:t>
                          </a:r>
                        </a:p>
                      </a:txBody>
                      <a:useSpRect/>
                    </a:txSp>
                  </a:sp>
                  <a:sp>
                    <a:nvSpPr>
                      <a:cNvPr id="11" name="TextBox 10"/>
                      <a:cNvSpPr txBox="1"/>
                    </a:nvSpPr>
                    <a:spPr>
                      <a:xfrm>
                        <a:off x="1085851" y="7737138"/>
                        <a:ext cx="4692650" cy="738664"/>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spcAft>
                              <a:spcPts val="0"/>
                            </a:spcAft>
                          </a:pPr>
                          <a:r>
                            <a:rPr lang="id-ID" sz="1400" b="1" dirty="0" smtClean="0">
                              <a:ln w="12700" cap="flat" cmpd="sng" algn="ctr">
                                <a:solidFill>
                                  <a:srgbClr val="002060"/>
                                </a:solidFill>
                                <a:prstDash val="solid"/>
                                <a:round/>
                              </a:ln>
                              <a:effectLst>
                                <a:outerShdw blurRad="41275" dist="20320" dir="1800000" algn="tl">
                                  <a:srgbClr val="000000">
                                    <a:alpha val="40000"/>
                                  </a:srgbClr>
                                </a:outerShdw>
                              </a:effectLst>
                              <a:latin typeface="Century Gothic"/>
                              <a:ea typeface="Times New Roman"/>
                              <a:cs typeface="Times New Roman"/>
                            </a:rPr>
                            <a:t>PEMERINTAH KABUPATEN TANJUNG JABUNG BARAT</a:t>
                          </a:r>
                        </a:p>
                        <a:p>
                          <a:pPr algn="ctr">
                            <a:spcAft>
                              <a:spcPts val="0"/>
                            </a:spcAft>
                          </a:pPr>
                          <a:r>
                            <a:rPr lang="id-ID" sz="1400" b="1" dirty="0" smtClean="0">
                              <a:ln w="12700" cap="flat" cmpd="sng" algn="ctr">
                                <a:solidFill>
                                  <a:srgbClr val="002060"/>
                                </a:solidFill>
                                <a:prstDash val="solid"/>
                                <a:round/>
                              </a:ln>
                              <a:effectLst>
                                <a:outerShdw blurRad="41275" dist="20320" dir="1800000" algn="tl">
                                  <a:srgbClr val="000000">
                                    <a:alpha val="40000"/>
                                  </a:srgbClr>
                                </a:outerShdw>
                              </a:effectLst>
                              <a:latin typeface="Century Gothic"/>
                              <a:ea typeface="Times New Roman"/>
                              <a:cs typeface="Times New Roman"/>
                            </a:rPr>
                            <a:t>DINAS TANAMAN PANGAN DAN HORTIKULTURA</a:t>
                          </a:r>
                        </a:p>
                        <a:p>
                          <a:pPr algn="ctr">
                            <a:spcAft>
                              <a:spcPts val="0"/>
                            </a:spcAft>
                          </a:pPr>
                          <a:r>
                            <a:rPr lang="id-ID" sz="1400" b="1" dirty="0" smtClean="0">
                              <a:ln w="12700" cap="flat" cmpd="sng" algn="ctr">
                                <a:solidFill>
                                  <a:srgbClr val="002060"/>
                                </a:solidFill>
                                <a:prstDash val="solid"/>
                                <a:round/>
                              </a:ln>
                              <a:effectLst>
                                <a:outerShdw blurRad="41275" dist="20320" dir="1800000" algn="tl">
                                  <a:srgbClr val="000000">
                                    <a:alpha val="40000"/>
                                  </a:srgbClr>
                                </a:outerShdw>
                              </a:effectLst>
                              <a:latin typeface="Century Gothic"/>
                              <a:ea typeface="Times New Roman"/>
                              <a:cs typeface="Times New Roman"/>
                            </a:rPr>
                            <a:t>201</a:t>
                          </a:r>
                          <a:r>
                            <a:rPr lang="en-US" sz="1400" b="1" dirty="0" smtClean="0">
                              <a:ln w="12700" cap="flat" cmpd="sng" algn="ctr">
                                <a:solidFill>
                                  <a:srgbClr val="002060"/>
                                </a:solidFill>
                                <a:prstDash val="solid"/>
                                <a:round/>
                              </a:ln>
                              <a:effectLst>
                                <a:outerShdw blurRad="41275" dist="20320" dir="1800000" algn="tl">
                                  <a:srgbClr val="000000">
                                    <a:alpha val="40000"/>
                                  </a:srgbClr>
                                </a:outerShdw>
                              </a:effectLst>
                              <a:latin typeface="Century Gothic"/>
                              <a:ea typeface="Times New Roman"/>
                              <a:cs typeface="Times New Roman"/>
                            </a:rPr>
                            <a:t>8</a:t>
                          </a:r>
                          <a:endParaRPr lang="id-ID" sz="1400" b="1" dirty="0" smtClean="0">
                            <a:ln w="12700" cap="flat" cmpd="sng" algn="ctr">
                              <a:solidFill>
                                <a:srgbClr val="002060"/>
                              </a:solidFill>
                              <a:prstDash val="solid"/>
                              <a:round/>
                            </a:ln>
                            <a:effectLst>
                              <a:outerShdw blurRad="41275" dist="20320" dir="1800000" algn="tl">
                                <a:srgbClr val="000000">
                                  <a:alpha val="40000"/>
                                </a:srgbClr>
                              </a:outerShdw>
                            </a:effectLst>
                            <a:latin typeface="Century Gothic"/>
                            <a:ea typeface="Times New Roman"/>
                            <a:cs typeface="Times New Roman"/>
                          </a:endParaRPr>
                        </a:p>
                      </a:txBody>
                      <a:useSpRect/>
                    </a:txSp>
                  </a:sp>
                </lc:lockedCanvas>
              </a:graphicData>
            </a:graphic>
          </wp:inline>
        </w:drawing>
      </w:r>
    </w:p>
    <w:p w:rsidR="00CD5B48" w:rsidRDefault="00CD5B48" w:rsidP="00CD5B48"/>
    <w:p w:rsidR="00CD5B48" w:rsidRDefault="00CD5B48" w:rsidP="00CD5B48"/>
    <w:p w:rsidR="00CD5B48" w:rsidRDefault="00CD5B48" w:rsidP="00CD5B48"/>
    <w:p w:rsidR="00CD5B48" w:rsidRDefault="00CD5B48" w:rsidP="00CD5B48"/>
    <w:p w:rsidR="00CD5B48" w:rsidRDefault="00CD5B48" w:rsidP="00CD5B48"/>
    <w:p w:rsidR="00E132F1" w:rsidRDefault="00E132F1" w:rsidP="00CD5B48"/>
    <w:p w:rsidR="00E132F1" w:rsidRDefault="00E132F1" w:rsidP="00CD5B48"/>
    <w:p w:rsidR="00E132F1" w:rsidRPr="00CD5B48" w:rsidRDefault="00E132F1" w:rsidP="00CD5B48"/>
    <w:p w:rsidR="00633E88" w:rsidRPr="00964DE3" w:rsidRDefault="002753DB" w:rsidP="00964DE3">
      <w:pPr>
        <w:ind w:left="601"/>
        <w:jc w:val="right"/>
        <w:rPr>
          <w:rFonts w:ascii="Arial Narrow" w:hAnsi="Arial Narrow" w:cs="Arial"/>
          <w:b/>
          <w:bCs/>
          <w:lang w:val="id-ID"/>
        </w:rPr>
      </w:pPr>
      <w:r w:rsidRPr="00964DE3">
        <w:rPr>
          <w:rFonts w:ascii="Arial Narrow" w:hAnsi="Arial Narrow" w:cs="Arial"/>
          <w:b/>
          <w:bCs/>
          <w:lang w:val="id-ID"/>
        </w:rPr>
        <w:lastRenderedPageBreak/>
        <w:t>KATA PENGANTAR</w:t>
      </w:r>
    </w:p>
    <w:p w:rsidR="003A668A" w:rsidRPr="00964DE3" w:rsidRDefault="006F64D7" w:rsidP="00964DE3">
      <w:pPr>
        <w:ind w:left="601"/>
        <w:jc w:val="both"/>
        <w:rPr>
          <w:rFonts w:ascii="Arial Narrow" w:hAnsi="Arial Narrow" w:cs="Arial"/>
          <w:bCs/>
          <w:lang w:val="id-ID"/>
        </w:rPr>
      </w:pPr>
      <w:r w:rsidRPr="006F64D7">
        <w:rPr>
          <w:rFonts w:ascii="Arial Narrow" w:hAnsi="Arial Narrow" w:cs="Arial"/>
          <w:bCs/>
          <w:noProof/>
          <w:lang w:val="id-ID" w:eastAsia="id-ID"/>
        </w:rPr>
        <w:pict>
          <v:shapetype id="_x0000_t32" coordsize="21600,21600" o:spt="32" o:oned="t" path="m,l21600,21600e" filled="f">
            <v:path arrowok="t" fillok="f" o:connecttype="none"/>
            <o:lock v:ext="edit" shapetype="t"/>
          </v:shapetype>
          <v:shape id="_x0000_s1030" type="#_x0000_t32" style="position:absolute;left:0;text-align:left;margin-left:317.85pt;margin-top:7.35pt;width:87.6pt;height:.05pt;flip:x;z-index:251658240" o:connectortype="straight" strokecolor="#365f91 [2404]" strokeweight="6pt">
            <v:shadow on="t" opacity=".5" offset="6pt,-6pt"/>
          </v:shape>
        </w:pict>
      </w:r>
    </w:p>
    <w:p w:rsidR="00633E88" w:rsidRPr="00964DE3" w:rsidRDefault="00633E88" w:rsidP="00964DE3">
      <w:pPr>
        <w:spacing w:line="360" w:lineRule="auto"/>
        <w:ind w:left="601"/>
        <w:jc w:val="both"/>
        <w:rPr>
          <w:rFonts w:ascii="Arial Narrow" w:hAnsi="Arial Narrow" w:cs="Arial"/>
          <w:bCs/>
          <w:lang w:val="id-ID"/>
        </w:rPr>
      </w:pPr>
    </w:p>
    <w:p w:rsidR="00FE070C" w:rsidRPr="00964DE3" w:rsidRDefault="00FE070C" w:rsidP="00964DE3">
      <w:pPr>
        <w:spacing w:line="360" w:lineRule="auto"/>
        <w:ind w:left="601"/>
        <w:jc w:val="both"/>
        <w:rPr>
          <w:rFonts w:ascii="Arial Narrow" w:hAnsi="Arial Narrow" w:cs="Arial"/>
          <w:bCs/>
          <w:lang w:val="id-ID"/>
        </w:rPr>
      </w:pPr>
    </w:p>
    <w:p w:rsidR="002753DB" w:rsidRPr="00964DE3" w:rsidRDefault="002753DB" w:rsidP="00964DE3">
      <w:pPr>
        <w:pStyle w:val="BodyTextIndent"/>
        <w:spacing w:line="360" w:lineRule="auto"/>
        <w:rPr>
          <w:rFonts w:ascii="Arial Narrow" w:hAnsi="Arial Narrow"/>
        </w:rPr>
      </w:pPr>
      <w:r w:rsidRPr="00964DE3">
        <w:rPr>
          <w:rFonts w:ascii="Arial Narrow" w:hAnsi="Arial Narrow"/>
        </w:rPr>
        <w:t>Dengan memanjatk</w:t>
      </w:r>
      <w:r w:rsidR="00FE070C" w:rsidRPr="00964DE3">
        <w:rPr>
          <w:rFonts w:ascii="Arial Narrow" w:hAnsi="Arial Narrow"/>
        </w:rPr>
        <w:t xml:space="preserve">an puji syukur kehadirat Allah </w:t>
      </w:r>
      <w:r w:rsidR="00FE070C" w:rsidRPr="00964DE3">
        <w:rPr>
          <w:rFonts w:ascii="Arial Narrow" w:hAnsi="Arial Narrow"/>
          <w:lang w:val="id-ID"/>
        </w:rPr>
        <w:t>SWT</w:t>
      </w:r>
      <w:r w:rsidRPr="00964DE3">
        <w:rPr>
          <w:rFonts w:ascii="Arial Narrow" w:hAnsi="Arial Narrow"/>
        </w:rPr>
        <w:t xml:space="preserve">, atas limpahan Rahmat dan </w:t>
      </w:r>
      <w:r w:rsidR="009D55AA" w:rsidRPr="00964DE3">
        <w:rPr>
          <w:rFonts w:ascii="Arial Narrow" w:hAnsi="Arial Narrow"/>
        </w:rPr>
        <w:t>Karunia-Nya sehingga penyusunan</w:t>
      </w:r>
      <w:r w:rsidR="009D55AA" w:rsidRPr="00964DE3">
        <w:rPr>
          <w:rFonts w:ascii="Arial Narrow" w:hAnsi="Arial Narrow"/>
          <w:lang w:val="id-ID"/>
        </w:rPr>
        <w:t xml:space="preserve"> </w:t>
      </w:r>
      <w:r w:rsidRPr="00964DE3">
        <w:rPr>
          <w:rFonts w:ascii="Arial Narrow" w:hAnsi="Arial Narrow"/>
        </w:rPr>
        <w:t xml:space="preserve">Rencana Strategis </w:t>
      </w:r>
      <w:r w:rsidR="004E4A65">
        <w:rPr>
          <w:rFonts w:ascii="Arial Narrow" w:hAnsi="Arial Narrow"/>
        </w:rPr>
        <w:t xml:space="preserve">(Renstra) Perubahan </w:t>
      </w:r>
      <w:r w:rsidRPr="00964DE3">
        <w:rPr>
          <w:rFonts w:ascii="Arial Narrow" w:hAnsi="Arial Narrow"/>
        </w:rPr>
        <w:t xml:space="preserve">Pembangunan </w:t>
      </w:r>
      <w:r w:rsidR="00FE070C" w:rsidRPr="00964DE3">
        <w:rPr>
          <w:rFonts w:ascii="Arial Narrow" w:hAnsi="Arial Narrow"/>
          <w:lang w:val="id-ID"/>
        </w:rPr>
        <w:t xml:space="preserve">Dinas </w:t>
      </w:r>
      <w:r w:rsidRPr="00964DE3">
        <w:rPr>
          <w:rFonts w:ascii="Arial Narrow" w:hAnsi="Arial Narrow"/>
        </w:rPr>
        <w:t>Tanaman Pa</w:t>
      </w:r>
      <w:r w:rsidR="00DD646C" w:rsidRPr="00964DE3">
        <w:rPr>
          <w:rFonts w:ascii="Arial Narrow" w:hAnsi="Arial Narrow"/>
        </w:rPr>
        <w:t>ngan dan Hortikultura Tahun 201</w:t>
      </w:r>
      <w:r w:rsidR="00FE070C" w:rsidRPr="00964DE3">
        <w:rPr>
          <w:rFonts w:ascii="Arial Narrow" w:hAnsi="Arial Narrow"/>
          <w:lang w:val="id-ID"/>
        </w:rPr>
        <w:t>6</w:t>
      </w:r>
      <w:r w:rsidR="00680D61">
        <w:rPr>
          <w:rFonts w:ascii="Arial Narrow" w:hAnsi="Arial Narrow"/>
        </w:rPr>
        <w:t>-</w:t>
      </w:r>
      <w:r w:rsidR="00DD646C" w:rsidRPr="00964DE3">
        <w:rPr>
          <w:rFonts w:ascii="Arial Narrow" w:hAnsi="Arial Narrow"/>
        </w:rPr>
        <w:t>20</w:t>
      </w:r>
      <w:r w:rsidR="00DD646C" w:rsidRPr="00964DE3">
        <w:rPr>
          <w:rFonts w:ascii="Arial Narrow" w:hAnsi="Arial Narrow"/>
          <w:lang w:val="id-ID"/>
        </w:rPr>
        <w:t>21</w:t>
      </w:r>
      <w:r w:rsidRPr="00964DE3">
        <w:rPr>
          <w:rFonts w:ascii="Arial Narrow" w:hAnsi="Arial Narrow"/>
        </w:rPr>
        <w:t xml:space="preserve"> ini dapat terlaksana dengan Visi “Pertanian Maju dan Tangguh  untuk Kesejahteraan yang Adil dan Merata”</w:t>
      </w:r>
      <w:r w:rsidR="00964DE3" w:rsidRPr="00964DE3">
        <w:rPr>
          <w:rFonts w:ascii="Arial Narrow" w:hAnsi="Arial Narrow"/>
        </w:rPr>
        <w:t>.</w:t>
      </w:r>
    </w:p>
    <w:p w:rsidR="00964DE3" w:rsidRPr="00964DE3" w:rsidRDefault="00964DE3" w:rsidP="00964DE3">
      <w:pPr>
        <w:tabs>
          <w:tab w:val="left" w:pos="567"/>
        </w:tabs>
        <w:spacing w:line="360" w:lineRule="auto"/>
        <w:jc w:val="both"/>
        <w:rPr>
          <w:rFonts w:ascii="Arial Narrow" w:hAnsi="Arial Narrow" w:cs="Arial"/>
        </w:rPr>
      </w:pPr>
      <w:r>
        <w:rPr>
          <w:rFonts w:ascii="Arial Narrow" w:hAnsi="Arial Narrow" w:cs="Arial"/>
        </w:rPr>
        <w:tab/>
      </w:r>
      <w:r w:rsidRPr="00964DE3">
        <w:rPr>
          <w:rFonts w:ascii="Arial Narrow" w:hAnsi="Arial Narrow" w:cs="Arial"/>
        </w:rPr>
        <w:t xml:space="preserve">Rencana Strategis (Renstra) perubahan Perangkat Daerah </w:t>
      </w:r>
      <w:r w:rsidR="004E4A65" w:rsidRPr="00513899">
        <w:rPr>
          <w:rFonts w:ascii="Arial Narrow" w:hAnsi="Arial Narrow" w:cs="Arial"/>
          <w:sz w:val="23"/>
          <w:szCs w:val="23"/>
        </w:rPr>
        <w:t xml:space="preserve">Dinas Tanaman Pangan dan Hortikultura Kabupaten Tanjung Jabung Barat </w:t>
      </w:r>
      <w:r w:rsidRPr="00964DE3">
        <w:rPr>
          <w:rFonts w:ascii="Arial Narrow" w:hAnsi="Arial Narrow" w:cs="Arial"/>
        </w:rPr>
        <w:t>Tahun 2</w:t>
      </w:r>
      <w:r w:rsidR="004E4A65">
        <w:rPr>
          <w:rFonts w:ascii="Arial Narrow" w:hAnsi="Arial Narrow" w:cs="Arial"/>
        </w:rPr>
        <w:t>016</w:t>
      </w:r>
      <w:r w:rsidRPr="00964DE3">
        <w:rPr>
          <w:rFonts w:ascii="Arial Narrow" w:hAnsi="Arial Narrow" w:cs="Arial"/>
        </w:rPr>
        <w:t>-</w:t>
      </w:r>
      <w:r w:rsidR="004E4A65">
        <w:rPr>
          <w:rFonts w:ascii="Arial Narrow" w:hAnsi="Arial Narrow" w:cs="Arial"/>
        </w:rPr>
        <w:t>2021</w:t>
      </w:r>
      <w:r w:rsidRPr="00964DE3">
        <w:rPr>
          <w:rFonts w:ascii="Arial Narrow" w:hAnsi="Arial Narrow" w:cs="Arial"/>
        </w:rPr>
        <w:t xml:space="preserve"> merupakan acuan dalam pelaksanaan program kerja pembangunan bidang/sektor </w:t>
      </w:r>
      <w:r w:rsidR="004E4A65">
        <w:rPr>
          <w:rFonts w:ascii="Arial Narrow" w:hAnsi="Arial Narrow" w:cs="Arial"/>
        </w:rPr>
        <w:t>pertanian tanaman pangan dan hortikultura</w:t>
      </w:r>
      <w:r w:rsidRPr="00964DE3">
        <w:rPr>
          <w:rFonts w:ascii="Arial Narrow" w:hAnsi="Arial Narrow" w:cs="Arial"/>
        </w:rPr>
        <w:t xml:space="preserve">. Namun proses pembangunan tersebut sangat dinamis dan cepat sehingga perencanaan serta target yang sudah ditetapkan harus disesuaikan sejalan dengan perubahan yang terjadi tersebut. Berdasarkan hal tersebut maka disusunlah Perubahan Rencana strategis Dinas </w:t>
      </w:r>
      <w:r w:rsidR="004E4A65" w:rsidRPr="00513899">
        <w:rPr>
          <w:rFonts w:ascii="Arial Narrow" w:hAnsi="Arial Narrow" w:cs="Arial"/>
          <w:sz w:val="23"/>
          <w:szCs w:val="23"/>
        </w:rPr>
        <w:t>Dinas Tanaman Pangan dan Hortikultura Kabupaten Tanjung Jabung Barat</w:t>
      </w:r>
      <w:r w:rsidRPr="00964DE3">
        <w:rPr>
          <w:rFonts w:ascii="Arial Narrow" w:hAnsi="Arial Narrow" w:cs="Arial"/>
        </w:rPr>
        <w:t xml:space="preserve">. Perubahan Rencana Strategis (Renstra) ini seperti hal-nya Renstra awal memberikan gambaran tentang pendahuluan, gambaran pelayanan </w:t>
      </w:r>
      <w:r w:rsidR="004E4A65">
        <w:rPr>
          <w:rFonts w:ascii="Arial Narrow" w:hAnsi="Arial Narrow" w:cs="Arial"/>
        </w:rPr>
        <w:t>perangkat daerah</w:t>
      </w:r>
      <w:r w:rsidRPr="00964DE3">
        <w:rPr>
          <w:rFonts w:ascii="Arial Narrow" w:hAnsi="Arial Narrow" w:cs="Arial"/>
        </w:rPr>
        <w:t>, isu-isu</w:t>
      </w:r>
      <w:r>
        <w:rPr>
          <w:rFonts w:ascii="Arial Narrow" w:hAnsi="Arial Narrow" w:cs="Arial"/>
        </w:rPr>
        <w:t xml:space="preserve"> </w:t>
      </w:r>
      <w:r w:rsidRPr="00964DE3">
        <w:rPr>
          <w:rFonts w:ascii="Arial Narrow" w:hAnsi="Arial Narrow" w:cs="Arial"/>
        </w:rPr>
        <w:t>strategis berdasarkan tugas,</w:t>
      </w:r>
      <w:r w:rsidR="004E4A65">
        <w:rPr>
          <w:rFonts w:ascii="Arial Narrow" w:hAnsi="Arial Narrow" w:cs="Arial"/>
        </w:rPr>
        <w:t xml:space="preserve"> </w:t>
      </w:r>
      <w:r w:rsidRPr="00964DE3">
        <w:rPr>
          <w:rFonts w:ascii="Arial Narrow" w:hAnsi="Arial Narrow" w:cs="Arial"/>
        </w:rPr>
        <w:t xml:space="preserve">pokok dan fungsi, visi, misi, tujuan dan sasaran, strategis dan kebijakan, rencana program dan kegiatan, indikator kinerja, kelompok sasaran, dan pendanaan indikatif, indikator kinerja </w:t>
      </w:r>
      <w:r w:rsidR="004E4A65">
        <w:rPr>
          <w:rFonts w:ascii="Arial Narrow" w:hAnsi="Arial Narrow" w:cs="Arial"/>
        </w:rPr>
        <w:t>perangkat daerah</w:t>
      </w:r>
      <w:r w:rsidRPr="00964DE3">
        <w:rPr>
          <w:rFonts w:ascii="Arial Narrow" w:hAnsi="Arial Narrow" w:cs="Arial"/>
        </w:rPr>
        <w:t xml:space="preserve"> yang mengacu pada tujuan dan sasaran RPJMD, penutup, dan lampiran.</w:t>
      </w:r>
    </w:p>
    <w:p w:rsidR="00964DE3" w:rsidRPr="00964DE3" w:rsidRDefault="00964DE3" w:rsidP="00964DE3">
      <w:pPr>
        <w:tabs>
          <w:tab w:val="left" w:pos="567"/>
        </w:tabs>
        <w:spacing w:line="360" w:lineRule="auto"/>
        <w:jc w:val="both"/>
        <w:rPr>
          <w:rFonts w:ascii="Arial Narrow" w:hAnsi="Arial Narrow" w:cs="Arial"/>
        </w:rPr>
      </w:pPr>
      <w:r>
        <w:rPr>
          <w:rFonts w:ascii="Arial Narrow" w:hAnsi="Arial Narrow" w:cs="Arial"/>
        </w:rPr>
        <w:tab/>
      </w:r>
      <w:r w:rsidRPr="00964DE3">
        <w:rPr>
          <w:rFonts w:ascii="Arial Narrow" w:hAnsi="Arial Narrow" w:cs="Arial"/>
        </w:rPr>
        <w:t>Perbedaan</w:t>
      </w:r>
      <w:r w:rsidR="00680D61">
        <w:rPr>
          <w:rFonts w:ascii="Arial Narrow" w:hAnsi="Arial Narrow" w:cs="Arial"/>
        </w:rPr>
        <w:t>n</w:t>
      </w:r>
      <w:r w:rsidRPr="00964DE3">
        <w:rPr>
          <w:rFonts w:ascii="Arial Narrow" w:hAnsi="Arial Narrow" w:cs="Arial"/>
        </w:rPr>
        <w:t xml:space="preserve">ya pada perubahan Renstra ini </w:t>
      </w:r>
      <w:r w:rsidR="00680D61">
        <w:rPr>
          <w:rFonts w:ascii="Arial Narrow" w:hAnsi="Arial Narrow" w:cs="Arial"/>
        </w:rPr>
        <w:t xml:space="preserve">sistematika penulisannya disesuaikan dengan Permendagri Nomor 86 Tahun 2017. </w:t>
      </w:r>
      <w:r w:rsidRPr="00964DE3">
        <w:rPr>
          <w:rFonts w:ascii="Arial Narrow" w:hAnsi="Arial Narrow" w:cs="Arial"/>
        </w:rPr>
        <w:t>Tujuan, Sasaran, Strategi, Program dan Kegiatan mengalami perubahan atau penambahan. Selain itu</w:t>
      </w:r>
      <w:r>
        <w:rPr>
          <w:rFonts w:ascii="Arial Narrow" w:hAnsi="Arial Narrow" w:cs="Arial"/>
        </w:rPr>
        <w:t xml:space="preserve"> </w:t>
      </w:r>
      <w:r w:rsidRPr="00964DE3">
        <w:rPr>
          <w:rFonts w:ascii="Arial Narrow" w:hAnsi="Arial Narrow" w:cs="Arial"/>
        </w:rPr>
        <w:t>juga ada beberapa indikator yang mengalami penajaman ataupun perubahan dengan berdasarkan kepada hasil analisa dan evaluasi pada proses pembangunan yang sudah berjalan.</w:t>
      </w:r>
    </w:p>
    <w:p w:rsidR="00964DE3" w:rsidRPr="00964DE3" w:rsidRDefault="004E4A65" w:rsidP="004E4A65">
      <w:pPr>
        <w:tabs>
          <w:tab w:val="left" w:pos="567"/>
        </w:tabs>
        <w:spacing w:line="360" w:lineRule="auto"/>
        <w:jc w:val="both"/>
        <w:rPr>
          <w:rFonts w:ascii="Arial Narrow" w:hAnsi="Arial Narrow" w:cs="Arial"/>
        </w:rPr>
      </w:pPr>
      <w:r>
        <w:rPr>
          <w:rFonts w:ascii="Arial Narrow" w:hAnsi="Arial Narrow" w:cs="Arial"/>
        </w:rPr>
        <w:tab/>
      </w:r>
      <w:r w:rsidR="00964DE3" w:rsidRPr="00964DE3">
        <w:rPr>
          <w:rFonts w:ascii="Arial Narrow" w:hAnsi="Arial Narrow" w:cs="Arial"/>
        </w:rPr>
        <w:t>Penyusunan</w:t>
      </w:r>
      <w:r w:rsidR="00964DE3">
        <w:rPr>
          <w:rFonts w:ascii="Arial Narrow" w:hAnsi="Arial Narrow" w:cs="Arial"/>
        </w:rPr>
        <w:t xml:space="preserve"> </w:t>
      </w:r>
      <w:r w:rsidR="00964DE3" w:rsidRPr="00964DE3">
        <w:rPr>
          <w:rFonts w:ascii="Arial Narrow" w:hAnsi="Arial Narrow" w:cs="Arial"/>
        </w:rPr>
        <w:t>Perubahan</w:t>
      </w:r>
      <w:r w:rsidR="00964DE3">
        <w:rPr>
          <w:rFonts w:ascii="Arial Narrow" w:hAnsi="Arial Narrow" w:cs="Arial"/>
        </w:rPr>
        <w:t xml:space="preserve"> </w:t>
      </w:r>
      <w:r w:rsidR="00964DE3" w:rsidRPr="00964DE3">
        <w:rPr>
          <w:rFonts w:ascii="Arial Narrow" w:hAnsi="Arial Narrow" w:cs="Arial"/>
        </w:rPr>
        <w:t xml:space="preserve">Rencana Strategis (Renstra) </w:t>
      </w:r>
      <w:r w:rsidR="00964DE3" w:rsidRPr="00513899">
        <w:rPr>
          <w:rFonts w:ascii="Arial Narrow" w:hAnsi="Arial Narrow" w:cs="Arial"/>
          <w:sz w:val="23"/>
          <w:szCs w:val="23"/>
        </w:rPr>
        <w:t xml:space="preserve">Dinas Tanaman Pangan dan Hortikultura Kabupaten Tanjung Jabung Barat </w:t>
      </w:r>
      <w:r w:rsidR="00964DE3">
        <w:rPr>
          <w:rFonts w:ascii="Arial Narrow" w:hAnsi="Arial Narrow" w:cs="Arial"/>
          <w:sz w:val="23"/>
          <w:szCs w:val="23"/>
        </w:rPr>
        <w:t xml:space="preserve">Tahun 2016-2021 </w:t>
      </w:r>
      <w:r w:rsidR="00964DE3" w:rsidRPr="00964DE3">
        <w:rPr>
          <w:rFonts w:ascii="Arial Narrow" w:hAnsi="Arial Narrow" w:cs="Arial"/>
        </w:rPr>
        <w:t>didasarkan kepada :</w:t>
      </w:r>
    </w:p>
    <w:p w:rsidR="004E4A65" w:rsidRDefault="004E4A65" w:rsidP="00F65171">
      <w:pPr>
        <w:pStyle w:val="ListParagraph"/>
        <w:numPr>
          <w:ilvl w:val="0"/>
          <w:numId w:val="3"/>
        </w:numPr>
        <w:spacing w:line="360" w:lineRule="auto"/>
        <w:ind w:left="284" w:hanging="284"/>
        <w:jc w:val="both"/>
        <w:rPr>
          <w:rFonts w:ascii="Arial Narrow" w:hAnsi="Arial Narrow" w:cs="Arial"/>
        </w:rPr>
      </w:pPr>
      <w:r>
        <w:rPr>
          <w:rFonts w:ascii="Arial Narrow" w:hAnsi="Arial Narrow" w:cs="Arial"/>
        </w:rPr>
        <w:t xml:space="preserve">Permendagri Nomor 86 Tahun 2017 tentang Tata Cara Perencanaan, Pengendalian dan Evaluasi </w:t>
      </w:r>
      <w:r w:rsidR="00680D61">
        <w:rPr>
          <w:rFonts w:ascii="Arial Narrow" w:hAnsi="Arial Narrow" w:cs="Arial"/>
        </w:rPr>
        <w:t>Pembangunan Daerah, Tata Cara Evaluasi Rancangan Peraturan Daerah tentang RPJPD dan RPJMD, serta Tata cara Perubahan RPJPD, RPJMD, RKPD.</w:t>
      </w:r>
    </w:p>
    <w:p w:rsidR="00964DE3" w:rsidRDefault="00964DE3" w:rsidP="00F65171">
      <w:pPr>
        <w:pStyle w:val="ListParagraph"/>
        <w:numPr>
          <w:ilvl w:val="0"/>
          <w:numId w:val="3"/>
        </w:numPr>
        <w:spacing w:line="360" w:lineRule="auto"/>
        <w:ind w:left="284" w:hanging="284"/>
        <w:jc w:val="both"/>
        <w:rPr>
          <w:rFonts w:ascii="Arial Narrow" w:hAnsi="Arial Narrow" w:cs="Arial"/>
        </w:rPr>
      </w:pPr>
      <w:r w:rsidRPr="00964DE3">
        <w:rPr>
          <w:rFonts w:ascii="Arial Narrow" w:hAnsi="Arial Narrow" w:cs="Arial"/>
        </w:rPr>
        <w:t xml:space="preserve">Perubahan Rencana Pembangunan Jangka Menengah Daerah (PRPJMD) Pemerintah Kabupaten </w:t>
      </w:r>
      <w:r w:rsidR="004E4A65">
        <w:rPr>
          <w:rFonts w:ascii="Arial Narrow" w:hAnsi="Arial Narrow" w:cs="Arial"/>
        </w:rPr>
        <w:t xml:space="preserve">Tanjung Jabung Barat </w:t>
      </w:r>
      <w:r w:rsidRPr="00964DE3">
        <w:rPr>
          <w:rFonts w:ascii="Arial Narrow" w:hAnsi="Arial Narrow" w:cs="Arial"/>
        </w:rPr>
        <w:t>Tahun 2016-2021.</w:t>
      </w:r>
    </w:p>
    <w:p w:rsidR="00964DE3" w:rsidRDefault="00964DE3" w:rsidP="00F65171">
      <w:pPr>
        <w:pStyle w:val="ListParagraph"/>
        <w:numPr>
          <w:ilvl w:val="0"/>
          <w:numId w:val="3"/>
        </w:numPr>
        <w:spacing w:line="360" w:lineRule="auto"/>
        <w:ind w:left="284" w:hanging="284"/>
        <w:jc w:val="both"/>
        <w:rPr>
          <w:rFonts w:ascii="Arial Narrow" w:hAnsi="Arial Narrow" w:cs="Arial"/>
        </w:rPr>
      </w:pPr>
      <w:r w:rsidRPr="00964DE3">
        <w:rPr>
          <w:rFonts w:ascii="Arial Narrow" w:hAnsi="Arial Narrow" w:cs="Arial"/>
        </w:rPr>
        <w:lastRenderedPageBreak/>
        <w:t xml:space="preserve">Data Statistik </w:t>
      </w:r>
      <w:r>
        <w:rPr>
          <w:rFonts w:ascii="Arial Narrow" w:hAnsi="Arial Narrow" w:cs="Arial"/>
        </w:rPr>
        <w:t xml:space="preserve">Pertanian </w:t>
      </w:r>
      <w:r w:rsidRPr="00513899">
        <w:rPr>
          <w:rFonts w:ascii="Arial Narrow" w:hAnsi="Arial Narrow" w:cs="Arial"/>
          <w:sz w:val="23"/>
          <w:szCs w:val="23"/>
        </w:rPr>
        <w:t>Dinas Tanaman Pangan dan Hortikultura Kabupaten Tanjung Jabung Barat</w:t>
      </w:r>
      <w:r w:rsidRPr="00964DE3">
        <w:rPr>
          <w:rFonts w:ascii="Arial Narrow" w:hAnsi="Arial Narrow" w:cs="Arial"/>
        </w:rPr>
        <w:t>.</w:t>
      </w:r>
    </w:p>
    <w:p w:rsidR="00964DE3" w:rsidRDefault="00964DE3" w:rsidP="00F65171">
      <w:pPr>
        <w:pStyle w:val="ListParagraph"/>
        <w:numPr>
          <w:ilvl w:val="0"/>
          <w:numId w:val="3"/>
        </w:numPr>
        <w:spacing w:line="360" w:lineRule="auto"/>
        <w:ind w:left="284" w:hanging="284"/>
        <w:jc w:val="both"/>
        <w:rPr>
          <w:rFonts w:ascii="Arial Narrow" w:hAnsi="Arial Narrow" w:cs="Arial"/>
        </w:rPr>
      </w:pPr>
      <w:r w:rsidRPr="00964DE3">
        <w:rPr>
          <w:rFonts w:ascii="Arial Narrow" w:hAnsi="Arial Narrow" w:cs="Arial"/>
        </w:rPr>
        <w:t xml:space="preserve">Laporan </w:t>
      </w:r>
      <w:r w:rsidR="004E4A65">
        <w:rPr>
          <w:rFonts w:ascii="Arial Narrow" w:hAnsi="Arial Narrow" w:cs="Arial"/>
        </w:rPr>
        <w:t xml:space="preserve">evaluasi triwulan dan </w:t>
      </w:r>
      <w:r w:rsidRPr="00964DE3">
        <w:rPr>
          <w:rFonts w:ascii="Arial Narrow" w:hAnsi="Arial Narrow" w:cs="Arial"/>
        </w:rPr>
        <w:t xml:space="preserve">tahunan </w:t>
      </w:r>
      <w:r w:rsidR="004E4A65" w:rsidRPr="00513899">
        <w:rPr>
          <w:rFonts w:ascii="Arial Narrow" w:hAnsi="Arial Narrow" w:cs="Arial"/>
          <w:sz w:val="23"/>
          <w:szCs w:val="23"/>
        </w:rPr>
        <w:t>Dinas Tanaman Pangan dan Hortikultura Kabupaten Tanjung Jabung Barat</w:t>
      </w:r>
      <w:r w:rsidR="00680D61">
        <w:rPr>
          <w:rFonts w:ascii="Arial Narrow" w:hAnsi="Arial Narrow" w:cs="Arial"/>
        </w:rPr>
        <w:t xml:space="preserve"> Tahun 2016 dan 2017</w:t>
      </w:r>
      <w:r w:rsidRPr="00964DE3">
        <w:rPr>
          <w:rFonts w:ascii="Arial Narrow" w:hAnsi="Arial Narrow" w:cs="Arial"/>
        </w:rPr>
        <w:t>.</w:t>
      </w:r>
    </w:p>
    <w:p w:rsidR="00964DE3" w:rsidRPr="00964DE3" w:rsidRDefault="00964DE3" w:rsidP="00F65171">
      <w:pPr>
        <w:pStyle w:val="ListParagraph"/>
        <w:numPr>
          <w:ilvl w:val="0"/>
          <w:numId w:val="3"/>
        </w:numPr>
        <w:spacing w:line="360" w:lineRule="auto"/>
        <w:ind w:left="284" w:hanging="284"/>
        <w:jc w:val="both"/>
        <w:rPr>
          <w:rFonts w:ascii="Arial Narrow" w:hAnsi="Arial Narrow" w:cs="Arial"/>
        </w:rPr>
      </w:pPr>
      <w:r w:rsidRPr="00964DE3">
        <w:rPr>
          <w:rFonts w:ascii="Arial Narrow" w:hAnsi="Arial Narrow" w:cs="Arial"/>
        </w:rPr>
        <w:t>Serta Dokumen pendukung lainnya.</w:t>
      </w:r>
    </w:p>
    <w:p w:rsidR="00964DE3" w:rsidRPr="00964DE3" w:rsidRDefault="00964DE3" w:rsidP="00964DE3">
      <w:pPr>
        <w:spacing w:line="360" w:lineRule="auto"/>
        <w:ind w:firstLine="567"/>
        <w:jc w:val="both"/>
        <w:rPr>
          <w:rFonts w:ascii="Arial Narrow" w:hAnsi="Arial Narrow" w:cs="Arial"/>
        </w:rPr>
      </w:pPr>
      <w:r w:rsidRPr="00964DE3">
        <w:rPr>
          <w:rFonts w:ascii="Arial Narrow" w:hAnsi="Arial Narrow" w:cs="Arial"/>
        </w:rPr>
        <w:t>Semoga Dokumen Perubahan Rencana St</w:t>
      </w:r>
      <w:r>
        <w:rPr>
          <w:rFonts w:ascii="Arial Narrow" w:hAnsi="Arial Narrow" w:cs="Arial"/>
        </w:rPr>
        <w:t>rategis (Renstra) tahun 2016</w:t>
      </w:r>
      <w:r w:rsidR="00680D61">
        <w:rPr>
          <w:rFonts w:ascii="Arial Narrow" w:hAnsi="Arial Narrow" w:cs="Arial"/>
        </w:rPr>
        <w:t>-</w:t>
      </w:r>
      <w:r>
        <w:rPr>
          <w:rFonts w:ascii="Arial Narrow" w:hAnsi="Arial Narrow" w:cs="Arial"/>
        </w:rPr>
        <w:t>2021</w:t>
      </w:r>
      <w:r w:rsidRPr="00964DE3">
        <w:rPr>
          <w:rFonts w:ascii="Arial Narrow" w:hAnsi="Arial Narrow" w:cs="Arial"/>
        </w:rPr>
        <w:t xml:space="preserve"> ini menjadikan arah proses pembangunan </w:t>
      </w:r>
      <w:r w:rsidR="004E4A65">
        <w:rPr>
          <w:rFonts w:ascii="Arial Narrow" w:hAnsi="Arial Narrow" w:cs="Arial"/>
        </w:rPr>
        <w:t xml:space="preserve">pertanian tanaman pangan dan hortikultura </w:t>
      </w:r>
      <w:r w:rsidRPr="00964DE3">
        <w:rPr>
          <w:rFonts w:ascii="Arial Narrow" w:hAnsi="Arial Narrow" w:cs="Arial"/>
        </w:rPr>
        <w:t xml:space="preserve">Kabupaten </w:t>
      </w:r>
      <w:r w:rsidR="00680D61">
        <w:rPr>
          <w:rFonts w:ascii="Arial Narrow" w:hAnsi="Arial Narrow" w:cs="Arial"/>
        </w:rPr>
        <w:t>Tanjung Jabung Barat</w:t>
      </w:r>
      <w:r w:rsidRPr="00964DE3">
        <w:rPr>
          <w:rFonts w:ascii="Arial Narrow" w:hAnsi="Arial Narrow" w:cs="Arial"/>
        </w:rPr>
        <w:t xml:space="preserve"> lebih terarah</w:t>
      </w:r>
      <w:r w:rsidR="000F322C">
        <w:rPr>
          <w:rFonts w:ascii="Arial Narrow" w:hAnsi="Arial Narrow" w:cs="Arial"/>
        </w:rPr>
        <w:t xml:space="preserve"> lagi</w:t>
      </w:r>
      <w:r w:rsidRPr="00964DE3">
        <w:rPr>
          <w:rFonts w:ascii="Arial Narrow" w:hAnsi="Arial Narrow" w:cs="Arial"/>
        </w:rPr>
        <w:t>.</w:t>
      </w:r>
    </w:p>
    <w:p w:rsidR="00647F41" w:rsidRPr="00513899" w:rsidRDefault="00647F41" w:rsidP="00647F41">
      <w:pPr>
        <w:spacing w:line="360" w:lineRule="auto"/>
        <w:ind w:firstLine="720"/>
        <w:jc w:val="both"/>
        <w:rPr>
          <w:rFonts w:ascii="Arial Narrow" w:hAnsi="Arial Narrow" w:cs="Arial"/>
          <w:sz w:val="23"/>
          <w:szCs w:val="23"/>
        </w:rPr>
      </w:pPr>
    </w:p>
    <w:p w:rsidR="002753DB" w:rsidRPr="00CF2ED1" w:rsidRDefault="00CF2ED1" w:rsidP="00CF2ED1">
      <w:pPr>
        <w:ind w:left="3600" w:hanging="56"/>
        <w:rPr>
          <w:rFonts w:ascii="Arial Narrow" w:hAnsi="Arial Narrow" w:cs="Arial"/>
        </w:rPr>
      </w:pPr>
      <w:r>
        <w:rPr>
          <w:rFonts w:ascii="Arial Narrow" w:hAnsi="Arial Narrow" w:cs="Arial"/>
          <w:lang w:val="sv-SE"/>
        </w:rPr>
        <w:t xml:space="preserve">                   </w:t>
      </w:r>
      <w:r w:rsidR="002753DB" w:rsidRPr="00CF2ED1">
        <w:rPr>
          <w:rFonts w:ascii="Arial Narrow" w:hAnsi="Arial Narrow" w:cs="Arial"/>
          <w:lang w:val="sv-SE"/>
        </w:rPr>
        <w:t xml:space="preserve">Kuala Tungkal,      </w:t>
      </w:r>
      <w:r w:rsidR="00A25801" w:rsidRPr="00CF2ED1">
        <w:rPr>
          <w:rFonts w:ascii="Arial Narrow" w:hAnsi="Arial Narrow" w:cs="Arial"/>
          <w:lang w:val="sv-SE"/>
        </w:rPr>
        <w:t xml:space="preserve">  </w:t>
      </w:r>
      <w:r w:rsidR="00F91FD3" w:rsidRPr="00CF2ED1">
        <w:rPr>
          <w:rFonts w:ascii="Arial Narrow" w:hAnsi="Arial Narrow" w:cs="Arial"/>
        </w:rPr>
        <w:t xml:space="preserve">  November </w:t>
      </w:r>
      <w:r w:rsidR="00A25801" w:rsidRPr="00CF2ED1">
        <w:rPr>
          <w:rFonts w:ascii="Arial Narrow" w:hAnsi="Arial Narrow" w:cs="Arial"/>
          <w:lang w:val="id-ID"/>
        </w:rPr>
        <w:t>201</w:t>
      </w:r>
      <w:r w:rsidR="00A25801" w:rsidRPr="00CF2ED1">
        <w:rPr>
          <w:rFonts w:ascii="Arial Narrow" w:hAnsi="Arial Narrow" w:cs="Arial"/>
        </w:rPr>
        <w:t>7</w:t>
      </w:r>
    </w:p>
    <w:p w:rsidR="002753DB" w:rsidRPr="00CF2ED1" w:rsidRDefault="002753DB" w:rsidP="00CF2ED1">
      <w:pPr>
        <w:ind w:left="3600"/>
        <w:jc w:val="right"/>
        <w:rPr>
          <w:rFonts w:ascii="Arial Narrow" w:hAnsi="Arial Narrow" w:cs="Arial"/>
          <w:lang w:val="sv-SE"/>
        </w:rPr>
      </w:pPr>
      <w:r w:rsidRPr="00CF2ED1">
        <w:rPr>
          <w:rFonts w:ascii="Arial Narrow" w:hAnsi="Arial Narrow" w:cs="Arial"/>
          <w:lang w:val="sv-SE"/>
        </w:rPr>
        <w:t>Kepala Dinas Tanaman Pangan dan Hortikultura</w:t>
      </w:r>
    </w:p>
    <w:p w:rsidR="002753DB" w:rsidRPr="00CF2ED1" w:rsidRDefault="00FE070C" w:rsidP="00CF2ED1">
      <w:pPr>
        <w:ind w:left="3600" w:firstLine="720"/>
        <w:rPr>
          <w:rFonts w:ascii="Arial Narrow" w:hAnsi="Arial Narrow" w:cs="Arial"/>
          <w:lang w:val="sv-SE"/>
        </w:rPr>
      </w:pPr>
      <w:r w:rsidRPr="00CF2ED1">
        <w:rPr>
          <w:rFonts w:ascii="Arial Narrow" w:hAnsi="Arial Narrow" w:cs="Arial"/>
          <w:lang w:val="id-ID"/>
        </w:rPr>
        <w:t xml:space="preserve">          </w:t>
      </w:r>
      <w:r w:rsidR="002753DB" w:rsidRPr="00CF2ED1">
        <w:rPr>
          <w:rFonts w:ascii="Arial Narrow" w:hAnsi="Arial Narrow" w:cs="Arial"/>
          <w:lang w:val="sv-SE"/>
        </w:rPr>
        <w:t>Kabupaten Tanjung Jabung Barat</w:t>
      </w:r>
    </w:p>
    <w:p w:rsidR="002753DB" w:rsidRPr="00CF2ED1" w:rsidRDefault="002753DB" w:rsidP="00CF2ED1">
      <w:pPr>
        <w:ind w:left="3600" w:firstLine="720"/>
        <w:jc w:val="center"/>
        <w:rPr>
          <w:rFonts w:ascii="Arial Narrow" w:hAnsi="Arial Narrow" w:cs="Arial"/>
          <w:lang w:val="sv-SE"/>
        </w:rPr>
      </w:pPr>
    </w:p>
    <w:p w:rsidR="002753DB" w:rsidRPr="00CF2ED1" w:rsidRDefault="002753DB" w:rsidP="00CF2ED1">
      <w:pPr>
        <w:ind w:left="3600" w:firstLine="720"/>
        <w:jc w:val="center"/>
        <w:rPr>
          <w:rFonts w:ascii="Arial Narrow" w:hAnsi="Arial Narrow" w:cs="Arial"/>
          <w:lang w:val="sv-SE"/>
        </w:rPr>
      </w:pPr>
    </w:p>
    <w:p w:rsidR="00964DE3" w:rsidRPr="00CF2ED1" w:rsidRDefault="00964DE3" w:rsidP="00CF2ED1">
      <w:pPr>
        <w:ind w:left="3600" w:firstLine="720"/>
        <w:jc w:val="center"/>
        <w:rPr>
          <w:rFonts w:ascii="Arial Narrow" w:hAnsi="Arial Narrow" w:cs="Arial"/>
          <w:lang w:val="sv-SE"/>
        </w:rPr>
      </w:pPr>
    </w:p>
    <w:p w:rsidR="002753DB" w:rsidRPr="00CF2ED1" w:rsidRDefault="002753DB" w:rsidP="00CF2ED1">
      <w:pPr>
        <w:ind w:left="3600" w:firstLine="720"/>
        <w:jc w:val="center"/>
        <w:rPr>
          <w:rFonts w:ascii="Arial Narrow" w:hAnsi="Arial Narrow" w:cs="Arial"/>
          <w:lang w:val="sv-SE"/>
        </w:rPr>
      </w:pPr>
    </w:p>
    <w:p w:rsidR="002753DB" w:rsidRPr="00CF2ED1" w:rsidRDefault="002753DB" w:rsidP="00CF2ED1">
      <w:pPr>
        <w:pStyle w:val="Heading1"/>
        <w:ind w:left="3600"/>
        <w:jc w:val="left"/>
        <w:rPr>
          <w:rFonts w:ascii="Arial Narrow" w:hAnsi="Arial Narrow"/>
          <w:u w:val="none"/>
          <w:lang w:val="sv-SE"/>
        </w:rPr>
      </w:pPr>
      <w:r w:rsidRPr="00CF2ED1">
        <w:rPr>
          <w:rFonts w:ascii="Arial Narrow" w:hAnsi="Arial Narrow"/>
          <w:u w:val="none"/>
          <w:lang w:val="sv-SE"/>
        </w:rPr>
        <w:t xml:space="preserve">            </w:t>
      </w:r>
      <w:r w:rsidR="00FE070C" w:rsidRPr="00CF2ED1">
        <w:rPr>
          <w:rFonts w:ascii="Arial Narrow" w:hAnsi="Arial Narrow"/>
          <w:u w:val="none"/>
          <w:lang w:val="id-ID"/>
        </w:rPr>
        <w:t xml:space="preserve">       </w:t>
      </w:r>
      <w:r w:rsidR="004E4A65" w:rsidRPr="00CF2ED1">
        <w:rPr>
          <w:rFonts w:ascii="Arial Narrow" w:hAnsi="Arial Narrow"/>
          <w:u w:val="none"/>
        </w:rPr>
        <w:t xml:space="preserve">  </w:t>
      </w:r>
      <w:r w:rsidR="00FE070C" w:rsidRPr="00CF2ED1">
        <w:rPr>
          <w:rFonts w:ascii="Arial Narrow" w:hAnsi="Arial Narrow"/>
          <w:u w:val="none"/>
          <w:lang w:val="id-ID"/>
        </w:rPr>
        <w:t xml:space="preserve">  </w:t>
      </w:r>
      <w:r w:rsidRPr="00CF2ED1">
        <w:rPr>
          <w:rFonts w:ascii="Arial Narrow" w:hAnsi="Arial Narrow"/>
          <w:u w:val="none"/>
          <w:lang w:val="sv-SE"/>
        </w:rPr>
        <w:t>Ir.  ZAINUDIN, MM</w:t>
      </w:r>
    </w:p>
    <w:p w:rsidR="002753DB" w:rsidRPr="00CF2ED1" w:rsidRDefault="00595EDF" w:rsidP="00CF2ED1">
      <w:pPr>
        <w:ind w:left="3600" w:firstLine="720"/>
        <w:rPr>
          <w:rFonts w:ascii="Arial Narrow" w:hAnsi="Arial Narrow" w:cs="Arial"/>
          <w:lang w:val="id-ID"/>
        </w:rPr>
      </w:pPr>
      <w:r w:rsidRPr="00CF2ED1">
        <w:rPr>
          <w:rFonts w:ascii="Arial Narrow" w:hAnsi="Arial Narrow" w:cs="Arial"/>
          <w:lang w:val="sv-SE"/>
        </w:rPr>
        <w:t xml:space="preserve">                 </w:t>
      </w:r>
      <w:r w:rsidRPr="00CF2ED1">
        <w:rPr>
          <w:rFonts w:ascii="Arial Narrow" w:hAnsi="Arial Narrow" w:cs="Arial"/>
          <w:lang w:val="id-ID"/>
        </w:rPr>
        <w:t xml:space="preserve"> </w:t>
      </w:r>
      <w:r w:rsidR="004E4A65" w:rsidRPr="00CF2ED1">
        <w:rPr>
          <w:rFonts w:ascii="Arial Narrow" w:hAnsi="Arial Narrow" w:cs="Arial"/>
        </w:rPr>
        <w:t xml:space="preserve">  </w:t>
      </w:r>
      <w:r w:rsidR="002753DB" w:rsidRPr="00CF2ED1">
        <w:rPr>
          <w:rFonts w:ascii="Arial Narrow" w:hAnsi="Arial Narrow" w:cs="Arial"/>
          <w:lang w:val="sv-SE"/>
        </w:rPr>
        <w:t xml:space="preserve">Pembina  </w:t>
      </w:r>
      <w:r w:rsidR="00125D65" w:rsidRPr="00CF2ED1">
        <w:rPr>
          <w:rFonts w:ascii="Arial Narrow" w:hAnsi="Arial Narrow" w:cs="Arial"/>
          <w:lang w:val="id-ID"/>
        </w:rPr>
        <w:t>Utama Muda</w:t>
      </w:r>
    </w:p>
    <w:p w:rsidR="002753DB" w:rsidRPr="00CF2ED1" w:rsidRDefault="002753DB" w:rsidP="00CF2ED1">
      <w:pPr>
        <w:ind w:left="3600" w:firstLine="720"/>
        <w:rPr>
          <w:rFonts w:ascii="Arial Narrow" w:hAnsi="Arial Narrow" w:cs="Arial"/>
          <w:lang w:val="sv-SE"/>
        </w:rPr>
      </w:pPr>
      <w:r w:rsidRPr="00CF2ED1">
        <w:rPr>
          <w:rFonts w:ascii="Arial Narrow" w:hAnsi="Arial Narrow" w:cs="Arial"/>
          <w:lang w:val="sv-SE"/>
        </w:rPr>
        <w:t xml:space="preserve">   </w:t>
      </w:r>
      <w:r w:rsidR="00FE070C" w:rsidRPr="00CF2ED1">
        <w:rPr>
          <w:rFonts w:ascii="Arial Narrow" w:hAnsi="Arial Narrow" w:cs="Arial"/>
          <w:lang w:val="id-ID"/>
        </w:rPr>
        <w:t xml:space="preserve">         </w:t>
      </w:r>
      <w:r w:rsidRPr="00CF2ED1">
        <w:rPr>
          <w:rFonts w:ascii="Arial Narrow" w:hAnsi="Arial Narrow" w:cs="Arial"/>
          <w:lang w:val="sv-SE"/>
        </w:rPr>
        <w:t xml:space="preserve"> </w:t>
      </w:r>
      <w:r w:rsidR="004E4A65" w:rsidRPr="00CF2ED1">
        <w:rPr>
          <w:rFonts w:ascii="Arial Narrow" w:hAnsi="Arial Narrow" w:cs="Arial"/>
          <w:lang w:val="sv-SE"/>
        </w:rPr>
        <w:t xml:space="preserve">  </w:t>
      </w:r>
      <w:r w:rsidRPr="00CF2ED1">
        <w:rPr>
          <w:rFonts w:ascii="Arial Narrow" w:hAnsi="Arial Narrow" w:cs="Arial"/>
          <w:lang w:val="sv-SE"/>
        </w:rPr>
        <w:t>NIP. 19661024 199203 1 005</w:t>
      </w:r>
    </w:p>
    <w:p w:rsidR="003A668A" w:rsidRDefault="003A668A" w:rsidP="00CF2ED1">
      <w:pPr>
        <w:tabs>
          <w:tab w:val="left" w:pos="1735"/>
        </w:tabs>
        <w:spacing w:after="60"/>
        <w:ind w:left="1735" w:hanging="1134"/>
        <w:jc w:val="both"/>
        <w:rPr>
          <w:rFonts w:ascii="Arial Narrow" w:hAnsi="Arial Narrow" w:cs="Arial"/>
          <w:bCs/>
        </w:rPr>
      </w:pPr>
      <w:r w:rsidRPr="00CF2ED1">
        <w:rPr>
          <w:rFonts w:ascii="Arial Narrow" w:hAnsi="Arial Narrow" w:cs="Arial"/>
          <w:bCs/>
        </w:rPr>
        <w:t xml:space="preserve">             </w:t>
      </w:r>
      <w:r w:rsidRPr="00CF2ED1">
        <w:rPr>
          <w:rFonts w:ascii="Arial Narrow" w:hAnsi="Arial Narrow" w:cs="Arial"/>
          <w:bCs/>
          <w:lang w:val="id-ID"/>
        </w:rPr>
        <w:tab/>
      </w:r>
    </w:p>
    <w:p w:rsidR="00CD5B48" w:rsidRDefault="00CD5B48" w:rsidP="00CF2ED1">
      <w:pPr>
        <w:tabs>
          <w:tab w:val="left" w:pos="1735"/>
        </w:tabs>
        <w:spacing w:after="60"/>
        <w:ind w:left="1735" w:hanging="1134"/>
        <w:jc w:val="both"/>
        <w:rPr>
          <w:rFonts w:ascii="Arial Narrow" w:hAnsi="Arial Narrow" w:cs="Arial"/>
          <w:bCs/>
        </w:rPr>
      </w:pPr>
    </w:p>
    <w:p w:rsidR="00CD5B48" w:rsidRDefault="00CD5B48" w:rsidP="00CF2ED1">
      <w:pPr>
        <w:tabs>
          <w:tab w:val="left" w:pos="1735"/>
        </w:tabs>
        <w:spacing w:after="60"/>
        <w:ind w:left="1735" w:hanging="1134"/>
        <w:jc w:val="both"/>
        <w:rPr>
          <w:rFonts w:ascii="Arial Narrow" w:hAnsi="Arial Narrow" w:cs="Arial"/>
          <w:bCs/>
        </w:rPr>
      </w:pPr>
    </w:p>
    <w:p w:rsidR="00CD5B48" w:rsidRDefault="00CD5B48" w:rsidP="00CF2ED1">
      <w:pPr>
        <w:tabs>
          <w:tab w:val="left" w:pos="1735"/>
        </w:tabs>
        <w:spacing w:after="60"/>
        <w:ind w:left="1735" w:hanging="1134"/>
        <w:jc w:val="both"/>
        <w:rPr>
          <w:rFonts w:ascii="Arial Narrow" w:hAnsi="Arial Narrow" w:cs="Arial"/>
          <w:bCs/>
        </w:rPr>
      </w:pPr>
    </w:p>
    <w:p w:rsidR="00CD5B48" w:rsidRDefault="00CD5B48" w:rsidP="00CF2ED1">
      <w:pPr>
        <w:tabs>
          <w:tab w:val="left" w:pos="1735"/>
        </w:tabs>
        <w:spacing w:after="60"/>
        <w:ind w:left="1735" w:hanging="1134"/>
        <w:jc w:val="both"/>
        <w:rPr>
          <w:rFonts w:ascii="Arial Narrow" w:hAnsi="Arial Narrow" w:cs="Arial"/>
          <w:bCs/>
        </w:rPr>
      </w:pPr>
    </w:p>
    <w:p w:rsidR="00CD5B48" w:rsidRDefault="00CD5B48" w:rsidP="00CF2ED1">
      <w:pPr>
        <w:tabs>
          <w:tab w:val="left" w:pos="1735"/>
        </w:tabs>
        <w:spacing w:after="60"/>
        <w:ind w:left="1735" w:hanging="1134"/>
        <w:jc w:val="both"/>
        <w:rPr>
          <w:rFonts w:ascii="Arial Narrow" w:hAnsi="Arial Narrow" w:cs="Arial"/>
          <w:bCs/>
        </w:rPr>
      </w:pPr>
    </w:p>
    <w:p w:rsidR="00CD5B48" w:rsidRDefault="00CD5B48" w:rsidP="00CF2ED1">
      <w:pPr>
        <w:tabs>
          <w:tab w:val="left" w:pos="1735"/>
        </w:tabs>
        <w:spacing w:after="60"/>
        <w:ind w:left="1735" w:hanging="1134"/>
        <w:jc w:val="both"/>
        <w:rPr>
          <w:rFonts w:ascii="Arial Narrow" w:hAnsi="Arial Narrow" w:cs="Arial"/>
          <w:bCs/>
        </w:rPr>
      </w:pPr>
    </w:p>
    <w:p w:rsidR="00CD5B48" w:rsidRDefault="00CD5B48" w:rsidP="00CF2ED1">
      <w:pPr>
        <w:tabs>
          <w:tab w:val="left" w:pos="1735"/>
        </w:tabs>
        <w:spacing w:after="60"/>
        <w:ind w:left="1735" w:hanging="1134"/>
        <w:jc w:val="both"/>
        <w:rPr>
          <w:rFonts w:ascii="Arial Narrow" w:hAnsi="Arial Narrow" w:cs="Arial"/>
          <w:bCs/>
        </w:rPr>
      </w:pPr>
    </w:p>
    <w:p w:rsidR="00CD5B48" w:rsidRDefault="00CD5B48" w:rsidP="00CF2ED1">
      <w:pPr>
        <w:tabs>
          <w:tab w:val="left" w:pos="1735"/>
        </w:tabs>
        <w:spacing w:after="60"/>
        <w:ind w:left="1735" w:hanging="1134"/>
        <w:jc w:val="both"/>
        <w:rPr>
          <w:rFonts w:ascii="Arial Narrow" w:hAnsi="Arial Narrow" w:cs="Arial"/>
          <w:bCs/>
        </w:rPr>
      </w:pPr>
    </w:p>
    <w:p w:rsidR="00CD5B48" w:rsidRDefault="00CD5B48" w:rsidP="00CF2ED1">
      <w:pPr>
        <w:tabs>
          <w:tab w:val="left" w:pos="1735"/>
        </w:tabs>
        <w:spacing w:after="60"/>
        <w:ind w:left="1735" w:hanging="1134"/>
        <w:jc w:val="both"/>
        <w:rPr>
          <w:rFonts w:ascii="Arial Narrow" w:hAnsi="Arial Narrow" w:cs="Arial"/>
          <w:bCs/>
        </w:rPr>
      </w:pPr>
    </w:p>
    <w:p w:rsidR="00CD5B48" w:rsidRDefault="00CD5B48" w:rsidP="00CF2ED1">
      <w:pPr>
        <w:tabs>
          <w:tab w:val="left" w:pos="1735"/>
        </w:tabs>
        <w:spacing w:after="60"/>
        <w:ind w:left="1735" w:hanging="1134"/>
        <w:jc w:val="both"/>
        <w:rPr>
          <w:rFonts w:ascii="Arial Narrow" w:hAnsi="Arial Narrow" w:cs="Arial"/>
          <w:bCs/>
        </w:rPr>
      </w:pPr>
    </w:p>
    <w:p w:rsidR="00CD5B48" w:rsidRDefault="00CD5B48" w:rsidP="00CF2ED1">
      <w:pPr>
        <w:tabs>
          <w:tab w:val="left" w:pos="1735"/>
        </w:tabs>
        <w:spacing w:after="60"/>
        <w:ind w:left="1735" w:hanging="1134"/>
        <w:jc w:val="both"/>
        <w:rPr>
          <w:rFonts w:ascii="Arial Narrow" w:hAnsi="Arial Narrow" w:cs="Arial"/>
          <w:bCs/>
        </w:rPr>
      </w:pPr>
    </w:p>
    <w:p w:rsidR="00CD5B48" w:rsidRDefault="00CD5B48" w:rsidP="00CF2ED1">
      <w:pPr>
        <w:tabs>
          <w:tab w:val="left" w:pos="1735"/>
        </w:tabs>
        <w:spacing w:after="60"/>
        <w:ind w:left="1735" w:hanging="1134"/>
        <w:jc w:val="both"/>
        <w:rPr>
          <w:rFonts w:ascii="Arial Narrow" w:hAnsi="Arial Narrow" w:cs="Arial"/>
          <w:bCs/>
        </w:rPr>
      </w:pPr>
    </w:p>
    <w:p w:rsidR="00CD5B48" w:rsidRDefault="00CD5B48" w:rsidP="00CF2ED1">
      <w:pPr>
        <w:tabs>
          <w:tab w:val="left" w:pos="1735"/>
        </w:tabs>
        <w:spacing w:after="60"/>
        <w:ind w:left="1735" w:hanging="1134"/>
        <w:jc w:val="both"/>
        <w:rPr>
          <w:rFonts w:ascii="Arial Narrow" w:hAnsi="Arial Narrow" w:cs="Arial"/>
          <w:bCs/>
        </w:rPr>
      </w:pPr>
    </w:p>
    <w:p w:rsidR="00CD5B48" w:rsidRDefault="00CD5B48" w:rsidP="00CF2ED1">
      <w:pPr>
        <w:tabs>
          <w:tab w:val="left" w:pos="1735"/>
        </w:tabs>
        <w:spacing w:after="60"/>
        <w:ind w:left="1735" w:hanging="1134"/>
        <w:jc w:val="both"/>
        <w:rPr>
          <w:rFonts w:ascii="Arial Narrow" w:hAnsi="Arial Narrow" w:cs="Arial"/>
          <w:bCs/>
        </w:rPr>
      </w:pPr>
    </w:p>
    <w:p w:rsidR="00CD5B48" w:rsidRDefault="00CD5B48" w:rsidP="00CF2ED1">
      <w:pPr>
        <w:tabs>
          <w:tab w:val="left" w:pos="1735"/>
        </w:tabs>
        <w:spacing w:after="60"/>
        <w:ind w:left="1735" w:hanging="1134"/>
        <w:jc w:val="both"/>
        <w:rPr>
          <w:rFonts w:ascii="Arial Narrow" w:hAnsi="Arial Narrow" w:cs="Arial"/>
          <w:bCs/>
        </w:rPr>
      </w:pPr>
    </w:p>
    <w:p w:rsidR="00CD5B48" w:rsidRDefault="00CD5B48" w:rsidP="00CF2ED1">
      <w:pPr>
        <w:tabs>
          <w:tab w:val="left" w:pos="1735"/>
        </w:tabs>
        <w:spacing w:after="60"/>
        <w:ind w:left="1735" w:hanging="1134"/>
        <w:jc w:val="both"/>
        <w:rPr>
          <w:rFonts w:ascii="Arial Narrow" w:hAnsi="Arial Narrow" w:cs="Arial"/>
          <w:bCs/>
        </w:rPr>
      </w:pPr>
    </w:p>
    <w:p w:rsidR="00CD5B48" w:rsidRDefault="00CD5B48" w:rsidP="00CF2ED1">
      <w:pPr>
        <w:tabs>
          <w:tab w:val="left" w:pos="1735"/>
        </w:tabs>
        <w:spacing w:after="60"/>
        <w:ind w:left="1735" w:hanging="1134"/>
        <w:jc w:val="both"/>
        <w:rPr>
          <w:rFonts w:ascii="Arial Narrow" w:hAnsi="Arial Narrow" w:cs="Arial"/>
          <w:bCs/>
        </w:rPr>
      </w:pPr>
    </w:p>
    <w:p w:rsidR="00CD5B48" w:rsidRDefault="00CD5B48" w:rsidP="00CF2ED1">
      <w:pPr>
        <w:tabs>
          <w:tab w:val="left" w:pos="1735"/>
        </w:tabs>
        <w:spacing w:after="60"/>
        <w:ind w:left="1735" w:hanging="1134"/>
        <w:jc w:val="both"/>
        <w:rPr>
          <w:rFonts w:ascii="Arial Narrow" w:hAnsi="Arial Narrow" w:cs="Arial"/>
          <w:bCs/>
        </w:rPr>
      </w:pPr>
    </w:p>
    <w:p w:rsidR="00CD5B48" w:rsidRDefault="00CD5B48" w:rsidP="00CF2ED1">
      <w:pPr>
        <w:tabs>
          <w:tab w:val="left" w:pos="1735"/>
        </w:tabs>
        <w:spacing w:after="60"/>
        <w:ind w:left="1735" w:hanging="1134"/>
        <w:jc w:val="both"/>
        <w:rPr>
          <w:rFonts w:ascii="Arial Narrow" w:hAnsi="Arial Narrow" w:cs="Arial"/>
          <w:bCs/>
        </w:rPr>
      </w:pPr>
    </w:p>
    <w:p w:rsidR="00CD5B48" w:rsidRPr="003A668A" w:rsidRDefault="00CD5B48" w:rsidP="00CD5B48">
      <w:pPr>
        <w:ind w:left="601"/>
        <w:jc w:val="right"/>
        <w:rPr>
          <w:rFonts w:ascii="Arial Narrow" w:hAnsi="Arial Narrow" w:cs="Arial"/>
          <w:b/>
          <w:bCs/>
          <w:sz w:val="23"/>
          <w:szCs w:val="23"/>
          <w:lang w:val="id-ID"/>
        </w:rPr>
      </w:pPr>
      <w:r>
        <w:rPr>
          <w:rFonts w:ascii="Arial Narrow" w:hAnsi="Arial Narrow" w:cs="Arial"/>
          <w:b/>
          <w:bCs/>
          <w:sz w:val="23"/>
          <w:szCs w:val="23"/>
          <w:lang w:val="id-ID"/>
        </w:rPr>
        <w:lastRenderedPageBreak/>
        <w:t>DAFTAR ISI</w:t>
      </w:r>
    </w:p>
    <w:p w:rsidR="00CD5B48" w:rsidRDefault="006F64D7" w:rsidP="00CD5B48">
      <w:pPr>
        <w:ind w:left="601"/>
        <w:jc w:val="center"/>
        <w:rPr>
          <w:rFonts w:ascii="Arial Narrow" w:hAnsi="Arial Narrow" w:cs="Arial"/>
          <w:bCs/>
          <w:sz w:val="23"/>
          <w:szCs w:val="23"/>
          <w:lang w:val="id-ID"/>
        </w:rPr>
      </w:pPr>
      <w:r w:rsidRPr="006F64D7">
        <w:rPr>
          <w:rFonts w:ascii="Arial Narrow" w:hAnsi="Arial Narrow" w:cs="Arial"/>
          <w:bCs/>
          <w:noProof/>
          <w:sz w:val="23"/>
          <w:szCs w:val="23"/>
          <w:lang w:val="id-ID" w:eastAsia="id-ID"/>
        </w:rPr>
        <w:pict>
          <v:shape id="_x0000_s1031" type="#_x0000_t32" style="position:absolute;left:0;text-align:left;margin-left:353.85pt;margin-top:7.35pt;width:50.75pt;height:.05pt;flip:x;z-index:251660288" o:connectortype="straight" strokecolor="#365f91 [2404]" strokeweight="6pt">
            <v:shadow on="t" opacity=".5" offset="6pt,-6pt"/>
          </v:shape>
        </w:pict>
      </w:r>
    </w:p>
    <w:p w:rsidR="00CD5B48" w:rsidRDefault="00CD5B48" w:rsidP="00CD5B48">
      <w:pPr>
        <w:spacing w:line="480" w:lineRule="auto"/>
        <w:ind w:left="601"/>
        <w:jc w:val="center"/>
        <w:rPr>
          <w:rFonts w:ascii="Arial Narrow" w:hAnsi="Arial Narrow" w:cs="Arial"/>
          <w:bCs/>
          <w:sz w:val="23"/>
          <w:szCs w:val="23"/>
          <w:lang w:val="id-ID"/>
        </w:rPr>
      </w:pPr>
    </w:p>
    <w:p w:rsidR="00CD5B48" w:rsidRPr="001971C5" w:rsidRDefault="00CD5B48" w:rsidP="00CD5B48">
      <w:pPr>
        <w:spacing w:line="360" w:lineRule="auto"/>
        <w:jc w:val="both"/>
        <w:rPr>
          <w:rFonts w:ascii="Arial Narrow" w:hAnsi="Arial Narrow"/>
          <w:b/>
          <w:sz w:val="23"/>
          <w:szCs w:val="23"/>
        </w:rPr>
      </w:pPr>
    </w:p>
    <w:p w:rsidR="00CD5B48" w:rsidRPr="001971C5" w:rsidRDefault="00CD5B48" w:rsidP="00CD5B48">
      <w:pPr>
        <w:tabs>
          <w:tab w:val="right" w:leader="dot" w:pos="7370"/>
          <w:tab w:val="right" w:pos="7937"/>
        </w:tabs>
        <w:spacing w:line="360" w:lineRule="auto"/>
        <w:jc w:val="both"/>
        <w:rPr>
          <w:rFonts w:ascii="Arial Narrow" w:hAnsi="Arial Narrow"/>
          <w:noProof/>
          <w:sz w:val="23"/>
          <w:szCs w:val="23"/>
        </w:rPr>
      </w:pPr>
      <w:r w:rsidRPr="002818D9">
        <w:rPr>
          <w:rFonts w:ascii="Arial Narrow" w:hAnsi="Arial Narrow"/>
          <w:b/>
          <w:noProof/>
          <w:sz w:val="23"/>
          <w:szCs w:val="23"/>
        </w:rPr>
        <w:t>KATA PENGANTAR</w:t>
      </w:r>
      <w:r w:rsidRPr="001971C5">
        <w:rPr>
          <w:rFonts w:ascii="Arial Narrow" w:hAnsi="Arial Narrow"/>
          <w:noProof/>
          <w:sz w:val="23"/>
          <w:szCs w:val="23"/>
        </w:rPr>
        <w:t xml:space="preserve"> </w:t>
      </w:r>
      <w:r w:rsidRPr="001971C5">
        <w:rPr>
          <w:rFonts w:ascii="Arial Narrow" w:hAnsi="Arial Narrow"/>
          <w:noProof/>
          <w:sz w:val="23"/>
          <w:szCs w:val="23"/>
        </w:rPr>
        <w:tab/>
      </w:r>
      <w:r w:rsidRPr="001971C5">
        <w:rPr>
          <w:rFonts w:ascii="Arial Narrow" w:hAnsi="Arial Narrow"/>
          <w:noProof/>
          <w:sz w:val="23"/>
          <w:szCs w:val="23"/>
        </w:rPr>
        <w:tab/>
      </w:r>
      <w:r>
        <w:rPr>
          <w:rFonts w:ascii="Arial Narrow" w:hAnsi="Arial Narrow"/>
          <w:noProof/>
          <w:sz w:val="23"/>
          <w:szCs w:val="23"/>
        </w:rPr>
        <w:t>I</w:t>
      </w:r>
    </w:p>
    <w:p w:rsidR="00CD5B48" w:rsidRPr="001971C5" w:rsidRDefault="00CD5B48" w:rsidP="00CD5B48">
      <w:pPr>
        <w:tabs>
          <w:tab w:val="right" w:leader="dot" w:pos="7370"/>
          <w:tab w:val="right" w:pos="7937"/>
        </w:tabs>
        <w:spacing w:line="360" w:lineRule="auto"/>
        <w:jc w:val="both"/>
        <w:rPr>
          <w:rFonts w:ascii="Arial Narrow" w:hAnsi="Arial Narrow"/>
          <w:noProof/>
          <w:sz w:val="23"/>
          <w:szCs w:val="23"/>
        </w:rPr>
      </w:pPr>
      <w:r w:rsidRPr="002818D9">
        <w:rPr>
          <w:rFonts w:ascii="Arial Narrow" w:hAnsi="Arial Narrow"/>
          <w:b/>
          <w:noProof/>
          <w:sz w:val="23"/>
          <w:szCs w:val="23"/>
        </w:rPr>
        <w:t>DAFTAR ISI</w:t>
      </w:r>
      <w:r>
        <w:rPr>
          <w:rFonts w:ascii="Arial Narrow" w:hAnsi="Arial Narrow"/>
          <w:noProof/>
          <w:sz w:val="23"/>
          <w:szCs w:val="23"/>
        </w:rPr>
        <w:t xml:space="preserve"> </w:t>
      </w:r>
      <w:r>
        <w:rPr>
          <w:rFonts w:ascii="Arial Narrow" w:hAnsi="Arial Narrow"/>
          <w:noProof/>
          <w:sz w:val="23"/>
          <w:szCs w:val="23"/>
        </w:rPr>
        <w:tab/>
      </w:r>
      <w:r>
        <w:rPr>
          <w:rFonts w:ascii="Arial Narrow" w:hAnsi="Arial Narrow"/>
          <w:noProof/>
          <w:sz w:val="23"/>
          <w:szCs w:val="23"/>
        </w:rPr>
        <w:tab/>
        <w:t>II</w:t>
      </w:r>
    </w:p>
    <w:p w:rsidR="00CD5B48" w:rsidRPr="001971C5" w:rsidRDefault="00CD5B48" w:rsidP="00CD5B48">
      <w:pPr>
        <w:tabs>
          <w:tab w:val="right" w:leader="dot" w:pos="7370"/>
          <w:tab w:val="right" w:pos="7937"/>
        </w:tabs>
        <w:spacing w:line="360" w:lineRule="auto"/>
        <w:jc w:val="both"/>
        <w:rPr>
          <w:rFonts w:ascii="Arial Narrow" w:hAnsi="Arial Narrow"/>
          <w:noProof/>
          <w:sz w:val="23"/>
          <w:szCs w:val="23"/>
        </w:rPr>
      </w:pPr>
      <w:r w:rsidRPr="002818D9">
        <w:rPr>
          <w:rFonts w:ascii="Arial Narrow" w:hAnsi="Arial Narrow"/>
          <w:b/>
          <w:noProof/>
          <w:sz w:val="23"/>
          <w:szCs w:val="23"/>
        </w:rPr>
        <w:t>DAFTAR TABEL</w:t>
      </w:r>
      <w:r>
        <w:rPr>
          <w:rFonts w:ascii="Arial Narrow" w:hAnsi="Arial Narrow"/>
          <w:noProof/>
          <w:sz w:val="23"/>
          <w:szCs w:val="23"/>
        </w:rPr>
        <w:t xml:space="preserve"> </w:t>
      </w:r>
      <w:r>
        <w:rPr>
          <w:rFonts w:ascii="Arial Narrow" w:hAnsi="Arial Narrow"/>
          <w:noProof/>
          <w:sz w:val="23"/>
          <w:szCs w:val="23"/>
        </w:rPr>
        <w:tab/>
      </w:r>
      <w:r>
        <w:rPr>
          <w:rFonts w:ascii="Arial Narrow" w:hAnsi="Arial Narrow"/>
          <w:noProof/>
          <w:sz w:val="23"/>
          <w:szCs w:val="23"/>
        </w:rPr>
        <w:tab/>
        <w:t>IV</w:t>
      </w:r>
    </w:p>
    <w:p w:rsidR="00CD5B48" w:rsidRPr="004561BE" w:rsidRDefault="00CD5B48" w:rsidP="00CD5B48">
      <w:pPr>
        <w:tabs>
          <w:tab w:val="right" w:leader="dot" w:pos="7370"/>
          <w:tab w:val="right" w:pos="7937"/>
        </w:tabs>
        <w:spacing w:line="360" w:lineRule="auto"/>
        <w:jc w:val="both"/>
        <w:rPr>
          <w:rFonts w:ascii="Arial Narrow" w:hAnsi="Arial Narrow"/>
          <w:noProof/>
          <w:sz w:val="23"/>
          <w:szCs w:val="23"/>
          <w:lang w:val="id-ID"/>
        </w:rPr>
      </w:pPr>
      <w:r w:rsidRPr="002818D9">
        <w:rPr>
          <w:rFonts w:ascii="Arial Narrow" w:hAnsi="Arial Narrow"/>
          <w:b/>
          <w:noProof/>
          <w:sz w:val="23"/>
          <w:szCs w:val="23"/>
        </w:rPr>
        <w:t xml:space="preserve">DAFTAR MATRIKS </w:t>
      </w:r>
      <w:r>
        <w:rPr>
          <w:rFonts w:ascii="Arial Narrow" w:hAnsi="Arial Narrow"/>
          <w:noProof/>
          <w:sz w:val="23"/>
          <w:szCs w:val="23"/>
        </w:rPr>
        <w:tab/>
      </w:r>
      <w:r>
        <w:rPr>
          <w:rFonts w:ascii="Arial Narrow" w:hAnsi="Arial Narrow"/>
          <w:noProof/>
          <w:sz w:val="23"/>
          <w:szCs w:val="23"/>
        </w:rPr>
        <w:tab/>
        <w:t>V</w:t>
      </w:r>
    </w:p>
    <w:p w:rsidR="00CD5B48" w:rsidRPr="001971C5" w:rsidRDefault="00CD5B48" w:rsidP="00CD5B48">
      <w:pPr>
        <w:tabs>
          <w:tab w:val="left" w:pos="1008"/>
          <w:tab w:val="right" w:leader="dot" w:pos="7370"/>
          <w:tab w:val="right" w:pos="7937"/>
        </w:tabs>
        <w:spacing w:line="360" w:lineRule="auto"/>
        <w:jc w:val="both"/>
        <w:rPr>
          <w:rFonts w:ascii="Arial Narrow" w:hAnsi="Arial Narrow"/>
          <w:b/>
          <w:noProof/>
          <w:sz w:val="23"/>
          <w:szCs w:val="23"/>
        </w:rPr>
      </w:pPr>
      <w:r w:rsidRPr="001971C5">
        <w:rPr>
          <w:rFonts w:ascii="Arial Narrow" w:hAnsi="Arial Narrow"/>
          <w:b/>
          <w:noProof/>
          <w:sz w:val="23"/>
          <w:szCs w:val="23"/>
        </w:rPr>
        <w:t xml:space="preserve">BAB  I    </w:t>
      </w:r>
      <w:r w:rsidRPr="001971C5">
        <w:rPr>
          <w:rFonts w:ascii="Arial Narrow" w:hAnsi="Arial Narrow"/>
          <w:b/>
          <w:noProof/>
          <w:sz w:val="23"/>
          <w:szCs w:val="23"/>
        </w:rPr>
        <w:tab/>
        <w:t>PENDAHULUAN</w:t>
      </w:r>
    </w:p>
    <w:p w:rsidR="00CD5B48" w:rsidRPr="001971C5" w:rsidRDefault="00CD5B48" w:rsidP="00CD5B48">
      <w:pPr>
        <w:tabs>
          <w:tab w:val="right" w:leader="dot" w:pos="7370"/>
          <w:tab w:val="right" w:pos="7937"/>
        </w:tabs>
        <w:spacing w:line="360" w:lineRule="auto"/>
        <w:ind w:left="993"/>
        <w:jc w:val="both"/>
        <w:rPr>
          <w:rFonts w:ascii="Arial Narrow" w:hAnsi="Arial Narrow"/>
          <w:noProof/>
          <w:sz w:val="23"/>
          <w:szCs w:val="23"/>
        </w:rPr>
      </w:pPr>
      <w:r>
        <w:rPr>
          <w:rFonts w:ascii="Arial Narrow" w:hAnsi="Arial Narrow"/>
          <w:noProof/>
          <w:sz w:val="23"/>
          <w:szCs w:val="23"/>
        </w:rPr>
        <w:t xml:space="preserve">1.1    </w:t>
      </w:r>
      <w:r w:rsidRPr="001971C5">
        <w:rPr>
          <w:rFonts w:ascii="Arial Narrow" w:hAnsi="Arial Narrow"/>
          <w:noProof/>
          <w:sz w:val="23"/>
          <w:szCs w:val="23"/>
        </w:rPr>
        <w:t>Latar Belakang.</w:t>
      </w:r>
      <w:r w:rsidRPr="001971C5">
        <w:rPr>
          <w:rFonts w:ascii="Arial Narrow" w:hAnsi="Arial Narrow"/>
          <w:noProof/>
          <w:sz w:val="23"/>
          <w:szCs w:val="23"/>
        </w:rPr>
        <w:tab/>
      </w:r>
      <w:r w:rsidRPr="001971C5">
        <w:rPr>
          <w:rFonts w:ascii="Arial Narrow" w:hAnsi="Arial Narrow"/>
          <w:noProof/>
          <w:sz w:val="23"/>
          <w:szCs w:val="23"/>
        </w:rPr>
        <w:tab/>
        <w:t>1</w:t>
      </w:r>
    </w:p>
    <w:p w:rsidR="00CD5B48" w:rsidRPr="00445208" w:rsidRDefault="00CD5B48" w:rsidP="00CD5B48">
      <w:pPr>
        <w:tabs>
          <w:tab w:val="right" w:leader="dot" w:pos="7370"/>
          <w:tab w:val="right" w:pos="7937"/>
        </w:tabs>
        <w:spacing w:line="360" w:lineRule="auto"/>
        <w:ind w:left="993"/>
        <w:jc w:val="both"/>
        <w:rPr>
          <w:rFonts w:ascii="Arial Narrow" w:hAnsi="Arial Narrow"/>
          <w:noProof/>
          <w:sz w:val="23"/>
          <w:szCs w:val="23"/>
        </w:rPr>
      </w:pPr>
      <w:r>
        <w:rPr>
          <w:rFonts w:ascii="Arial Narrow" w:hAnsi="Arial Narrow"/>
          <w:noProof/>
          <w:sz w:val="23"/>
          <w:szCs w:val="23"/>
        </w:rPr>
        <w:t xml:space="preserve">1.2    Landasan Hukum </w:t>
      </w:r>
      <w:r>
        <w:rPr>
          <w:rFonts w:ascii="Arial Narrow" w:hAnsi="Arial Narrow"/>
          <w:noProof/>
          <w:sz w:val="23"/>
          <w:szCs w:val="23"/>
        </w:rPr>
        <w:tab/>
      </w:r>
      <w:r>
        <w:rPr>
          <w:rFonts w:ascii="Arial Narrow" w:hAnsi="Arial Narrow"/>
          <w:noProof/>
          <w:sz w:val="23"/>
          <w:szCs w:val="23"/>
        </w:rPr>
        <w:tab/>
        <w:t>4</w:t>
      </w:r>
    </w:p>
    <w:p w:rsidR="00CD5B48" w:rsidRPr="00445208" w:rsidRDefault="00CD5B48" w:rsidP="00CD5B48">
      <w:pPr>
        <w:tabs>
          <w:tab w:val="right" w:leader="dot" w:pos="7370"/>
          <w:tab w:val="right" w:pos="7937"/>
        </w:tabs>
        <w:spacing w:line="360" w:lineRule="auto"/>
        <w:ind w:left="993"/>
        <w:jc w:val="both"/>
        <w:rPr>
          <w:rFonts w:ascii="Arial Narrow" w:hAnsi="Arial Narrow"/>
          <w:noProof/>
          <w:sz w:val="23"/>
          <w:szCs w:val="23"/>
        </w:rPr>
      </w:pPr>
      <w:r>
        <w:rPr>
          <w:rFonts w:ascii="Arial Narrow" w:hAnsi="Arial Narrow"/>
          <w:noProof/>
          <w:sz w:val="23"/>
          <w:szCs w:val="23"/>
        </w:rPr>
        <w:t>1.3    Maksud</w:t>
      </w:r>
      <w:r w:rsidRPr="001971C5">
        <w:rPr>
          <w:rFonts w:ascii="Arial Narrow" w:hAnsi="Arial Narrow"/>
          <w:noProof/>
          <w:sz w:val="23"/>
          <w:szCs w:val="23"/>
        </w:rPr>
        <w:t xml:space="preserve"> dan </w:t>
      </w:r>
      <w:r>
        <w:rPr>
          <w:rFonts w:ascii="Arial Narrow" w:hAnsi="Arial Narrow"/>
          <w:noProof/>
          <w:sz w:val="23"/>
          <w:szCs w:val="23"/>
        </w:rPr>
        <w:t>Tujuan</w:t>
      </w:r>
      <w:r w:rsidRPr="001971C5">
        <w:rPr>
          <w:rFonts w:ascii="Arial Narrow" w:hAnsi="Arial Narrow"/>
          <w:noProof/>
          <w:sz w:val="23"/>
          <w:szCs w:val="23"/>
        </w:rPr>
        <w:t xml:space="preserve"> .</w:t>
      </w:r>
      <w:r w:rsidRPr="001971C5">
        <w:rPr>
          <w:rFonts w:ascii="Arial Narrow" w:hAnsi="Arial Narrow"/>
          <w:noProof/>
          <w:sz w:val="23"/>
          <w:szCs w:val="23"/>
        </w:rPr>
        <w:tab/>
      </w:r>
      <w:r w:rsidRPr="001971C5">
        <w:rPr>
          <w:rFonts w:ascii="Arial Narrow" w:hAnsi="Arial Narrow"/>
          <w:noProof/>
          <w:sz w:val="23"/>
          <w:szCs w:val="23"/>
        </w:rPr>
        <w:tab/>
      </w:r>
      <w:r>
        <w:rPr>
          <w:rFonts w:ascii="Arial Narrow" w:hAnsi="Arial Narrow"/>
          <w:noProof/>
          <w:sz w:val="23"/>
          <w:szCs w:val="23"/>
        </w:rPr>
        <w:t>7</w:t>
      </w:r>
    </w:p>
    <w:p w:rsidR="00CD5B48" w:rsidRPr="00445208" w:rsidRDefault="00CD5B48" w:rsidP="00CD5B48">
      <w:pPr>
        <w:tabs>
          <w:tab w:val="right" w:leader="dot" w:pos="7370"/>
          <w:tab w:val="right" w:pos="7937"/>
        </w:tabs>
        <w:spacing w:line="360" w:lineRule="auto"/>
        <w:ind w:left="993"/>
        <w:jc w:val="both"/>
        <w:rPr>
          <w:rFonts w:ascii="Arial Narrow" w:hAnsi="Arial Narrow"/>
          <w:noProof/>
          <w:sz w:val="23"/>
          <w:szCs w:val="23"/>
        </w:rPr>
      </w:pPr>
      <w:r>
        <w:rPr>
          <w:rFonts w:ascii="Arial Narrow" w:hAnsi="Arial Narrow"/>
          <w:noProof/>
          <w:sz w:val="23"/>
          <w:szCs w:val="23"/>
        </w:rPr>
        <w:t>1.4    Sistematika Penulisan</w:t>
      </w:r>
      <w:r w:rsidRPr="001971C5">
        <w:rPr>
          <w:rFonts w:ascii="Arial Narrow" w:hAnsi="Arial Narrow"/>
          <w:noProof/>
          <w:sz w:val="23"/>
          <w:szCs w:val="23"/>
        </w:rPr>
        <w:t xml:space="preserve"> .</w:t>
      </w:r>
      <w:r w:rsidRPr="001971C5">
        <w:rPr>
          <w:rFonts w:ascii="Arial Narrow" w:hAnsi="Arial Narrow"/>
          <w:noProof/>
          <w:sz w:val="23"/>
          <w:szCs w:val="23"/>
        </w:rPr>
        <w:tab/>
      </w:r>
      <w:r w:rsidRPr="001971C5">
        <w:rPr>
          <w:rFonts w:ascii="Arial Narrow" w:hAnsi="Arial Narrow"/>
          <w:noProof/>
          <w:sz w:val="23"/>
          <w:szCs w:val="23"/>
        </w:rPr>
        <w:tab/>
      </w:r>
      <w:r>
        <w:rPr>
          <w:rFonts w:ascii="Arial Narrow" w:hAnsi="Arial Narrow"/>
          <w:noProof/>
          <w:sz w:val="23"/>
          <w:szCs w:val="23"/>
        </w:rPr>
        <w:t>8</w:t>
      </w:r>
    </w:p>
    <w:p w:rsidR="00CD5B48" w:rsidRPr="001971C5" w:rsidRDefault="00CD5B48" w:rsidP="00CD5B48">
      <w:pPr>
        <w:tabs>
          <w:tab w:val="left" w:pos="994"/>
          <w:tab w:val="right" w:leader="dot" w:pos="7370"/>
          <w:tab w:val="right" w:pos="7937"/>
        </w:tabs>
        <w:spacing w:line="360" w:lineRule="auto"/>
        <w:ind w:left="993" w:hanging="993"/>
        <w:jc w:val="both"/>
        <w:rPr>
          <w:rFonts w:ascii="Arial Narrow" w:hAnsi="Arial Narrow"/>
          <w:b/>
          <w:noProof/>
          <w:sz w:val="23"/>
          <w:szCs w:val="23"/>
        </w:rPr>
      </w:pPr>
      <w:r w:rsidRPr="001971C5">
        <w:rPr>
          <w:rFonts w:ascii="Arial Narrow" w:hAnsi="Arial Narrow"/>
          <w:b/>
          <w:noProof/>
          <w:sz w:val="23"/>
          <w:szCs w:val="23"/>
        </w:rPr>
        <w:t xml:space="preserve">BAB  II  </w:t>
      </w:r>
      <w:r w:rsidRPr="001971C5">
        <w:rPr>
          <w:rFonts w:ascii="Arial Narrow" w:hAnsi="Arial Narrow"/>
          <w:b/>
          <w:noProof/>
          <w:sz w:val="23"/>
          <w:szCs w:val="23"/>
        </w:rPr>
        <w:tab/>
      </w:r>
      <w:r w:rsidRPr="001971C5">
        <w:rPr>
          <w:rFonts w:ascii="Arial Narrow" w:hAnsi="Arial Narrow" w:cs="Arial"/>
          <w:b/>
          <w:sz w:val="23"/>
          <w:szCs w:val="23"/>
          <w:lang w:val="sv-SE"/>
        </w:rPr>
        <w:t xml:space="preserve">GAMBARAN </w:t>
      </w:r>
      <w:r>
        <w:rPr>
          <w:rFonts w:ascii="Arial Narrow" w:hAnsi="Arial Narrow" w:cs="Arial"/>
          <w:b/>
          <w:sz w:val="23"/>
          <w:szCs w:val="23"/>
          <w:lang w:val="sv-SE"/>
        </w:rPr>
        <w:t>PELAYANAN DINAS</w:t>
      </w:r>
      <w:r w:rsidRPr="001971C5">
        <w:rPr>
          <w:rFonts w:ascii="Arial Narrow" w:hAnsi="Arial Narrow" w:cs="Arial"/>
          <w:b/>
          <w:sz w:val="23"/>
          <w:szCs w:val="23"/>
          <w:lang w:val="sv-SE"/>
        </w:rPr>
        <w:t xml:space="preserve"> TANAMAN PANGAN DAN HORTIKULTURA</w:t>
      </w:r>
      <w:r>
        <w:rPr>
          <w:rFonts w:ascii="Arial Narrow" w:hAnsi="Arial Narrow" w:cs="Arial"/>
          <w:b/>
          <w:sz w:val="23"/>
          <w:szCs w:val="23"/>
          <w:lang w:val="sv-SE"/>
        </w:rPr>
        <w:t xml:space="preserve"> KABUPATEN TANJUNG JABUNG BARAT</w:t>
      </w:r>
    </w:p>
    <w:p w:rsidR="00CD5B48" w:rsidRDefault="00CD5B48" w:rsidP="00CD5B48">
      <w:pPr>
        <w:tabs>
          <w:tab w:val="left" w:pos="1418"/>
          <w:tab w:val="right" w:leader="dot" w:pos="7370"/>
          <w:tab w:val="right" w:pos="7937"/>
        </w:tabs>
        <w:spacing w:line="360" w:lineRule="auto"/>
        <w:ind w:left="993"/>
        <w:jc w:val="both"/>
        <w:rPr>
          <w:rFonts w:ascii="Arial Narrow" w:hAnsi="Arial Narrow" w:cs="Arial"/>
          <w:sz w:val="23"/>
          <w:szCs w:val="23"/>
        </w:rPr>
      </w:pPr>
      <w:r>
        <w:rPr>
          <w:rFonts w:ascii="Arial Narrow" w:hAnsi="Arial Narrow" w:cs="Arial"/>
          <w:sz w:val="23"/>
          <w:szCs w:val="23"/>
        </w:rPr>
        <w:t xml:space="preserve">2.1 </w:t>
      </w:r>
      <w:r>
        <w:rPr>
          <w:rFonts w:ascii="Arial Narrow" w:hAnsi="Arial Narrow" w:cs="Arial"/>
          <w:sz w:val="23"/>
          <w:szCs w:val="23"/>
        </w:rPr>
        <w:tab/>
      </w:r>
      <w:r w:rsidRPr="00513899">
        <w:rPr>
          <w:rFonts w:ascii="Arial Narrow" w:hAnsi="Arial Narrow" w:cs="Arial"/>
          <w:sz w:val="23"/>
          <w:szCs w:val="23"/>
        </w:rPr>
        <w:t xml:space="preserve">Tugas, </w:t>
      </w:r>
      <w:r>
        <w:rPr>
          <w:rFonts w:ascii="Arial Narrow" w:hAnsi="Arial Narrow" w:cs="Arial"/>
          <w:sz w:val="23"/>
          <w:szCs w:val="23"/>
        </w:rPr>
        <w:t>Fungsi, dan Struktur Organisasi</w:t>
      </w:r>
      <w:r>
        <w:rPr>
          <w:rFonts w:ascii="Arial Narrow" w:hAnsi="Arial Narrow"/>
          <w:noProof/>
          <w:sz w:val="23"/>
          <w:szCs w:val="23"/>
        </w:rPr>
        <w:t xml:space="preserve"> </w:t>
      </w:r>
      <w:r>
        <w:rPr>
          <w:rFonts w:ascii="Arial Narrow" w:hAnsi="Arial Narrow" w:cs="Arial"/>
          <w:sz w:val="23"/>
          <w:szCs w:val="23"/>
        </w:rPr>
        <w:t>Dinas</w:t>
      </w:r>
      <w:r w:rsidRPr="00513899">
        <w:rPr>
          <w:rFonts w:ascii="Arial Narrow" w:hAnsi="Arial Narrow" w:cs="Arial"/>
          <w:sz w:val="23"/>
          <w:szCs w:val="23"/>
        </w:rPr>
        <w:t xml:space="preserve"> Tanaman Pangan dan </w:t>
      </w:r>
    </w:p>
    <w:p w:rsidR="00CD5B48" w:rsidRPr="00445208" w:rsidRDefault="00CD5B48" w:rsidP="00CD5B48">
      <w:pPr>
        <w:tabs>
          <w:tab w:val="left" w:pos="1418"/>
          <w:tab w:val="right" w:leader="dot" w:pos="7370"/>
          <w:tab w:val="right" w:pos="7937"/>
        </w:tabs>
        <w:spacing w:line="360" w:lineRule="auto"/>
        <w:ind w:left="1418"/>
        <w:jc w:val="both"/>
        <w:rPr>
          <w:rFonts w:ascii="Arial Narrow" w:hAnsi="Arial Narrow"/>
          <w:noProof/>
          <w:sz w:val="23"/>
          <w:szCs w:val="23"/>
        </w:rPr>
      </w:pPr>
      <w:r w:rsidRPr="00513899">
        <w:rPr>
          <w:rFonts w:ascii="Arial Narrow" w:hAnsi="Arial Narrow" w:cs="Arial"/>
          <w:sz w:val="23"/>
          <w:szCs w:val="23"/>
        </w:rPr>
        <w:t>Hortikultura</w:t>
      </w:r>
      <w:r>
        <w:rPr>
          <w:rFonts w:ascii="Arial Narrow" w:hAnsi="Arial Narrow"/>
          <w:noProof/>
          <w:sz w:val="23"/>
          <w:szCs w:val="23"/>
        </w:rPr>
        <w:t xml:space="preserve"> Kab. Tanjung Jabung Barat </w:t>
      </w:r>
      <w:r>
        <w:rPr>
          <w:rFonts w:ascii="Arial Narrow" w:hAnsi="Arial Narrow"/>
          <w:noProof/>
          <w:sz w:val="23"/>
          <w:szCs w:val="23"/>
        </w:rPr>
        <w:tab/>
      </w:r>
      <w:r>
        <w:rPr>
          <w:rFonts w:ascii="Arial Narrow" w:hAnsi="Arial Narrow"/>
          <w:noProof/>
          <w:sz w:val="23"/>
          <w:szCs w:val="23"/>
        </w:rPr>
        <w:tab/>
        <w:t>10</w:t>
      </w:r>
    </w:p>
    <w:p w:rsidR="00CD5B48" w:rsidRDefault="00CD5B48" w:rsidP="00CD5B48">
      <w:pPr>
        <w:tabs>
          <w:tab w:val="left" w:pos="1418"/>
          <w:tab w:val="right" w:leader="dot" w:pos="7370"/>
          <w:tab w:val="right" w:pos="7937"/>
        </w:tabs>
        <w:spacing w:line="360" w:lineRule="auto"/>
        <w:ind w:left="993"/>
        <w:jc w:val="both"/>
        <w:rPr>
          <w:rFonts w:ascii="Arial Narrow" w:hAnsi="Arial Narrow"/>
          <w:noProof/>
          <w:sz w:val="23"/>
          <w:szCs w:val="23"/>
        </w:rPr>
      </w:pPr>
      <w:r>
        <w:rPr>
          <w:rFonts w:ascii="Arial Narrow" w:hAnsi="Arial Narrow" w:cs="Arial"/>
          <w:sz w:val="23"/>
          <w:szCs w:val="23"/>
        </w:rPr>
        <w:t xml:space="preserve">2.2  </w:t>
      </w:r>
      <w:r>
        <w:rPr>
          <w:rFonts w:ascii="Arial Narrow" w:hAnsi="Arial Narrow" w:cs="Arial"/>
          <w:sz w:val="23"/>
          <w:szCs w:val="23"/>
        </w:rPr>
        <w:tab/>
        <w:t>Sumbe</w:t>
      </w:r>
      <w:r w:rsidRPr="00513899">
        <w:rPr>
          <w:rFonts w:ascii="Arial Narrow" w:hAnsi="Arial Narrow" w:cs="Arial"/>
          <w:sz w:val="23"/>
          <w:szCs w:val="23"/>
        </w:rPr>
        <w:t>r Daya</w:t>
      </w:r>
      <w:r>
        <w:rPr>
          <w:rFonts w:ascii="Arial Narrow" w:hAnsi="Arial Narrow" w:cs="Arial"/>
          <w:sz w:val="23"/>
          <w:szCs w:val="23"/>
        </w:rPr>
        <w:t xml:space="preserve"> Dinas</w:t>
      </w:r>
      <w:r w:rsidRPr="00513899">
        <w:rPr>
          <w:rFonts w:ascii="Arial Narrow" w:hAnsi="Arial Narrow" w:cs="Arial"/>
          <w:sz w:val="23"/>
          <w:szCs w:val="23"/>
        </w:rPr>
        <w:t xml:space="preserve"> Tanaman Pangan dan Hortikultura</w:t>
      </w:r>
      <w:r>
        <w:rPr>
          <w:rFonts w:ascii="Arial Narrow" w:hAnsi="Arial Narrow"/>
          <w:noProof/>
          <w:sz w:val="23"/>
          <w:szCs w:val="23"/>
        </w:rPr>
        <w:t xml:space="preserve"> </w:t>
      </w:r>
    </w:p>
    <w:p w:rsidR="00CD5B48" w:rsidRPr="00445208" w:rsidRDefault="00CD5B48" w:rsidP="00CD5B48">
      <w:pPr>
        <w:tabs>
          <w:tab w:val="right" w:leader="dot" w:pos="7370"/>
          <w:tab w:val="right" w:pos="7937"/>
        </w:tabs>
        <w:spacing w:line="360" w:lineRule="auto"/>
        <w:ind w:left="1418"/>
        <w:jc w:val="both"/>
        <w:rPr>
          <w:rFonts w:ascii="Arial Narrow" w:hAnsi="Arial Narrow"/>
          <w:noProof/>
          <w:sz w:val="23"/>
          <w:szCs w:val="23"/>
        </w:rPr>
      </w:pPr>
      <w:r>
        <w:rPr>
          <w:rFonts w:ascii="Arial Narrow" w:hAnsi="Arial Narrow"/>
          <w:noProof/>
          <w:sz w:val="23"/>
          <w:szCs w:val="23"/>
        </w:rPr>
        <w:t>Kab. Tanjung Jabung Barat</w:t>
      </w:r>
      <w:r w:rsidRPr="001971C5">
        <w:rPr>
          <w:rFonts w:ascii="Arial Narrow" w:hAnsi="Arial Narrow"/>
          <w:noProof/>
          <w:sz w:val="23"/>
          <w:szCs w:val="23"/>
        </w:rPr>
        <w:t>.</w:t>
      </w:r>
      <w:r w:rsidRPr="001971C5">
        <w:rPr>
          <w:rFonts w:ascii="Arial Narrow" w:hAnsi="Arial Narrow"/>
          <w:noProof/>
          <w:sz w:val="23"/>
          <w:szCs w:val="23"/>
        </w:rPr>
        <w:tab/>
      </w:r>
      <w:r w:rsidRPr="001971C5">
        <w:rPr>
          <w:rFonts w:ascii="Arial Narrow" w:hAnsi="Arial Narrow"/>
          <w:noProof/>
          <w:sz w:val="23"/>
          <w:szCs w:val="23"/>
        </w:rPr>
        <w:tab/>
      </w:r>
      <w:r>
        <w:rPr>
          <w:rFonts w:ascii="Arial Narrow" w:hAnsi="Arial Narrow"/>
          <w:noProof/>
          <w:sz w:val="23"/>
          <w:szCs w:val="23"/>
        </w:rPr>
        <w:t>28</w:t>
      </w:r>
    </w:p>
    <w:p w:rsidR="00CD5B48" w:rsidRDefault="00CD5B48" w:rsidP="00CD5B48">
      <w:pPr>
        <w:tabs>
          <w:tab w:val="left" w:pos="1418"/>
          <w:tab w:val="right" w:leader="dot" w:pos="7370"/>
          <w:tab w:val="right" w:pos="7937"/>
        </w:tabs>
        <w:spacing w:line="360" w:lineRule="auto"/>
        <w:ind w:left="993"/>
        <w:jc w:val="both"/>
        <w:rPr>
          <w:rFonts w:ascii="Arial Narrow" w:hAnsi="Arial Narrow"/>
          <w:noProof/>
          <w:sz w:val="23"/>
          <w:szCs w:val="23"/>
        </w:rPr>
      </w:pPr>
      <w:r>
        <w:rPr>
          <w:rFonts w:ascii="Arial Narrow" w:hAnsi="Arial Narrow" w:cs="Arial"/>
          <w:sz w:val="23"/>
          <w:szCs w:val="23"/>
        </w:rPr>
        <w:t xml:space="preserve">2.3   </w:t>
      </w:r>
      <w:r w:rsidRPr="00513899">
        <w:rPr>
          <w:rFonts w:ascii="Arial Narrow" w:hAnsi="Arial Narrow" w:cs="Arial"/>
          <w:sz w:val="23"/>
          <w:szCs w:val="23"/>
        </w:rPr>
        <w:t>Kinerja Pe</w:t>
      </w:r>
      <w:r>
        <w:rPr>
          <w:rFonts w:ascii="Arial Narrow" w:hAnsi="Arial Narrow" w:cs="Arial"/>
          <w:sz w:val="23"/>
          <w:szCs w:val="23"/>
        </w:rPr>
        <w:t>layanan Dinas</w:t>
      </w:r>
      <w:r w:rsidRPr="00513899">
        <w:rPr>
          <w:rFonts w:ascii="Arial Narrow" w:hAnsi="Arial Narrow" w:cs="Arial"/>
          <w:sz w:val="23"/>
          <w:szCs w:val="23"/>
        </w:rPr>
        <w:t xml:space="preserve"> Tanaman Pangan dan Hortikultura</w:t>
      </w:r>
      <w:r>
        <w:rPr>
          <w:rFonts w:ascii="Arial Narrow" w:hAnsi="Arial Narrow"/>
          <w:noProof/>
          <w:sz w:val="23"/>
          <w:szCs w:val="23"/>
        </w:rPr>
        <w:t xml:space="preserve"> </w:t>
      </w:r>
    </w:p>
    <w:p w:rsidR="00CD5B48" w:rsidRPr="00445208" w:rsidRDefault="00CD5B48" w:rsidP="00CD5B48">
      <w:pPr>
        <w:tabs>
          <w:tab w:val="right" w:leader="dot" w:pos="7370"/>
          <w:tab w:val="right" w:pos="7937"/>
        </w:tabs>
        <w:spacing w:line="360" w:lineRule="auto"/>
        <w:ind w:left="1418"/>
        <w:jc w:val="both"/>
        <w:rPr>
          <w:rFonts w:ascii="Arial Narrow" w:hAnsi="Arial Narrow"/>
          <w:noProof/>
          <w:sz w:val="23"/>
          <w:szCs w:val="23"/>
        </w:rPr>
      </w:pPr>
      <w:r>
        <w:rPr>
          <w:rFonts w:ascii="Arial Narrow" w:hAnsi="Arial Narrow"/>
          <w:noProof/>
          <w:sz w:val="23"/>
          <w:szCs w:val="23"/>
        </w:rPr>
        <w:t>Kab. Tanjung Jabung Barat Periode Renstra 2010-2016</w:t>
      </w:r>
      <w:r>
        <w:rPr>
          <w:rFonts w:ascii="Arial Narrow" w:hAnsi="Arial Narrow"/>
          <w:noProof/>
          <w:sz w:val="23"/>
          <w:szCs w:val="23"/>
        </w:rPr>
        <w:tab/>
      </w:r>
      <w:r>
        <w:rPr>
          <w:rFonts w:ascii="Arial Narrow" w:hAnsi="Arial Narrow"/>
          <w:noProof/>
          <w:sz w:val="23"/>
          <w:szCs w:val="23"/>
        </w:rPr>
        <w:tab/>
        <w:t>31</w:t>
      </w:r>
    </w:p>
    <w:p w:rsidR="00CD5B48" w:rsidRDefault="00CD5B48" w:rsidP="00CD5B48">
      <w:pPr>
        <w:tabs>
          <w:tab w:val="right" w:leader="dot" w:pos="7370"/>
          <w:tab w:val="right" w:pos="7937"/>
        </w:tabs>
        <w:spacing w:line="360" w:lineRule="auto"/>
        <w:ind w:left="1418" w:hanging="425"/>
        <w:jc w:val="both"/>
        <w:rPr>
          <w:rFonts w:ascii="Arial Narrow" w:hAnsi="Arial Narrow"/>
          <w:noProof/>
          <w:sz w:val="23"/>
          <w:szCs w:val="23"/>
        </w:rPr>
      </w:pPr>
      <w:r>
        <w:rPr>
          <w:rFonts w:ascii="Arial Narrow" w:hAnsi="Arial Narrow"/>
          <w:noProof/>
          <w:sz w:val="23"/>
          <w:szCs w:val="23"/>
        </w:rPr>
        <w:t>2.4</w:t>
      </w:r>
      <w:r>
        <w:rPr>
          <w:rFonts w:ascii="Arial Narrow" w:hAnsi="Arial Narrow"/>
          <w:noProof/>
          <w:sz w:val="23"/>
          <w:szCs w:val="23"/>
        </w:rPr>
        <w:tab/>
        <w:t xml:space="preserve">Tantangan dan Peluang Pengembangan Pelayanan Dinas Tanaman </w:t>
      </w:r>
    </w:p>
    <w:p w:rsidR="00CD5B48" w:rsidRPr="00445208" w:rsidRDefault="00CD5B48" w:rsidP="00CD5B48">
      <w:pPr>
        <w:tabs>
          <w:tab w:val="left" w:pos="1418"/>
          <w:tab w:val="right" w:leader="dot" w:pos="7370"/>
          <w:tab w:val="right" w:pos="7937"/>
        </w:tabs>
        <w:spacing w:line="360" w:lineRule="auto"/>
        <w:ind w:left="1386" w:hanging="378"/>
        <w:jc w:val="both"/>
        <w:rPr>
          <w:rFonts w:ascii="Arial Narrow" w:hAnsi="Arial Narrow"/>
          <w:noProof/>
          <w:sz w:val="23"/>
          <w:szCs w:val="23"/>
        </w:rPr>
      </w:pPr>
      <w:r>
        <w:rPr>
          <w:rFonts w:ascii="Arial Narrow" w:hAnsi="Arial Narrow"/>
          <w:noProof/>
          <w:sz w:val="23"/>
          <w:szCs w:val="23"/>
        </w:rPr>
        <w:tab/>
        <w:t xml:space="preserve"> Pangan dan Hortikultura Kab. Tanjung Jabung Barat</w:t>
      </w:r>
      <w:r w:rsidRPr="001971C5">
        <w:rPr>
          <w:rFonts w:ascii="Arial Narrow" w:hAnsi="Arial Narrow"/>
          <w:noProof/>
          <w:sz w:val="23"/>
          <w:szCs w:val="23"/>
        </w:rPr>
        <w:tab/>
      </w:r>
      <w:r w:rsidRPr="001971C5">
        <w:rPr>
          <w:rFonts w:ascii="Arial Narrow" w:hAnsi="Arial Narrow"/>
          <w:noProof/>
          <w:sz w:val="23"/>
          <w:szCs w:val="23"/>
        </w:rPr>
        <w:tab/>
      </w:r>
      <w:r>
        <w:rPr>
          <w:rFonts w:ascii="Arial Narrow" w:hAnsi="Arial Narrow"/>
          <w:noProof/>
          <w:sz w:val="23"/>
          <w:szCs w:val="23"/>
        </w:rPr>
        <w:t>42</w:t>
      </w:r>
    </w:p>
    <w:p w:rsidR="00CD5B48" w:rsidRPr="001971C5" w:rsidRDefault="00CD5B48" w:rsidP="00CD5B48">
      <w:pPr>
        <w:tabs>
          <w:tab w:val="left" w:pos="1008"/>
          <w:tab w:val="right" w:leader="dot" w:pos="7370"/>
          <w:tab w:val="right" w:pos="7937"/>
        </w:tabs>
        <w:spacing w:line="360" w:lineRule="auto"/>
        <w:ind w:left="1008" w:hanging="980"/>
        <w:jc w:val="both"/>
        <w:rPr>
          <w:rFonts w:ascii="Arial Narrow" w:hAnsi="Arial Narrow"/>
          <w:b/>
          <w:noProof/>
          <w:sz w:val="23"/>
          <w:szCs w:val="23"/>
        </w:rPr>
      </w:pPr>
      <w:r w:rsidRPr="001971C5">
        <w:rPr>
          <w:rFonts w:ascii="Arial Narrow" w:hAnsi="Arial Narrow"/>
          <w:b/>
          <w:noProof/>
          <w:sz w:val="23"/>
          <w:szCs w:val="23"/>
        </w:rPr>
        <w:t>BAB III</w:t>
      </w:r>
      <w:r w:rsidRPr="001971C5">
        <w:rPr>
          <w:rFonts w:ascii="Arial Narrow" w:hAnsi="Arial Narrow"/>
          <w:b/>
          <w:noProof/>
          <w:sz w:val="23"/>
          <w:szCs w:val="23"/>
        </w:rPr>
        <w:tab/>
      </w:r>
      <w:r w:rsidRPr="001971C5">
        <w:rPr>
          <w:rFonts w:ascii="Arial Narrow" w:hAnsi="Arial Narrow" w:cs="Arial"/>
          <w:b/>
          <w:sz w:val="23"/>
          <w:szCs w:val="23"/>
        </w:rPr>
        <w:t>ISU-ISU STRATEGIS BERDASARKAN TUGAS DAN FUNGSI</w:t>
      </w:r>
    </w:p>
    <w:p w:rsidR="00CD5B48" w:rsidRPr="00445208" w:rsidRDefault="00CD5B48" w:rsidP="00CD5B48">
      <w:pPr>
        <w:tabs>
          <w:tab w:val="left" w:pos="1008"/>
          <w:tab w:val="left" w:pos="1418"/>
          <w:tab w:val="right" w:leader="dot" w:pos="7370"/>
          <w:tab w:val="right" w:pos="7937"/>
        </w:tabs>
        <w:spacing w:line="360" w:lineRule="auto"/>
        <w:ind w:left="1008" w:firstLine="14"/>
        <w:jc w:val="both"/>
        <w:rPr>
          <w:rFonts w:ascii="Arial Narrow" w:hAnsi="Arial Narrow"/>
          <w:noProof/>
          <w:sz w:val="23"/>
          <w:szCs w:val="23"/>
        </w:rPr>
      </w:pPr>
      <w:r>
        <w:rPr>
          <w:rFonts w:ascii="Arial Narrow" w:hAnsi="Arial Narrow" w:cs="Arial"/>
          <w:sz w:val="23"/>
          <w:szCs w:val="23"/>
        </w:rPr>
        <w:t xml:space="preserve">3.1  </w:t>
      </w:r>
      <w:r>
        <w:rPr>
          <w:rFonts w:ascii="Arial Narrow" w:hAnsi="Arial Narrow" w:cs="Arial"/>
          <w:sz w:val="23"/>
          <w:szCs w:val="23"/>
        </w:rPr>
        <w:tab/>
      </w:r>
      <w:r w:rsidRPr="00513899">
        <w:rPr>
          <w:rFonts w:ascii="Arial Narrow" w:hAnsi="Arial Narrow" w:cs="Arial"/>
          <w:sz w:val="23"/>
          <w:szCs w:val="23"/>
        </w:rPr>
        <w:t>Identifikasi Permasalahan Berdasarkan Tugas dan Fungsi</w:t>
      </w:r>
      <w:r w:rsidRPr="001971C5">
        <w:rPr>
          <w:rFonts w:ascii="Arial Narrow" w:hAnsi="Arial Narrow"/>
          <w:noProof/>
          <w:sz w:val="23"/>
          <w:szCs w:val="23"/>
        </w:rPr>
        <w:t xml:space="preserve"> .</w:t>
      </w:r>
      <w:r w:rsidRPr="001971C5">
        <w:rPr>
          <w:rFonts w:ascii="Arial Narrow" w:hAnsi="Arial Narrow"/>
          <w:noProof/>
          <w:sz w:val="23"/>
          <w:szCs w:val="23"/>
        </w:rPr>
        <w:tab/>
      </w:r>
      <w:r w:rsidRPr="001971C5">
        <w:rPr>
          <w:rFonts w:ascii="Arial Narrow" w:hAnsi="Arial Narrow"/>
          <w:noProof/>
          <w:sz w:val="23"/>
          <w:szCs w:val="23"/>
        </w:rPr>
        <w:tab/>
      </w:r>
      <w:r>
        <w:rPr>
          <w:rFonts w:ascii="Arial Narrow" w:hAnsi="Arial Narrow"/>
          <w:noProof/>
          <w:sz w:val="23"/>
          <w:szCs w:val="23"/>
        </w:rPr>
        <w:t>45</w:t>
      </w:r>
    </w:p>
    <w:p w:rsidR="00CD5B48" w:rsidRDefault="00CD5B48" w:rsidP="00CD5B48">
      <w:pPr>
        <w:tabs>
          <w:tab w:val="left" w:pos="1008"/>
          <w:tab w:val="left" w:pos="1418"/>
          <w:tab w:val="right" w:leader="dot" w:pos="7370"/>
          <w:tab w:val="right" w:pos="7937"/>
        </w:tabs>
        <w:spacing w:line="360" w:lineRule="auto"/>
        <w:ind w:left="1008" w:firstLine="14"/>
        <w:jc w:val="both"/>
        <w:rPr>
          <w:rFonts w:ascii="Arial Narrow" w:hAnsi="Arial Narrow" w:cs="Arial"/>
          <w:sz w:val="23"/>
          <w:szCs w:val="23"/>
        </w:rPr>
      </w:pPr>
      <w:r>
        <w:rPr>
          <w:rFonts w:ascii="Arial Narrow" w:hAnsi="Arial Narrow" w:cs="Arial"/>
          <w:sz w:val="23"/>
          <w:szCs w:val="23"/>
        </w:rPr>
        <w:t>3.2</w:t>
      </w:r>
      <w:r>
        <w:rPr>
          <w:rFonts w:ascii="Arial Narrow" w:hAnsi="Arial Narrow" w:cs="Arial"/>
          <w:sz w:val="23"/>
          <w:szCs w:val="23"/>
        </w:rPr>
        <w:tab/>
      </w:r>
      <w:r w:rsidRPr="00513899">
        <w:rPr>
          <w:rFonts w:ascii="Arial Narrow" w:hAnsi="Arial Narrow" w:cs="Arial"/>
          <w:sz w:val="23"/>
          <w:szCs w:val="23"/>
        </w:rPr>
        <w:t xml:space="preserve">Telaahan Visi, Misi, dan Program Bupati dan Wakil Bupati Tanjung </w:t>
      </w:r>
    </w:p>
    <w:p w:rsidR="00CD5B48" w:rsidRPr="00445208" w:rsidRDefault="00CD5B48" w:rsidP="00CD5B48">
      <w:pPr>
        <w:tabs>
          <w:tab w:val="left" w:pos="1008"/>
          <w:tab w:val="left" w:pos="1418"/>
          <w:tab w:val="right" w:leader="dot" w:pos="7370"/>
          <w:tab w:val="right" w:pos="7937"/>
        </w:tabs>
        <w:spacing w:line="360" w:lineRule="auto"/>
        <w:ind w:left="1008" w:firstLine="14"/>
        <w:jc w:val="both"/>
        <w:rPr>
          <w:rFonts w:ascii="Arial Narrow" w:hAnsi="Arial Narrow"/>
          <w:noProof/>
          <w:sz w:val="23"/>
          <w:szCs w:val="23"/>
        </w:rPr>
      </w:pPr>
      <w:r>
        <w:rPr>
          <w:rFonts w:ascii="Arial Narrow" w:hAnsi="Arial Narrow" w:cs="Arial"/>
          <w:sz w:val="23"/>
          <w:szCs w:val="23"/>
        </w:rPr>
        <w:tab/>
      </w:r>
      <w:r w:rsidRPr="00513899">
        <w:rPr>
          <w:rFonts w:ascii="Arial Narrow" w:hAnsi="Arial Narrow" w:cs="Arial"/>
          <w:sz w:val="23"/>
          <w:szCs w:val="23"/>
        </w:rPr>
        <w:t>Jabung Barat</w:t>
      </w:r>
      <w:r w:rsidRPr="001971C5">
        <w:rPr>
          <w:rFonts w:ascii="Arial Narrow" w:hAnsi="Arial Narrow"/>
          <w:noProof/>
          <w:sz w:val="23"/>
          <w:szCs w:val="23"/>
        </w:rPr>
        <w:t xml:space="preserve"> .</w:t>
      </w:r>
      <w:r w:rsidRPr="001971C5">
        <w:rPr>
          <w:rFonts w:ascii="Arial Narrow" w:hAnsi="Arial Narrow"/>
          <w:noProof/>
          <w:sz w:val="23"/>
          <w:szCs w:val="23"/>
        </w:rPr>
        <w:tab/>
      </w:r>
      <w:r w:rsidRPr="001971C5">
        <w:rPr>
          <w:rFonts w:ascii="Arial Narrow" w:hAnsi="Arial Narrow"/>
          <w:noProof/>
          <w:sz w:val="23"/>
          <w:szCs w:val="23"/>
        </w:rPr>
        <w:tab/>
      </w:r>
      <w:r>
        <w:rPr>
          <w:rFonts w:ascii="Arial Narrow" w:hAnsi="Arial Narrow"/>
          <w:noProof/>
          <w:sz w:val="23"/>
          <w:szCs w:val="23"/>
        </w:rPr>
        <w:t>46</w:t>
      </w:r>
    </w:p>
    <w:p w:rsidR="00CD5B48" w:rsidRDefault="00CD5B48" w:rsidP="00CD5B48">
      <w:pPr>
        <w:tabs>
          <w:tab w:val="left" w:pos="1418"/>
          <w:tab w:val="right" w:leader="dot" w:pos="7370"/>
          <w:tab w:val="right" w:pos="7937"/>
        </w:tabs>
        <w:spacing w:line="360" w:lineRule="auto"/>
        <w:ind w:left="993"/>
        <w:jc w:val="both"/>
        <w:rPr>
          <w:rFonts w:ascii="Arial Narrow" w:hAnsi="Arial Narrow" w:cs="Arial"/>
          <w:sz w:val="23"/>
          <w:szCs w:val="23"/>
        </w:rPr>
      </w:pPr>
      <w:r>
        <w:rPr>
          <w:rFonts w:ascii="Arial Narrow" w:hAnsi="Arial Narrow" w:cs="Arial"/>
          <w:sz w:val="23"/>
          <w:szCs w:val="23"/>
        </w:rPr>
        <w:t>3.3</w:t>
      </w:r>
      <w:r>
        <w:rPr>
          <w:rFonts w:ascii="Arial Narrow" w:hAnsi="Arial Narrow" w:cs="Arial"/>
          <w:sz w:val="23"/>
          <w:szCs w:val="23"/>
        </w:rPr>
        <w:tab/>
        <w:t>Telaah</w:t>
      </w:r>
      <w:r w:rsidRPr="00513899">
        <w:rPr>
          <w:rFonts w:ascii="Arial Narrow" w:hAnsi="Arial Narrow" w:cs="Arial"/>
          <w:sz w:val="23"/>
          <w:szCs w:val="23"/>
        </w:rPr>
        <w:t xml:space="preserve"> Renstra Kementrian Pertanian dan Renstra</w:t>
      </w:r>
      <w:r>
        <w:rPr>
          <w:rFonts w:ascii="Arial Narrow" w:hAnsi="Arial Narrow" w:cs="Arial"/>
          <w:sz w:val="23"/>
          <w:szCs w:val="23"/>
        </w:rPr>
        <w:t xml:space="preserve"> Dinas</w:t>
      </w:r>
      <w:r w:rsidRPr="00513899">
        <w:rPr>
          <w:rFonts w:ascii="Arial Narrow" w:hAnsi="Arial Narrow" w:cs="Arial"/>
          <w:sz w:val="23"/>
          <w:szCs w:val="23"/>
        </w:rPr>
        <w:t xml:space="preserve"> Tanaman </w:t>
      </w:r>
    </w:p>
    <w:p w:rsidR="00CD5B48" w:rsidRPr="00445208" w:rsidRDefault="00CD5B48" w:rsidP="00CD5B48">
      <w:pPr>
        <w:tabs>
          <w:tab w:val="right" w:leader="dot" w:pos="7370"/>
          <w:tab w:val="right" w:pos="7937"/>
        </w:tabs>
        <w:spacing w:line="360" w:lineRule="auto"/>
        <w:ind w:left="1418"/>
        <w:jc w:val="both"/>
        <w:rPr>
          <w:rFonts w:ascii="Arial Narrow" w:hAnsi="Arial Narrow"/>
          <w:noProof/>
          <w:sz w:val="23"/>
          <w:szCs w:val="23"/>
        </w:rPr>
      </w:pPr>
      <w:r w:rsidRPr="00513899">
        <w:rPr>
          <w:rFonts w:ascii="Arial Narrow" w:hAnsi="Arial Narrow" w:cs="Arial"/>
          <w:sz w:val="23"/>
          <w:szCs w:val="23"/>
        </w:rPr>
        <w:t>Pangan dan Hortikultura</w:t>
      </w:r>
      <w:r>
        <w:rPr>
          <w:rFonts w:ascii="Arial Narrow" w:hAnsi="Arial Narrow"/>
          <w:noProof/>
          <w:sz w:val="23"/>
          <w:szCs w:val="23"/>
        </w:rPr>
        <w:t xml:space="preserve"> Kab. Tanjung Jabung Barat</w:t>
      </w:r>
      <w:r w:rsidRPr="001971C5">
        <w:rPr>
          <w:rFonts w:ascii="Arial Narrow" w:hAnsi="Arial Narrow"/>
          <w:noProof/>
          <w:sz w:val="23"/>
          <w:szCs w:val="23"/>
        </w:rPr>
        <w:t>.</w:t>
      </w:r>
      <w:r w:rsidRPr="001971C5">
        <w:rPr>
          <w:rFonts w:ascii="Arial Narrow" w:hAnsi="Arial Narrow"/>
          <w:noProof/>
          <w:sz w:val="23"/>
          <w:szCs w:val="23"/>
        </w:rPr>
        <w:tab/>
      </w:r>
      <w:r w:rsidRPr="001971C5">
        <w:rPr>
          <w:rFonts w:ascii="Arial Narrow" w:hAnsi="Arial Narrow"/>
          <w:noProof/>
          <w:sz w:val="23"/>
          <w:szCs w:val="23"/>
        </w:rPr>
        <w:tab/>
      </w:r>
      <w:r>
        <w:rPr>
          <w:rFonts w:ascii="Arial Narrow" w:hAnsi="Arial Narrow"/>
          <w:noProof/>
          <w:sz w:val="23"/>
          <w:szCs w:val="23"/>
        </w:rPr>
        <w:t>49</w:t>
      </w:r>
    </w:p>
    <w:p w:rsidR="00CD5B48" w:rsidRDefault="00CD5B48" w:rsidP="00CD5B48">
      <w:pPr>
        <w:tabs>
          <w:tab w:val="left" w:pos="1008"/>
          <w:tab w:val="left" w:pos="1418"/>
          <w:tab w:val="right" w:leader="dot" w:pos="7370"/>
          <w:tab w:val="right" w:pos="7937"/>
        </w:tabs>
        <w:spacing w:line="360" w:lineRule="auto"/>
        <w:ind w:left="1008" w:firstLine="14"/>
        <w:jc w:val="both"/>
        <w:rPr>
          <w:rFonts w:ascii="Arial Narrow" w:hAnsi="Arial Narrow" w:cs="Arial"/>
          <w:sz w:val="23"/>
          <w:szCs w:val="23"/>
        </w:rPr>
      </w:pPr>
      <w:r>
        <w:rPr>
          <w:rFonts w:ascii="Arial Narrow" w:hAnsi="Arial Narrow" w:cs="Arial"/>
          <w:sz w:val="23"/>
          <w:szCs w:val="23"/>
        </w:rPr>
        <w:t>3.4</w:t>
      </w:r>
      <w:r>
        <w:rPr>
          <w:rFonts w:ascii="Arial Narrow" w:hAnsi="Arial Narrow" w:cs="Arial"/>
          <w:sz w:val="23"/>
          <w:szCs w:val="23"/>
        </w:rPr>
        <w:tab/>
        <w:t xml:space="preserve">Telaahan Rencana Tata Ruang Wilayah dan Kajian Lingkungan Hidup </w:t>
      </w:r>
    </w:p>
    <w:p w:rsidR="00CD5B48" w:rsidRPr="00445208" w:rsidRDefault="00CD5B48" w:rsidP="00CD5B48">
      <w:pPr>
        <w:tabs>
          <w:tab w:val="left" w:pos="1008"/>
          <w:tab w:val="left" w:pos="1418"/>
          <w:tab w:val="right" w:leader="dot" w:pos="7370"/>
          <w:tab w:val="right" w:pos="7937"/>
        </w:tabs>
        <w:spacing w:line="360" w:lineRule="auto"/>
        <w:ind w:left="1009" w:firstLine="11"/>
        <w:jc w:val="both"/>
        <w:rPr>
          <w:rFonts w:ascii="Arial Narrow" w:hAnsi="Arial Narrow"/>
          <w:noProof/>
          <w:sz w:val="23"/>
          <w:szCs w:val="23"/>
        </w:rPr>
      </w:pPr>
      <w:r>
        <w:rPr>
          <w:rFonts w:ascii="Arial Narrow" w:hAnsi="Arial Narrow" w:cs="Arial"/>
          <w:sz w:val="23"/>
          <w:szCs w:val="23"/>
        </w:rPr>
        <w:tab/>
        <w:t>Strategis</w:t>
      </w:r>
      <w:r w:rsidRPr="001971C5">
        <w:rPr>
          <w:rFonts w:ascii="Arial Narrow" w:hAnsi="Arial Narrow"/>
          <w:noProof/>
          <w:sz w:val="23"/>
          <w:szCs w:val="23"/>
        </w:rPr>
        <w:t>.</w:t>
      </w:r>
      <w:r w:rsidRPr="001971C5">
        <w:rPr>
          <w:rFonts w:ascii="Arial Narrow" w:hAnsi="Arial Narrow"/>
          <w:noProof/>
          <w:sz w:val="23"/>
          <w:szCs w:val="23"/>
        </w:rPr>
        <w:tab/>
      </w:r>
      <w:r w:rsidRPr="001971C5">
        <w:rPr>
          <w:rFonts w:ascii="Arial Narrow" w:hAnsi="Arial Narrow"/>
          <w:noProof/>
          <w:sz w:val="23"/>
          <w:szCs w:val="23"/>
        </w:rPr>
        <w:tab/>
      </w:r>
      <w:r>
        <w:rPr>
          <w:rFonts w:ascii="Arial Narrow" w:hAnsi="Arial Narrow"/>
          <w:noProof/>
          <w:sz w:val="23"/>
          <w:szCs w:val="23"/>
        </w:rPr>
        <w:t>59</w:t>
      </w:r>
    </w:p>
    <w:p w:rsidR="00CD5B48" w:rsidRPr="00445208" w:rsidRDefault="00CD5B48" w:rsidP="00CD5B48">
      <w:pPr>
        <w:tabs>
          <w:tab w:val="left" w:pos="1008"/>
          <w:tab w:val="left" w:pos="1418"/>
          <w:tab w:val="right" w:leader="dot" w:pos="7370"/>
          <w:tab w:val="right" w:pos="7937"/>
        </w:tabs>
        <w:spacing w:line="360" w:lineRule="auto"/>
        <w:ind w:left="1008" w:firstLine="14"/>
        <w:jc w:val="both"/>
        <w:rPr>
          <w:rFonts w:ascii="Arial Narrow" w:hAnsi="Arial Narrow"/>
          <w:noProof/>
          <w:sz w:val="23"/>
          <w:szCs w:val="23"/>
        </w:rPr>
      </w:pPr>
      <w:r>
        <w:rPr>
          <w:rFonts w:ascii="Arial Narrow" w:hAnsi="Arial Narrow"/>
          <w:noProof/>
          <w:sz w:val="23"/>
          <w:szCs w:val="23"/>
        </w:rPr>
        <w:t>3.5.</w:t>
      </w:r>
      <w:r>
        <w:rPr>
          <w:rFonts w:ascii="Arial Narrow" w:hAnsi="Arial Narrow"/>
          <w:noProof/>
          <w:sz w:val="23"/>
          <w:szCs w:val="23"/>
        </w:rPr>
        <w:tab/>
        <w:t>Penentuan Isu-Isu Strategis .</w:t>
      </w:r>
      <w:r>
        <w:rPr>
          <w:rFonts w:ascii="Arial Narrow" w:hAnsi="Arial Narrow"/>
          <w:noProof/>
          <w:sz w:val="23"/>
          <w:szCs w:val="23"/>
        </w:rPr>
        <w:tab/>
      </w:r>
      <w:r>
        <w:rPr>
          <w:rFonts w:ascii="Arial Narrow" w:hAnsi="Arial Narrow"/>
          <w:noProof/>
          <w:sz w:val="23"/>
          <w:szCs w:val="23"/>
        </w:rPr>
        <w:tab/>
        <w:t>62</w:t>
      </w:r>
    </w:p>
    <w:p w:rsidR="00CD5B48" w:rsidRPr="001971C5" w:rsidRDefault="00CD5B48" w:rsidP="00CD5B48">
      <w:pPr>
        <w:tabs>
          <w:tab w:val="left" w:pos="1022"/>
          <w:tab w:val="left" w:pos="1302"/>
          <w:tab w:val="right" w:leader="dot" w:pos="7370"/>
          <w:tab w:val="right" w:pos="7937"/>
        </w:tabs>
        <w:spacing w:line="360" w:lineRule="auto"/>
        <w:ind w:left="28" w:firstLine="14"/>
        <w:jc w:val="both"/>
        <w:rPr>
          <w:rFonts w:ascii="Arial Narrow" w:hAnsi="Arial Narrow"/>
          <w:b/>
          <w:noProof/>
          <w:sz w:val="23"/>
          <w:szCs w:val="23"/>
        </w:rPr>
      </w:pPr>
      <w:r w:rsidRPr="001971C5">
        <w:rPr>
          <w:rFonts w:ascii="Arial Narrow" w:hAnsi="Arial Narrow"/>
          <w:b/>
          <w:noProof/>
          <w:sz w:val="23"/>
          <w:szCs w:val="23"/>
        </w:rPr>
        <w:t>BAB IV</w:t>
      </w:r>
      <w:r w:rsidRPr="001971C5">
        <w:rPr>
          <w:rFonts w:ascii="Arial Narrow" w:hAnsi="Arial Narrow"/>
          <w:b/>
          <w:noProof/>
          <w:sz w:val="23"/>
          <w:szCs w:val="23"/>
        </w:rPr>
        <w:tab/>
      </w:r>
      <w:r w:rsidRPr="009A7A50">
        <w:rPr>
          <w:rFonts w:ascii="Arial Narrow" w:hAnsi="Arial Narrow" w:cs="Arial"/>
          <w:b/>
          <w:sz w:val="23"/>
          <w:szCs w:val="23"/>
          <w:lang w:val="fi-FI"/>
        </w:rPr>
        <w:t>TUJUAN DAN</w:t>
      </w:r>
      <w:r>
        <w:rPr>
          <w:rFonts w:ascii="Arial Narrow" w:hAnsi="Arial Narrow" w:cs="Arial"/>
          <w:b/>
          <w:sz w:val="23"/>
          <w:szCs w:val="23"/>
          <w:lang w:val="fi-FI"/>
        </w:rPr>
        <w:t xml:space="preserve"> SASARAN</w:t>
      </w:r>
    </w:p>
    <w:p w:rsidR="00CD5B48" w:rsidRPr="001971C5" w:rsidRDefault="00CD5B48" w:rsidP="00CD5B48">
      <w:pPr>
        <w:numPr>
          <w:ilvl w:val="1"/>
          <w:numId w:val="4"/>
        </w:numPr>
        <w:tabs>
          <w:tab w:val="left" w:pos="1418"/>
          <w:tab w:val="right" w:leader="dot" w:pos="7370"/>
          <w:tab w:val="right" w:pos="7937"/>
        </w:tabs>
        <w:spacing w:line="360" w:lineRule="auto"/>
        <w:rPr>
          <w:rFonts w:ascii="Arial Narrow" w:hAnsi="Arial Narrow"/>
          <w:noProof/>
          <w:sz w:val="23"/>
          <w:szCs w:val="23"/>
        </w:rPr>
      </w:pPr>
      <w:r>
        <w:rPr>
          <w:rFonts w:ascii="Arial Narrow" w:hAnsi="Arial Narrow" w:cs="Arial"/>
          <w:sz w:val="23"/>
          <w:szCs w:val="23"/>
        </w:rPr>
        <w:t xml:space="preserve">Tujuan </w:t>
      </w:r>
      <w:r w:rsidRPr="001971C5">
        <w:rPr>
          <w:rFonts w:ascii="Arial Narrow" w:hAnsi="Arial Narrow"/>
          <w:noProof/>
          <w:sz w:val="23"/>
          <w:szCs w:val="23"/>
        </w:rPr>
        <w:t>.</w:t>
      </w:r>
      <w:r w:rsidRPr="001971C5">
        <w:rPr>
          <w:rFonts w:ascii="Arial Narrow" w:hAnsi="Arial Narrow"/>
          <w:noProof/>
          <w:sz w:val="23"/>
          <w:szCs w:val="23"/>
        </w:rPr>
        <w:tab/>
      </w:r>
      <w:r w:rsidRPr="001971C5">
        <w:rPr>
          <w:rFonts w:ascii="Arial Narrow" w:hAnsi="Arial Narrow"/>
          <w:noProof/>
          <w:sz w:val="23"/>
          <w:szCs w:val="23"/>
        </w:rPr>
        <w:tab/>
      </w:r>
      <w:r>
        <w:rPr>
          <w:rFonts w:ascii="Arial Narrow" w:hAnsi="Arial Narrow"/>
          <w:noProof/>
          <w:sz w:val="23"/>
          <w:szCs w:val="23"/>
        </w:rPr>
        <w:t>69</w:t>
      </w:r>
    </w:p>
    <w:p w:rsidR="00CD5B48" w:rsidRPr="001971C5" w:rsidRDefault="00CD5B48" w:rsidP="000302F9">
      <w:pPr>
        <w:tabs>
          <w:tab w:val="left" w:pos="1428"/>
          <w:tab w:val="right" w:leader="dot" w:pos="7370"/>
          <w:tab w:val="right" w:pos="7937"/>
        </w:tabs>
        <w:spacing w:line="360" w:lineRule="auto"/>
        <w:ind w:left="1036"/>
        <w:rPr>
          <w:rFonts w:ascii="Arial Narrow" w:hAnsi="Arial Narrow"/>
          <w:noProof/>
          <w:sz w:val="23"/>
          <w:szCs w:val="23"/>
        </w:rPr>
      </w:pPr>
      <w:r>
        <w:rPr>
          <w:rFonts w:ascii="Arial Narrow" w:hAnsi="Arial Narrow" w:cs="Arial"/>
          <w:sz w:val="23"/>
          <w:szCs w:val="23"/>
        </w:rPr>
        <w:lastRenderedPageBreak/>
        <w:t>4.2</w:t>
      </w:r>
      <w:r>
        <w:rPr>
          <w:rFonts w:ascii="Arial Narrow" w:hAnsi="Arial Narrow" w:cs="Arial"/>
          <w:sz w:val="23"/>
          <w:szCs w:val="23"/>
        </w:rPr>
        <w:tab/>
      </w:r>
      <w:r w:rsidRPr="00513899">
        <w:rPr>
          <w:rFonts w:ascii="Arial Narrow" w:hAnsi="Arial Narrow" w:cs="Arial"/>
          <w:sz w:val="23"/>
          <w:szCs w:val="23"/>
        </w:rPr>
        <w:t>Sasaran Jangka Menengah</w:t>
      </w:r>
      <w:r w:rsidRPr="001971C5">
        <w:rPr>
          <w:rFonts w:ascii="Arial Narrow" w:hAnsi="Arial Narrow"/>
          <w:noProof/>
          <w:sz w:val="23"/>
          <w:szCs w:val="23"/>
        </w:rPr>
        <w:t xml:space="preserve"> .</w:t>
      </w:r>
      <w:r w:rsidRPr="001971C5">
        <w:rPr>
          <w:rFonts w:ascii="Arial Narrow" w:hAnsi="Arial Narrow"/>
          <w:noProof/>
          <w:sz w:val="23"/>
          <w:szCs w:val="23"/>
        </w:rPr>
        <w:tab/>
      </w:r>
      <w:r w:rsidRPr="001971C5">
        <w:rPr>
          <w:rFonts w:ascii="Arial Narrow" w:hAnsi="Arial Narrow"/>
          <w:noProof/>
          <w:sz w:val="23"/>
          <w:szCs w:val="23"/>
        </w:rPr>
        <w:tab/>
      </w:r>
      <w:r>
        <w:rPr>
          <w:rFonts w:ascii="Arial Narrow" w:hAnsi="Arial Narrow"/>
          <w:noProof/>
          <w:sz w:val="23"/>
          <w:szCs w:val="23"/>
        </w:rPr>
        <w:t>70</w:t>
      </w:r>
    </w:p>
    <w:p w:rsidR="00CD5B48" w:rsidRPr="001971C5" w:rsidRDefault="00CD5B48" w:rsidP="00CD5B48">
      <w:pPr>
        <w:tabs>
          <w:tab w:val="left" w:pos="1008"/>
          <w:tab w:val="right" w:leader="dot" w:pos="7370"/>
          <w:tab w:val="right" w:pos="7937"/>
        </w:tabs>
        <w:spacing w:line="360" w:lineRule="auto"/>
        <w:ind w:left="1022" w:hanging="980"/>
        <w:jc w:val="both"/>
        <w:rPr>
          <w:rFonts w:ascii="Arial Narrow" w:hAnsi="Arial Narrow"/>
          <w:b/>
          <w:noProof/>
          <w:sz w:val="23"/>
          <w:szCs w:val="23"/>
        </w:rPr>
      </w:pPr>
      <w:r w:rsidRPr="001971C5">
        <w:rPr>
          <w:rFonts w:ascii="Arial Narrow" w:hAnsi="Arial Narrow"/>
          <w:b/>
          <w:noProof/>
          <w:sz w:val="23"/>
          <w:szCs w:val="23"/>
        </w:rPr>
        <w:t>BAB V</w:t>
      </w:r>
      <w:r w:rsidRPr="001971C5">
        <w:rPr>
          <w:rFonts w:ascii="Arial Narrow" w:hAnsi="Arial Narrow"/>
          <w:b/>
          <w:noProof/>
          <w:sz w:val="23"/>
          <w:szCs w:val="23"/>
        </w:rPr>
        <w:tab/>
      </w:r>
      <w:r>
        <w:rPr>
          <w:rFonts w:ascii="Arial Narrow" w:hAnsi="Arial Narrow" w:cs="Arial"/>
          <w:b/>
          <w:sz w:val="23"/>
          <w:szCs w:val="23"/>
        </w:rPr>
        <w:t xml:space="preserve">STRATEGI </w:t>
      </w:r>
      <w:r w:rsidRPr="009A7A50">
        <w:rPr>
          <w:rFonts w:ascii="Arial Narrow" w:hAnsi="Arial Narrow" w:cs="Arial"/>
          <w:b/>
          <w:sz w:val="23"/>
          <w:szCs w:val="23"/>
        </w:rPr>
        <w:t xml:space="preserve">DAN </w:t>
      </w:r>
      <w:r>
        <w:rPr>
          <w:rFonts w:ascii="Arial Narrow" w:hAnsi="Arial Narrow" w:cs="Arial"/>
          <w:b/>
          <w:sz w:val="23"/>
          <w:szCs w:val="23"/>
        </w:rPr>
        <w:t>ARAH KEBIJAKAN</w:t>
      </w:r>
    </w:p>
    <w:p w:rsidR="00CD5B48" w:rsidRPr="00445208" w:rsidRDefault="00CD5B48" w:rsidP="00CD5B48">
      <w:pPr>
        <w:tabs>
          <w:tab w:val="left" w:pos="1036"/>
          <w:tab w:val="left" w:pos="1134"/>
          <w:tab w:val="right" w:leader="dot" w:pos="7370"/>
          <w:tab w:val="right" w:pos="7937"/>
        </w:tabs>
        <w:spacing w:line="360" w:lineRule="auto"/>
        <w:ind w:left="993"/>
        <w:jc w:val="both"/>
        <w:rPr>
          <w:rFonts w:ascii="Arial Narrow" w:hAnsi="Arial Narrow"/>
          <w:noProof/>
          <w:sz w:val="23"/>
          <w:szCs w:val="23"/>
        </w:rPr>
      </w:pPr>
      <w:r>
        <w:rPr>
          <w:rFonts w:ascii="Arial Narrow" w:hAnsi="Arial Narrow"/>
          <w:noProof/>
          <w:sz w:val="23"/>
          <w:szCs w:val="23"/>
        </w:rPr>
        <w:t xml:space="preserve"> </w:t>
      </w:r>
      <w:r>
        <w:rPr>
          <w:rFonts w:ascii="Arial Narrow" w:hAnsi="Arial Narrow"/>
          <w:noProof/>
          <w:sz w:val="23"/>
          <w:szCs w:val="23"/>
          <w:lang w:val="id-ID"/>
        </w:rPr>
        <w:t>5</w:t>
      </w:r>
      <w:r w:rsidRPr="001971C5">
        <w:rPr>
          <w:rFonts w:ascii="Arial Narrow" w:hAnsi="Arial Narrow"/>
          <w:noProof/>
          <w:sz w:val="23"/>
          <w:szCs w:val="23"/>
        </w:rPr>
        <w:t>.</w:t>
      </w:r>
      <w:r>
        <w:rPr>
          <w:rFonts w:ascii="Arial Narrow" w:hAnsi="Arial Narrow"/>
          <w:noProof/>
          <w:sz w:val="23"/>
          <w:szCs w:val="23"/>
          <w:lang w:val="id-ID"/>
        </w:rPr>
        <w:t>1</w:t>
      </w:r>
      <w:r w:rsidRPr="001971C5">
        <w:rPr>
          <w:rFonts w:ascii="Arial Narrow" w:hAnsi="Arial Narrow"/>
          <w:noProof/>
          <w:sz w:val="23"/>
          <w:szCs w:val="23"/>
        </w:rPr>
        <w:t xml:space="preserve"> </w:t>
      </w:r>
      <w:r>
        <w:rPr>
          <w:rFonts w:ascii="Arial Narrow" w:hAnsi="Arial Narrow"/>
          <w:noProof/>
          <w:sz w:val="23"/>
          <w:szCs w:val="23"/>
          <w:lang w:val="id-ID"/>
        </w:rPr>
        <w:t xml:space="preserve"> </w:t>
      </w:r>
      <w:r>
        <w:rPr>
          <w:rFonts w:ascii="Arial Narrow" w:hAnsi="Arial Narrow"/>
          <w:noProof/>
          <w:sz w:val="23"/>
          <w:szCs w:val="23"/>
        </w:rPr>
        <w:t>Strategi</w:t>
      </w:r>
      <w:r w:rsidRPr="001971C5">
        <w:rPr>
          <w:rFonts w:ascii="Arial Narrow" w:hAnsi="Arial Narrow"/>
          <w:noProof/>
          <w:sz w:val="23"/>
          <w:szCs w:val="23"/>
        </w:rPr>
        <w:t xml:space="preserve"> .</w:t>
      </w:r>
      <w:r w:rsidRPr="001971C5">
        <w:rPr>
          <w:rFonts w:ascii="Arial Narrow" w:hAnsi="Arial Narrow"/>
          <w:noProof/>
          <w:sz w:val="23"/>
          <w:szCs w:val="23"/>
        </w:rPr>
        <w:tab/>
      </w:r>
      <w:r w:rsidRPr="001971C5">
        <w:rPr>
          <w:rFonts w:ascii="Arial Narrow" w:hAnsi="Arial Narrow"/>
          <w:noProof/>
          <w:sz w:val="23"/>
          <w:szCs w:val="23"/>
        </w:rPr>
        <w:tab/>
      </w:r>
      <w:r>
        <w:rPr>
          <w:rFonts w:ascii="Arial Narrow" w:hAnsi="Arial Narrow"/>
          <w:noProof/>
          <w:sz w:val="23"/>
          <w:szCs w:val="23"/>
        </w:rPr>
        <w:t>79</w:t>
      </w:r>
    </w:p>
    <w:p w:rsidR="00CD5B48" w:rsidRPr="00445208" w:rsidRDefault="00CD5B48" w:rsidP="00CD5B48">
      <w:pPr>
        <w:tabs>
          <w:tab w:val="left" w:pos="1036"/>
          <w:tab w:val="left" w:pos="1134"/>
          <w:tab w:val="right" w:leader="dot" w:pos="7370"/>
          <w:tab w:val="right" w:pos="7937"/>
        </w:tabs>
        <w:spacing w:line="360" w:lineRule="auto"/>
        <w:ind w:left="993"/>
        <w:jc w:val="both"/>
        <w:rPr>
          <w:rFonts w:ascii="Arial Narrow" w:hAnsi="Arial Narrow"/>
          <w:noProof/>
          <w:sz w:val="23"/>
          <w:szCs w:val="23"/>
        </w:rPr>
      </w:pPr>
      <w:r w:rsidRPr="001971C5">
        <w:rPr>
          <w:rFonts w:ascii="Arial Narrow" w:hAnsi="Arial Narrow"/>
          <w:noProof/>
          <w:sz w:val="23"/>
          <w:szCs w:val="23"/>
        </w:rPr>
        <w:t xml:space="preserve"> </w:t>
      </w:r>
      <w:r>
        <w:rPr>
          <w:rFonts w:ascii="Arial Narrow" w:hAnsi="Arial Narrow"/>
          <w:noProof/>
          <w:sz w:val="23"/>
          <w:szCs w:val="23"/>
          <w:lang w:val="id-ID"/>
        </w:rPr>
        <w:t>5</w:t>
      </w:r>
      <w:r w:rsidRPr="001971C5">
        <w:rPr>
          <w:rFonts w:ascii="Arial Narrow" w:hAnsi="Arial Narrow"/>
          <w:noProof/>
          <w:sz w:val="23"/>
          <w:szCs w:val="23"/>
        </w:rPr>
        <w:t>.</w:t>
      </w:r>
      <w:r>
        <w:rPr>
          <w:rFonts w:ascii="Arial Narrow" w:hAnsi="Arial Narrow"/>
          <w:noProof/>
          <w:sz w:val="23"/>
          <w:szCs w:val="23"/>
          <w:lang w:val="id-ID"/>
        </w:rPr>
        <w:t>2</w:t>
      </w:r>
      <w:r w:rsidRPr="001971C5">
        <w:rPr>
          <w:rFonts w:ascii="Arial Narrow" w:hAnsi="Arial Narrow"/>
          <w:noProof/>
          <w:sz w:val="23"/>
          <w:szCs w:val="23"/>
        </w:rPr>
        <w:t xml:space="preserve"> </w:t>
      </w:r>
      <w:r>
        <w:rPr>
          <w:rFonts w:ascii="Arial Narrow" w:hAnsi="Arial Narrow"/>
          <w:noProof/>
          <w:sz w:val="23"/>
          <w:szCs w:val="23"/>
          <w:lang w:val="id-ID"/>
        </w:rPr>
        <w:t xml:space="preserve"> </w:t>
      </w:r>
      <w:r>
        <w:rPr>
          <w:rFonts w:ascii="Arial Narrow" w:hAnsi="Arial Narrow"/>
          <w:noProof/>
          <w:sz w:val="23"/>
          <w:szCs w:val="23"/>
        </w:rPr>
        <w:t xml:space="preserve">Arah Kebijakan </w:t>
      </w:r>
      <w:r w:rsidRPr="001971C5">
        <w:rPr>
          <w:rFonts w:ascii="Arial Narrow" w:hAnsi="Arial Narrow"/>
          <w:noProof/>
          <w:sz w:val="23"/>
          <w:szCs w:val="23"/>
        </w:rPr>
        <w:tab/>
      </w:r>
      <w:r w:rsidRPr="001971C5">
        <w:rPr>
          <w:rFonts w:ascii="Arial Narrow" w:hAnsi="Arial Narrow"/>
          <w:noProof/>
          <w:sz w:val="23"/>
          <w:szCs w:val="23"/>
        </w:rPr>
        <w:tab/>
      </w:r>
      <w:r>
        <w:rPr>
          <w:rFonts w:ascii="Arial Narrow" w:hAnsi="Arial Narrow"/>
          <w:noProof/>
          <w:sz w:val="23"/>
          <w:szCs w:val="23"/>
        </w:rPr>
        <w:t>82</w:t>
      </w:r>
    </w:p>
    <w:p w:rsidR="00CD5B48" w:rsidRPr="001971C5" w:rsidRDefault="00CD5B48" w:rsidP="00CD5B48">
      <w:pPr>
        <w:tabs>
          <w:tab w:val="left" w:pos="1008"/>
          <w:tab w:val="right" w:leader="dot" w:pos="7370"/>
          <w:tab w:val="right" w:pos="7937"/>
        </w:tabs>
        <w:spacing w:line="360" w:lineRule="auto"/>
        <w:ind w:left="1022" w:hanging="980"/>
        <w:jc w:val="both"/>
        <w:rPr>
          <w:rFonts w:ascii="Arial Narrow" w:hAnsi="Arial Narrow"/>
          <w:b/>
          <w:noProof/>
          <w:sz w:val="23"/>
          <w:szCs w:val="23"/>
        </w:rPr>
      </w:pPr>
      <w:r w:rsidRPr="001971C5">
        <w:rPr>
          <w:rFonts w:ascii="Arial Narrow" w:hAnsi="Arial Narrow"/>
          <w:b/>
          <w:noProof/>
          <w:sz w:val="23"/>
          <w:szCs w:val="23"/>
        </w:rPr>
        <w:t>BAB V</w:t>
      </w:r>
      <w:r>
        <w:rPr>
          <w:rFonts w:ascii="Arial Narrow" w:hAnsi="Arial Narrow"/>
          <w:b/>
          <w:noProof/>
          <w:sz w:val="23"/>
          <w:szCs w:val="23"/>
        </w:rPr>
        <w:t>I</w:t>
      </w:r>
      <w:r w:rsidRPr="001971C5">
        <w:rPr>
          <w:rFonts w:ascii="Arial Narrow" w:hAnsi="Arial Narrow"/>
          <w:b/>
          <w:noProof/>
          <w:sz w:val="23"/>
          <w:szCs w:val="23"/>
        </w:rPr>
        <w:tab/>
      </w:r>
      <w:r w:rsidRPr="009A7A50">
        <w:rPr>
          <w:rFonts w:ascii="Arial Narrow" w:hAnsi="Arial Narrow" w:cs="Arial"/>
          <w:b/>
          <w:sz w:val="23"/>
          <w:szCs w:val="23"/>
        </w:rPr>
        <w:t>RENCANA PROGRAM DAN KEGIATAN</w:t>
      </w:r>
      <w:r>
        <w:rPr>
          <w:rFonts w:ascii="Arial Narrow" w:hAnsi="Arial Narrow" w:cs="Arial"/>
          <w:b/>
          <w:sz w:val="23"/>
          <w:szCs w:val="23"/>
        </w:rPr>
        <w:t xml:space="preserve"> SERTA PENDANAAN</w:t>
      </w:r>
    </w:p>
    <w:p w:rsidR="00CD5B48" w:rsidRPr="00445208" w:rsidRDefault="00CD5B48" w:rsidP="00CD5B48">
      <w:pPr>
        <w:tabs>
          <w:tab w:val="left" w:pos="1036"/>
          <w:tab w:val="left" w:pos="1134"/>
          <w:tab w:val="right" w:leader="dot" w:pos="7370"/>
          <w:tab w:val="right" w:pos="7937"/>
        </w:tabs>
        <w:spacing w:line="360" w:lineRule="auto"/>
        <w:ind w:left="993"/>
        <w:jc w:val="both"/>
        <w:rPr>
          <w:rFonts w:ascii="Arial Narrow" w:hAnsi="Arial Narrow"/>
          <w:noProof/>
          <w:sz w:val="23"/>
          <w:szCs w:val="23"/>
        </w:rPr>
      </w:pPr>
      <w:r>
        <w:rPr>
          <w:rFonts w:ascii="Arial Narrow" w:hAnsi="Arial Narrow"/>
          <w:noProof/>
          <w:sz w:val="23"/>
          <w:szCs w:val="23"/>
        </w:rPr>
        <w:t xml:space="preserve"> 6</w:t>
      </w:r>
      <w:r w:rsidRPr="001971C5">
        <w:rPr>
          <w:rFonts w:ascii="Arial Narrow" w:hAnsi="Arial Narrow"/>
          <w:noProof/>
          <w:sz w:val="23"/>
          <w:szCs w:val="23"/>
        </w:rPr>
        <w:t>.</w:t>
      </w:r>
      <w:r>
        <w:rPr>
          <w:rFonts w:ascii="Arial Narrow" w:hAnsi="Arial Narrow"/>
          <w:noProof/>
          <w:sz w:val="23"/>
          <w:szCs w:val="23"/>
          <w:lang w:val="id-ID"/>
        </w:rPr>
        <w:t>1</w:t>
      </w:r>
      <w:r w:rsidRPr="001971C5">
        <w:rPr>
          <w:rFonts w:ascii="Arial Narrow" w:hAnsi="Arial Narrow"/>
          <w:noProof/>
          <w:sz w:val="23"/>
          <w:szCs w:val="23"/>
        </w:rPr>
        <w:t xml:space="preserve"> </w:t>
      </w:r>
      <w:r>
        <w:rPr>
          <w:rFonts w:ascii="Arial Narrow" w:hAnsi="Arial Narrow"/>
          <w:noProof/>
          <w:sz w:val="23"/>
          <w:szCs w:val="23"/>
          <w:lang w:val="id-ID"/>
        </w:rPr>
        <w:t xml:space="preserve"> Rencana Program dan Kegiatan</w:t>
      </w:r>
      <w:r w:rsidRPr="001971C5">
        <w:rPr>
          <w:rFonts w:ascii="Arial Narrow" w:hAnsi="Arial Narrow"/>
          <w:noProof/>
          <w:sz w:val="23"/>
          <w:szCs w:val="23"/>
        </w:rPr>
        <w:t xml:space="preserve"> .</w:t>
      </w:r>
      <w:r w:rsidRPr="001971C5">
        <w:rPr>
          <w:rFonts w:ascii="Arial Narrow" w:hAnsi="Arial Narrow"/>
          <w:noProof/>
          <w:sz w:val="23"/>
          <w:szCs w:val="23"/>
        </w:rPr>
        <w:tab/>
      </w:r>
      <w:r w:rsidRPr="001971C5">
        <w:rPr>
          <w:rFonts w:ascii="Arial Narrow" w:hAnsi="Arial Narrow"/>
          <w:noProof/>
          <w:sz w:val="23"/>
          <w:szCs w:val="23"/>
        </w:rPr>
        <w:tab/>
      </w:r>
      <w:r>
        <w:rPr>
          <w:rFonts w:ascii="Arial Narrow" w:hAnsi="Arial Narrow"/>
          <w:noProof/>
          <w:sz w:val="23"/>
          <w:szCs w:val="23"/>
        </w:rPr>
        <w:t>79</w:t>
      </w:r>
    </w:p>
    <w:p w:rsidR="00CD5B48" w:rsidRPr="00445208" w:rsidRDefault="00CD5B48" w:rsidP="00CD5B48">
      <w:pPr>
        <w:tabs>
          <w:tab w:val="left" w:pos="1036"/>
          <w:tab w:val="left" w:pos="1134"/>
          <w:tab w:val="right" w:leader="dot" w:pos="7370"/>
          <w:tab w:val="right" w:pos="7937"/>
        </w:tabs>
        <w:spacing w:line="360" w:lineRule="auto"/>
        <w:ind w:left="993"/>
        <w:jc w:val="both"/>
        <w:rPr>
          <w:rFonts w:ascii="Arial Narrow" w:hAnsi="Arial Narrow"/>
          <w:noProof/>
          <w:sz w:val="23"/>
          <w:szCs w:val="23"/>
        </w:rPr>
      </w:pPr>
      <w:r w:rsidRPr="001971C5">
        <w:rPr>
          <w:rFonts w:ascii="Arial Narrow" w:hAnsi="Arial Narrow"/>
          <w:noProof/>
          <w:sz w:val="23"/>
          <w:szCs w:val="23"/>
        </w:rPr>
        <w:t xml:space="preserve"> </w:t>
      </w:r>
      <w:r>
        <w:rPr>
          <w:rFonts w:ascii="Arial Narrow" w:hAnsi="Arial Narrow"/>
          <w:noProof/>
          <w:sz w:val="23"/>
          <w:szCs w:val="23"/>
        </w:rPr>
        <w:t>6</w:t>
      </w:r>
      <w:r w:rsidRPr="001971C5">
        <w:rPr>
          <w:rFonts w:ascii="Arial Narrow" w:hAnsi="Arial Narrow"/>
          <w:noProof/>
          <w:sz w:val="23"/>
          <w:szCs w:val="23"/>
        </w:rPr>
        <w:t>.</w:t>
      </w:r>
      <w:r>
        <w:rPr>
          <w:rFonts w:ascii="Arial Narrow" w:hAnsi="Arial Narrow"/>
          <w:noProof/>
          <w:sz w:val="23"/>
          <w:szCs w:val="23"/>
          <w:lang w:val="id-ID"/>
        </w:rPr>
        <w:t>2</w:t>
      </w:r>
      <w:r w:rsidRPr="001971C5">
        <w:rPr>
          <w:rFonts w:ascii="Arial Narrow" w:hAnsi="Arial Narrow"/>
          <w:noProof/>
          <w:sz w:val="23"/>
          <w:szCs w:val="23"/>
        </w:rPr>
        <w:t xml:space="preserve"> </w:t>
      </w:r>
      <w:r>
        <w:rPr>
          <w:rFonts w:ascii="Arial Narrow" w:hAnsi="Arial Narrow"/>
          <w:noProof/>
          <w:sz w:val="23"/>
          <w:szCs w:val="23"/>
          <w:lang w:val="id-ID"/>
        </w:rPr>
        <w:t xml:space="preserve"> Indikator Kinerja, Kelompok Sasaran dan Pendanaan Indikatif</w:t>
      </w:r>
      <w:r>
        <w:rPr>
          <w:rFonts w:ascii="Arial Narrow" w:hAnsi="Arial Narrow"/>
          <w:noProof/>
          <w:sz w:val="23"/>
          <w:szCs w:val="23"/>
        </w:rPr>
        <w:t xml:space="preserve"> </w:t>
      </w:r>
      <w:r w:rsidRPr="001971C5">
        <w:rPr>
          <w:rFonts w:ascii="Arial Narrow" w:hAnsi="Arial Narrow"/>
          <w:noProof/>
          <w:sz w:val="23"/>
          <w:szCs w:val="23"/>
        </w:rPr>
        <w:tab/>
      </w:r>
      <w:r w:rsidRPr="001971C5">
        <w:rPr>
          <w:rFonts w:ascii="Arial Narrow" w:hAnsi="Arial Narrow"/>
          <w:noProof/>
          <w:sz w:val="23"/>
          <w:szCs w:val="23"/>
        </w:rPr>
        <w:tab/>
      </w:r>
      <w:r>
        <w:rPr>
          <w:rFonts w:ascii="Arial Narrow" w:hAnsi="Arial Narrow"/>
          <w:noProof/>
          <w:sz w:val="23"/>
          <w:szCs w:val="23"/>
        </w:rPr>
        <w:t>82</w:t>
      </w:r>
    </w:p>
    <w:p w:rsidR="00CD5B48" w:rsidRPr="00445208" w:rsidRDefault="00CD5B48" w:rsidP="00CD5B48">
      <w:pPr>
        <w:tabs>
          <w:tab w:val="left" w:pos="1036"/>
          <w:tab w:val="left" w:pos="7713"/>
        </w:tabs>
        <w:spacing w:line="360" w:lineRule="auto"/>
        <w:ind w:left="1021" w:hanging="964"/>
        <w:rPr>
          <w:rFonts w:ascii="Arial Narrow" w:hAnsi="Arial Narrow" w:cs="Arial"/>
          <w:b/>
          <w:sz w:val="23"/>
          <w:szCs w:val="23"/>
        </w:rPr>
      </w:pPr>
      <w:r w:rsidRPr="001971C5">
        <w:rPr>
          <w:rFonts w:ascii="Arial Narrow" w:hAnsi="Arial Narrow"/>
          <w:b/>
          <w:noProof/>
          <w:sz w:val="23"/>
          <w:szCs w:val="23"/>
        </w:rPr>
        <w:t>BAB V</w:t>
      </w:r>
      <w:r>
        <w:rPr>
          <w:rFonts w:ascii="Arial Narrow" w:hAnsi="Arial Narrow"/>
          <w:b/>
          <w:noProof/>
          <w:sz w:val="23"/>
          <w:szCs w:val="23"/>
          <w:lang w:val="id-ID"/>
        </w:rPr>
        <w:t>I</w:t>
      </w:r>
      <w:r>
        <w:rPr>
          <w:rFonts w:ascii="Arial Narrow" w:hAnsi="Arial Narrow"/>
          <w:b/>
          <w:noProof/>
          <w:sz w:val="23"/>
          <w:szCs w:val="23"/>
        </w:rPr>
        <w:t>I</w:t>
      </w:r>
      <w:r w:rsidRPr="001971C5">
        <w:rPr>
          <w:rFonts w:ascii="Arial Narrow" w:hAnsi="Arial Narrow"/>
          <w:b/>
          <w:noProof/>
          <w:sz w:val="23"/>
          <w:szCs w:val="23"/>
        </w:rPr>
        <w:tab/>
      </w:r>
      <w:r>
        <w:rPr>
          <w:rFonts w:ascii="Arial Narrow" w:hAnsi="Arial Narrow" w:cs="Arial"/>
          <w:b/>
          <w:sz w:val="23"/>
          <w:szCs w:val="23"/>
        </w:rPr>
        <w:t>KINERJA PENYELENGGARAN BIDANG URUSAN</w:t>
      </w:r>
      <w:r>
        <w:rPr>
          <w:rFonts w:ascii="Arial Narrow" w:hAnsi="Arial Narrow" w:cs="Arial"/>
          <w:b/>
          <w:sz w:val="23"/>
          <w:szCs w:val="23"/>
          <w:lang w:val="id-ID"/>
        </w:rPr>
        <w:t xml:space="preserve"> </w:t>
      </w:r>
    </w:p>
    <w:p w:rsidR="00CD5B48" w:rsidRPr="00445208" w:rsidRDefault="00CD5B48" w:rsidP="00CD5B48">
      <w:pPr>
        <w:tabs>
          <w:tab w:val="left" w:pos="1008"/>
          <w:tab w:val="right" w:leader="dot" w:pos="7370"/>
          <w:tab w:val="right" w:pos="7727"/>
        </w:tabs>
        <w:spacing w:line="360" w:lineRule="auto"/>
        <w:ind w:left="1022" w:hanging="980"/>
        <w:rPr>
          <w:rFonts w:ascii="Arial Narrow" w:hAnsi="Arial Narrow" w:cs="Arial"/>
          <w:sz w:val="23"/>
          <w:szCs w:val="23"/>
        </w:rPr>
      </w:pPr>
      <w:r w:rsidRPr="001971C5">
        <w:rPr>
          <w:rFonts w:ascii="Arial Narrow" w:hAnsi="Arial Narrow"/>
          <w:b/>
          <w:noProof/>
          <w:sz w:val="23"/>
          <w:szCs w:val="23"/>
        </w:rPr>
        <w:t>BAB V</w:t>
      </w:r>
      <w:r>
        <w:rPr>
          <w:rFonts w:ascii="Arial Narrow" w:hAnsi="Arial Narrow"/>
          <w:b/>
          <w:noProof/>
          <w:sz w:val="23"/>
          <w:szCs w:val="23"/>
          <w:lang w:val="id-ID"/>
        </w:rPr>
        <w:t>II</w:t>
      </w:r>
      <w:r w:rsidRPr="001971C5">
        <w:rPr>
          <w:rFonts w:ascii="Arial Narrow" w:hAnsi="Arial Narrow"/>
          <w:b/>
          <w:noProof/>
          <w:sz w:val="23"/>
          <w:szCs w:val="23"/>
        </w:rPr>
        <w:tab/>
      </w:r>
      <w:r>
        <w:rPr>
          <w:rFonts w:ascii="Arial Narrow" w:hAnsi="Arial Narrow" w:cs="Arial"/>
          <w:b/>
          <w:sz w:val="23"/>
          <w:szCs w:val="23"/>
        </w:rPr>
        <w:t>PENUTUP</w:t>
      </w:r>
      <w:r>
        <w:rPr>
          <w:rFonts w:ascii="Arial Narrow" w:hAnsi="Arial Narrow" w:cs="Arial"/>
          <w:b/>
          <w:sz w:val="23"/>
          <w:szCs w:val="23"/>
          <w:lang w:val="id-ID"/>
        </w:rPr>
        <w:t xml:space="preserve"> </w:t>
      </w:r>
      <w:r w:rsidRPr="00C57C9E">
        <w:rPr>
          <w:rFonts w:ascii="Arial Narrow" w:hAnsi="Arial Narrow" w:cs="Arial"/>
          <w:sz w:val="23"/>
          <w:szCs w:val="23"/>
          <w:lang w:val="id-ID"/>
        </w:rPr>
        <w:t>........................................................................................................</w:t>
      </w:r>
      <w:r>
        <w:rPr>
          <w:rFonts w:ascii="Arial Narrow" w:hAnsi="Arial Narrow" w:cs="Arial"/>
          <w:sz w:val="23"/>
          <w:szCs w:val="23"/>
          <w:lang w:val="id-ID"/>
        </w:rPr>
        <w:tab/>
        <w:t xml:space="preserve">      8</w:t>
      </w:r>
      <w:r>
        <w:rPr>
          <w:rFonts w:ascii="Arial Narrow" w:hAnsi="Arial Narrow" w:cs="Arial"/>
          <w:sz w:val="23"/>
          <w:szCs w:val="23"/>
        </w:rPr>
        <w:t>6</w:t>
      </w:r>
    </w:p>
    <w:p w:rsidR="00CD5B48" w:rsidRPr="00CD5B48" w:rsidRDefault="00CD5B48" w:rsidP="00CD5B48">
      <w:pPr>
        <w:tabs>
          <w:tab w:val="left" w:pos="1008"/>
          <w:tab w:val="right" w:leader="dot" w:pos="7370"/>
          <w:tab w:val="right" w:pos="7727"/>
        </w:tabs>
        <w:spacing w:line="360" w:lineRule="auto"/>
        <w:ind w:left="1022" w:hanging="980"/>
        <w:rPr>
          <w:rFonts w:ascii="Arial Narrow" w:hAnsi="Arial Narrow"/>
          <w:b/>
          <w:noProof/>
          <w:sz w:val="23"/>
          <w:szCs w:val="23"/>
        </w:rPr>
      </w:pPr>
      <w:r>
        <w:rPr>
          <w:rFonts w:ascii="Arial Narrow" w:hAnsi="Arial Narrow"/>
          <w:b/>
          <w:noProof/>
          <w:sz w:val="23"/>
          <w:szCs w:val="23"/>
          <w:lang w:val="id-ID"/>
        </w:rPr>
        <w:t>LAMPIRAN</w:t>
      </w:r>
    </w:p>
    <w:p w:rsidR="00CD5B48" w:rsidRDefault="00CD5B48" w:rsidP="00CD5B48">
      <w:pPr>
        <w:tabs>
          <w:tab w:val="left" w:pos="1735"/>
        </w:tabs>
        <w:spacing w:line="360" w:lineRule="auto"/>
        <w:ind w:left="1735" w:hanging="1134"/>
        <w:jc w:val="both"/>
        <w:rPr>
          <w:rFonts w:ascii="Arial Narrow" w:hAnsi="Arial Narrow" w:cs="Arial"/>
          <w:bCs/>
          <w:sz w:val="23"/>
          <w:szCs w:val="23"/>
        </w:rPr>
      </w:pPr>
      <w:r w:rsidRPr="001D0297">
        <w:rPr>
          <w:rFonts w:ascii="Arial Narrow" w:hAnsi="Arial Narrow" w:cs="Arial"/>
          <w:bCs/>
          <w:sz w:val="23"/>
          <w:szCs w:val="23"/>
        </w:rPr>
        <w:t xml:space="preserve">             </w:t>
      </w:r>
      <w:r w:rsidRPr="001D0297">
        <w:rPr>
          <w:rFonts w:ascii="Arial Narrow" w:hAnsi="Arial Narrow" w:cs="Arial"/>
          <w:bCs/>
          <w:sz w:val="23"/>
          <w:szCs w:val="23"/>
          <w:lang w:val="id-ID"/>
        </w:rPr>
        <w:tab/>
      </w:r>
    </w:p>
    <w:p w:rsidR="000302F9" w:rsidRDefault="000302F9" w:rsidP="00CD5B48">
      <w:pPr>
        <w:tabs>
          <w:tab w:val="left" w:pos="1735"/>
        </w:tabs>
        <w:spacing w:line="360" w:lineRule="auto"/>
        <w:ind w:left="1735" w:hanging="1134"/>
        <w:jc w:val="both"/>
        <w:rPr>
          <w:rFonts w:ascii="Arial Narrow" w:hAnsi="Arial Narrow" w:cs="Arial"/>
          <w:bCs/>
          <w:sz w:val="23"/>
          <w:szCs w:val="23"/>
        </w:rPr>
      </w:pPr>
    </w:p>
    <w:p w:rsidR="000302F9" w:rsidRDefault="000302F9" w:rsidP="00CD5B48">
      <w:pPr>
        <w:tabs>
          <w:tab w:val="left" w:pos="1735"/>
        </w:tabs>
        <w:spacing w:line="360" w:lineRule="auto"/>
        <w:ind w:left="1735" w:hanging="1134"/>
        <w:jc w:val="both"/>
        <w:rPr>
          <w:rFonts w:ascii="Arial Narrow" w:hAnsi="Arial Narrow" w:cs="Arial"/>
          <w:bCs/>
          <w:sz w:val="23"/>
          <w:szCs w:val="23"/>
        </w:rPr>
      </w:pPr>
    </w:p>
    <w:p w:rsidR="000302F9" w:rsidRDefault="000302F9" w:rsidP="00CD5B48">
      <w:pPr>
        <w:tabs>
          <w:tab w:val="left" w:pos="1735"/>
        </w:tabs>
        <w:spacing w:line="360" w:lineRule="auto"/>
        <w:ind w:left="1735" w:hanging="1134"/>
        <w:jc w:val="both"/>
        <w:rPr>
          <w:rFonts w:ascii="Arial Narrow" w:hAnsi="Arial Narrow" w:cs="Arial"/>
          <w:bCs/>
          <w:sz w:val="23"/>
          <w:szCs w:val="23"/>
        </w:rPr>
      </w:pPr>
    </w:p>
    <w:p w:rsidR="000302F9" w:rsidRDefault="000302F9" w:rsidP="00CD5B48">
      <w:pPr>
        <w:tabs>
          <w:tab w:val="left" w:pos="1735"/>
        </w:tabs>
        <w:spacing w:line="360" w:lineRule="auto"/>
        <w:ind w:left="1735" w:hanging="1134"/>
        <w:jc w:val="both"/>
        <w:rPr>
          <w:rFonts w:ascii="Arial Narrow" w:hAnsi="Arial Narrow" w:cs="Arial"/>
          <w:bCs/>
          <w:sz w:val="23"/>
          <w:szCs w:val="23"/>
        </w:rPr>
      </w:pPr>
    </w:p>
    <w:p w:rsidR="000302F9" w:rsidRDefault="000302F9" w:rsidP="00CD5B48">
      <w:pPr>
        <w:tabs>
          <w:tab w:val="left" w:pos="1735"/>
        </w:tabs>
        <w:spacing w:line="360" w:lineRule="auto"/>
        <w:ind w:left="1735" w:hanging="1134"/>
        <w:jc w:val="both"/>
        <w:rPr>
          <w:rFonts w:ascii="Arial Narrow" w:hAnsi="Arial Narrow" w:cs="Arial"/>
          <w:bCs/>
          <w:sz w:val="23"/>
          <w:szCs w:val="23"/>
        </w:rPr>
      </w:pPr>
    </w:p>
    <w:p w:rsidR="000302F9" w:rsidRDefault="000302F9" w:rsidP="00CD5B48">
      <w:pPr>
        <w:tabs>
          <w:tab w:val="left" w:pos="1735"/>
        </w:tabs>
        <w:spacing w:line="360" w:lineRule="auto"/>
        <w:ind w:left="1735" w:hanging="1134"/>
        <w:jc w:val="both"/>
        <w:rPr>
          <w:rFonts w:ascii="Arial Narrow" w:hAnsi="Arial Narrow" w:cs="Arial"/>
          <w:bCs/>
          <w:sz w:val="23"/>
          <w:szCs w:val="23"/>
        </w:rPr>
      </w:pPr>
    </w:p>
    <w:p w:rsidR="000302F9" w:rsidRDefault="000302F9" w:rsidP="00CD5B48">
      <w:pPr>
        <w:tabs>
          <w:tab w:val="left" w:pos="1735"/>
        </w:tabs>
        <w:spacing w:line="360" w:lineRule="auto"/>
        <w:ind w:left="1735" w:hanging="1134"/>
        <w:jc w:val="both"/>
        <w:rPr>
          <w:rFonts w:ascii="Arial Narrow" w:hAnsi="Arial Narrow" w:cs="Arial"/>
          <w:bCs/>
          <w:sz w:val="23"/>
          <w:szCs w:val="23"/>
        </w:rPr>
      </w:pPr>
    </w:p>
    <w:p w:rsidR="000302F9" w:rsidRDefault="000302F9" w:rsidP="00CD5B48">
      <w:pPr>
        <w:tabs>
          <w:tab w:val="left" w:pos="1735"/>
        </w:tabs>
        <w:spacing w:line="360" w:lineRule="auto"/>
        <w:ind w:left="1735" w:hanging="1134"/>
        <w:jc w:val="both"/>
        <w:rPr>
          <w:rFonts w:ascii="Arial Narrow" w:hAnsi="Arial Narrow" w:cs="Arial"/>
          <w:bCs/>
          <w:sz w:val="23"/>
          <w:szCs w:val="23"/>
        </w:rPr>
      </w:pPr>
    </w:p>
    <w:p w:rsidR="000302F9" w:rsidRDefault="000302F9" w:rsidP="00CD5B48">
      <w:pPr>
        <w:tabs>
          <w:tab w:val="left" w:pos="1735"/>
        </w:tabs>
        <w:spacing w:line="360" w:lineRule="auto"/>
        <w:ind w:left="1735" w:hanging="1134"/>
        <w:jc w:val="both"/>
        <w:rPr>
          <w:rFonts w:ascii="Arial Narrow" w:hAnsi="Arial Narrow" w:cs="Arial"/>
          <w:bCs/>
          <w:sz w:val="23"/>
          <w:szCs w:val="23"/>
        </w:rPr>
      </w:pPr>
    </w:p>
    <w:p w:rsidR="000302F9" w:rsidRDefault="000302F9" w:rsidP="00CD5B48">
      <w:pPr>
        <w:tabs>
          <w:tab w:val="left" w:pos="1735"/>
        </w:tabs>
        <w:spacing w:line="360" w:lineRule="auto"/>
        <w:ind w:left="1735" w:hanging="1134"/>
        <w:jc w:val="both"/>
        <w:rPr>
          <w:rFonts w:ascii="Arial Narrow" w:hAnsi="Arial Narrow" w:cs="Arial"/>
          <w:bCs/>
          <w:sz w:val="23"/>
          <w:szCs w:val="23"/>
        </w:rPr>
      </w:pPr>
    </w:p>
    <w:p w:rsidR="000302F9" w:rsidRDefault="000302F9" w:rsidP="00CD5B48">
      <w:pPr>
        <w:tabs>
          <w:tab w:val="left" w:pos="1735"/>
        </w:tabs>
        <w:spacing w:line="360" w:lineRule="auto"/>
        <w:ind w:left="1735" w:hanging="1134"/>
        <w:jc w:val="both"/>
        <w:rPr>
          <w:rFonts w:ascii="Arial Narrow" w:hAnsi="Arial Narrow" w:cs="Arial"/>
          <w:bCs/>
          <w:sz w:val="23"/>
          <w:szCs w:val="23"/>
        </w:rPr>
      </w:pPr>
    </w:p>
    <w:p w:rsidR="000302F9" w:rsidRDefault="000302F9" w:rsidP="00CD5B48">
      <w:pPr>
        <w:tabs>
          <w:tab w:val="left" w:pos="1735"/>
        </w:tabs>
        <w:spacing w:line="360" w:lineRule="auto"/>
        <w:ind w:left="1735" w:hanging="1134"/>
        <w:jc w:val="both"/>
        <w:rPr>
          <w:rFonts w:ascii="Arial Narrow" w:hAnsi="Arial Narrow" w:cs="Arial"/>
          <w:bCs/>
          <w:sz w:val="23"/>
          <w:szCs w:val="23"/>
        </w:rPr>
      </w:pPr>
    </w:p>
    <w:p w:rsidR="000302F9" w:rsidRDefault="000302F9" w:rsidP="00CD5B48">
      <w:pPr>
        <w:tabs>
          <w:tab w:val="left" w:pos="1735"/>
        </w:tabs>
        <w:spacing w:line="360" w:lineRule="auto"/>
        <w:ind w:left="1735" w:hanging="1134"/>
        <w:jc w:val="both"/>
        <w:rPr>
          <w:rFonts w:ascii="Arial Narrow" w:hAnsi="Arial Narrow" w:cs="Arial"/>
          <w:bCs/>
          <w:sz w:val="23"/>
          <w:szCs w:val="23"/>
        </w:rPr>
      </w:pPr>
    </w:p>
    <w:p w:rsidR="000302F9" w:rsidRDefault="000302F9" w:rsidP="00CD5B48">
      <w:pPr>
        <w:tabs>
          <w:tab w:val="left" w:pos="1735"/>
        </w:tabs>
        <w:spacing w:line="360" w:lineRule="auto"/>
        <w:ind w:left="1735" w:hanging="1134"/>
        <w:jc w:val="both"/>
        <w:rPr>
          <w:rFonts w:ascii="Arial Narrow" w:hAnsi="Arial Narrow" w:cs="Arial"/>
          <w:bCs/>
          <w:sz w:val="23"/>
          <w:szCs w:val="23"/>
        </w:rPr>
      </w:pPr>
    </w:p>
    <w:p w:rsidR="000302F9" w:rsidRDefault="000302F9" w:rsidP="00CD5B48">
      <w:pPr>
        <w:tabs>
          <w:tab w:val="left" w:pos="1735"/>
        </w:tabs>
        <w:spacing w:line="360" w:lineRule="auto"/>
        <w:ind w:left="1735" w:hanging="1134"/>
        <w:jc w:val="both"/>
        <w:rPr>
          <w:rFonts w:ascii="Arial Narrow" w:hAnsi="Arial Narrow" w:cs="Arial"/>
          <w:bCs/>
          <w:sz w:val="23"/>
          <w:szCs w:val="23"/>
        </w:rPr>
      </w:pPr>
    </w:p>
    <w:p w:rsidR="000302F9" w:rsidRDefault="000302F9" w:rsidP="00CD5B48">
      <w:pPr>
        <w:tabs>
          <w:tab w:val="left" w:pos="1735"/>
        </w:tabs>
        <w:spacing w:line="360" w:lineRule="auto"/>
        <w:ind w:left="1735" w:hanging="1134"/>
        <w:jc w:val="both"/>
        <w:rPr>
          <w:rFonts w:ascii="Arial Narrow" w:hAnsi="Arial Narrow" w:cs="Arial"/>
          <w:bCs/>
          <w:sz w:val="23"/>
          <w:szCs w:val="23"/>
        </w:rPr>
      </w:pPr>
    </w:p>
    <w:p w:rsidR="000302F9" w:rsidRDefault="000302F9" w:rsidP="00CD5B48">
      <w:pPr>
        <w:tabs>
          <w:tab w:val="left" w:pos="1735"/>
        </w:tabs>
        <w:spacing w:line="360" w:lineRule="auto"/>
        <w:ind w:left="1735" w:hanging="1134"/>
        <w:jc w:val="both"/>
        <w:rPr>
          <w:rFonts w:ascii="Arial Narrow" w:hAnsi="Arial Narrow" w:cs="Arial"/>
          <w:bCs/>
          <w:sz w:val="23"/>
          <w:szCs w:val="23"/>
        </w:rPr>
      </w:pPr>
    </w:p>
    <w:p w:rsidR="000302F9" w:rsidRDefault="000302F9" w:rsidP="00CD5B48">
      <w:pPr>
        <w:tabs>
          <w:tab w:val="left" w:pos="1735"/>
        </w:tabs>
        <w:spacing w:line="360" w:lineRule="auto"/>
        <w:ind w:left="1735" w:hanging="1134"/>
        <w:jc w:val="both"/>
        <w:rPr>
          <w:rFonts w:ascii="Arial Narrow" w:hAnsi="Arial Narrow" w:cs="Arial"/>
          <w:bCs/>
          <w:sz w:val="23"/>
          <w:szCs w:val="23"/>
        </w:rPr>
      </w:pPr>
    </w:p>
    <w:p w:rsidR="000302F9" w:rsidRDefault="000302F9" w:rsidP="00CD5B48">
      <w:pPr>
        <w:tabs>
          <w:tab w:val="left" w:pos="1735"/>
        </w:tabs>
        <w:spacing w:line="360" w:lineRule="auto"/>
        <w:ind w:left="1735" w:hanging="1134"/>
        <w:jc w:val="both"/>
        <w:rPr>
          <w:rFonts w:ascii="Arial Narrow" w:hAnsi="Arial Narrow" w:cs="Arial"/>
          <w:bCs/>
          <w:sz w:val="23"/>
          <w:szCs w:val="23"/>
        </w:rPr>
      </w:pPr>
    </w:p>
    <w:p w:rsidR="000302F9" w:rsidRDefault="000302F9" w:rsidP="00CD5B48">
      <w:pPr>
        <w:tabs>
          <w:tab w:val="left" w:pos="1735"/>
        </w:tabs>
        <w:spacing w:line="360" w:lineRule="auto"/>
        <w:ind w:left="1735" w:hanging="1134"/>
        <w:jc w:val="both"/>
        <w:rPr>
          <w:rFonts w:ascii="Arial Narrow" w:hAnsi="Arial Narrow" w:cs="Arial"/>
          <w:bCs/>
          <w:sz w:val="23"/>
          <w:szCs w:val="23"/>
        </w:rPr>
      </w:pPr>
    </w:p>
    <w:p w:rsidR="000302F9" w:rsidRDefault="000302F9" w:rsidP="00CD5B48">
      <w:pPr>
        <w:tabs>
          <w:tab w:val="left" w:pos="1735"/>
        </w:tabs>
        <w:spacing w:line="360" w:lineRule="auto"/>
        <w:ind w:left="1735" w:hanging="1134"/>
        <w:jc w:val="both"/>
        <w:rPr>
          <w:rFonts w:ascii="Arial Narrow" w:hAnsi="Arial Narrow" w:cs="Arial"/>
          <w:bCs/>
          <w:sz w:val="23"/>
          <w:szCs w:val="23"/>
        </w:rPr>
      </w:pPr>
    </w:p>
    <w:p w:rsidR="000302F9" w:rsidRPr="000302F9" w:rsidRDefault="000302F9" w:rsidP="00CD5B48">
      <w:pPr>
        <w:tabs>
          <w:tab w:val="left" w:pos="1735"/>
        </w:tabs>
        <w:spacing w:line="360" w:lineRule="auto"/>
        <w:ind w:left="1735" w:hanging="1134"/>
        <w:jc w:val="both"/>
        <w:rPr>
          <w:rFonts w:ascii="Arial Narrow" w:hAnsi="Arial Narrow" w:cs="Arial"/>
          <w:bCs/>
          <w:sz w:val="23"/>
          <w:szCs w:val="23"/>
        </w:rPr>
      </w:pPr>
    </w:p>
    <w:p w:rsidR="00CD5B48" w:rsidRPr="00361DFA" w:rsidRDefault="00CD5B48" w:rsidP="00CD5B48">
      <w:pPr>
        <w:ind w:left="601"/>
        <w:jc w:val="right"/>
        <w:rPr>
          <w:rFonts w:ascii="Arial Narrow" w:hAnsi="Arial Narrow" w:cs="Arial"/>
          <w:b/>
          <w:bCs/>
          <w:lang w:val="id-ID"/>
        </w:rPr>
      </w:pPr>
      <w:r w:rsidRPr="00361DFA">
        <w:rPr>
          <w:rFonts w:ascii="Arial Narrow" w:hAnsi="Arial Narrow" w:cs="Arial"/>
          <w:b/>
          <w:bCs/>
          <w:lang w:val="id-ID"/>
        </w:rPr>
        <w:lastRenderedPageBreak/>
        <w:t>DAFTAR  TABEL</w:t>
      </w:r>
    </w:p>
    <w:p w:rsidR="00CD5B48" w:rsidRPr="00361DFA" w:rsidRDefault="006F64D7" w:rsidP="00CD5B48">
      <w:pPr>
        <w:ind w:left="601"/>
        <w:jc w:val="center"/>
        <w:rPr>
          <w:rFonts w:ascii="Arial Narrow" w:hAnsi="Arial Narrow" w:cs="Arial"/>
          <w:bCs/>
          <w:lang w:val="id-ID"/>
        </w:rPr>
      </w:pPr>
      <w:r w:rsidRPr="006F64D7">
        <w:rPr>
          <w:rFonts w:ascii="Arial Narrow" w:hAnsi="Arial Narrow" w:cs="Arial"/>
          <w:bCs/>
          <w:noProof/>
          <w:lang w:val="id-ID" w:eastAsia="id-ID"/>
        </w:rPr>
        <w:pict>
          <v:shape id="_x0000_s1032" type="#_x0000_t32" style="position:absolute;left:0;text-align:left;margin-left:330.6pt;margin-top:7.35pt;width:73.4pt;height:.05pt;flip:x;z-index:251662336" o:connectortype="straight" strokecolor="#365f91 [2404]" strokeweight="6pt">
            <v:shadow on="t" opacity=".5" offset="6pt,-6pt"/>
          </v:shape>
        </w:pict>
      </w:r>
    </w:p>
    <w:p w:rsidR="00CD5B48" w:rsidRPr="00361DFA" w:rsidRDefault="00CD5B48" w:rsidP="00CD5B48">
      <w:pPr>
        <w:jc w:val="both"/>
        <w:rPr>
          <w:rFonts w:ascii="Arial Narrow" w:hAnsi="Arial Narrow"/>
          <w:b/>
        </w:rPr>
      </w:pPr>
    </w:p>
    <w:p w:rsidR="00CD5B48" w:rsidRPr="00361DFA" w:rsidRDefault="00CD5B48" w:rsidP="00CD5B48">
      <w:pPr>
        <w:spacing w:line="360" w:lineRule="auto"/>
        <w:jc w:val="right"/>
        <w:rPr>
          <w:rFonts w:ascii="Arial Narrow" w:hAnsi="Arial Narrow"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8"/>
        <w:gridCol w:w="5971"/>
        <w:gridCol w:w="1177"/>
      </w:tblGrid>
      <w:tr w:rsidR="00CD5B48" w:rsidRPr="00361DFA" w:rsidTr="00CD5B48">
        <w:trPr>
          <w:trHeight w:val="80"/>
        </w:trPr>
        <w:tc>
          <w:tcPr>
            <w:tcW w:w="1008" w:type="dxa"/>
            <w:tcBorders>
              <w:top w:val="nil"/>
              <w:left w:val="nil"/>
              <w:bottom w:val="nil"/>
              <w:right w:val="nil"/>
            </w:tcBorders>
          </w:tcPr>
          <w:p w:rsidR="00CD5B48" w:rsidRPr="00361DFA" w:rsidRDefault="00CD5B48" w:rsidP="00CD5B48">
            <w:pPr>
              <w:spacing w:line="360" w:lineRule="auto"/>
              <w:jc w:val="center"/>
              <w:rPr>
                <w:rFonts w:ascii="Arial Narrow" w:hAnsi="Arial Narrow" w:cs="Arial"/>
              </w:rPr>
            </w:pPr>
            <w:r w:rsidRPr="00361DFA">
              <w:rPr>
                <w:rFonts w:ascii="Arial Narrow" w:hAnsi="Arial Narrow" w:cs="Arial"/>
              </w:rPr>
              <w:t>Tabel</w:t>
            </w:r>
          </w:p>
        </w:tc>
        <w:tc>
          <w:tcPr>
            <w:tcW w:w="5971" w:type="dxa"/>
            <w:tcBorders>
              <w:top w:val="nil"/>
              <w:left w:val="nil"/>
              <w:bottom w:val="nil"/>
              <w:right w:val="nil"/>
            </w:tcBorders>
          </w:tcPr>
          <w:p w:rsidR="00CD5B48" w:rsidRPr="00361DFA" w:rsidRDefault="00CD5B48" w:rsidP="00CD5B48">
            <w:pPr>
              <w:spacing w:line="360" w:lineRule="auto"/>
              <w:rPr>
                <w:rFonts w:ascii="Arial Narrow" w:hAnsi="Arial Narrow" w:cs="Arial"/>
              </w:rPr>
            </w:pPr>
          </w:p>
        </w:tc>
        <w:tc>
          <w:tcPr>
            <w:tcW w:w="1177" w:type="dxa"/>
            <w:tcBorders>
              <w:top w:val="nil"/>
              <w:left w:val="nil"/>
              <w:bottom w:val="nil"/>
              <w:right w:val="nil"/>
            </w:tcBorders>
          </w:tcPr>
          <w:p w:rsidR="00CD5B48" w:rsidRPr="00AA35B2" w:rsidRDefault="00CD5B48" w:rsidP="00CD5B48">
            <w:pPr>
              <w:spacing w:line="360" w:lineRule="auto"/>
              <w:jc w:val="center"/>
              <w:rPr>
                <w:rFonts w:ascii="Arial Narrow" w:hAnsi="Arial Narrow" w:cs="Arial"/>
              </w:rPr>
            </w:pPr>
            <w:r w:rsidRPr="00361DFA">
              <w:rPr>
                <w:rFonts w:ascii="Arial Narrow" w:hAnsi="Arial Narrow" w:cs="Arial"/>
              </w:rPr>
              <w:t>Halaman</w:t>
            </w:r>
          </w:p>
        </w:tc>
      </w:tr>
      <w:tr w:rsidR="00CD5B48" w:rsidRPr="00361DFA" w:rsidTr="00CD5B48">
        <w:trPr>
          <w:trHeight w:val="11628"/>
        </w:trPr>
        <w:tc>
          <w:tcPr>
            <w:tcW w:w="1008" w:type="dxa"/>
            <w:tcBorders>
              <w:top w:val="nil"/>
              <w:left w:val="nil"/>
              <w:bottom w:val="nil"/>
              <w:right w:val="nil"/>
            </w:tcBorders>
          </w:tcPr>
          <w:p w:rsidR="00CD5B48" w:rsidRPr="00361DFA" w:rsidRDefault="00CD5B48" w:rsidP="00CD5B48">
            <w:pPr>
              <w:spacing w:line="360" w:lineRule="auto"/>
              <w:jc w:val="center"/>
              <w:rPr>
                <w:rFonts w:ascii="Arial Narrow" w:hAnsi="Arial Narrow" w:cs="Arial"/>
                <w:lang w:val="id-ID"/>
              </w:rPr>
            </w:pPr>
            <w:r w:rsidRPr="00361DFA">
              <w:rPr>
                <w:rFonts w:ascii="Arial Narrow" w:hAnsi="Arial Narrow" w:cs="Arial"/>
                <w:lang w:val="id-ID"/>
              </w:rPr>
              <w:t>2.</w:t>
            </w:r>
            <w:r w:rsidRPr="00361DFA">
              <w:rPr>
                <w:rFonts w:ascii="Arial Narrow" w:hAnsi="Arial Narrow" w:cs="Arial"/>
              </w:rPr>
              <w:t>1</w:t>
            </w:r>
          </w:p>
          <w:p w:rsidR="00CD5B48" w:rsidRPr="00361DFA" w:rsidRDefault="00CD5B48" w:rsidP="00CD5B48">
            <w:pPr>
              <w:spacing w:line="360" w:lineRule="auto"/>
              <w:rPr>
                <w:rFonts w:ascii="Arial Narrow" w:hAnsi="Arial Narrow" w:cs="Arial"/>
                <w:lang w:val="id-ID"/>
              </w:rPr>
            </w:pPr>
          </w:p>
          <w:p w:rsidR="00CD5B48" w:rsidRPr="00361DFA" w:rsidRDefault="00CD5B48" w:rsidP="00CD5B48">
            <w:pPr>
              <w:spacing w:line="360" w:lineRule="auto"/>
              <w:jc w:val="center"/>
              <w:rPr>
                <w:rFonts w:ascii="Arial Narrow" w:hAnsi="Arial Narrow" w:cs="Arial"/>
                <w:lang w:val="id-ID"/>
              </w:rPr>
            </w:pPr>
            <w:r w:rsidRPr="00361DFA">
              <w:rPr>
                <w:rFonts w:ascii="Arial Narrow" w:hAnsi="Arial Narrow" w:cs="Arial"/>
              </w:rPr>
              <w:t>2</w:t>
            </w:r>
            <w:r w:rsidRPr="00361DFA">
              <w:rPr>
                <w:rFonts w:ascii="Arial Narrow" w:hAnsi="Arial Narrow" w:cs="Arial"/>
                <w:lang w:val="id-ID"/>
              </w:rPr>
              <w:t>.2</w:t>
            </w:r>
          </w:p>
          <w:p w:rsidR="00CD5B48" w:rsidRPr="00361DFA" w:rsidRDefault="00CD5B48" w:rsidP="00CD5B48">
            <w:pPr>
              <w:spacing w:line="360" w:lineRule="auto"/>
              <w:jc w:val="center"/>
              <w:rPr>
                <w:rFonts w:ascii="Arial Narrow" w:hAnsi="Arial Narrow" w:cs="Arial"/>
                <w:lang w:val="id-ID"/>
              </w:rPr>
            </w:pPr>
          </w:p>
          <w:p w:rsidR="00CD5B48" w:rsidRPr="00361DFA" w:rsidRDefault="00CD5B48" w:rsidP="00CD5B48">
            <w:pPr>
              <w:spacing w:line="360" w:lineRule="auto"/>
              <w:jc w:val="center"/>
              <w:rPr>
                <w:rFonts w:ascii="Arial Narrow" w:hAnsi="Arial Narrow" w:cs="Arial"/>
              </w:rPr>
            </w:pPr>
            <w:r w:rsidRPr="00361DFA">
              <w:rPr>
                <w:rFonts w:ascii="Arial Narrow" w:hAnsi="Arial Narrow" w:cs="Arial"/>
                <w:lang w:val="id-ID"/>
              </w:rPr>
              <w:t>2.</w:t>
            </w:r>
            <w:r w:rsidRPr="00361DFA">
              <w:rPr>
                <w:rFonts w:ascii="Arial Narrow" w:hAnsi="Arial Narrow" w:cs="Arial"/>
              </w:rPr>
              <w:t>3</w:t>
            </w:r>
          </w:p>
          <w:p w:rsidR="00CD5B48" w:rsidRPr="00361DFA" w:rsidRDefault="00CD5B48" w:rsidP="00CD5B48">
            <w:pPr>
              <w:spacing w:line="360" w:lineRule="auto"/>
              <w:rPr>
                <w:rFonts w:ascii="Arial Narrow" w:hAnsi="Arial Narrow" w:cs="Arial"/>
                <w:lang w:val="id-ID"/>
              </w:rPr>
            </w:pPr>
          </w:p>
          <w:p w:rsidR="00CD5B48" w:rsidRDefault="00CD5B48" w:rsidP="00CD5B48">
            <w:pPr>
              <w:spacing w:line="360" w:lineRule="auto"/>
              <w:jc w:val="center"/>
              <w:rPr>
                <w:rFonts w:ascii="Arial Narrow" w:hAnsi="Arial Narrow" w:cs="Arial"/>
              </w:rPr>
            </w:pPr>
            <w:r w:rsidRPr="00361DFA">
              <w:rPr>
                <w:rFonts w:ascii="Arial Narrow" w:hAnsi="Arial Narrow" w:cs="Arial"/>
                <w:lang w:val="id-ID"/>
              </w:rPr>
              <w:t>2.</w:t>
            </w:r>
            <w:r w:rsidRPr="00361DFA">
              <w:rPr>
                <w:rFonts w:ascii="Arial Narrow" w:hAnsi="Arial Narrow" w:cs="Arial"/>
              </w:rPr>
              <w:t>4</w:t>
            </w:r>
          </w:p>
          <w:p w:rsidR="00CD5B48" w:rsidRPr="00361DFA" w:rsidRDefault="00CD5B48" w:rsidP="00CD5B48">
            <w:pPr>
              <w:spacing w:line="360" w:lineRule="auto"/>
              <w:jc w:val="center"/>
              <w:rPr>
                <w:rFonts w:ascii="Arial Narrow" w:hAnsi="Arial Narrow" w:cs="Arial"/>
                <w:lang w:val="id-ID"/>
              </w:rPr>
            </w:pPr>
          </w:p>
          <w:p w:rsidR="00CD5B48" w:rsidRPr="00361DFA" w:rsidRDefault="00CD5B48" w:rsidP="00CD5B48">
            <w:pPr>
              <w:spacing w:line="360" w:lineRule="auto"/>
              <w:jc w:val="center"/>
              <w:rPr>
                <w:rFonts w:ascii="Arial Narrow" w:hAnsi="Arial Narrow" w:cs="Arial"/>
              </w:rPr>
            </w:pPr>
            <w:r w:rsidRPr="00361DFA">
              <w:rPr>
                <w:rFonts w:ascii="Arial Narrow" w:hAnsi="Arial Narrow" w:cs="Arial"/>
                <w:lang w:val="id-ID"/>
              </w:rPr>
              <w:t>2.</w:t>
            </w:r>
            <w:r w:rsidRPr="00361DFA">
              <w:rPr>
                <w:rFonts w:ascii="Arial Narrow" w:hAnsi="Arial Narrow" w:cs="Arial"/>
              </w:rPr>
              <w:t>5</w:t>
            </w:r>
          </w:p>
          <w:p w:rsidR="00CD5B48" w:rsidRPr="00361DFA" w:rsidRDefault="00CD5B48" w:rsidP="00CD5B48">
            <w:pPr>
              <w:spacing w:line="360" w:lineRule="auto"/>
              <w:jc w:val="center"/>
              <w:rPr>
                <w:rFonts w:ascii="Arial Narrow" w:hAnsi="Arial Narrow" w:cs="Arial"/>
                <w:lang w:val="id-ID"/>
              </w:rPr>
            </w:pPr>
          </w:p>
          <w:p w:rsidR="00CD5B48" w:rsidRPr="00361DFA" w:rsidRDefault="00CD5B48" w:rsidP="00CD5B48">
            <w:pPr>
              <w:spacing w:line="360" w:lineRule="auto"/>
              <w:jc w:val="center"/>
              <w:rPr>
                <w:rFonts w:ascii="Arial Narrow" w:hAnsi="Arial Narrow" w:cs="Arial"/>
                <w:lang w:val="id-ID"/>
              </w:rPr>
            </w:pPr>
          </w:p>
          <w:p w:rsidR="00CD5B48" w:rsidRPr="00361DFA" w:rsidRDefault="00CD5B48" w:rsidP="00CD5B48">
            <w:pPr>
              <w:spacing w:line="360" w:lineRule="auto"/>
              <w:jc w:val="center"/>
              <w:rPr>
                <w:rFonts w:ascii="Arial Narrow" w:hAnsi="Arial Narrow" w:cs="Arial"/>
              </w:rPr>
            </w:pPr>
            <w:r w:rsidRPr="00361DFA">
              <w:rPr>
                <w:rFonts w:ascii="Arial Narrow" w:hAnsi="Arial Narrow" w:cs="Arial"/>
                <w:lang w:val="id-ID"/>
              </w:rPr>
              <w:t>2.</w:t>
            </w:r>
            <w:r w:rsidRPr="00361DFA">
              <w:rPr>
                <w:rFonts w:ascii="Arial Narrow" w:hAnsi="Arial Narrow" w:cs="Arial"/>
              </w:rPr>
              <w:t>6</w:t>
            </w:r>
          </w:p>
          <w:p w:rsidR="00CD5B48" w:rsidRPr="00361DFA" w:rsidRDefault="00CD5B48" w:rsidP="00CD5B48">
            <w:pPr>
              <w:spacing w:line="360" w:lineRule="auto"/>
              <w:jc w:val="center"/>
              <w:rPr>
                <w:rFonts w:ascii="Arial Narrow" w:hAnsi="Arial Narrow" w:cs="Arial"/>
                <w:lang w:val="id-ID"/>
              </w:rPr>
            </w:pPr>
          </w:p>
          <w:p w:rsidR="00CD5B48" w:rsidRPr="00361DFA" w:rsidRDefault="00CD5B48" w:rsidP="00CD5B48">
            <w:pPr>
              <w:spacing w:line="360" w:lineRule="auto"/>
              <w:jc w:val="center"/>
              <w:rPr>
                <w:rFonts w:ascii="Arial Narrow" w:hAnsi="Arial Narrow" w:cs="Arial"/>
                <w:lang w:val="id-ID"/>
              </w:rPr>
            </w:pPr>
          </w:p>
          <w:p w:rsidR="00CD5B48" w:rsidRPr="00361DFA" w:rsidRDefault="00CD5B48" w:rsidP="00CD5B48">
            <w:pPr>
              <w:spacing w:line="360" w:lineRule="auto"/>
              <w:jc w:val="center"/>
              <w:rPr>
                <w:rFonts w:ascii="Arial Narrow" w:hAnsi="Arial Narrow" w:cs="Arial"/>
              </w:rPr>
            </w:pPr>
            <w:r w:rsidRPr="00361DFA">
              <w:rPr>
                <w:rFonts w:ascii="Arial Narrow" w:hAnsi="Arial Narrow" w:cs="Arial"/>
                <w:lang w:val="id-ID"/>
              </w:rPr>
              <w:t>2.</w:t>
            </w:r>
            <w:r w:rsidRPr="00361DFA">
              <w:rPr>
                <w:rFonts w:ascii="Arial Narrow" w:hAnsi="Arial Narrow" w:cs="Arial"/>
              </w:rPr>
              <w:t>7</w:t>
            </w:r>
          </w:p>
          <w:p w:rsidR="00CD5B48" w:rsidRPr="00361DFA" w:rsidRDefault="00CD5B48" w:rsidP="00CD5B48">
            <w:pPr>
              <w:spacing w:line="360" w:lineRule="auto"/>
              <w:rPr>
                <w:rFonts w:ascii="Arial Narrow" w:hAnsi="Arial Narrow" w:cs="Arial"/>
                <w:lang w:val="id-ID"/>
              </w:rPr>
            </w:pPr>
          </w:p>
          <w:p w:rsidR="00CD5B48" w:rsidRPr="00361DFA" w:rsidRDefault="00CD5B48" w:rsidP="00CD5B48">
            <w:pPr>
              <w:spacing w:line="360" w:lineRule="auto"/>
              <w:rPr>
                <w:rFonts w:ascii="Arial Narrow" w:hAnsi="Arial Narrow" w:cs="Arial"/>
                <w:lang w:val="id-ID"/>
              </w:rPr>
            </w:pPr>
          </w:p>
          <w:p w:rsidR="00CD5B48" w:rsidRPr="00361DFA" w:rsidRDefault="00CD5B48" w:rsidP="00CD5B48">
            <w:pPr>
              <w:spacing w:line="360" w:lineRule="auto"/>
              <w:jc w:val="center"/>
              <w:rPr>
                <w:rFonts w:ascii="Arial Narrow" w:hAnsi="Arial Narrow" w:cs="Arial"/>
              </w:rPr>
            </w:pPr>
            <w:r w:rsidRPr="00361DFA">
              <w:rPr>
                <w:rFonts w:ascii="Arial Narrow" w:hAnsi="Arial Narrow" w:cs="Arial"/>
                <w:lang w:val="id-ID"/>
              </w:rPr>
              <w:t>2.</w:t>
            </w:r>
            <w:r w:rsidRPr="00361DFA">
              <w:rPr>
                <w:rFonts w:ascii="Arial Narrow" w:hAnsi="Arial Narrow" w:cs="Arial"/>
              </w:rPr>
              <w:t>8</w:t>
            </w:r>
          </w:p>
          <w:p w:rsidR="00CD5B48" w:rsidRPr="00361DFA" w:rsidRDefault="00CD5B48" w:rsidP="00CD5B48">
            <w:pPr>
              <w:spacing w:line="360" w:lineRule="auto"/>
              <w:jc w:val="center"/>
              <w:rPr>
                <w:rFonts w:ascii="Arial Narrow" w:hAnsi="Arial Narrow" w:cs="Arial"/>
              </w:rPr>
            </w:pPr>
          </w:p>
          <w:p w:rsidR="00CD5B48" w:rsidRPr="00361DFA" w:rsidRDefault="00CD5B48" w:rsidP="00CD5B48">
            <w:pPr>
              <w:spacing w:line="360" w:lineRule="auto"/>
              <w:jc w:val="center"/>
              <w:rPr>
                <w:rFonts w:ascii="Arial Narrow" w:hAnsi="Arial Narrow" w:cs="Arial"/>
                <w:lang w:val="id-ID"/>
              </w:rPr>
            </w:pPr>
            <w:r w:rsidRPr="00361DFA">
              <w:rPr>
                <w:rFonts w:ascii="Arial Narrow" w:hAnsi="Arial Narrow" w:cs="Arial"/>
                <w:lang w:val="id-ID"/>
              </w:rPr>
              <w:t>2.</w:t>
            </w:r>
            <w:r w:rsidRPr="00361DFA">
              <w:rPr>
                <w:rFonts w:ascii="Arial Narrow" w:hAnsi="Arial Narrow" w:cs="Arial"/>
              </w:rPr>
              <w:t>9</w:t>
            </w:r>
          </w:p>
          <w:p w:rsidR="00CD5B48" w:rsidRPr="00361DFA" w:rsidRDefault="00CD5B48" w:rsidP="00CD5B48">
            <w:pPr>
              <w:spacing w:line="360" w:lineRule="auto"/>
              <w:jc w:val="center"/>
              <w:rPr>
                <w:rFonts w:ascii="Arial Narrow" w:hAnsi="Arial Narrow" w:cs="Arial"/>
                <w:lang w:val="id-ID"/>
              </w:rPr>
            </w:pPr>
          </w:p>
          <w:p w:rsidR="00CD5B48" w:rsidRPr="00361DFA" w:rsidRDefault="00CD5B48" w:rsidP="00CD5B48">
            <w:pPr>
              <w:spacing w:line="360" w:lineRule="auto"/>
              <w:jc w:val="center"/>
              <w:rPr>
                <w:rFonts w:ascii="Arial Narrow" w:hAnsi="Arial Narrow" w:cs="Arial"/>
              </w:rPr>
            </w:pPr>
            <w:r w:rsidRPr="00361DFA">
              <w:rPr>
                <w:rFonts w:ascii="Arial Narrow" w:hAnsi="Arial Narrow" w:cs="Arial"/>
                <w:lang w:val="id-ID"/>
              </w:rPr>
              <w:t>2.</w:t>
            </w:r>
            <w:r w:rsidRPr="00361DFA">
              <w:rPr>
                <w:rFonts w:ascii="Arial Narrow" w:hAnsi="Arial Narrow" w:cs="Arial"/>
              </w:rPr>
              <w:t>10</w:t>
            </w:r>
          </w:p>
          <w:p w:rsidR="00CD5B48" w:rsidRPr="00361DFA" w:rsidRDefault="00CD5B48" w:rsidP="00CD5B48">
            <w:pPr>
              <w:spacing w:line="360" w:lineRule="auto"/>
              <w:jc w:val="center"/>
              <w:rPr>
                <w:rFonts w:ascii="Arial Narrow" w:hAnsi="Arial Narrow" w:cs="Arial"/>
                <w:lang w:val="id-ID"/>
              </w:rPr>
            </w:pPr>
          </w:p>
          <w:p w:rsidR="00CD5B48" w:rsidRPr="00361DFA" w:rsidRDefault="00CD5B48" w:rsidP="00CD5B48">
            <w:pPr>
              <w:spacing w:line="360" w:lineRule="auto"/>
              <w:jc w:val="center"/>
              <w:rPr>
                <w:rFonts w:ascii="Arial Narrow" w:hAnsi="Arial Narrow" w:cs="Arial"/>
                <w:lang w:val="id-ID"/>
              </w:rPr>
            </w:pPr>
          </w:p>
          <w:p w:rsidR="00CD5B48" w:rsidRPr="00361DFA" w:rsidRDefault="00CD5B48" w:rsidP="00CD5B48">
            <w:pPr>
              <w:spacing w:line="360" w:lineRule="auto"/>
              <w:jc w:val="center"/>
              <w:rPr>
                <w:rFonts w:ascii="Arial Narrow" w:hAnsi="Arial Narrow" w:cs="Arial"/>
              </w:rPr>
            </w:pPr>
            <w:r w:rsidRPr="00361DFA">
              <w:rPr>
                <w:rFonts w:ascii="Arial Narrow" w:hAnsi="Arial Narrow" w:cs="Arial"/>
                <w:lang w:val="id-ID"/>
              </w:rPr>
              <w:t>2.</w:t>
            </w:r>
            <w:r w:rsidRPr="00361DFA">
              <w:rPr>
                <w:rFonts w:ascii="Arial Narrow" w:hAnsi="Arial Narrow" w:cs="Arial"/>
              </w:rPr>
              <w:t>11</w:t>
            </w:r>
          </w:p>
          <w:p w:rsidR="00CD5B48" w:rsidRPr="00361DFA" w:rsidRDefault="00CD5B48" w:rsidP="00CD5B48">
            <w:pPr>
              <w:spacing w:line="360" w:lineRule="auto"/>
              <w:jc w:val="center"/>
              <w:rPr>
                <w:rFonts w:ascii="Arial Narrow" w:hAnsi="Arial Narrow" w:cs="Arial"/>
              </w:rPr>
            </w:pPr>
          </w:p>
          <w:p w:rsidR="00CD5B48" w:rsidRPr="00361DFA" w:rsidRDefault="00CD5B48" w:rsidP="00CD5B48">
            <w:pPr>
              <w:spacing w:line="360" w:lineRule="auto"/>
              <w:jc w:val="center"/>
              <w:rPr>
                <w:rFonts w:ascii="Arial Narrow" w:hAnsi="Arial Narrow" w:cs="Arial"/>
              </w:rPr>
            </w:pPr>
            <w:r w:rsidRPr="00361DFA">
              <w:rPr>
                <w:rFonts w:ascii="Arial Narrow" w:hAnsi="Arial Narrow" w:cs="Arial"/>
                <w:lang w:val="id-ID"/>
              </w:rPr>
              <w:t>2.</w:t>
            </w:r>
            <w:r w:rsidRPr="00361DFA">
              <w:rPr>
                <w:rFonts w:ascii="Arial Narrow" w:hAnsi="Arial Narrow" w:cs="Arial"/>
              </w:rPr>
              <w:t>12</w:t>
            </w:r>
          </w:p>
          <w:p w:rsidR="00CD5B48" w:rsidRPr="00361DFA" w:rsidRDefault="00CD5B48" w:rsidP="00CD5B48">
            <w:pPr>
              <w:spacing w:line="360" w:lineRule="auto"/>
              <w:jc w:val="center"/>
              <w:rPr>
                <w:rFonts w:ascii="Arial Narrow" w:hAnsi="Arial Narrow" w:cs="Arial"/>
              </w:rPr>
            </w:pPr>
          </w:p>
          <w:p w:rsidR="00CD5B48" w:rsidRPr="00361DFA" w:rsidRDefault="00CD5B48" w:rsidP="00CD5B48">
            <w:pPr>
              <w:spacing w:line="360" w:lineRule="auto"/>
              <w:jc w:val="center"/>
              <w:rPr>
                <w:rFonts w:ascii="Arial Narrow" w:hAnsi="Arial Narrow" w:cs="Arial"/>
                <w:lang w:val="id-ID"/>
              </w:rPr>
            </w:pPr>
            <w:r w:rsidRPr="00361DFA">
              <w:rPr>
                <w:rFonts w:ascii="Arial Narrow" w:hAnsi="Arial Narrow" w:cs="Arial"/>
                <w:lang w:val="id-ID"/>
              </w:rPr>
              <w:lastRenderedPageBreak/>
              <w:t>3.</w:t>
            </w:r>
            <w:r w:rsidRPr="00361DFA">
              <w:rPr>
                <w:rFonts w:ascii="Arial Narrow" w:hAnsi="Arial Narrow" w:cs="Arial"/>
              </w:rPr>
              <w:t>1</w:t>
            </w:r>
          </w:p>
          <w:p w:rsidR="00CD5B48" w:rsidRPr="00361DFA" w:rsidRDefault="00CD5B48" w:rsidP="00CD5B48">
            <w:pPr>
              <w:spacing w:line="360" w:lineRule="auto"/>
              <w:jc w:val="center"/>
              <w:rPr>
                <w:rFonts w:ascii="Arial Narrow" w:hAnsi="Arial Narrow" w:cs="Arial"/>
                <w:lang w:val="id-ID"/>
              </w:rPr>
            </w:pPr>
          </w:p>
          <w:p w:rsidR="00CD5B48" w:rsidRPr="00361DFA" w:rsidRDefault="00CD5B48" w:rsidP="00CD5B48">
            <w:pPr>
              <w:spacing w:line="360" w:lineRule="auto"/>
              <w:jc w:val="center"/>
              <w:rPr>
                <w:rFonts w:ascii="Arial Narrow" w:hAnsi="Arial Narrow" w:cs="Arial"/>
                <w:lang w:val="id-ID"/>
              </w:rPr>
            </w:pPr>
          </w:p>
          <w:p w:rsidR="00CD5B48" w:rsidRPr="00361DFA" w:rsidRDefault="00CD5B48" w:rsidP="00CD5B48">
            <w:pPr>
              <w:spacing w:line="360" w:lineRule="auto"/>
              <w:jc w:val="center"/>
              <w:rPr>
                <w:rFonts w:ascii="Arial Narrow" w:hAnsi="Arial Narrow" w:cs="Arial"/>
              </w:rPr>
            </w:pPr>
            <w:r w:rsidRPr="00361DFA">
              <w:rPr>
                <w:rFonts w:ascii="Arial Narrow" w:hAnsi="Arial Narrow" w:cs="Arial"/>
                <w:lang w:val="id-ID"/>
              </w:rPr>
              <w:t>3.</w:t>
            </w:r>
            <w:r w:rsidRPr="00361DFA">
              <w:rPr>
                <w:rFonts w:ascii="Arial Narrow" w:hAnsi="Arial Narrow" w:cs="Arial"/>
              </w:rPr>
              <w:t>2</w:t>
            </w:r>
          </w:p>
          <w:p w:rsidR="00CD5B48" w:rsidRPr="00361DFA" w:rsidRDefault="00CD5B48" w:rsidP="00CD5B48">
            <w:pPr>
              <w:spacing w:line="360" w:lineRule="auto"/>
              <w:jc w:val="center"/>
              <w:rPr>
                <w:rFonts w:ascii="Arial Narrow" w:hAnsi="Arial Narrow" w:cs="Arial"/>
                <w:lang w:val="id-ID"/>
              </w:rPr>
            </w:pPr>
          </w:p>
          <w:p w:rsidR="00CD5B48" w:rsidRPr="00361DFA" w:rsidRDefault="00CD5B48" w:rsidP="00CD5B48">
            <w:pPr>
              <w:spacing w:line="360" w:lineRule="auto"/>
              <w:jc w:val="center"/>
              <w:rPr>
                <w:rFonts w:ascii="Arial Narrow" w:hAnsi="Arial Narrow" w:cs="Arial"/>
                <w:lang w:val="id-ID"/>
              </w:rPr>
            </w:pPr>
            <w:r w:rsidRPr="00361DFA">
              <w:rPr>
                <w:rFonts w:ascii="Arial Narrow" w:hAnsi="Arial Narrow" w:cs="Arial"/>
                <w:lang w:val="id-ID"/>
              </w:rPr>
              <w:t>3.3</w:t>
            </w:r>
          </w:p>
          <w:p w:rsidR="00CD5B48" w:rsidRPr="00361DFA" w:rsidRDefault="00CD5B48" w:rsidP="00CD5B48">
            <w:pPr>
              <w:spacing w:line="360" w:lineRule="auto"/>
              <w:jc w:val="center"/>
              <w:rPr>
                <w:rFonts w:ascii="Arial Narrow" w:hAnsi="Arial Narrow" w:cs="Arial"/>
                <w:lang w:val="id-ID"/>
              </w:rPr>
            </w:pPr>
          </w:p>
          <w:p w:rsidR="00CD5B48" w:rsidRPr="00361DFA" w:rsidRDefault="00CD5B48" w:rsidP="00CD5B48">
            <w:pPr>
              <w:spacing w:line="360" w:lineRule="auto"/>
              <w:jc w:val="center"/>
              <w:rPr>
                <w:rFonts w:ascii="Arial Narrow" w:hAnsi="Arial Narrow" w:cs="Arial"/>
                <w:lang w:val="id-ID"/>
              </w:rPr>
            </w:pPr>
            <w:r w:rsidRPr="00361DFA">
              <w:rPr>
                <w:rFonts w:ascii="Arial Narrow" w:hAnsi="Arial Narrow" w:cs="Arial"/>
                <w:lang w:val="id-ID"/>
              </w:rPr>
              <w:t>3.4</w:t>
            </w:r>
          </w:p>
          <w:p w:rsidR="00CD5B48" w:rsidRDefault="00CD5B48" w:rsidP="00CD5B48">
            <w:pPr>
              <w:spacing w:line="360" w:lineRule="auto"/>
              <w:jc w:val="center"/>
              <w:rPr>
                <w:rFonts w:ascii="Arial Narrow" w:hAnsi="Arial Narrow" w:cs="Arial"/>
              </w:rPr>
            </w:pPr>
            <w:r w:rsidRPr="00361DFA">
              <w:rPr>
                <w:rFonts w:ascii="Arial Narrow" w:hAnsi="Arial Narrow" w:cs="Arial"/>
                <w:lang w:val="id-ID"/>
              </w:rPr>
              <w:t>3.5</w:t>
            </w:r>
          </w:p>
          <w:p w:rsidR="00CD5B48" w:rsidRPr="00361DFA" w:rsidRDefault="00CD5B48" w:rsidP="00CD5B48">
            <w:pPr>
              <w:spacing w:line="360" w:lineRule="auto"/>
              <w:jc w:val="center"/>
              <w:rPr>
                <w:rFonts w:ascii="Arial Narrow" w:hAnsi="Arial Narrow" w:cs="Arial"/>
              </w:rPr>
            </w:pPr>
          </w:p>
          <w:p w:rsidR="00CD5B48" w:rsidRPr="00361DFA" w:rsidRDefault="00CD5B48" w:rsidP="00CD5B48">
            <w:pPr>
              <w:spacing w:line="360" w:lineRule="auto"/>
              <w:jc w:val="center"/>
              <w:rPr>
                <w:rFonts w:ascii="Arial Narrow" w:hAnsi="Arial Narrow" w:cs="Arial"/>
                <w:lang w:val="id-ID"/>
              </w:rPr>
            </w:pPr>
            <w:r w:rsidRPr="00361DFA">
              <w:rPr>
                <w:rFonts w:ascii="Arial Narrow" w:hAnsi="Arial Narrow" w:cs="Arial"/>
                <w:lang w:val="id-ID"/>
              </w:rPr>
              <w:t>3.6</w:t>
            </w:r>
          </w:p>
          <w:p w:rsidR="00CD5B48" w:rsidRPr="00361DFA" w:rsidRDefault="00CD5B48" w:rsidP="00CD5B48">
            <w:pPr>
              <w:spacing w:line="360" w:lineRule="auto"/>
              <w:jc w:val="center"/>
              <w:rPr>
                <w:rFonts w:ascii="Arial Narrow" w:hAnsi="Arial Narrow" w:cs="Arial"/>
                <w:lang w:val="id-ID"/>
              </w:rPr>
            </w:pPr>
            <w:r w:rsidRPr="00361DFA">
              <w:rPr>
                <w:rFonts w:ascii="Arial Narrow" w:hAnsi="Arial Narrow" w:cs="Arial"/>
                <w:lang w:val="id-ID"/>
              </w:rPr>
              <w:t>3.7</w:t>
            </w:r>
          </w:p>
          <w:p w:rsidR="00CD5B48" w:rsidRPr="00361DFA" w:rsidRDefault="00CD5B48" w:rsidP="00CD5B48">
            <w:pPr>
              <w:spacing w:line="360" w:lineRule="auto"/>
              <w:jc w:val="center"/>
              <w:rPr>
                <w:rFonts w:ascii="Arial Narrow" w:hAnsi="Arial Narrow" w:cs="Arial"/>
                <w:lang w:val="id-ID"/>
              </w:rPr>
            </w:pPr>
          </w:p>
          <w:p w:rsidR="00CD5B48" w:rsidRPr="00361DFA" w:rsidRDefault="00CD5B48" w:rsidP="00CD5B48">
            <w:pPr>
              <w:spacing w:line="360" w:lineRule="auto"/>
              <w:jc w:val="center"/>
              <w:rPr>
                <w:rFonts w:ascii="Arial Narrow" w:hAnsi="Arial Narrow" w:cs="Arial"/>
                <w:lang w:val="id-ID"/>
              </w:rPr>
            </w:pPr>
          </w:p>
          <w:p w:rsidR="00CD5B48" w:rsidRPr="00361DFA" w:rsidRDefault="00CD5B48" w:rsidP="00CD5B48">
            <w:pPr>
              <w:spacing w:line="360" w:lineRule="auto"/>
              <w:jc w:val="center"/>
              <w:rPr>
                <w:rFonts w:ascii="Arial Narrow" w:hAnsi="Arial Narrow" w:cs="Arial"/>
                <w:lang w:val="id-ID"/>
              </w:rPr>
            </w:pPr>
            <w:r w:rsidRPr="00361DFA">
              <w:rPr>
                <w:rFonts w:ascii="Arial Narrow" w:hAnsi="Arial Narrow" w:cs="Arial"/>
                <w:lang w:val="id-ID"/>
              </w:rPr>
              <w:t>3.8</w:t>
            </w:r>
          </w:p>
          <w:p w:rsidR="00CD5B48" w:rsidRPr="00361DFA" w:rsidRDefault="00CD5B48" w:rsidP="00CD5B48">
            <w:pPr>
              <w:spacing w:line="360" w:lineRule="auto"/>
              <w:jc w:val="center"/>
              <w:rPr>
                <w:rFonts w:ascii="Arial Narrow" w:hAnsi="Arial Narrow" w:cs="Arial"/>
                <w:lang w:val="id-ID"/>
              </w:rPr>
            </w:pPr>
          </w:p>
          <w:p w:rsidR="00CD5B48" w:rsidRDefault="00CD5B48" w:rsidP="00CD5B48">
            <w:pPr>
              <w:spacing w:line="360" w:lineRule="auto"/>
              <w:jc w:val="center"/>
              <w:rPr>
                <w:rFonts w:ascii="Arial Narrow" w:hAnsi="Arial Narrow" w:cs="Arial"/>
              </w:rPr>
            </w:pPr>
          </w:p>
          <w:p w:rsidR="00CD5B48" w:rsidRPr="00361DFA" w:rsidRDefault="00CD5B48" w:rsidP="00CD5B48">
            <w:pPr>
              <w:spacing w:line="360" w:lineRule="auto"/>
              <w:jc w:val="center"/>
              <w:rPr>
                <w:rFonts w:ascii="Arial Narrow" w:hAnsi="Arial Narrow" w:cs="Arial"/>
                <w:lang w:val="id-ID"/>
              </w:rPr>
            </w:pPr>
            <w:r w:rsidRPr="00361DFA">
              <w:rPr>
                <w:rFonts w:ascii="Arial Narrow" w:hAnsi="Arial Narrow" w:cs="Arial"/>
                <w:lang w:val="id-ID"/>
              </w:rPr>
              <w:t>3.9</w:t>
            </w:r>
          </w:p>
          <w:p w:rsidR="00CD5B48" w:rsidRPr="00361DFA" w:rsidRDefault="00CD5B48" w:rsidP="00CD5B48">
            <w:pPr>
              <w:spacing w:line="360" w:lineRule="auto"/>
              <w:jc w:val="center"/>
              <w:rPr>
                <w:rFonts w:ascii="Arial Narrow" w:hAnsi="Arial Narrow" w:cs="Arial"/>
                <w:lang w:val="id-ID"/>
              </w:rPr>
            </w:pPr>
          </w:p>
          <w:p w:rsidR="00CD5B48" w:rsidRPr="00361DFA" w:rsidRDefault="00CD5B48" w:rsidP="00CD5B48">
            <w:pPr>
              <w:spacing w:line="360" w:lineRule="auto"/>
              <w:jc w:val="center"/>
              <w:rPr>
                <w:rFonts w:ascii="Arial Narrow" w:hAnsi="Arial Narrow" w:cs="Arial"/>
                <w:lang w:val="id-ID"/>
              </w:rPr>
            </w:pPr>
            <w:r w:rsidRPr="00361DFA">
              <w:rPr>
                <w:rFonts w:ascii="Arial Narrow" w:hAnsi="Arial Narrow" w:cs="Arial"/>
                <w:lang w:val="id-ID"/>
              </w:rPr>
              <w:t>3.10</w:t>
            </w:r>
          </w:p>
          <w:p w:rsidR="00CD5B48" w:rsidRPr="00361DFA" w:rsidRDefault="00CD5B48" w:rsidP="00CD5B48">
            <w:pPr>
              <w:spacing w:line="360" w:lineRule="auto"/>
              <w:jc w:val="center"/>
              <w:rPr>
                <w:rFonts w:ascii="Arial Narrow" w:hAnsi="Arial Narrow" w:cs="Arial"/>
              </w:rPr>
            </w:pPr>
          </w:p>
          <w:p w:rsidR="00CD5B48" w:rsidRDefault="00CD5B48" w:rsidP="00CD5B48">
            <w:pPr>
              <w:spacing w:line="360" w:lineRule="auto"/>
              <w:jc w:val="center"/>
              <w:rPr>
                <w:rFonts w:ascii="Arial Narrow" w:hAnsi="Arial Narrow" w:cs="Arial"/>
              </w:rPr>
            </w:pPr>
            <w:r w:rsidRPr="00361DFA">
              <w:rPr>
                <w:rFonts w:ascii="Arial Narrow" w:hAnsi="Arial Narrow" w:cs="Arial"/>
                <w:lang w:val="id-ID"/>
              </w:rPr>
              <w:t>3.11</w:t>
            </w:r>
          </w:p>
          <w:p w:rsidR="00CD5B48" w:rsidRDefault="00CD5B48" w:rsidP="00CD5B48">
            <w:pPr>
              <w:spacing w:line="360" w:lineRule="auto"/>
              <w:jc w:val="center"/>
              <w:rPr>
                <w:rFonts w:ascii="Arial Narrow" w:hAnsi="Arial Narrow" w:cs="Arial"/>
              </w:rPr>
            </w:pPr>
          </w:p>
          <w:p w:rsidR="00CD5B48" w:rsidRPr="00361DFA" w:rsidRDefault="00CD5B48" w:rsidP="00CD5B48">
            <w:pPr>
              <w:spacing w:line="360" w:lineRule="auto"/>
              <w:jc w:val="center"/>
              <w:rPr>
                <w:rFonts w:ascii="Arial Narrow" w:hAnsi="Arial Narrow" w:cs="Arial"/>
              </w:rPr>
            </w:pPr>
          </w:p>
          <w:p w:rsidR="00CD5B48" w:rsidRPr="00361DFA" w:rsidRDefault="00CD5B48" w:rsidP="00CD5B48">
            <w:pPr>
              <w:spacing w:line="360" w:lineRule="auto"/>
              <w:jc w:val="center"/>
              <w:rPr>
                <w:rFonts w:ascii="Arial Narrow" w:hAnsi="Arial Narrow" w:cs="Arial"/>
                <w:lang w:val="id-ID"/>
              </w:rPr>
            </w:pPr>
            <w:r w:rsidRPr="00361DFA">
              <w:rPr>
                <w:rFonts w:ascii="Arial Narrow" w:hAnsi="Arial Narrow" w:cs="Arial"/>
                <w:lang w:val="id-ID"/>
              </w:rPr>
              <w:t>3.12</w:t>
            </w:r>
          </w:p>
          <w:p w:rsidR="00CD5B48" w:rsidRPr="00AA35B2" w:rsidRDefault="00CD5B48" w:rsidP="00CD5B48">
            <w:pPr>
              <w:spacing w:line="360" w:lineRule="auto"/>
              <w:jc w:val="center"/>
              <w:rPr>
                <w:rFonts w:ascii="Arial Narrow" w:hAnsi="Arial Narrow" w:cs="Arial"/>
              </w:rPr>
            </w:pPr>
          </w:p>
          <w:p w:rsidR="00CD5B48" w:rsidRPr="00361DFA" w:rsidRDefault="00CD5B48" w:rsidP="00CD5B48">
            <w:pPr>
              <w:spacing w:line="360" w:lineRule="auto"/>
              <w:jc w:val="center"/>
              <w:rPr>
                <w:rFonts w:ascii="Arial Narrow" w:hAnsi="Arial Narrow" w:cs="Arial"/>
                <w:lang w:val="id-ID"/>
              </w:rPr>
            </w:pPr>
            <w:r w:rsidRPr="00361DFA">
              <w:rPr>
                <w:rFonts w:ascii="Arial Narrow" w:hAnsi="Arial Narrow" w:cs="Arial"/>
                <w:lang w:val="id-ID"/>
              </w:rPr>
              <w:t>3.</w:t>
            </w:r>
            <w:r w:rsidRPr="00361DFA">
              <w:rPr>
                <w:rFonts w:ascii="Arial Narrow" w:hAnsi="Arial Narrow" w:cs="Arial"/>
              </w:rPr>
              <w:t>1</w:t>
            </w:r>
            <w:r w:rsidRPr="00361DFA">
              <w:rPr>
                <w:rFonts w:ascii="Arial Narrow" w:hAnsi="Arial Narrow" w:cs="Arial"/>
                <w:lang w:val="id-ID"/>
              </w:rPr>
              <w:t>3</w:t>
            </w:r>
          </w:p>
          <w:p w:rsidR="00CD5B48" w:rsidRPr="00361DFA" w:rsidRDefault="00CD5B48" w:rsidP="00CD5B48">
            <w:pPr>
              <w:spacing w:line="360" w:lineRule="auto"/>
              <w:rPr>
                <w:rFonts w:ascii="Arial Narrow" w:hAnsi="Arial Narrow" w:cs="Arial"/>
              </w:rPr>
            </w:pPr>
          </w:p>
        </w:tc>
        <w:tc>
          <w:tcPr>
            <w:tcW w:w="5971" w:type="dxa"/>
            <w:tcBorders>
              <w:top w:val="nil"/>
              <w:left w:val="nil"/>
              <w:bottom w:val="nil"/>
              <w:right w:val="nil"/>
            </w:tcBorders>
          </w:tcPr>
          <w:p w:rsidR="00CD5B48" w:rsidRPr="00361DFA" w:rsidRDefault="00CD5B48" w:rsidP="00CD5B48">
            <w:pPr>
              <w:tabs>
                <w:tab w:val="left" w:pos="5755"/>
              </w:tabs>
              <w:spacing w:line="360" w:lineRule="auto"/>
              <w:jc w:val="both"/>
              <w:rPr>
                <w:rFonts w:ascii="Arial Narrow" w:hAnsi="Arial Narrow" w:cs="Arial"/>
              </w:rPr>
            </w:pPr>
            <w:r w:rsidRPr="00361DFA">
              <w:rPr>
                <w:rFonts w:ascii="Arial Narrow" w:hAnsi="Arial Narrow" w:cs="Tahoma"/>
              </w:rPr>
              <w:lastRenderedPageBreak/>
              <w:t xml:space="preserve">Data Pegawai Dinas </w:t>
            </w:r>
            <w:r w:rsidRPr="00361DFA">
              <w:rPr>
                <w:rFonts w:ascii="Arial Narrow" w:hAnsi="Arial Narrow" w:cs="Tahoma"/>
                <w:lang w:val="id-ID"/>
              </w:rPr>
              <w:t>Tanaman Pangan dan Hortikultura</w:t>
            </w:r>
            <w:r w:rsidRPr="00361DFA">
              <w:rPr>
                <w:rFonts w:ascii="Arial Narrow" w:hAnsi="Arial Narrow" w:cs="Tahoma"/>
              </w:rPr>
              <w:t xml:space="preserve"> Kabupaten Tanjung Jabung Bara</w:t>
            </w:r>
            <w:r w:rsidRPr="00361DFA">
              <w:rPr>
                <w:rFonts w:ascii="Arial Narrow" w:hAnsi="Arial Narrow" w:cs="Tahoma"/>
                <w:lang w:val="id-ID"/>
              </w:rPr>
              <w:t xml:space="preserve">t Tahun 2016 </w:t>
            </w:r>
          </w:p>
          <w:p w:rsidR="00CD5B48" w:rsidRPr="00361DFA" w:rsidRDefault="00CD5B48" w:rsidP="00CD5B48">
            <w:pPr>
              <w:spacing w:line="360" w:lineRule="auto"/>
              <w:jc w:val="both"/>
              <w:rPr>
                <w:rFonts w:ascii="Arial Narrow" w:hAnsi="Arial Narrow" w:cs="Arial"/>
                <w:lang w:val="sv-SE"/>
              </w:rPr>
            </w:pPr>
            <w:r w:rsidRPr="00361DFA">
              <w:rPr>
                <w:rFonts w:ascii="Arial Narrow" w:hAnsi="Arial Narrow" w:cs="Arial"/>
                <w:bCs/>
              </w:rPr>
              <w:t xml:space="preserve">Kelompok Tani dan Gabungan Kelompok Tani </w:t>
            </w:r>
            <w:r w:rsidRPr="00361DFA">
              <w:rPr>
                <w:rFonts w:ascii="Arial Narrow" w:hAnsi="Arial Narrow" w:cs="Tahoma"/>
                <w:lang w:val="id-ID"/>
              </w:rPr>
              <w:t xml:space="preserve"> </w:t>
            </w:r>
            <w:r w:rsidRPr="00361DFA">
              <w:rPr>
                <w:rFonts w:ascii="Arial Narrow" w:hAnsi="Arial Narrow" w:cs="Tahoma"/>
              </w:rPr>
              <w:t>Kabupaten Tanjung Jabung Bara</w:t>
            </w:r>
            <w:r w:rsidRPr="00361DFA">
              <w:rPr>
                <w:rFonts w:ascii="Arial Narrow" w:hAnsi="Arial Narrow" w:cs="Tahoma"/>
                <w:lang w:val="id-ID"/>
              </w:rPr>
              <w:t>t Tahun 2016</w:t>
            </w:r>
          </w:p>
          <w:p w:rsidR="00CD5B48" w:rsidRPr="00361DFA" w:rsidRDefault="00CD5B48" w:rsidP="00CD5B48">
            <w:pPr>
              <w:spacing w:line="360" w:lineRule="auto"/>
              <w:jc w:val="both"/>
              <w:rPr>
                <w:rFonts w:ascii="Arial Narrow" w:hAnsi="Arial Narrow" w:cs="Arial"/>
                <w:lang w:val="id-ID"/>
              </w:rPr>
            </w:pPr>
            <w:r w:rsidRPr="00361DFA">
              <w:rPr>
                <w:rFonts w:ascii="Arial Narrow" w:hAnsi="Arial Narrow"/>
              </w:rPr>
              <w:t>Pembagian wilayah Administrasi di Kabupaten Tanjung Jabung Barat</w:t>
            </w:r>
          </w:p>
          <w:p w:rsidR="00CD5B48" w:rsidRPr="00361DFA" w:rsidRDefault="00CD5B48" w:rsidP="00CD5B48">
            <w:pPr>
              <w:spacing w:line="360" w:lineRule="auto"/>
              <w:jc w:val="both"/>
              <w:rPr>
                <w:rFonts w:ascii="Arial Narrow" w:hAnsi="Arial Narrow" w:cs="Arial"/>
                <w:lang w:val="id-ID"/>
              </w:rPr>
            </w:pPr>
            <w:r w:rsidRPr="00361DFA">
              <w:rPr>
                <w:rFonts w:ascii="Arial Narrow" w:hAnsi="Arial Narrow"/>
                <w:lang w:val="sv-SE"/>
              </w:rPr>
              <w:t>Perkembangan Jumlah Penduduk Kabupaten Tanjung Jabung Barat</w:t>
            </w:r>
          </w:p>
          <w:p w:rsidR="00CD5B48" w:rsidRPr="00361DFA" w:rsidRDefault="00CD5B48" w:rsidP="00CD5B48">
            <w:pPr>
              <w:pStyle w:val="BodyText"/>
              <w:spacing w:line="360" w:lineRule="auto"/>
              <w:rPr>
                <w:rFonts w:ascii="Arial Narrow" w:hAnsi="Arial Narrow"/>
                <w:lang w:val="id-ID"/>
              </w:rPr>
            </w:pPr>
            <w:r w:rsidRPr="00361DFA">
              <w:rPr>
                <w:rFonts w:ascii="Arial Narrow" w:hAnsi="Arial Narrow"/>
              </w:rPr>
              <w:t>Realisasi P</w:t>
            </w:r>
            <w:r w:rsidRPr="00361DFA">
              <w:rPr>
                <w:rFonts w:ascii="Arial Narrow" w:hAnsi="Arial Narrow"/>
                <w:lang w:val="id-ID"/>
              </w:rPr>
              <w:t xml:space="preserve">encapaian Pelayanan Dinas Tanaman Pangan dan Hortikultura </w:t>
            </w:r>
            <w:r w:rsidRPr="00361DFA">
              <w:rPr>
                <w:rFonts w:ascii="Arial Narrow" w:hAnsi="Arial Narrow"/>
              </w:rPr>
              <w:t>Kabupaten Tanjung Jabung Barat Tahun 2011-201</w:t>
            </w:r>
            <w:r w:rsidRPr="00361DFA">
              <w:rPr>
                <w:rFonts w:ascii="Arial Narrow" w:hAnsi="Arial Narrow"/>
                <w:lang w:val="id-ID"/>
              </w:rPr>
              <w:t>5</w:t>
            </w:r>
            <w:r w:rsidRPr="00361DFA">
              <w:rPr>
                <w:rFonts w:ascii="Arial Narrow" w:hAnsi="Arial Narrow"/>
              </w:rPr>
              <w:t xml:space="preserve"> (Dalam Juta Rupiah)</w:t>
            </w:r>
          </w:p>
          <w:p w:rsidR="00CD5B48" w:rsidRPr="00361DFA" w:rsidRDefault="00CD5B48" w:rsidP="00CD5B48">
            <w:pPr>
              <w:pStyle w:val="BodyText"/>
              <w:spacing w:line="360" w:lineRule="auto"/>
              <w:rPr>
                <w:rFonts w:ascii="Arial Narrow" w:hAnsi="Arial Narrow"/>
                <w:lang w:val="id-ID"/>
              </w:rPr>
            </w:pPr>
            <w:r w:rsidRPr="00361DFA">
              <w:rPr>
                <w:rFonts w:ascii="Arial Narrow" w:hAnsi="Arial Narrow" w:cstheme="minorHAnsi"/>
                <w:color w:val="070707"/>
                <w:w w:val="105"/>
                <w:lang w:val="id-ID"/>
              </w:rPr>
              <w:t>Anggaran dan Realisasi Pendanaan Pelayanan</w:t>
            </w:r>
            <w:r w:rsidRPr="00361DFA">
              <w:rPr>
                <w:rFonts w:asciiTheme="majorHAnsi" w:hAnsiTheme="majorHAnsi" w:cstheme="minorHAnsi"/>
                <w:b/>
                <w:color w:val="070707"/>
                <w:w w:val="105"/>
                <w:lang w:val="id-ID"/>
              </w:rPr>
              <w:t xml:space="preserve"> </w:t>
            </w:r>
            <w:r w:rsidRPr="00361DFA">
              <w:rPr>
                <w:rFonts w:ascii="Arial Narrow" w:hAnsi="Arial Narrow"/>
                <w:lang w:val="id-ID"/>
              </w:rPr>
              <w:t xml:space="preserve">Dinas Tanaman Pangan dan Hortikultura </w:t>
            </w:r>
            <w:r w:rsidRPr="00361DFA">
              <w:rPr>
                <w:rFonts w:ascii="Arial Narrow" w:hAnsi="Arial Narrow"/>
              </w:rPr>
              <w:t>Kabupaten Tanjung Jabung Barat Tahun 2011-201</w:t>
            </w:r>
            <w:r w:rsidRPr="00361DFA">
              <w:rPr>
                <w:rFonts w:ascii="Arial Narrow" w:hAnsi="Arial Narrow"/>
                <w:lang w:val="id-ID"/>
              </w:rPr>
              <w:t>5</w:t>
            </w:r>
            <w:r w:rsidRPr="00361DFA">
              <w:rPr>
                <w:rFonts w:ascii="Arial Narrow" w:hAnsi="Arial Narrow"/>
              </w:rPr>
              <w:t xml:space="preserve"> (Dalam Juta Rupiah</w:t>
            </w:r>
            <w:r w:rsidRPr="00361DFA">
              <w:rPr>
                <w:rFonts w:ascii="Arial Narrow" w:hAnsi="Arial Narrow"/>
                <w:lang w:val="id-ID"/>
              </w:rPr>
              <w:t>)</w:t>
            </w:r>
          </w:p>
          <w:p w:rsidR="00CD5B48" w:rsidRPr="00361DFA" w:rsidRDefault="00CD5B48" w:rsidP="00CD5B48">
            <w:pPr>
              <w:pStyle w:val="BodyText"/>
              <w:spacing w:line="360" w:lineRule="auto"/>
              <w:rPr>
                <w:rFonts w:ascii="Arial Narrow" w:hAnsi="Arial Narrow"/>
                <w:lang w:val="id-ID"/>
              </w:rPr>
            </w:pPr>
            <w:r w:rsidRPr="00361DFA">
              <w:rPr>
                <w:rFonts w:ascii="Arial Narrow" w:hAnsi="Arial Narrow"/>
              </w:rPr>
              <w:t>Distribusi Produk Domestik Regional Bruto Kabupaten Tanjung Jabung Barat</w:t>
            </w:r>
            <w:r w:rsidRPr="00361DFA">
              <w:rPr>
                <w:rFonts w:ascii="Arial Narrow" w:hAnsi="Arial Narrow"/>
                <w:lang w:val="id-ID"/>
              </w:rPr>
              <w:t xml:space="preserve"> </w:t>
            </w:r>
            <w:r w:rsidRPr="00361DFA">
              <w:rPr>
                <w:rFonts w:ascii="Arial Narrow" w:hAnsi="Arial Narrow"/>
              </w:rPr>
              <w:t>atas dasar Harga Konstan menurut Lapangan Usaha Tahun 2010</w:t>
            </w:r>
            <w:r w:rsidRPr="00361DFA">
              <w:rPr>
                <w:rFonts w:ascii="Arial Narrow" w:hAnsi="Arial Narrow"/>
                <w:lang w:val="id-ID"/>
              </w:rPr>
              <w:t>-</w:t>
            </w:r>
            <w:r w:rsidRPr="00361DFA">
              <w:rPr>
                <w:rFonts w:ascii="Arial Narrow" w:hAnsi="Arial Narrow"/>
              </w:rPr>
              <w:t>2014</w:t>
            </w:r>
          </w:p>
          <w:p w:rsidR="00CD5B48" w:rsidRPr="00361DFA" w:rsidRDefault="00CD5B48" w:rsidP="00CD5B48">
            <w:pPr>
              <w:pStyle w:val="BodyText"/>
              <w:spacing w:line="360" w:lineRule="auto"/>
              <w:rPr>
                <w:rFonts w:ascii="Arial Narrow" w:hAnsi="Arial Narrow"/>
                <w:lang w:val="id-ID"/>
              </w:rPr>
            </w:pPr>
            <w:r w:rsidRPr="00361DFA">
              <w:rPr>
                <w:rFonts w:ascii="Arial Narrow" w:hAnsi="Arial Narrow"/>
              </w:rPr>
              <w:t>Perkembangan Luas Tanam, Luas Panen, Produksi dan Produktivitas Padi</w:t>
            </w:r>
            <w:r w:rsidRPr="00361DFA">
              <w:rPr>
                <w:rFonts w:ascii="Arial Narrow" w:hAnsi="Arial Narrow"/>
                <w:lang w:val="id-ID"/>
              </w:rPr>
              <w:t xml:space="preserve"> </w:t>
            </w:r>
            <w:r w:rsidRPr="00361DFA">
              <w:rPr>
                <w:rFonts w:ascii="Arial Narrow" w:hAnsi="Arial Narrow"/>
              </w:rPr>
              <w:t>Tahun 2011-201</w:t>
            </w:r>
            <w:r w:rsidRPr="00361DFA">
              <w:rPr>
                <w:rFonts w:ascii="Arial Narrow" w:hAnsi="Arial Narrow"/>
                <w:lang w:val="id-ID"/>
              </w:rPr>
              <w:t>5</w:t>
            </w:r>
          </w:p>
          <w:p w:rsidR="00CD5B48" w:rsidRPr="00361DFA" w:rsidRDefault="00CD5B48" w:rsidP="00CD5B48">
            <w:pPr>
              <w:pStyle w:val="BodyText"/>
              <w:spacing w:line="360" w:lineRule="auto"/>
              <w:rPr>
                <w:rFonts w:ascii="Arial Narrow" w:hAnsi="Arial Narrow"/>
                <w:lang w:val="id-ID"/>
              </w:rPr>
            </w:pPr>
            <w:r w:rsidRPr="00361DFA">
              <w:rPr>
                <w:rFonts w:ascii="Arial Narrow" w:hAnsi="Arial Narrow"/>
              </w:rPr>
              <w:t>Perkembangan Luas Tanam, Luas Panen dan Produksi Tanaman Palawija Tahun 2011</w:t>
            </w:r>
            <w:r w:rsidRPr="00361DFA">
              <w:rPr>
                <w:rFonts w:ascii="Arial Narrow" w:hAnsi="Arial Narrow"/>
                <w:lang w:val="id-ID"/>
              </w:rPr>
              <w:t>-</w:t>
            </w:r>
            <w:r w:rsidRPr="00361DFA">
              <w:rPr>
                <w:rFonts w:ascii="Arial Narrow" w:hAnsi="Arial Narrow"/>
              </w:rPr>
              <w:t>201</w:t>
            </w:r>
            <w:r w:rsidRPr="00361DFA">
              <w:rPr>
                <w:rFonts w:ascii="Arial Narrow" w:hAnsi="Arial Narrow"/>
                <w:lang w:val="id-ID"/>
              </w:rPr>
              <w:t>5</w:t>
            </w:r>
          </w:p>
          <w:p w:rsidR="00CD5B48" w:rsidRPr="00361DFA" w:rsidRDefault="00CD5B48" w:rsidP="00CD5B48">
            <w:pPr>
              <w:tabs>
                <w:tab w:val="left" w:pos="0"/>
              </w:tabs>
              <w:spacing w:line="360" w:lineRule="auto"/>
              <w:jc w:val="both"/>
              <w:rPr>
                <w:rFonts w:ascii="Arial Narrow" w:hAnsi="Arial Narrow" w:cs="Arial"/>
                <w:lang w:val="id-ID"/>
              </w:rPr>
            </w:pPr>
            <w:r w:rsidRPr="00361DFA">
              <w:rPr>
                <w:rFonts w:ascii="Arial Narrow" w:hAnsi="Arial Narrow" w:cs="Arial"/>
              </w:rPr>
              <w:t>Perkembangan Luas Tanam, Luas Panen, Produksi dan Produktivitas Sayuran dan Buah-buahan Semusim</w:t>
            </w:r>
            <w:r w:rsidRPr="00361DFA">
              <w:rPr>
                <w:rFonts w:ascii="Arial Narrow" w:hAnsi="Arial Narrow" w:cs="Arial"/>
                <w:lang w:val="id-ID"/>
              </w:rPr>
              <w:t xml:space="preserve"> </w:t>
            </w:r>
            <w:r w:rsidRPr="00361DFA">
              <w:rPr>
                <w:rFonts w:ascii="Arial Narrow" w:hAnsi="Arial Narrow" w:cs="Arial"/>
              </w:rPr>
              <w:t>Tahun 2011</w:t>
            </w:r>
            <w:r w:rsidRPr="00361DFA">
              <w:rPr>
                <w:rFonts w:ascii="Arial Narrow" w:hAnsi="Arial Narrow" w:cs="Arial"/>
                <w:lang w:val="id-ID"/>
              </w:rPr>
              <w:t>-</w:t>
            </w:r>
            <w:r w:rsidRPr="00361DFA">
              <w:rPr>
                <w:rFonts w:ascii="Arial Narrow" w:hAnsi="Arial Narrow" w:cs="Arial"/>
              </w:rPr>
              <w:t>201</w:t>
            </w:r>
            <w:r w:rsidRPr="00361DFA">
              <w:rPr>
                <w:rFonts w:ascii="Arial Narrow" w:hAnsi="Arial Narrow" w:cs="Arial"/>
                <w:lang w:val="id-ID"/>
              </w:rPr>
              <w:t>5</w:t>
            </w:r>
          </w:p>
          <w:p w:rsidR="00CD5B48" w:rsidRPr="00361DFA" w:rsidRDefault="00CD5B48" w:rsidP="00CD5B48">
            <w:pPr>
              <w:tabs>
                <w:tab w:val="left" w:pos="0"/>
              </w:tabs>
              <w:spacing w:line="360" w:lineRule="auto"/>
              <w:jc w:val="both"/>
              <w:rPr>
                <w:rFonts w:ascii="Arial Narrow" w:hAnsi="Arial Narrow" w:cs="Arial"/>
                <w:bCs/>
                <w:lang w:val="id-ID"/>
              </w:rPr>
            </w:pPr>
            <w:r w:rsidRPr="00361DFA">
              <w:rPr>
                <w:rFonts w:ascii="Arial Narrow" w:hAnsi="Arial Narrow" w:cs="Arial"/>
                <w:bCs/>
                <w:lang w:val="sv-SE"/>
              </w:rPr>
              <w:t>Perkembangan Jumlah Tanaman Buah-buahan dan Sayuran Tahunan Tahun 2011</w:t>
            </w:r>
            <w:r w:rsidRPr="00361DFA">
              <w:rPr>
                <w:rFonts w:ascii="Arial Narrow" w:hAnsi="Arial Narrow" w:cs="Arial"/>
                <w:bCs/>
                <w:lang w:val="id-ID"/>
              </w:rPr>
              <w:t>-</w:t>
            </w:r>
            <w:r w:rsidRPr="00361DFA">
              <w:rPr>
                <w:rFonts w:ascii="Arial Narrow" w:hAnsi="Arial Narrow" w:cs="Arial"/>
                <w:bCs/>
                <w:lang w:val="sv-SE"/>
              </w:rPr>
              <w:t>2015</w:t>
            </w:r>
            <w:r w:rsidRPr="00361DFA">
              <w:rPr>
                <w:rFonts w:ascii="Arial Narrow" w:hAnsi="Arial Narrow" w:cs="Arial"/>
                <w:bCs/>
                <w:lang w:val="id-ID"/>
              </w:rPr>
              <w:t xml:space="preserve"> </w:t>
            </w:r>
            <w:r w:rsidRPr="00361DFA">
              <w:rPr>
                <w:rFonts w:ascii="Arial Narrow" w:hAnsi="Arial Narrow" w:cs="Arial"/>
                <w:bCs/>
                <w:lang w:val="sv-SE"/>
              </w:rPr>
              <w:t>Kabupaten Tanjung Jabung Barat</w:t>
            </w:r>
          </w:p>
          <w:p w:rsidR="00CD5B48" w:rsidRPr="00361DFA" w:rsidRDefault="00CD5B48" w:rsidP="00CD5B48">
            <w:pPr>
              <w:tabs>
                <w:tab w:val="left" w:pos="0"/>
              </w:tabs>
              <w:spacing w:line="360" w:lineRule="auto"/>
              <w:jc w:val="both"/>
              <w:rPr>
                <w:rFonts w:ascii="Arial Narrow" w:hAnsi="Arial Narrow" w:cs="Arial"/>
                <w:lang w:val="id-ID"/>
              </w:rPr>
            </w:pPr>
            <w:r w:rsidRPr="00361DFA">
              <w:rPr>
                <w:rFonts w:ascii="Arial Narrow" w:hAnsi="Arial Narrow" w:cs="Arial"/>
              </w:rPr>
              <w:t>Perkembangan Produksi Buah-buahan dan Sayuran Tahunan Tahun 2011</w:t>
            </w:r>
            <w:r w:rsidRPr="00361DFA">
              <w:rPr>
                <w:rFonts w:ascii="Arial Narrow" w:hAnsi="Arial Narrow" w:cs="Arial"/>
                <w:lang w:val="id-ID"/>
              </w:rPr>
              <w:t>-</w:t>
            </w:r>
            <w:r w:rsidRPr="00361DFA">
              <w:rPr>
                <w:rFonts w:ascii="Arial Narrow" w:hAnsi="Arial Narrow" w:cs="Arial"/>
              </w:rPr>
              <w:t>2015</w:t>
            </w:r>
            <w:r w:rsidRPr="00361DFA">
              <w:rPr>
                <w:rFonts w:ascii="Arial Narrow" w:hAnsi="Arial Narrow" w:cs="Arial"/>
                <w:lang w:val="id-ID"/>
              </w:rPr>
              <w:t xml:space="preserve"> </w:t>
            </w:r>
            <w:r w:rsidRPr="00361DFA">
              <w:rPr>
                <w:rFonts w:ascii="Arial Narrow" w:hAnsi="Arial Narrow" w:cs="Arial"/>
              </w:rPr>
              <w:t>Kabupaten Tanjung Jabung Barat</w:t>
            </w:r>
          </w:p>
          <w:p w:rsidR="00CD5B48" w:rsidRPr="00361DFA" w:rsidRDefault="00CD5B48" w:rsidP="00CD5B48">
            <w:pPr>
              <w:pStyle w:val="NoSpacing"/>
              <w:spacing w:line="360" w:lineRule="auto"/>
              <w:jc w:val="both"/>
              <w:rPr>
                <w:rFonts w:ascii="Arial Narrow" w:hAnsi="Arial Narrow" w:cstheme="minorHAnsi"/>
                <w:sz w:val="24"/>
                <w:szCs w:val="24"/>
                <w:lang w:val="id-ID"/>
              </w:rPr>
            </w:pPr>
            <w:r w:rsidRPr="00361DFA">
              <w:rPr>
                <w:rFonts w:ascii="Arial Narrow" w:hAnsi="Arial Narrow" w:cstheme="minorHAnsi"/>
                <w:sz w:val="24"/>
                <w:szCs w:val="24"/>
                <w:lang w:val="id-ID"/>
              </w:rPr>
              <w:lastRenderedPageBreak/>
              <w:t>Faktor Penghambat dan Pendorong Pelayanan Dinas Tanaman Pangan dan Hortikultura Terhadap Pencapaian Visi, Misi dan Program Kepala Daerah dan Wakil Kepala Daerah</w:t>
            </w:r>
          </w:p>
          <w:p w:rsidR="00CD5B48" w:rsidRPr="00361DFA" w:rsidRDefault="00CD5B48" w:rsidP="00CD5B48">
            <w:pPr>
              <w:pStyle w:val="NoSpacing"/>
              <w:spacing w:line="360" w:lineRule="auto"/>
              <w:jc w:val="both"/>
              <w:rPr>
                <w:rFonts w:ascii="Arial Narrow" w:hAnsi="Arial Narrow"/>
                <w:sz w:val="24"/>
                <w:szCs w:val="24"/>
                <w:lang w:val="id-ID"/>
              </w:rPr>
            </w:pPr>
            <w:r w:rsidRPr="00361DFA">
              <w:rPr>
                <w:rFonts w:ascii="Arial Narrow" w:hAnsi="Arial Narrow"/>
                <w:sz w:val="24"/>
                <w:szCs w:val="24"/>
              </w:rPr>
              <w:t>Target Pertumbuhan PDB Sektor dan Sub-sektor Pertanian Tahun 2015-2019 Harga Konstan 2010</w:t>
            </w:r>
          </w:p>
          <w:p w:rsidR="00CD5B48" w:rsidRPr="00361DFA" w:rsidRDefault="00CD5B48" w:rsidP="00CD5B48">
            <w:pPr>
              <w:pStyle w:val="NoSpacing"/>
              <w:spacing w:line="360" w:lineRule="auto"/>
              <w:jc w:val="both"/>
              <w:rPr>
                <w:rFonts w:ascii="Arial Narrow" w:hAnsi="Arial Narrow"/>
                <w:sz w:val="24"/>
                <w:szCs w:val="24"/>
                <w:lang w:val="id-ID"/>
              </w:rPr>
            </w:pPr>
            <w:r w:rsidRPr="00361DFA">
              <w:rPr>
                <w:rFonts w:ascii="Arial Narrow" w:hAnsi="Arial Narrow"/>
                <w:sz w:val="24"/>
                <w:szCs w:val="24"/>
              </w:rPr>
              <w:t>Target Pertumbuhan PDB Sektor dan Sub-sektor Pertanian Tahun 2015-2019 Harga Konstan 2010</w:t>
            </w:r>
          </w:p>
          <w:p w:rsidR="00CD5B48" w:rsidRPr="00361DFA" w:rsidRDefault="00CD5B48" w:rsidP="00CD5B48">
            <w:pPr>
              <w:pStyle w:val="NoSpacing"/>
              <w:spacing w:line="360" w:lineRule="auto"/>
              <w:jc w:val="both"/>
              <w:rPr>
                <w:rFonts w:ascii="Arial Narrow" w:hAnsi="Arial Narrow"/>
                <w:sz w:val="24"/>
                <w:szCs w:val="24"/>
                <w:lang w:val="id-ID"/>
              </w:rPr>
            </w:pPr>
            <w:r w:rsidRPr="00361DFA">
              <w:rPr>
                <w:rFonts w:ascii="Arial Narrow" w:hAnsi="Arial Narrow"/>
                <w:sz w:val="24"/>
                <w:szCs w:val="24"/>
              </w:rPr>
              <w:t>Sasaran Investasi PMDN dan MA Tahun 2015-2019</w:t>
            </w:r>
          </w:p>
          <w:p w:rsidR="00CD5B48" w:rsidRPr="00361DFA" w:rsidRDefault="00CD5B48" w:rsidP="00CD5B48">
            <w:pPr>
              <w:pStyle w:val="BodyTextIndent3"/>
              <w:tabs>
                <w:tab w:val="left" w:pos="0"/>
              </w:tabs>
              <w:spacing w:line="360" w:lineRule="auto"/>
              <w:ind w:left="-15" w:firstLine="15"/>
              <w:rPr>
                <w:rFonts w:ascii="Arial Narrow" w:hAnsi="Arial Narrow"/>
                <w:lang w:val="id-ID"/>
              </w:rPr>
            </w:pPr>
            <w:r w:rsidRPr="00361DFA">
              <w:rPr>
                <w:rFonts w:ascii="Arial Narrow" w:hAnsi="Arial Narrow"/>
              </w:rPr>
              <w:t>Sasaran Neraca Perdagangan Produk Pertanian Tahun 2015-2019</w:t>
            </w:r>
          </w:p>
          <w:p w:rsidR="00CD5B48" w:rsidRPr="00361DFA" w:rsidRDefault="00CD5B48" w:rsidP="00CD5B48">
            <w:pPr>
              <w:pStyle w:val="BodyTextIndent3"/>
              <w:tabs>
                <w:tab w:val="left" w:pos="993"/>
              </w:tabs>
              <w:spacing w:line="360" w:lineRule="auto"/>
              <w:ind w:left="851" w:hanging="851"/>
              <w:rPr>
                <w:rFonts w:ascii="Arial Narrow" w:hAnsi="Arial Narrow"/>
                <w:lang w:val="id-ID"/>
              </w:rPr>
            </w:pPr>
            <w:r w:rsidRPr="00361DFA">
              <w:rPr>
                <w:rFonts w:ascii="Arial Narrow" w:hAnsi="Arial Narrow"/>
              </w:rPr>
              <w:t>Sasaran PDB per Kapita Sektor Pertanian Tahun 2015-2019</w:t>
            </w:r>
          </w:p>
          <w:p w:rsidR="00CD5B48" w:rsidRPr="00361DFA" w:rsidRDefault="00CD5B48" w:rsidP="00CD5B48">
            <w:pPr>
              <w:pStyle w:val="NoSpacing"/>
              <w:spacing w:line="360" w:lineRule="auto"/>
              <w:jc w:val="both"/>
              <w:rPr>
                <w:rFonts w:ascii="Arial Narrow" w:hAnsi="Arial Narrow" w:cstheme="minorHAnsi"/>
                <w:sz w:val="24"/>
                <w:szCs w:val="24"/>
                <w:lang w:val="id-ID"/>
              </w:rPr>
            </w:pPr>
            <w:r w:rsidRPr="00361DFA">
              <w:rPr>
                <w:rFonts w:ascii="Arial Narrow" w:hAnsi="Arial Narrow" w:cstheme="minorHAnsi"/>
                <w:sz w:val="24"/>
                <w:szCs w:val="24"/>
                <w:lang w:val="id-ID"/>
              </w:rPr>
              <w:t xml:space="preserve">Permasalahan Pelayanan </w:t>
            </w:r>
            <w:r w:rsidRPr="00361DFA">
              <w:rPr>
                <w:rFonts w:ascii="Arial Narrow" w:hAnsi="Arial Narrow" w:cstheme="minorHAnsi"/>
                <w:sz w:val="24"/>
                <w:szCs w:val="24"/>
              </w:rPr>
              <w:t>O</w:t>
            </w:r>
            <w:r w:rsidRPr="00361DFA">
              <w:rPr>
                <w:rFonts w:ascii="Arial Narrow" w:hAnsi="Arial Narrow" w:cstheme="minorHAnsi"/>
                <w:sz w:val="24"/>
                <w:szCs w:val="24"/>
                <w:lang w:val="id-ID"/>
              </w:rPr>
              <w:t xml:space="preserve">PD Berdasarkan Sasaran Renstra </w:t>
            </w:r>
            <w:r w:rsidRPr="00361DFA">
              <w:rPr>
                <w:rFonts w:ascii="Arial Narrow" w:hAnsi="Arial Narrow" w:cstheme="minorHAnsi"/>
                <w:sz w:val="24"/>
                <w:szCs w:val="24"/>
              </w:rPr>
              <w:t>O</w:t>
            </w:r>
            <w:r w:rsidRPr="00361DFA">
              <w:rPr>
                <w:rFonts w:ascii="Arial Narrow" w:hAnsi="Arial Narrow" w:cstheme="minorHAnsi"/>
                <w:sz w:val="24"/>
                <w:szCs w:val="24"/>
                <w:lang w:val="id-ID"/>
              </w:rPr>
              <w:t>PD Provinsi beserta Faktor penghambat dan pendorong keberhasilan penanganannya</w:t>
            </w:r>
          </w:p>
          <w:p w:rsidR="00CD5B48" w:rsidRPr="00361DFA" w:rsidRDefault="00CD5B48" w:rsidP="00CD5B48">
            <w:pPr>
              <w:pStyle w:val="NoSpacing"/>
              <w:spacing w:line="360" w:lineRule="auto"/>
              <w:jc w:val="both"/>
              <w:rPr>
                <w:rFonts w:ascii="Arial Narrow" w:hAnsi="Arial Narrow" w:cstheme="minorHAnsi"/>
                <w:sz w:val="24"/>
                <w:szCs w:val="24"/>
                <w:lang w:val="id-ID"/>
              </w:rPr>
            </w:pPr>
            <w:r w:rsidRPr="00361DFA">
              <w:rPr>
                <w:rFonts w:ascii="Arial Narrow" w:hAnsi="Arial Narrow" w:cstheme="minorHAnsi"/>
                <w:sz w:val="24"/>
                <w:szCs w:val="24"/>
                <w:lang w:val="id-ID"/>
              </w:rPr>
              <w:t xml:space="preserve">Permasalahan Pelayanan </w:t>
            </w:r>
            <w:r w:rsidRPr="00361DFA">
              <w:rPr>
                <w:rFonts w:ascii="Arial Narrow" w:hAnsi="Arial Narrow" w:cstheme="minorHAnsi"/>
                <w:sz w:val="24"/>
                <w:szCs w:val="24"/>
              </w:rPr>
              <w:t>O</w:t>
            </w:r>
            <w:r w:rsidRPr="00361DFA">
              <w:rPr>
                <w:rFonts w:ascii="Arial Narrow" w:hAnsi="Arial Narrow" w:cstheme="minorHAnsi"/>
                <w:sz w:val="24"/>
                <w:szCs w:val="24"/>
                <w:lang w:val="id-ID"/>
              </w:rPr>
              <w:t>PD Kabupaten berdasarkan sasaran Renstra K/L beserta Faktor Penghambat dan Pendorong Keberhasilan Penanganannya</w:t>
            </w:r>
          </w:p>
          <w:p w:rsidR="00CD5B48" w:rsidRPr="00361DFA" w:rsidRDefault="00CD5B48" w:rsidP="00CD5B48">
            <w:pPr>
              <w:pStyle w:val="NoSpacing"/>
              <w:spacing w:line="360" w:lineRule="auto"/>
              <w:jc w:val="both"/>
              <w:rPr>
                <w:rFonts w:ascii="Arial Narrow" w:eastAsia="Arial" w:hAnsi="Arial Narrow" w:cstheme="minorHAnsi"/>
                <w:sz w:val="24"/>
                <w:szCs w:val="24"/>
                <w:lang w:val="id-ID"/>
              </w:rPr>
            </w:pPr>
            <w:r w:rsidRPr="00361DFA">
              <w:rPr>
                <w:rFonts w:ascii="Arial Narrow" w:eastAsia="Arial" w:hAnsi="Arial Narrow" w:cstheme="minorHAnsi"/>
                <w:sz w:val="24"/>
                <w:szCs w:val="24"/>
                <w:lang w:val="id-ID"/>
              </w:rPr>
              <w:t>Hasil Telaahan Struktur Ruang Wilayah Kabupaten Tanjung Jabung Barat</w:t>
            </w:r>
          </w:p>
          <w:p w:rsidR="00CD5B48" w:rsidRPr="00361DFA" w:rsidRDefault="00CD5B48" w:rsidP="00CD5B48">
            <w:pPr>
              <w:pStyle w:val="NoSpacing"/>
              <w:spacing w:line="360" w:lineRule="auto"/>
              <w:jc w:val="both"/>
              <w:rPr>
                <w:rFonts w:ascii="Arial Narrow" w:hAnsi="Arial Narrow" w:cstheme="minorHAnsi"/>
                <w:sz w:val="24"/>
                <w:szCs w:val="24"/>
                <w:lang w:val="id-ID"/>
              </w:rPr>
            </w:pPr>
            <w:r w:rsidRPr="00361DFA">
              <w:rPr>
                <w:rFonts w:ascii="Arial Narrow" w:hAnsi="Arial Narrow" w:cstheme="minorHAnsi"/>
                <w:sz w:val="24"/>
                <w:szCs w:val="24"/>
                <w:lang w:val="id-ID"/>
              </w:rPr>
              <w:t>Hasil Telaahan Pola Ruang Wilayah Kabupaten Tanjung Jabung Barat</w:t>
            </w:r>
          </w:p>
          <w:p w:rsidR="00CD5B48" w:rsidRPr="00361DFA" w:rsidRDefault="00CD5B48" w:rsidP="00CD5B48">
            <w:pPr>
              <w:pStyle w:val="NoSpacing"/>
              <w:spacing w:line="360" w:lineRule="auto"/>
              <w:jc w:val="both"/>
              <w:rPr>
                <w:rFonts w:ascii="Arial Narrow" w:hAnsi="Arial Narrow" w:cstheme="minorHAnsi"/>
                <w:sz w:val="24"/>
                <w:szCs w:val="24"/>
                <w:lang w:val="id-ID"/>
              </w:rPr>
            </w:pPr>
            <w:r w:rsidRPr="00361DFA">
              <w:rPr>
                <w:rFonts w:ascii="Arial Narrow" w:hAnsi="Arial Narrow" w:cstheme="minorHAnsi"/>
                <w:sz w:val="24"/>
                <w:szCs w:val="24"/>
                <w:lang w:val="id-ID"/>
              </w:rPr>
              <w:t>Permasalahan Pelayanan SKPD Berdasarkan Telaahan Rencana Tata Ruang Wilayah berserta Faktor penghambat dan pendorong keberhasilan penanganannya</w:t>
            </w:r>
          </w:p>
          <w:p w:rsidR="00CD5B48" w:rsidRPr="00361DFA" w:rsidRDefault="00CD5B48" w:rsidP="00CD5B48">
            <w:pPr>
              <w:pStyle w:val="NoSpacing"/>
              <w:spacing w:line="360" w:lineRule="auto"/>
              <w:jc w:val="both"/>
              <w:rPr>
                <w:rFonts w:ascii="Arial Narrow" w:hAnsi="Arial Narrow" w:cstheme="minorHAnsi"/>
                <w:color w:val="070707"/>
                <w:w w:val="105"/>
                <w:sz w:val="24"/>
                <w:szCs w:val="24"/>
                <w:lang w:val="id-ID"/>
              </w:rPr>
            </w:pPr>
            <w:r w:rsidRPr="00361DFA">
              <w:rPr>
                <w:rFonts w:ascii="Arial Narrow" w:hAnsi="Arial Narrow"/>
                <w:sz w:val="24"/>
                <w:szCs w:val="24"/>
              </w:rPr>
              <w:t>Permasalahan Pelayanan Dinas Tanaman Pangan dan Hortikltura Kabupaten Tanjung Jabung Barat Berdasarkan Analisis KLHS beserta Faktor Penghambat dan Pendorong Keberhasilan Penanganannya</w:t>
            </w:r>
          </w:p>
          <w:p w:rsidR="00CD5B48" w:rsidRPr="00361DFA" w:rsidRDefault="00CD5B48" w:rsidP="00CD5B48">
            <w:pPr>
              <w:spacing w:line="360" w:lineRule="auto"/>
              <w:jc w:val="both"/>
              <w:rPr>
                <w:rFonts w:ascii="Arial Narrow" w:hAnsi="Arial Narrow" w:cs="Arial"/>
                <w:lang w:val="id-ID"/>
              </w:rPr>
            </w:pPr>
          </w:p>
        </w:tc>
        <w:tc>
          <w:tcPr>
            <w:tcW w:w="1177" w:type="dxa"/>
            <w:tcBorders>
              <w:top w:val="nil"/>
              <w:left w:val="nil"/>
              <w:bottom w:val="nil"/>
              <w:right w:val="nil"/>
            </w:tcBorders>
          </w:tcPr>
          <w:p w:rsidR="00CD5B48" w:rsidRPr="00361DFA" w:rsidRDefault="00CD5B48" w:rsidP="00CD5B48">
            <w:pPr>
              <w:spacing w:line="360" w:lineRule="auto"/>
              <w:jc w:val="center"/>
              <w:rPr>
                <w:rFonts w:ascii="Arial Narrow" w:hAnsi="Arial Narrow" w:cs="Arial"/>
                <w:lang w:val="id-ID"/>
              </w:rPr>
            </w:pPr>
          </w:p>
          <w:p w:rsidR="00CD5B48" w:rsidRPr="00361DFA" w:rsidRDefault="00CD5B48" w:rsidP="00CD5B48">
            <w:pPr>
              <w:spacing w:line="360" w:lineRule="auto"/>
              <w:jc w:val="center"/>
              <w:rPr>
                <w:rFonts w:ascii="Arial Narrow" w:hAnsi="Arial Narrow" w:cs="Arial"/>
              </w:rPr>
            </w:pPr>
            <w:r w:rsidRPr="00361DFA">
              <w:rPr>
                <w:rFonts w:ascii="Arial Narrow" w:hAnsi="Arial Narrow" w:cs="Arial"/>
              </w:rPr>
              <w:t>26</w:t>
            </w:r>
          </w:p>
          <w:p w:rsidR="00CD5B48" w:rsidRPr="00361DFA" w:rsidRDefault="00CD5B48" w:rsidP="00CD5B48">
            <w:pPr>
              <w:spacing w:line="360" w:lineRule="auto"/>
              <w:jc w:val="center"/>
              <w:rPr>
                <w:rFonts w:ascii="Arial Narrow" w:hAnsi="Arial Narrow" w:cs="Arial"/>
                <w:lang w:val="id-ID"/>
              </w:rPr>
            </w:pPr>
          </w:p>
          <w:p w:rsidR="00CD5B48" w:rsidRPr="00361DFA" w:rsidRDefault="00CD5B48" w:rsidP="00CD5B48">
            <w:pPr>
              <w:spacing w:line="360" w:lineRule="auto"/>
              <w:jc w:val="center"/>
              <w:rPr>
                <w:rFonts w:ascii="Arial Narrow" w:hAnsi="Arial Narrow" w:cs="Arial"/>
              </w:rPr>
            </w:pPr>
            <w:r w:rsidRPr="00361DFA">
              <w:rPr>
                <w:rFonts w:ascii="Arial Narrow" w:hAnsi="Arial Narrow" w:cs="Arial"/>
                <w:lang w:val="id-ID"/>
              </w:rPr>
              <w:t>2</w:t>
            </w:r>
            <w:r w:rsidRPr="00361DFA">
              <w:rPr>
                <w:rFonts w:ascii="Arial Narrow" w:hAnsi="Arial Narrow" w:cs="Arial"/>
              </w:rPr>
              <w:t>6</w:t>
            </w:r>
          </w:p>
          <w:p w:rsidR="00CD5B48" w:rsidRPr="00361DFA" w:rsidRDefault="00CD5B48" w:rsidP="00CD5B48">
            <w:pPr>
              <w:spacing w:line="360" w:lineRule="auto"/>
              <w:jc w:val="center"/>
              <w:rPr>
                <w:rFonts w:ascii="Arial Narrow" w:hAnsi="Arial Narrow" w:cs="Arial"/>
              </w:rPr>
            </w:pPr>
          </w:p>
          <w:p w:rsidR="00CD5B48" w:rsidRDefault="00CD5B48" w:rsidP="00CD5B48">
            <w:pPr>
              <w:spacing w:line="360" w:lineRule="auto"/>
              <w:jc w:val="center"/>
              <w:rPr>
                <w:rFonts w:ascii="Arial Narrow" w:hAnsi="Arial Narrow" w:cs="Arial"/>
              </w:rPr>
            </w:pPr>
            <w:r w:rsidRPr="00361DFA">
              <w:rPr>
                <w:rFonts w:ascii="Arial Narrow" w:hAnsi="Arial Narrow" w:cs="Arial"/>
              </w:rPr>
              <w:t>27</w:t>
            </w:r>
          </w:p>
          <w:p w:rsidR="00CD5B48" w:rsidRPr="00361DFA" w:rsidRDefault="00CD5B48" w:rsidP="00CD5B48">
            <w:pPr>
              <w:spacing w:line="360" w:lineRule="auto"/>
              <w:jc w:val="center"/>
              <w:rPr>
                <w:rFonts w:ascii="Arial Narrow" w:hAnsi="Arial Narrow" w:cs="Arial"/>
              </w:rPr>
            </w:pPr>
          </w:p>
          <w:p w:rsidR="00CD5B48" w:rsidRPr="00361DFA" w:rsidRDefault="00CD5B48" w:rsidP="00CD5B48">
            <w:pPr>
              <w:spacing w:line="360" w:lineRule="auto"/>
              <w:jc w:val="center"/>
              <w:rPr>
                <w:rFonts w:ascii="Arial Narrow" w:hAnsi="Arial Narrow" w:cs="Arial"/>
              </w:rPr>
            </w:pPr>
            <w:r w:rsidRPr="00361DFA">
              <w:rPr>
                <w:rFonts w:ascii="Arial Narrow" w:hAnsi="Arial Narrow" w:cs="Arial"/>
              </w:rPr>
              <w:t>29</w:t>
            </w:r>
          </w:p>
          <w:p w:rsidR="00CD5B48" w:rsidRPr="00361DFA" w:rsidRDefault="00CD5B48" w:rsidP="00CD5B48">
            <w:pPr>
              <w:spacing w:line="360" w:lineRule="auto"/>
              <w:jc w:val="center"/>
              <w:rPr>
                <w:rFonts w:ascii="Arial Narrow" w:hAnsi="Arial Narrow" w:cs="Arial"/>
                <w:lang w:val="id-ID"/>
              </w:rPr>
            </w:pPr>
          </w:p>
          <w:p w:rsidR="00CD5B48" w:rsidRPr="00361DFA" w:rsidRDefault="00CD5B48" w:rsidP="00CD5B48">
            <w:pPr>
              <w:spacing w:line="360" w:lineRule="auto"/>
              <w:jc w:val="center"/>
              <w:rPr>
                <w:rFonts w:ascii="Arial Narrow" w:hAnsi="Arial Narrow" w:cs="Arial"/>
                <w:lang w:val="id-ID"/>
              </w:rPr>
            </w:pPr>
          </w:p>
          <w:p w:rsidR="00CD5B48" w:rsidRPr="00361DFA" w:rsidRDefault="00CD5B48" w:rsidP="00CD5B48">
            <w:pPr>
              <w:spacing w:line="360" w:lineRule="auto"/>
              <w:jc w:val="center"/>
              <w:rPr>
                <w:rFonts w:ascii="Arial Narrow" w:hAnsi="Arial Narrow" w:cs="Arial"/>
              </w:rPr>
            </w:pPr>
            <w:r w:rsidRPr="00361DFA">
              <w:rPr>
                <w:rFonts w:ascii="Arial Narrow" w:hAnsi="Arial Narrow" w:cs="Arial"/>
              </w:rPr>
              <w:t>30</w:t>
            </w:r>
          </w:p>
          <w:p w:rsidR="00CD5B48" w:rsidRPr="00361DFA" w:rsidRDefault="00CD5B48" w:rsidP="00CD5B48">
            <w:pPr>
              <w:spacing w:line="360" w:lineRule="auto"/>
              <w:jc w:val="center"/>
              <w:rPr>
                <w:rFonts w:ascii="Arial Narrow" w:hAnsi="Arial Narrow" w:cs="Arial"/>
                <w:lang w:val="id-ID"/>
              </w:rPr>
            </w:pPr>
          </w:p>
          <w:p w:rsidR="00CD5B48" w:rsidRPr="00361DFA" w:rsidRDefault="00CD5B48" w:rsidP="00CD5B48">
            <w:pPr>
              <w:spacing w:line="360" w:lineRule="auto"/>
              <w:jc w:val="center"/>
              <w:rPr>
                <w:rFonts w:ascii="Arial Narrow" w:hAnsi="Arial Narrow" w:cs="Arial"/>
                <w:lang w:val="id-ID"/>
              </w:rPr>
            </w:pPr>
          </w:p>
          <w:p w:rsidR="00CD5B48" w:rsidRPr="00361DFA" w:rsidRDefault="00CD5B48" w:rsidP="00CD5B48">
            <w:pPr>
              <w:spacing w:line="360" w:lineRule="auto"/>
              <w:jc w:val="center"/>
              <w:rPr>
                <w:rFonts w:ascii="Arial Narrow" w:hAnsi="Arial Narrow" w:cs="Arial"/>
              </w:rPr>
            </w:pPr>
            <w:r w:rsidRPr="00361DFA">
              <w:rPr>
                <w:rFonts w:ascii="Arial Narrow" w:hAnsi="Arial Narrow" w:cs="Arial"/>
              </w:rPr>
              <w:t>31</w:t>
            </w:r>
          </w:p>
          <w:p w:rsidR="00CD5B48" w:rsidRPr="00361DFA" w:rsidRDefault="00CD5B48" w:rsidP="00CD5B48">
            <w:pPr>
              <w:spacing w:line="360" w:lineRule="auto"/>
              <w:rPr>
                <w:rFonts w:ascii="Arial Narrow" w:hAnsi="Arial Narrow" w:cs="Arial"/>
                <w:lang w:val="id-ID"/>
              </w:rPr>
            </w:pPr>
          </w:p>
          <w:p w:rsidR="00CD5B48" w:rsidRPr="00361DFA" w:rsidRDefault="00CD5B48" w:rsidP="00CD5B48">
            <w:pPr>
              <w:spacing w:line="360" w:lineRule="auto"/>
              <w:jc w:val="center"/>
              <w:rPr>
                <w:rFonts w:ascii="Arial Narrow" w:hAnsi="Arial Narrow" w:cs="Arial"/>
              </w:rPr>
            </w:pPr>
          </w:p>
          <w:p w:rsidR="00CD5B48" w:rsidRPr="00361DFA" w:rsidRDefault="00CD5B48" w:rsidP="00CD5B48">
            <w:pPr>
              <w:spacing w:line="360" w:lineRule="auto"/>
              <w:jc w:val="center"/>
              <w:rPr>
                <w:rFonts w:ascii="Arial Narrow" w:hAnsi="Arial Narrow" w:cs="Arial"/>
              </w:rPr>
            </w:pPr>
            <w:r w:rsidRPr="00361DFA">
              <w:rPr>
                <w:rFonts w:ascii="Arial Narrow" w:hAnsi="Arial Narrow" w:cs="Arial"/>
              </w:rPr>
              <w:t>32</w:t>
            </w:r>
          </w:p>
          <w:p w:rsidR="00CD5B48" w:rsidRPr="00361DFA" w:rsidRDefault="00CD5B48" w:rsidP="00CD5B48">
            <w:pPr>
              <w:spacing w:line="360" w:lineRule="auto"/>
              <w:rPr>
                <w:rFonts w:ascii="Arial Narrow" w:hAnsi="Arial Narrow" w:cs="Arial"/>
                <w:lang w:val="id-ID"/>
              </w:rPr>
            </w:pPr>
          </w:p>
          <w:p w:rsidR="00CD5B48" w:rsidRPr="00361DFA" w:rsidRDefault="00CD5B48" w:rsidP="00CD5B48">
            <w:pPr>
              <w:spacing w:line="360" w:lineRule="auto"/>
              <w:jc w:val="center"/>
              <w:rPr>
                <w:rFonts w:ascii="Arial Narrow" w:hAnsi="Arial Narrow" w:cs="Arial"/>
              </w:rPr>
            </w:pPr>
            <w:r w:rsidRPr="00361DFA">
              <w:rPr>
                <w:rFonts w:ascii="Arial Narrow" w:hAnsi="Arial Narrow" w:cs="Arial"/>
              </w:rPr>
              <w:t>33</w:t>
            </w:r>
          </w:p>
          <w:p w:rsidR="00CD5B48" w:rsidRPr="00361DFA" w:rsidRDefault="00CD5B48" w:rsidP="00CD5B48">
            <w:pPr>
              <w:spacing w:line="360" w:lineRule="auto"/>
              <w:jc w:val="center"/>
              <w:rPr>
                <w:rFonts w:ascii="Arial Narrow" w:hAnsi="Arial Narrow" w:cs="Arial"/>
                <w:lang w:val="id-ID"/>
              </w:rPr>
            </w:pPr>
          </w:p>
          <w:p w:rsidR="00CD5B48" w:rsidRPr="00361DFA" w:rsidRDefault="00CD5B48" w:rsidP="00CD5B48">
            <w:pPr>
              <w:spacing w:line="360" w:lineRule="auto"/>
              <w:jc w:val="center"/>
              <w:rPr>
                <w:rFonts w:ascii="Arial Narrow" w:hAnsi="Arial Narrow" w:cs="Arial"/>
              </w:rPr>
            </w:pPr>
            <w:r w:rsidRPr="00361DFA">
              <w:rPr>
                <w:rFonts w:ascii="Arial Narrow" w:hAnsi="Arial Narrow" w:cs="Arial"/>
              </w:rPr>
              <w:t>34</w:t>
            </w:r>
          </w:p>
          <w:p w:rsidR="00CD5B48" w:rsidRPr="00361DFA" w:rsidRDefault="00CD5B48" w:rsidP="00CD5B48">
            <w:pPr>
              <w:spacing w:line="360" w:lineRule="auto"/>
              <w:rPr>
                <w:rFonts w:ascii="Arial Narrow" w:hAnsi="Arial Narrow" w:cs="Arial"/>
                <w:lang w:val="id-ID"/>
              </w:rPr>
            </w:pPr>
          </w:p>
          <w:p w:rsidR="00CD5B48" w:rsidRPr="00361DFA" w:rsidRDefault="00CD5B48" w:rsidP="00CD5B48">
            <w:pPr>
              <w:spacing w:line="360" w:lineRule="auto"/>
              <w:rPr>
                <w:rFonts w:ascii="Arial Narrow" w:hAnsi="Arial Narrow" w:cs="Arial"/>
                <w:lang w:val="id-ID"/>
              </w:rPr>
            </w:pPr>
          </w:p>
          <w:p w:rsidR="00CD5B48" w:rsidRPr="00361DFA" w:rsidRDefault="00CD5B48" w:rsidP="00CD5B48">
            <w:pPr>
              <w:spacing w:line="360" w:lineRule="auto"/>
              <w:jc w:val="center"/>
              <w:rPr>
                <w:rFonts w:ascii="Arial Narrow" w:hAnsi="Arial Narrow" w:cs="Arial"/>
              </w:rPr>
            </w:pPr>
            <w:r w:rsidRPr="00361DFA">
              <w:rPr>
                <w:rFonts w:ascii="Arial Narrow" w:hAnsi="Arial Narrow" w:cs="Arial"/>
              </w:rPr>
              <w:t>36</w:t>
            </w:r>
          </w:p>
          <w:p w:rsidR="00CD5B48" w:rsidRPr="00361DFA" w:rsidRDefault="00CD5B48" w:rsidP="00CD5B48">
            <w:pPr>
              <w:spacing w:line="360" w:lineRule="auto"/>
              <w:rPr>
                <w:rFonts w:ascii="Arial Narrow" w:hAnsi="Arial Narrow" w:cs="Arial"/>
                <w:lang w:val="id-ID"/>
              </w:rPr>
            </w:pPr>
          </w:p>
          <w:p w:rsidR="00CD5B48" w:rsidRPr="00361DFA" w:rsidRDefault="00CD5B48" w:rsidP="00CD5B48">
            <w:pPr>
              <w:spacing w:line="360" w:lineRule="auto"/>
              <w:jc w:val="center"/>
              <w:rPr>
                <w:rFonts w:ascii="Arial Narrow" w:hAnsi="Arial Narrow" w:cs="Arial"/>
              </w:rPr>
            </w:pPr>
            <w:r w:rsidRPr="00361DFA">
              <w:rPr>
                <w:rFonts w:ascii="Arial Narrow" w:hAnsi="Arial Narrow" w:cs="Arial"/>
              </w:rPr>
              <w:t>37</w:t>
            </w:r>
          </w:p>
          <w:p w:rsidR="00CD5B48" w:rsidRPr="00361DFA" w:rsidRDefault="00CD5B48" w:rsidP="00CD5B48">
            <w:pPr>
              <w:spacing w:line="360" w:lineRule="auto"/>
              <w:jc w:val="center"/>
              <w:rPr>
                <w:rFonts w:ascii="Arial Narrow" w:hAnsi="Arial Narrow" w:cs="Arial"/>
                <w:lang w:val="id-ID"/>
              </w:rPr>
            </w:pPr>
          </w:p>
          <w:p w:rsidR="00CD5B48" w:rsidRPr="00361DFA" w:rsidRDefault="00CD5B48" w:rsidP="00CD5B48">
            <w:pPr>
              <w:spacing w:line="360" w:lineRule="auto"/>
              <w:jc w:val="center"/>
              <w:rPr>
                <w:rFonts w:ascii="Arial Narrow" w:hAnsi="Arial Narrow" w:cs="Arial"/>
              </w:rPr>
            </w:pPr>
            <w:r w:rsidRPr="00361DFA">
              <w:rPr>
                <w:rFonts w:ascii="Arial Narrow" w:hAnsi="Arial Narrow" w:cs="Arial"/>
              </w:rPr>
              <w:t>38</w:t>
            </w:r>
          </w:p>
          <w:p w:rsidR="00CD5B48" w:rsidRPr="00361DFA" w:rsidRDefault="00CD5B48" w:rsidP="00CD5B48">
            <w:pPr>
              <w:spacing w:line="360" w:lineRule="auto"/>
              <w:jc w:val="center"/>
              <w:rPr>
                <w:rFonts w:ascii="Arial Narrow" w:hAnsi="Arial Narrow" w:cs="Arial"/>
              </w:rPr>
            </w:pPr>
          </w:p>
          <w:p w:rsidR="00CD5B48" w:rsidRPr="00361DFA" w:rsidRDefault="00CD5B48" w:rsidP="00CD5B48">
            <w:pPr>
              <w:spacing w:line="360" w:lineRule="auto"/>
              <w:jc w:val="center"/>
              <w:rPr>
                <w:rFonts w:ascii="Arial Narrow" w:hAnsi="Arial Narrow" w:cs="Arial"/>
              </w:rPr>
            </w:pPr>
          </w:p>
          <w:p w:rsidR="00CD5B48" w:rsidRPr="00361DFA" w:rsidRDefault="00CD5B48" w:rsidP="00CD5B48">
            <w:pPr>
              <w:spacing w:line="360" w:lineRule="auto"/>
              <w:jc w:val="center"/>
              <w:rPr>
                <w:rFonts w:ascii="Arial Narrow" w:hAnsi="Arial Narrow" w:cs="Arial"/>
              </w:rPr>
            </w:pPr>
            <w:r w:rsidRPr="00361DFA">
              <w:rPr>
                <w:rFonts w:ascii="Arial Narrow" w:hAnsi="Arial Narrow" w:cs="Arial"/>
              </w:rPr>
              <w:t>44</w:t>
            </w:r>
          </w:p>
          <w:p w:rsidR="00CD5B48" w:rsidRPr="00361DFA" w:rsidRDefault="00CD5B48" w:rsidP="00CD5B48">
            <w:pPr>
              <w:spacing w:line="360" w:lineRule="auto"/>
              <w:rPr>
                <w:rFonts w:ascii="Arial Narrow" w:hAnsi="Arial Narrow" w:cs="Arial"/>
                <w:lang w:val="id-ID"/>
              </w:rPr>
            </w:pPr>
          </w:p>
          <w:p w:rsidR="00CD5B48" w:rsidRPr="00361DFA" w:rsidRDefault="00CD5B48" w:rsidP="00CD5B48">
            <w:pPr>
              <w:spacing w:line="360" w:lineRule="auto"/>
              <w:jc w:val="center"/>
              <w:rPr>
                <w:rFonts w:ascii="Arial Narrow" w:hAnsi="Arial Narrow" w:cs="Arial"/>
              </w:rPr>
            </w:pPr>
            <w:r w:rsidRPr="00361DFA">
              <w:rPr>
                <w:rFonts w:ascii="Arial Narrow" w:hAnsi="Arial Narrow" w:cs="Arial"/>
              </w:rPr>
              <w:t>47</w:t>
            </w:r>
          </w:p>
          <w:p w:rsidR="00CD5B48" w:rsidRPr="00361DFA" w:rsidRDefault="00CD5B48" w:rsidP="00CD5B48">
            <w:pPr>
              <w:spacing w:line="360" w:lineRule="auto"/>
              <w:jc w:val="center"/>
              <w:rPr>
                <w:rFonts w:ascii="Arial Narrow" w:hAnsi="Arial Narrow" w:cs="Arial"/>
                <w:lang w:val="id-ID"/>
              </w:rPr>
            </w:pPr>
          </w:p>
          <w:p w:rsidR="00CD5B48" w:rsidRPr="00361DFA" w:rsidRDefault="00CD5B48" w:rsidP="00CD5B48">
            <w:pPr>
              <w:spacing w:line="360" w:lineRule="auto"/>
              <w:jc w:val="center"/>
              <w:rPr>
                <w:rFonts w:ascii="Arial Narrow" w:hAnsi="Arial Narrow" w:cs="Arial"/>
              </w:rPr>
            </w:pPr>
            <w:r w:rsidRPr="00361DFA">
              <w:rPr>
                <w:rFonts w:ascii="Arial Narrow" w:hAnsi="Arial Narrow" w:cs="Arial"/>
              </w:rPr>
              <w:t>47</w:t>
            </w:r>
          </w:p>
          <w:p w:rsidR="00CD5B48" w:rsidRDefault="00CD5B48" w:rsidP="00CD5B48">
            <w:pPr>
              <w:spacing w:line="360" w:lineRule="auto"/>
              <w:jc w:val="center"/>
              <w:rPr>
                <w:rFonts w:ascii="Arial Narrow" w:hAnsi="Arial Narrow" w:cs="Arial"/>
              </w:rPr>
            </w:pPr>
            <w:r w:rsidRPr="00361DFA">
              <w:rPr>
                <w:rFonts w:ascii="Arial Narrow" w:hAnsi="Arial Narrow" w:cs="Arial"/>
              </w:rPr>
              <w:t>48</w:t>
            </w:r>
          </w:p>
          <w:p w:rsidR="00CD5B48" w:rsidRPr="00361DFA" w:rsidRDefault="00CD5B48" w:rsidP="00CD5B48">
            <w:pPr>
              <w:spacing w:line="360" w:lineRule="auto"/>
              <w:jc w:val="center"/>
              <w:rPr>
                <w:rFonts w:ascii="Arial Narrow" w:hAnsi="Arial Narrow" w:cs="Arial"/>
              </w:rPr>
            </w:pPr>
          </w:p>
          <w:p w:rsidR="00CD5B48" w:rsidRPr="00361DFA" w:rsidRDefault="00CD5B48" w:rsidP="00CD5B48">
            <w:pPr>
              <w:spacing w:line="360" w:lineRule="auto"/>
              <w:jc w:val="center"/>
              <w:rPr>
                <w:rFonts w:ascii="Arial Narrow" w:hAnsi="Arial Narrow" w:cs="Arial"/>
              </w:rPr>
            </w:pPr>
            <w:r w:rsidRPr="00361DFA">
              <w:rPr>
                <w:rFonts w:ascii="Arial Narrow" w:hAnsi="Arial Narrow" w:cs="Arial"/>
              </w:rPr>
              <w:t>48</w:t>
            </w:r>
          </w:p>
          <w:p w:rsidR="00CD5B48" w:rsidRPr="00361DFA" w:rsidRDefault="00CD5B48" w:rsidP="00CD5B48">
            <w:pPr>
              <w:spacing w:line="360" w:lineRule="auto"/>
              <w:jc w:val="center"/>
              <w:rPr>
                <w:rFonts w:ascii="Arial Narrow" w:hAnsi="Arial Narrow" w:cs="Arial"/>
              </w:rPr>
            </w:pPr>
            <w:r w:rsidRPr="00361DFA">
              <w:rPr>
                <w:rFonts w:ascii="Arial Narrow" w:hAnsi="Arial Narrow" w:cs="Arial"/>
              </w:rPr>
              <w:t>49</w:t>
            </w:r>
          </w:p>
          <w:p w:rsidR="00CD5B48" w:rsidRPr="00361DFA" w:rsidRDefault="00CD5B48" w:rsidP="00CD5B48">
            <w:pPr>
              <w:spacing w:line="360" w:lineRule="auto"/>
              <w:jc w:val="center"/>
              <w:rPr>
                <w:rFonts w:ascii="Arial Narrow" w:hAnsi="Arial Narrow" w:cs="Arial"/>
                <w:lang w:val="id-ID"/>
              </w:rPr>
            </w:pPr>
          </w:p>
          <w:p w:rsidR="00CD5B48" w:rsidRPr="00361DFA" w:rsidRDefault="00CD5B48" w:rsidP="00CD5B48">
            <w:pPr>
              <w:spacing w:line="360" w:lineRule="auto"/>
              <w:jc w:val="center"/>
              <w:rPr>
                <w:rFonts w:ascii="Arial Narrow" w:hAnsi="Arial Narrow" w:cs="Arial"/>
                <w:lang w:val="id-ID"/>
              </w:rPr>
            </w:pPr>
          </w:p>
          <w:p w:rsidR="00CD5B48" w:rsidRPr="00361DFA" w:rsidRDefault="00CD5B48" w:rsidP="00CD5B48">
            <w:pPr>
              <w:spacing w:line="360" w:lineRule="auto"/>
              <w:jc w:val="center"/>
              <w:rPr>
                <w:rFonts w:ascii="Arial Narrow" w:hAnsi="Arial Narrow" w:cs="Arial"/>
              </w:rPr>
            </w:pPr>
            <w:r w:rsidRPr="00361DFA">
              <w:rPr>
                <w:rFonts w:ascii="Arial Narrow" w:hAnsi="Arial Narrow" w:cs="Arial"/>
              </w:rPr>
              <w:t>52</w:t>
            </w:r>
          </w:p>
          <w:p w:rsidR="00CD5B48" w:rsidRPr="00361DFA" w:rsidRDefault="00CD5B48" w:rsidP="00CD5B48">
            <w:pPr>
              <w:spacing w:line="360" w:lineRule="auto"/>
              <w:rPr>
                <w:rFonts w:ascii="Arial Narrow" w:hAnsi="Arial Narrow" w:cs="Arial"/>
                <w:lang w:val="id-ID"/>
              </w:rPr>
            </w:pPr>
          </w:p>
          <w:p w:rsidR="00CD5B48" w:rsidRPr="00361DFA" w:rsidRDefault="00CD5B48" w:rsidP="00CD5B48">
            <w:pPr>
              <w:spacing w:line="360" w:lineRule="auto"/>
              <w:rPr>
                <w:rFonts w:ascii="Arial Narrow" w:hAnsi="Arial Narrow" w:cs="Arial"/>
                <w:lang w:val="id-ID"/>
              </w:rPr>
            </w:pPr>
          </w:p>
          <w:p w:rsidR="00CD5B48" w:rsidRPr="00361DFA" w:rsidRDefault="00CD5B48" w:rsidP="00CD5B48">
            <w:pPr>
              <w:jc w:val="center"/>
              <w:rPr>
                <w:rFonts w:ascii="Arial Narrow" w:hAnsi="Arial Narrow" w:cs="Arial"/>
              </w:rPr>
            </w:pPr>
            <w:r w:rsidRPr="00361DFA">
              <w:rPr>
                <w:rFonts w:ascii="Arial Narrow" w:hAnsi="Arial Narrow" w:cs="Arial"/>
                <w:lang w:val="id-ID"/>
              </w:rPr>
              <w:t>5</w:t>
            </w:r>
            <w:r w:rsidRPr="00361DFA">
              <w:rPr>
                <w:rFonts w:ascii="Arial Narrow" w:hAnsi="Arial Narrow" w:cs="Arial"/>
              </w:rPr>
              <w:t>3</w:t>
            </w:r>
          </w:p>
          <w:p w:rsidR="00CD5B48" w:rsidRPr="00361DFA" w:rsidRDefault="00CD5B48" w:rsidP="00CD5B48">
            <w:pPr>
              <w:jc w:val="center"/>
              <w:rPr>
                <w:rFonts w:ascii="Arial Narrow" w:hAnsi="Arial Narrow" w:cs="Arial"/>
                <w:lang w:val="id-ID"/>
              </w:rPr>
            </w:pPr>
          </w:p>
          <w:p w:rsidR="00CD5B48" w:rsidRPr="00361DFA" w:rsidRDefault="00CD5B48" w:rsidP="00CD5B48">
            <w:pPr>
              <w:jc w:val="center"/>
              <w:rPr>
                <w:rFonts w:ascii="Arial Narrow" w:hAnsi="Arial Narrow" w:cs="Arial"/>
              </w:rPr>
            </w:pPr>
          </w:p>
          <w:p w:rsidR="00CD5B48" w:rsidRPr="00361DFA" w:rsidRDefault="00CD5B48" w:rsidP="00CD5B48">
            <w:pPr>
              <w:spacing w:line="360" w:lineRule="auto"/>
              <w:jc w:val="center"/>
              <w:rPr>
                <w:rFonts w:ascii="Arial Narrow" w:hAnsi="Arial Narrow" w:cs="Arial"/>
              </w:rPr>
            </w:pPr>
            <w:r w:rsidRPr="00361DFA">
              <w:rPr>
                <w:rFonts w:ascii="Arial Narrow" w:hAnsi="Arial Narrow" w:cs="Arial"/>
              </w:rPr>
              <w:t>55</w:t>
            </w:r>
          </w:p>
          <w:p w:rsidR="00CD5B48" w:rsidRPr="00361DFA" w:rsidRDefault="00CD5B48" w:rsidP="00CD5B48">
            <w:pPr>
              <w:spacing w:line="360" w:lineRule="auto"/>
              <w:jc w:val="center"/>
              <w:rPr>
                <w:rFonts w:ascii="Arial Narrow" w:hAnsi="Arial Narrow" w:cs="Arial"/>
              </w:rPr>
            </w:pPr>
          </w:p>
          <w:p w:rsidR="00CD5B48" w:rsidRPr="00361DFA" w:rsidRDefault="00CD5B48" w:rsidP="00CD5B48">
            <w:pPr>
              <w:spacing w:line="360" w:lineRule="auto"/>
              <w:jc w:val="center"/>
              <w:rPr>
                <w:rFonts w:ascii="Arial Narrow" w:hAnsi="Arial Narrow" w:cs="Arial"/>
              </w:rPr>
            </w:pPr>
          </w:p>
          <w:p w:rsidR="00CD5B48" w:rsidRDefault="00CD5B48" w:rsidP="00CD5B48">
            <w:pPr>
              <w:spacing w:line="360" w:lineRule="auto"/>
              <w:jc w:val="center"/>
              <w:rPr>
                <w:rFonts w:ascii="Arial Narrow" w:hAnsi="Arial Narrow" w:cs="Arial"/>
              </w:rPr>
            </w:pPr>
          </w:p>
          <w:p w:rsidR="00CD5B48" w:rsidRPr="00361DFA" w:rsidRDefault="00CD5B48" w:rsidP="00CD5B48">
            <w:pPr>
              <w:spacing w:line="360" w:lineRule="auto"/>
              <w:jc w:val="center"/>
              <w:rPr>
                <w:rFonts w:ascii="Arial Narrow" w:hAnsi="Arial Narrow" w:cs="Arial"/>
              </w:rPr>
            </w:pPr>
          </w:p>
          <w:p w:rsidR="00CD5B48" w:rsidRPr="00361DFA" w:rsidRDefault="00CD5B48" w:rsidP="00CD5B48">
            <w:pPr>
              <w:spacing w:line="360" w:lineRule="auto"/>
              <w:jc w:val="center"/>
              <w:rPr>
                <w:rFonts w:ascii="Arial Narrow" w:hAnsi="Arial Narrow" w:cs="Arial"/>
              </w:rPr>
            </w:pPr>
            <w:r>
              <w:rPr>
                <w:rFonts w:ascii="Arial Narrow" w:hAnsi="Arial Narrow" w:cs="Arial"/>
              </w:rPr>
              <w:t>55</w:t>
            </w:r>
          </w:p>
          <w:p w:rsidR="00CD5B48" w:rsidRPr="00361DFA" w:rsidRDefault="00CD5B48" w:rsidP="00CD5B48">
            <w:pPr>
              <w:rPr>
                <w:rFonts w:ascii="Arial Narrow" w:hAnsi="Arial Narrow" w:cs="Arial"/>
                <w:lang w:val="id-ID"/>
              </w:rPr>
            </w:pPr>
          </w:p>
          <w:p w:rsidR="00CD5B48" w:rsidRPr="00361DFA" w:rsidRDefault="00CD5B48" w:rsidP="00CD5B48">
            <w:pPr>
              <w:rPr>
                <w:rFonts w:ascii="Arial Narrow" w:hAnsi="Arial Narrow" w:cs="Arial"/>
                <w:lang w:val="id-ID"/>
              </w:rPr>
            </w:pPr>
          </w:p>
          <w:p w:rsidR="00CD5B48" w:rsidRDefault="00CD5B48" w:rsidP="00CD5B48">
            <w:pPr>
              <w:rPr>
                <w:rFonts w:ascii="Arial Narrow" w:hAnsi="Arial Narrow" w:cs="Arial"/>
              </w:rPr>
            </w:pPr>
          </w:p>
          <w:p w:rsidR="00CD5B48" w:rsidRPr="00AA35B2" w:rsidRDefault="00CD5B48" w:rsidP="00CD5B48">
            <w:pPr>
              <w:rPr>
                <w:rFonts w:ascii="Arial Narrow" w:hAnsi="Arial Narrow" w:cs="Arial"/>
              </w:rPr>
            </w:pPr>
          </w:p>
          <w:p w:rsidR="00CD5B48" w:rsidRPr="00AA35B2" w:rsidRDefault="00CD5B48" w:rsidP="00CD5B48">
            <w:pPr>
              <w:spacing w:line="360" w:lineRule="auto"/>
              <w:jc w:val="center"/>
              <w:rPr>
                <w:rFonts w:ascii="Arial Narrow" w:hAnsi="Arial Narrow" w:cs="Arial"/>
              </w:rPr>
            </w:pPr>
            <w:r>
              <w:rPr>
                <w:rFonts w:ascii="Arial Narrow" w:hAnsi="Arial Narrow" w:cs="Arial"/>
              </w:rPr>
              <w:t>57</w:t>
            </w:r>
          </w:p>
        </w:tc>
      </w:tr>
      <w:tr w:rsidR="00CD5B48" w:rsidRPr="00361DFA" w:rsidTr="00CD5B48">
        <w:tc>
          <w:tcPr>
            <w:tcW w:w="1008" w:type="dxa"/>
            <w:tcBorders>
              <w:top w:val="nil"/>
              <w:left w:val="nil"/>
              <w:bottom w:val="nil"/>
              <w:right w:val="nil"/>
            </w:tcBorders>
          </w:tcPr>
          <w:p w:rsidR="00CD5B48" w:rsidRPr="00AA35B2" w:rsidRDefault="00CD5B48" w:rsidP="00CD5B48">
            <w:pPr>
              <w:spacing w:line="360" w:lineRule="auto"/>
              <w:jc w:val="center"/>
              <w:rPr>
                <w:rFonts w:ascii="Arial Narrow" w:hAnsi="Arial Narrow" w:cs="Arial"/>
              </w:rPr>
            </w:pPr>
          </w:p>
        </w:tc>
        <w:tc>
          <w:tcPr>
            <w:tcW w:w="5971" w:type="dxa"/>
            <w:tcBorders>
              <w:top w:val="nil"/>
              <w:left w:val="nil"/>
              <w:bottom w:val="nil"/>
              <w:right w:val="nil"/>
            </w:tcBorders>
          </w:tcPr>
          <w:p w:rsidR="00CD5B48" w:rsidRPr="00361DFA" w:rsidRDefault="00CD5B48" w:rsidP="00CD5B48">
            <w:pPr>
              <w:tabs>
                <w:tab w:val="left" w:pos="5755"/>
              </w:tabs>
              <w:spacing w:line="360" w:lineRule="auto"/>
              <w:jc w:val="both"/>
              <w:rPr>
                <w:rFonts w:ascii="Arial Narrow" w:hAnsi="Arial Narrow" w:cs="Tahoma"/>
              </w:rPr>
            </w:pPr>
          </w:p>
        </w:tc>
        <w:tc>
          <w:tcPr>
            <w:tcW w:w="1177" w:type="dxa"/>
            <w:tcBorders>
              <w:top w:val="nil"/>
              <w:left w:val="nil"/>
              <w:bottom w:val="nil"/>
              <w:right w:val="nil"/>
            </w:tcBorders>
          </w:tcPr>
          <w:p w:rsidR="00CD5B48" w:rsidRPr="00AA35B2" w:rsidRDefault="00CD5B48" w:rsidP="00CD5B48">
            <w:pPr>
              <w:spacing w:line="360" w:lineRule="auto"/>
              <w:jc w:val="center"/>
              <w:rPr>
                <w:rFonts w:ascii="Arial Narrow" w:hAnsi="Arial Narrow" w:cs="Arial"/>
              </w:rPr>
            </w:pPr>
          </w:p>
        </w:tc>
      </w:tr>
    </w:tbl>
    <w:p w:rsidR="00CD5B48" w:rsidRPr="00AA35B2" w:rsidRDefault="00CD5B48" w:rsidP="00CD5B48">
      <w:pPr>
        <w:tabs>
          <w:tab w:val="left" w:pos="1735"/>
        </w:tabs>
        <w:spacing w:after="60" w:line="360" w:lineRule="auto"/>
        <w:jc w:val="both"/>
        <w:rPr>
          <w:rFonts w:ascii="Arial Narrow" w:hAnsi="Arial Narrow"/>
        </w:rPr>
      </w:pPr>
    </w:p>
    <w:p w:rsidR="00CD5B48" w:rsidRDefault="00CD5B48" w:rsidP="00CD5B48">
      <w:pPr>
        <w:rPr>
          <w:rFonts w:ascii="Arial Narrow" w:hAnsi="Arial Narrow"/>
          <w:sz w:val="23"/>
          <w:szCs w:val="23"/>
        </w:rPr>
      </w:pPr>
    </w:p>
    <w:p w:rsidR="00CD5B48" w:rsidRPr="003E70ED" w:rsidRDefault="00CD5B48" w:rsidP="00CD5B48">
      <w:pPr>
        <w:pStyle w:val="Heading4"/>
        <w:ind w:left="601"/>
        <w:jc w:val="right"/>
        <w:rPr>
          <w:rFonts w:cs="Arial"/>
          <w:sz w:val="23"/>
          <w:szCs w:val="23"/>
          <w:lang w:val="id-ID"/>
        </w:rPr>
      </w:pPr>
    </w:p>
    <w:p w:rsidR="00CD5B48" w:rsidRPr="003A668A" w:rsidRDefault="00CD5B48" w:rsidP="00CD5B48">
      <w:pPr>
        <w:ind w:left="601"/>
        <w:jc w:val="right"/>
        <w:rPr>
          <w:rFonts w:ascii="Arial Narrow" w:hAnsi="Arial Narrow" w:cs="Arial"/>
          <w:b/>
          <w:bCs/>
          <w:sz w:val="23"/>
          <w:szCs w:val="23"/>
          <w:lang w:val="id-ID"/>
        </w:rPr>
      </w:pPr>
      <w:r>
        <w:rPr>
          <w:rFonts w:ascii="Arial Narrow" w:hAnsi="Arial Narrow" w:cs="Arial"/>
          <w:b/>
          <w:bCs/>
          <w:sz w:val="23"/>
          <w:szCs w:val="23"/>
          <w:lang w:val="id-ID"/>
        </w:rPr>
        <w:t>DAFTAR MATRIKS</w:t>
      </w:r>
    </w:p>
    <w:p w:rsidR="00CD5B48" w:rsidRDefault="006F64D7" w:rsidP="00CD5B48">
      <w:pPr>
        <w:ind w:left="601"/>
        <w:jc w:val="center"/>
        <w:rPr>
          <w:rFonts w:ascii="Arial Narrow" w:hAnsi="Arial Narrow" w:cs="Arial"/>
          <w:bCs/>
          <w:sz w:val="23"/>
          <w:szCs w:val="23"/>
          <w:lang w:val="id-ID"/>
        </w:rPr>
      </w:pPr>
      <w:r w:rsidRPr="006F64D7">
        <w:rPr>
          <w:rFonts w:ascii="Arial Narrow" w:hAnsi="Arial Narrow" w:cs="Arial"/>
          <w:bCs/>
          <w:noProof/>
          <w:sz w:val="23"/>
          <w:szCs w:val="23"/>
          <w:lang w:val="id-ID" w:eastAsia="id-ID"/>
        </w:rPr>
        <w:pict>
          <v:shape id="_x0000_s1033" type="#_x0000_t32" style="position:absolute;left:0;text-align:left;margin-left:323.1pt;margin-top:7.35pt;width:81.9pt;height:.05pt;flip:x;z-index:251664384" o:connectortype="straight" strokecolor="#365f91 [2404]" strokeweight="6pt">
            <v:shadow on="t" opacity=".5" offset="6pt,-6pt"/>
          </v:shape>
        </w:pict>
      </w:r>
    </w:p>
    <w:p w:rsidR="00CD5B48" w:rsidRDefault="00CD5B48" w:rsidP="00CD5B48">
      <w:pPr>
        <w:spacing w:line="480" w:lineRule="auto"/>
        <w:ind w:left="601"/>
        <w:jc w:val="center"/>
        <w:rPr>
          <w:rFonts w:ascii="Arial Narrow" w:hAnsi="Arial Narrow" w:cs="Arial"/>
          <w:bCs/>
          <w:sz w:val="23"/>
          <w:szCs w:val="23"/>
          <w:lang w:val="id-ID"/>
        </w:rPr>
      </w:pPr>
    </w:p>
    <w:p w:rsidR="00CD5B48" w:rsidRPr="001971C5" w:rsidRDefault="00CD5B48" w:rsidP="00CD5B48">
      <w:pPr>
        <w:jc w:val="both"/>
        <w:rPr>
          <w:rFonts w:ascii="Arial Narrow" w:hAnsi="Arial Narrow"/>
          <w:b/>
          <w:sz w:val="23"/>
          <w:szCs w:val="23"/>
        </w:rPr>
      </w:pPr>
    </w:p>
    <w:p w:rsidR="00CD5B48" w:rsidRPr="00513899" w:rsidRDefault="00CD5B48" w:rsidP="00CD5B48">
      <w:pPr>
        <w:jc w:val="right"/>
        <w:rPr>
          <w:rFonts w:ascii="Arial Narrow" w:hAnsi="Arial Narrow" w:cs="Arial"/>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55"/>
        <w:gridCol w:w="5971"/>
        <w:gridCol w:w="1177"/>
      </w:tblGrid>
      <w:tr w:rsidR="00CD5B48" w:rsidRPr="00513899" w:rsidTr="00CD5B48">
        <w:tc>
          <w:tcPr>
            <w:tcW w:w="1008" w:type="dxa"/>
            <w:tcBorders>
              <w:top w:val="nil"/>
              <w:left w:val="nil"/>
              <w:bottom w:val="nil"/>
              <w:right w:val="nil"/>
            </w:tcBorders>
          </w:tcPr>
          <w:p w:rsidR="00CD5B48" w:rsidRPr="00513899" w:rsidRDefault="00CD5B48" w:rsidP="00CD5B48">
            <w:pPr>
              <w:spacing w:line="480" w:lineRule="auto"/>
              <w:rPr>
                <w:rFonts w:ascii="Arial Narrow" w:hAnsi="Arial Narrow" w:cs="Arial"/>
                <w:sz w:val="23"/>
                <w:szCs w:val="23"/>
              </w:rPr>
            </w:pPr>
            <w:r w:rsidRPr="00513899">
              <w:rPr>
                <w:rFonts w:ascii="Arial Narrow" w:hAnsi="Arial Narrow" w:cs="Arial"/>
                <w:sz w:val="23"/>
                <w:szCs w:val="23"/>
              </w:rPr>
              <w:t>MATRIKS</w:t>
            </w:r>
          </w:p>
        </w:tc>
        <w:tc>
          <w:tcPr>
            <w:tcW w:w="5971" w:type="dxa"/>
            <w:tcBorders>
              <w:top w:val="nil"/>
              <w:left w:val="nil"/>
              <w:bottom w:val="nil"/>
              <w:right w:val="nil"/>
            </w:tcBorders>
          </w:tcPr>
          <w:p w:rsidR="00CD5B48" w:rsidRPr="00513899" w:rsidRDefault="00CD5B48" w:rsidP="00CD5B48">
            <w:pPr>
              <w:spacing w:line="480" w:lineRule="auto"/>
              <w:rPr>
                <w:rFonts w:ascii="Arial Narrow" w:hAnsi="Arial Narrow" w:cs="Arial"/>
                <w:sz w:val="23"/>
                <w:szCs w:val="23"/>
              </w:rPr>
            </w:pPr>
          </w:p>
        </w:tc>
        <w:tc>
          <w:tcPr>
            <w:tcW w:w="1177" w:type="dxa"/>
            <w:tcBorders>
              <w:top w:val="nil"/>
              <w:left w:val="nil"/>
              <w:bottom w:val="nil"/>
              <w:right w:val="nil"/>
            </w:tcBorders>
          </w:tcPr>
          <w:p w:rsidR="00CD5B48" w:rsidRPr="00513899" w:rsidRDefault="00CD5B48" w:rsidP="00CD5B48">
            <w:pPr>
              <w:spacing w:line="480" w:lineRule="auto"/>
              <w:jc w:val="center"/>
              <w:rPr>
                <w:rFonts w:ascii="Arial Narrow" w:hAnsi="Arial Narrow" w:cs="Arial"/>
                <w:sz w:val="23"/>
                <w:szCs w:val="23"/>
              </w:rPr>
            </w:pPr>
            <w:r w:rsidRPr="00513899">
              <w:rPr>
                <w:rFonts w:ascii="Arial Narrow" w:hAnsi="Arial Narrow" w:cs="Arial"/>
                <w:sz w:val="23"/>
                <w:szCs w:val="23"/>
              </w:rPr>
              <w:t>Halaman</w:t>
            </w:r>
          </w:p>
        </w:tc>
      </w:tr>
      <w:tr w:rsidR="00CD5B48" w:rsidRPr="00513899" w:rsidTr="00CD5B48">
        <w:tc>
          <w:tcPr>
            <w:tcW w:w="1008" w:type="dxa"/>
            <w:tcBorders>
              <w:top w:val="nil"/>
              <w:left w:val="nil"/>
              <w:bottom w:val="nil"/>
              <w:right w:val="nil"/>
            </w:tcBorders>
          </w:tcPr>
          <w:p w:rsidR="00CD5B48" w:rsidRPr="00513899" w:rsidRDefault="00CD5B48" w:rsidP="00CD5B48">
            <w:pPr>
              <w:spacing w:line="360" w:lineRule="auto"/>
              <w:jc w:val="center"/>
              <w:rPr>
                <w:rFonts w:ascii="Arial Narrow" w:hAnsi="Arial Narrow" w:cs="Arial"/>
                <w:sz w:val="23"/>
                <w:szCs w:val="23"/>
              </w:rPr>
            </w:pPr>
            <w:r w:rsidRPr="00513899">
              <w:rPr>
                <w:rFonts w:ascii="Arial Narrow" w:hAnsi="Arial Narrow" w:cs="Arial"/>
                <w:sz w:val="23"/>
                <w:szCs w:val="23"/>
              </w:rPr>
              <w:t>1.</w:t>
            </w:r>
          </w:p>
          <w:p w:rsidR="00CD5B48" w:rsidRPr="00F42AC4" w:rsidRDefault="00CD5B48" w:rsidP="00CD5B48">
            <w:pPr>
              <w:spacing w:line="360" w:lineRule="auto"/>
              <w:rPr>
                <w:rFonts w:ascii="Arial Narrow" w:hAnsi="Arial Narrow" w:cs="Arial"/>
                <w:sz w:val="23"/>
                <w:szCs w:val="23"/>
                <w:lang w:val="id-ID"/>
              </w:rPr>
            </w:pPr>
          </w:p>
          <w:p w:rsidR="00CD5B48" w:rsidRPr="00513899" w:rsidRDefault="00CD5B48" w:rsidP="00CD5B48">
            <w:pPr>
              <w:spacing w:line="360" w:lineRule="auto"/>
              <w:jc w:val="center"/>
              <w:rPr>
                <w:rFonts w:ascii="Arial Narrow" w:hAnsi="Arial Narrow" w:cs="Arial"/>
                <w:sz w:val="23"/>
                <w:szCs w:val="23"/>
              </w:rPr>
            </w:pPr>
            <w:r w:rsidRPr="00513899">
              <w:rPr>
                <w:rFonts w:ascii="Arial Narrow" w:hAnsi="Arial Narrow" w:cs="Arial"/>
                <w:sz w:val="23"/>
                <w:szCs w:val="23"/>
              </w:rPr>
              <w:t>2.</w:t>
            </w:r>
          </w:p>
          <w:p w:rsidR="00CD5B48" w:rsidRPr="00F42AC4" w:rsidRDefault="00CD5B48" w:rsidP="00CD5B48">
            <w:pPr>
              <w:spacing w:line="360" w:lineRule="auto"/>
              <w:rPr>
                <w:rFonts w:ascii="Arial Narrow" w:hAnsi="Arial Narrow" w:cs="Arial"/>
                <w:sz w:val="23"/>
                <w:szCs w:val="23"/>
                <w:lang w:val="id-ID"/>
              </w:rPr>
            </w:pPr>
          </w:p>
          <w:p w:rsidR="00CD5B48" w:rsidRPr="00513899" w:rsidRDefault="00CD5B48" w:rsidP="00CD5B48">
            <w:pPr>
              <w:spacing w:line="360" w:lineRule="auto"/>
              <w:jc w:val="center"/>
              <w:rPr>
                <w:rFonts w:ascii="Arial Narrow" w:hAnsi="Arial Narrow" w:cs="Arial"/>
                <w:sz w:val="23"/>
                <w:szCs w:val="23"/>
              </w:rPr>
            </w:pPr>
            <w:r w:rsidRPr="00513899">
              <w:rPr>
                <w:rFonts w:ascii="Arial Narrow" w:hAnsi="Arial Narrow" w:cs="Arial"/>
                <w:sz w:val="23"/>
                <w:szCs w:val="23"/>
              </w:rPr>
              <w:t>3.</w:t>
            </w:r>
          </w:p>
          <w:p w:rsidR="00CD5B48" w:rsidRPr="00F42AC4" w:rsidRDefault="00CD5B48" w:rsidP="00CD5B48">
            <w:pPr>
              <w:spacing w:line="360" w:lineRule="auto"/>
              <w:rPr>
                <w:rFonts w:ascii="Arial Narrow" w:hAnsi="Arial Narrow" w:cs="Arial"/>
                <w:sz w:val="23"/>
                <w:szCs w:val="23"/>
                <w:lang w:val="id-ID"/>
              </w:rPr>
            </w:pPr>
          </w:p>
          <w:p w:rsidR="00CD5B48" w:rsidRPr="00513899" w:rsidRDefault="00CD5B48" w:rsidP="00CD5B48">
            <w:pPr>
              <w:spacing w:line="360" w:lineRule="auto"/>
              <w:jc w:val="center"/>
              <w:rPr>
                <w:rFonts w:ascii="Arial Narrow" w:hAnsi="Arial Narrow" w:cs="Arial"/>
                <w:sz w:val="23"/>
                <w:szCs w:val="23"/>
              </w:rPr>
            </w:pPr>
            <w:r w:rsidRPr="00513899">
              <w:rPr>
                <w:rFonts w:ascii="Arial Narrow" w:hAnsi="Arial Narrow" w:cs="Arial"/>
                <w:sz w:val="23"/>
                <w:szCs w:val="23"/>
              </w:rPr>
              <w:t>4.</w:t>
            </w:r>
          </w:p>
          <w:p w:rsidR="00CD5B48" w:rsidRDefault="00CD5B48" w:rsidP="00CD5B48">
            <w:pPr>
              <w:spacing w:line="360" w:lineRule="auto"/>
              <w:jc w:val="center"/>
              <w:rPr>
                <w:rFonts w:ascii="Arial Narrow" w:hAnsi="Arial Narrow" w:cs="Arial"/>
                <w:sz w:val="23"/>
                <w:szCs w:val="23"/>
                <w:lang w:val="id-ID"/>
              </w:rPr>
            </w:pPr>
          </w:p>
          <w:p w:rsidR="00CD5B48" w:rsidRPr="00F42AC4" w:rsidRDefault="00CD5B48" w:rsidP="00CD5B48">
            <w:pPr>
              <w:spacing w:line="360" w:lineRule="auto"/>
              <w:jc w:val="center"/>
              <w:rPr>
                <w:rFonts w:ascii="Arial Narrow" w:hAnsi="Arial Narrow" w:cs="Arial"/>
                <w:sz w:val="23"/>
                <w:szCs w:val="23"/>
                <w:lang w:val="id-ID"/>
              </w:rPr>
            </w:pPr>
          </w:p>
          <w:p w:rsidR="00CD5B48" w:rsidRPr="00F42AC4" w:rsidRDefault="00CD5B48" w:rsidP="00CD5B48">
            <w:pPr>
              <w:spacing w:line="360" w:lineRule="auto"/>
              <w:jc w:val="center"/>
              <w:rPr>
                <w:rFonts w:ascii="Arial Narrow" w:hAnsi="Arial Narrow" w:cs="Arial"/>
                <w:sz w:val="23"/>
                <w:szCs w:val="23"/>
                <w:lang w:val="id-ID"/>
              </w:rPr>
            </w:pPr>
            <w:r w:rsidRPr="00513899">
              <w:rPr>
                <w:rFonts w:ascii="Arial Narrow" w:hAnsi="Arial Narrow" w:cs="Arial"/>
                <w:sz w:val="23"/>
                <w:szCs w:val="23"/>
              </w:rPr>
              <w:t>5.</w:t>
            </w:r>
          </w:p>
          <w:p w:rsidR="00CD5B48" w:rsidRPr="00513899" w:rsidRDefault="00CD5B48" w:rsidP="00CD5B48">
            <w:pPr>
              <w:spacing w:line="360" w:lineRule="auto"/>
              <w:jc w:val="center"/>
              <w:rPr>
                <w:rFonts w:ascii="Arial Narrow" w:hAnsi="Arial Narrow" w:cs="Arial"/>
                <w:sz w:val="23"/>
                <w:szCs w:val="23"/>
              </w:rPr>
            </w:pPr>
            <w:r w:rsidRPr="00513899">
              <w:rPr>
                <w:rFonts w:ascii="Arial Narrow" w:hAnsi="Arial Narrow" w:cs="Arial"/>
                <w:sz w:val="23"/>
                <w:szCs w:val="23"/>
              </w:rPr>
              <w:t>6.</w:t>
            </w:r>
          </w:p>
          <w:p w:rsidR="00CD5B48" w:rsidRPr="00F42AC4" w:rsidRDefault="00CD5B48" w:rsidP="00CD5B48">
            <w:pPr>
              <w:spacing w:line="360" w:lineRule="auto"/>
              <w:rPr>
                <w:rFonts w:ascii="Arial Narrow" w:hAnsi="Arial Narrow" w:cs="Arial"/>
                <w:sz w:val="23"/>
                <w:szCs w:val="23"/>
                <w:lang w:val="id-ID"/>
              </w:rPr>
            </w:pPr>
          </w:p>
          <w:p w:rsidR="00CD5B48" w:rsidRPr="00513899" w:rsidRDefault="00CD5B48" w:rsidP="00CD5B48">
            <w:pPr>
              <w:spacing w:line="360" w:lineRule="auto"/>
              <w:jc w:val="center"/>
              <w:rPr>
                <w:rFonts w:ascii="Arial Narrow" w:hAnsi="Arial Narrow" w:cs="Arial"/>
                <w:sz w:val="23"/>
                <w:szCs w:val="23"/>
              </w:rPr>
            </w:pPr>
            <w:r w:rsidRPr="00513899">
              <w:rPr>
                <w:rFonts w:ascii="Arial Narrow" w:hAnsi="Arial Narrow" w:cs="Arial"/>
                <w:sz w:val="23"/>
                <w:szCs w:val="23"/>
              </w:rPr>
              <w:t>7.</w:t>
            </w:r>
          </w:p>
          <w:p w:rsidR="00CD5B48" w:rsidRDefault="00CD5B48" w:rsidP="00CD5B48">
            <w:pPr>
              <w:spacing w:line="360" w:lineRule="auto"/>
              <w:jc w:val="center"/>
              <w:rPr>
                <w:rFonts w:ascii="Arial Narrow" w:hAnsi="Arial Narrow" w:cs="Arial"/>
                <w:sz w:val="23"/>
                <w:szCs w:val="23"/>
                <w:lang w:val="id-ID"/>
              </w:rPr>
            </w:pPr>
          </w:p>
          <w:p w:rsidR="00CD5B48" w:rsidRPr="00963FEB" w:rsidRDefault="00CD5B48" w:rsidP="00CD5B48">
            <w:pPr>
              <w:spacing w:line="360" w:lineRule="auto"/>
              <w:jc w:val="center"/>
              <w:rPr>
                <w:rFonts w:ascii="Arial Narrow" w:hAnsi="Arial Narrow" w:cs="Arial"/>
                <w:sz w:val="23"/>
                <w:szCs w:val="23"/>
                <w:lang w:val="id-ID"/>
              </w:rPr>
            </w:pPr>
          </w:p>
          <w:p w:rsidR="00CD5B48" w:rsidRDefault="00CD5B48" w:rsidP="00CD5B48">
            <w:pPr>
              <w:spacing w:line="360" w:lineRule="auto"/>
              <w:jc w:val="center"/>
              <w:rPr>
                <w:rFonts w:ascii="Arial Narrow" w:hAnsi="Arial Narrow" w:cs="Arial"/>
                <w:sz w:val="23"/>
                <w:szCs w:val="23"/>
              </w:rPr>
            </w:pPr>
            <w:r>
              <w:rPr>
                <w:rFonts w:ascii="Arial Narrow" w:hAnsi="Arial Narrow" w:cs="Arial"/>
                <w:sz w:val="23"/>
                <w:szCs w:val="23"/>
              </w:rPr>
              <w:t>8.</w:t>
            </w:r>
          </w:p>
          <w:p w:rsidR="00CD5B48" w:rsidRDefault="00CD5B48" w:rsidP="00CD5B48">
            <w:pPr>
              <w:spacing w:line="360" w:lineRule="auto"/>
              <w:jc w:val="center"/>
              <w:rPr>
                <w:rFonts w:ascii="Arial Narrow" w:hAnsi="Arial Narrow" w:cs="Arial"/>
                <w:sz w:val="23"/>
                <w:szCs w:val="23"/>
              </w:rPr>
            </w:pPr>
          </w:p>
          <w:p w:rsidR="00CD5B48" w:rsidRPr="001D0AC8" w:rsidRDefault="00CD5B48" w:rsidP="00CD5B48">
            <w:pPr>
              <w:spacing w:line="360" w:lineRule="auto"/>
              <w:jc w:val="center"/>
              <w:rPr>
                <w:rFonts w:ascii="Arial Narrow" w:hAnsi="Arial Narrow" w:cs="Arial"/>
                <w:sz w:val="23"/>
                <w:szCs w:val="23"/>
              </w:rPr>
            </w:pPr>
          </w:p>
          <w:p w:rsidR="00CD5B48" w:rsidRPr="00513899" w:rsidRDefault="00CD5B48" w:rsidP="00CD5B48">
            <w:pPr>
              <w:spacing w:line="360" w:lineRule="auto"/>
              <w:jc w:val="center"/>
              <w:rPr>
                <w:rFonts w:ascii="Arial Narrow" w:hAnsi="Arial Narrow" w:cs="Arial"/>
                <w:sz w:val="23"/>
                <w:szCs w:val="23"/>
              </w:rPr>
            </w:pPr>
            <w:r>
              <w:rPr>
                <w:rFonts w:ascii="Arial Narrow" w:hAnsi="Arial Narrow" w:cs="Arial"/>
                <w:sz w:val="23"/>
                <w:szCs w:val="23"/>
              </w:rPr>
              <w:t>9</w:t>
            </w:r>
            <w:r w:rsidRPr="00513899">
              <w:rPr>
                <w:rFonts w:ascii="Arial Narrow" w:hAnsi="Arial Narrow" w:cs="Arial"/>
                <w:sz w:val="23"/>
                <w:szCs w:val="23"/>
              </w:rPr>
              <w:t>.</w:t>
            </w:r>
          </w:p>
          <w:p w:rsidR="00CD5B48" w:rsidRPr="00513899" w:rsidRDefault="00CD5B48" w:rsidP="00CD5B48">
            <w:pPr>
              <w:spacing w:line="360" w:lineRule="auto"/>
              <w:rPr>
                <w:rFonts w:ascii="Arial Narrow" w:hAnsi="Arial Narrow" w:cs="Arial"/>
                <w:sz w:val="23"/>
                <w:szCs w:val="23"/>
              </w:rPr>
            </w:pPr>
          </w:p>
          <w:p w:rsidR="00CD5B48" w:rsidRPr="00513899" w:rsidRDefault="00CD5B48" w:rsidP="00CD5B48">
            <w:pPr>
              <w:spacing w:line="360" w:lineRule="auto"/>
              <w:rPr>
                <w:rFonts w:ascii="Arial Narrow" w:hAnsi="Arial Narrow" w:cs="Arial"/>
                <w:sz w:val="23"/>
                <w:szCs w:val="23"/>
              </w:rPr>
            </w:pPr>
          </w:p>
        </w:tc>
        <w:tc>
          <w:tcPr>
            <w:tcW w:w="5971" w:type="dxa"/>
            <w:tcBorders>
              <w:top w:val="nil"/>
              <w:left w:val="nil"/>
              <w:bottom w:val="nil"/>
              <w:right w:val="nil"/>
            </w:tcBorders>
          </w:tcPr>
          <w:p w:rsidR="00CD5B48" w:rsidRPr="00E00B9F" w:rsidRDefault="00CD5B48" w:rsidP="00CD5B48">
            <w:pPr>
              <w:spacing w:line="360" w:lineRule="auto"/>
              <w:jc w:val="both"/>
              <w:rPr>
                <w:rFonts w:ascii="Arial Narrow" w:hAnsi="Arial Narrow" w:cs="Arial"/>
                <w:sz w:val="23"/>
                <w:szCs w:val="23"/>
                <w:lang w:val="id-ID"/>
              </w:rPr>
            </w:pPr>
            <w:r w:rsidRPr="00513899">
              <w:rPr>
                <w:rFonts w:ascii="Arial Narrow" w:hAnsi="Arial Narrow" w:cs="Arial"/>
                <w:sz w:val="23"/>
                <w:szCs w:val="23"/>
                <w:lang w:val="sv-SE"/>
              </w:rPr>
              <w:t>Analisa faktor lingkungan strategis Dinas Tanaman Pangan dan Hortikultura K</w:t>
            </w:r>
            <w:r>
              <w:rPr>
                <w:rFonts w:ascii="Arial Narrow" w:hAnsi="Arial Narrow" w:cs="Arial"/>
                <w:sz w:val="23"/>
                <w:szCs w:val="23"/>
                <w:lang w:val="sv-SE"/>
              </w:rPr>
              <w:t>abupaten Tanjung Jabung Barat</w:t>
            </w:r>
            <w:r>
              <w:rPr>
                <w:rFonts w:ascii="Arial Narrow" w:hAnsi="Arial Narrow" w:cs="Arial"/>
                <w:sz w:val="23"/>
                <w:szCs w:val="23"/>
                <w:lang w:val="id-ID"/>
              </w:rPr>
              <w:t xml:space="preserve"> </w:t>
            </w:r>
            <w:r w:rsidRPr="00513899">
              <w:rPr>
                <w:rFonts w:ascii="Arial Narrow" w:hAnsi="Arial Narrow" w:cs="Arial"/>
                <w:sz w:val="23"/>
                <w:szCs w:val="23"/>
                <w:lang w:val="sv-SE"/>
              </w:rPr>
              <w:t>.................</w:t>
            </w:r>
            <w:r>
              <w:rPr>
                <w:rFonts w:ascii="Arial Narrow" w:hAnsi="Arial Narrow" w:cs="Arial"/>
                <w:sz w:val="23"/>
                <w:szCs w:val="23"/>
                <w:lang w:val="id-ID"/>
              </w:rPr>
              <w:t>..................</w:t>
            </w:r>
          </w:p>
          <w:p w:rsidR="00CD5B48" w:rsidRPr="00E00B9F" w:rsidRDefault="00CD5B48" w:rsidP="00CD5B48">
            <w:pPr>
              <w:pStyle w:val="BodyText"/>
              <w:spacing w:line="360" w:lineRule="auto"/>
              <w:rPr>
                <w:rFonts w:ascii="Arial Narrow" w:hAnsi="Arial Narrow"/>
                <w:sz w:val="23"/>
                <w:szCs w:val="23"/>
                <w:lang w:val="id-ID"/>
              </w:rPr>
            </w:pPr>
            <w:r w:rsidRPr="00513899">
              <w:rPr>
                <w:rFonts w:ascii="Arial Narrow" w:hAnsi="Arial Narrow"/>
                <w:sz w:val="23"/>
                <w:szCs w:val="23"/>
                <w:lang w:val="sv-SE"/>
              </w:rPr>
              <w:t>Analisis SWOT KAFI vs KAFE Dinas Tanaman Pangan dan Hortikultura Kabupaten Tanjung Jabung Barat ........</w:t>
            </w:r>
            <w:r>
              <w:rPr>
                <w:rFonts w:ascii="Arial Narrow" w:hAnsi="Arial Narrow"/>
                <w:sz w:val="23"/>
                <w:szCs w:val="23"/>
                <w:lang w:val="id-ID"/>
              </w:rPr>
              <w:t>...........................</w:t>
            </w:r>
          </w:p>
          <w:p w:rsidR="00CD5B48" w:rsidRPr="00684F48" w:rsidRDefault="00CD5B48" w:rsidP="00CD5B48">
            <w:pPr>
              <w:spacing w:line="360" w:lineRule="auto"/>
              <w:jc w:val="both"/>
              <w:rPr>
                <w:rFonts w:ascii="Arial Narrow" w:hAnsi="Arial Narrow" w:cs="Arial"/>
                <w:sz w:val="23"/>
                <w:szCs w:val="23"/>
                <w:lang w:val="id-ID"/>
              </w:rPr>
            </w:pPr>
            <w:r w:rsidRPr="00513899">
              <w:rPr>
                <w:rFonts w:ascii="Arial Narrow" w:hAnsi="Arial Narrow" w:cs="Arial"/>
                <w:sz w:val="23"/>
                <w:szCs w:val="23"/>
                <w:lang w:val="sv-SE"/>
              </w:rPr>
              <w:t>Penetapan urutan asumsi strategis pilihan Dinas Tanaman Pangan dan Hortikultura Kabupaten Tanjung Jabung Barat ..........................</w:t>
            </w:r>
            <w:r>
              <w:rPr>
                <w:rFonts w:ascii="Arial Narrow" w:hAnsi="Arial Narrow" w:cs="Arial"/>
                <w:sz w:val="23"/>
                <w:szCs w:val="23"/>
                <w:lang w:val="id-ID"/>
              </w:rPr>
              <w:t>..</w:t>
            </w:r>
          </w:p>
          <w:p w:rsidR="00CD5B48" w:rsidRPr="00684F48" w:rsidRDefault="00CD5B48" w:rsidP="00CD5B48">
            <w:pPr>
              <w:spacing w:line="360" w:lineRule="auto"/>
              <w:jc w:val="both"/>
              <w:rPr>
                <w:rFonts w:ascii="Arial Narrow" w:hAnsi="Arial Narrow" w:cs="Arial"/>
                <w:sz w:val="23"/>
                <w:szCs w:val="23"/>
                <w:lang w:val="id-ID"/>
              </w:rPr>
            </w:pPr>
            <w:r w:rsidRPr="00513899">
              <w:rPr>
                <w:rFonts w:ascii="Arial Narrow" w:hAnsi="Arial Narrow" w:cs="Arial"/>
                <w:sz w:val="23"/>
                <w:szCs w:val="23"/>
                <w:lang w:val="sv-SE"/>
              </w:rPr>
              <w:t>Tujuan dan Sa</w:t>
            </w:r>
            <w:r>
              <w:rPr>
                <w:rFonts w:ascii="Arial Narrow" w:hAnsi="Arial Narrow" w:cs="Arial"/>
                <w:sz w:val="23"/>
                <w:szCs w:val="23"/>
                <w:lang w:val="sv-SE"/>
              </w:rPr>
              <w:t>saran Jangka Menengah Tahun 2016 - 20</w:t>
            </w:r>
            <w:r>
              <w:rPr>
                <w:rFonts w:ascii="Arial Narrow" w:hAnsi="Arial Narrow" w:cs="Arial"/>
                <w:sz w:val="23"/>
                <w:szCs w:val="23"/>
                <w:lang w:val="id-ID"/>
              </w:rPr>
              <w:t>21</w:t>
            </w:r>
            <w:r w:rsidRPr="00513899">
              <w:rPr>
                <w:rFonts w:ascii="Arial Narrow" w:hAnsi="Arial Narrow" w:cs="Arial"/>
                <w:sz w:val="23"/>
                <w:szCs w:val="23"/>
                <w:lang w:val="sv-SE"/>
              </w:rPr>
              <w:t xml:space="preserve"> Dinas Tanaman Pangan dan Hortikultura Kabupaten Tanjung Jabung Barat .....................</w:t>
            </w:r>
            <w:r>
              <w:rPr>
                <w:rFonts w:ascii="Arial Narrow" w:hAnsi="Arial Narrow" w:cs="Arial"/>
                <w:sz w:val="23"/>
                <w:szCs w:val="23"/>
                <w:lang w:val="id-ID"/>
              </w:rPr>
              <w:t>...............................................................................</w:t>
            </w:r>
          </w:p>
          <w:p w:rsidR="00CD5B48" w:rsidRPr="00684F48" w:rsidRDefault="00CD5B48" w:rsidP="00CD5B48">
            <w:pPr>
              <w:spacing w:line="360" w:lineRule="auto"/>
              <w:jc w:val="both"/>
              <w:rPr>
                <w:rFonts w:ascii="Arial Narrow" w:hAnsi="Arial Narrow" w:cs="Arial"/>
                <w:sz w:val="23"/>
                <w:szCs w:val="23"/>
                <w:lang w:val="id-ID"/>
              </w:rPr>
            </w:pPr>
            <w:r w:rsidRPr="00513899">
              <w:rPr>
                <w:rFonts w:ascii="Arial Narrow" w:hAnsi="Arial Narrow" w:cs="Arial"/>
                <w:sz w:val="23"/>
                <w:szCs w:val="23"/>
                <w:lang w:val="sv-SE"/>
              </w:rPr>
              <w:t>Tujuan, Sasaran, Strategi dan Kebijakan ............................</w:t>
            </w:r>
            <w:r>
              <w:rPr>
                <w:rFonts w:ascii="Arial Narrow" w:hAnsi="Arial Narrow" w:cs="Arial"/>
                <w:sz w:val="23"/>
                <w:szCs w:val="23"/>
                <w:lang w:val="id-ID"/>
              </w:rPr>
              <w:t>................</w:t>
            </w:r>
          </w:p>
          <w:p w:rsidR="00CD5B48" w:rsidRPr="00684F48" w:rsidRDefault="00CD5B48" w:rsidP="00CD5B48">
            <w:pPr>
              <w:spacing w:line="360" w:lineRule="auto"/>
              <w:jc w:val="both"/>
              <w:rPr>
                <w:rFonts w:ascii="Arial Narrow" w:hAnsi="Arial Narrow" w:cs="Arial"/>
                <w:sz w:val="23"/>
                <w:szCs w:val="23"/>
                <w:lang w:val="id-ID"/>
              </w:rPr>
            </w:pPr>
            <w:r w:rsidRPr="00513899">
              <w:rPr>
                <w:rFonts w:ascii="Arial Narrow" w:hAnsi="Arial Narrow" w:cs="Arial"/>
                <w:sz w:val="23"/>
                <w:szCs w:val="23"/>
                <w:lang w:val="sv-SE"/>
              </w:rPr>
              <w:t>Rencan</w:t>
            </w:r>
            <w:r>
              <w:rPr>
                <w:rFonts w:ascii="Arial Narrow" w:hAnsi="Arial Narrow" w:cs="Arial"/>
                <w:sz w:val="23"/>
                <w:szCs w:val="23"/>
                <w:lang w:val="sv-SE"/>
              </w:rPr>
              <w:t>a Strategis (Renstra) Tahun 20</w:t>
            </w:r>
            <w:r>
              <w:rPr>
                <w:rFonts w:ascii="Arial Narrow" w:hAnsi="Arial Narrow" w:cs="Arial"/>
                <w:sz w:val="23"/>
                <w:szCs w:val="23"/>
                <w:lang w:val="id-ID"/>
              </w:rPr>
              <w:t>16</w:t>
            </w:r>
            <w:r>
              <w:rPr>
                <w:rFonts w:ascii="Arial Narrow" w:hAnsi="Arial Narrow" w:cs="Arial"/>
                <w:sz w:val="23"/>
                <w:szCs w:val="23"/>
                <w:lang w:val="sv-SE"/>
              </w:rPr>
              <w:t xml:space="preserve"> </w:t>
            </w:r>
            <w:r>
              <w:rPr>
                <w:rFonts w:ascii="Arial Narrow" w:hAnsi="Arial Narrow" w:cs="Arial"/>
                <w:sz w:val="23"/>
                <w:szCs w:val="23"/>
                <w:lang w:val="id-ID"/>
              </w:rPr>
              <w:t>-</w:t>
            </w:r>
            <w:r>
              <w:rPr>
                <w:rFonts w:ascii="Arial Narrow" w:hAnsi="Arial Narrow" w:cs="Arial"/>
                <w:sz w:val="23"/>
                <w:szCs w:val="23"/>
                <w:lang w:val="sv-SE"/>
              </w:rPr>
              <w:t xml:space="preserve"> 20</w:t>
            </w:r>
            <w:r>
              <w:rPr>
                <w:rFonts w:ascii="Arial Narrow" w:hAnsi="Arial Narrow" w:cs="Arial"/>
                <w:sz w:val="23"/>
                <w:szCs w:val="23"/>
                <w:lang w:val="id-ID"/>
              </w:rPr>
              <w:t>21</w:t>
            </w:r>
            <w:r w:rsidRPr="00513899">
              <w:rPr>
                <w:rFonts w:ascii="Arial Narrow" w:hAnsi="Arial Narrow" w:cs="Arial"/>
                <w:sz w:val="23"/>
                <w:szCs w:val="23"/>
                <w:lang w:val="sv-SE"/>
              </w:rPr>
              <w:t xml:space="preserve"> Dinas Tanaman Pangan dan Hortikultura Kabupaten Tanju</w:t>
            </w:r>
            <w:r>
              <w:rPr>
                <w:rFonts w:ascii="Arial Narrow" w:hAnsi="Arial Narrow" w:cs="Arial"/>
                <w:sz w:val="23"/>
                <w:szCs w:val="23"/>
                <w:lang w:val="sv-SE"/>
              </w:rPr>
              <w:t>ng Jabung Barat ...............</w:t>
            </w:r>
          </w:p>
          <w:p w:rsidR="00CD5B48" w:rsidRDefault="00CD5B48" w:rsidP="00CD5B48">
            <w:pPr>
              <w:spacing w:line="360" w:lineRule="auto"/>
              <w:jc w:val="both"/>
              <w:rPr>
                <w:rFonts w:ascii="Arial Narrow" w:hAnsi="Arial Narrow" w:cs="Arial"/>
                <w:sz w:val="23"/>
                <w:szCs w:val="23"/>
              </w:rPr>
            </w:pPr>
            <w:r w:rsidRPr="00513899">
              <w:rPr>
                <w:rFonts w:ascii="Arial Narrow" w:hAnsi="Arial Narrow" w:cs="Arial"/>
                <w:sz w:val="23"/>
                <w:szCs w:val="23"/>
                <w:lang w:val="sv-SE"/>
              </w:rPr>
              <w:t>Rencana Pro</w:t>
            </w:r>
            <w:r>
              <w:rPr>
                <w:rFonts w:ascii="Arial Narrow" w:hAnsi="Arial Narrow" w:cs="Arial"/>
                <w:sz w:val="23"/>
                <w:szCs w:val="23"/>
                <w:lang w:val="id-ID"/>
              </w:rPr>
              <w:t>g</w:t>
            </w:r>
            <w:r w:rsidRPr="00513899">
              <w:rPr>
                <w:rFonts w:ascii="Arial Narrow" w:hAnsi="Arial Narrow" w:cs="Arial"/>
                <w:sz w:val="23"/>
                <w:szCs w:val="23"/>
                <w:lang w:val="sv-SE"/>
              </w:rPr>
              <w:t>ram, Kegiatan, Indikato</w:t>
            </w:r>
            <w:r>
              <w:rPr>
                <w:rFonts w:ascii="Arial Narrow" w:hAnsi="Arial Narrow" w:cs="Arial"/>
                <w:sz w:val="23"/>
                <w:szCs w:val="23"/>
                <w:lang w:val="sv-SE"/>
              </w:rPr>
              <w:t>r Kinerja, Kelompok Sasaran Tahun 201</w:t>
            </w:r>
            <w:r>
              <w:rPr>
                <w:rFonts w:ascii="Arial Narrow" w:hAnsi="Arial Narrow" w:cs="Arial"/>
                <w:sz w:val="23"/>
                <w:szCs w:val="23"/>
                <w:lang w:val="id-ID"/>
              </w:rPr>
              <w:t xml:space="preserve">6 </w:t>
            </w:r>
            <w:r w:rsidRPr="00513899">
              <w:rPr>
                <w:rFonts w:ascii="Arial Narrow" w:hAnsi="Arial Narrow" w:cs="Arial"/>
                <w:sz w:val="23"/>
                <w:szCs w:val="23"/>
                <w:lang w:val="sv-SE"/>
              </w:rPr>
              <w:t>-</w:t>
            </w:r>
            <w:r>
              <w:rPr>
                <w:rFonts w:ascii="Arial Narrow" w:hAnsi="Arial Narrow" w:cs="Arial"/>
                <w:sz w:val="23"/>
                <w:szCs w:val="23"/>
                <w:lang w:val="id-ID"/>
              </w:rPr>
              <w:t xml:space="preserve"> </w:t>
            </w:r>
            <w:r>
              <w:rPr>
                <w:rFonts w:ascii="Arial Narrow" w:hAnsi="Arial Narrow" w:cs="Arial"/>
                <w:sz w:val="23"/>
                <w:szCs w:val="23"/>
                <w:lang w:val="sv-SE"/>
              </w:rPr>
              <w:t>20</w:t>
            </w:r>
            <w:r>
              <w:rPr>
                <w:rFonts w:ascii="Arial Narrow" w:hAnsi="Arial Narrow" w:cs="Arial"/>
                <w:sz w:val="23"/>
                <w:szCs w:val="23"/>
                <w:lang w:val="id-ID"/>
              </w:rPr>
              <w:t>21</w:t>
            </w:r>
            <w:r w:rsidRPr="00513899">
              <w:rPr>
                <w:rFonts w:ascii="Arial Narrow" w:hAnsi="Arial Narrow" w:cs="Arial"/>
                <w:sz w:val="23"/>
                <w:szCs w:val="23"/>
                <w:lang w:val="sv-SE"/>
              </w:rPr>
              <w:t xml:space="preserve"> Dinas Tanaman Pangan dan Hortikultura Kabupaten  Tanjung Jabung Barat ...................</w:t>
            </w:r>
            <w:r>
              <w:rPr>
                <w:rFonts w:ascii="Arial Narrow" w:hAnsi="Arial Narrow" w:cs="Arial"/>
                <w:sz w:val="23"/>
                <w:szCs w:val="23"/>
                <w:lang w:val="id-ID"/>
              </w:rPr>
              <w:t>........</w:t>
            </w:r>
          </w:p>
          <w:p w:rsidR="00CD5B48" w:rsidRPr="00B73293" w:rsidRDefault="00CD5B48" w:rsidP="00CD5B48">
            <w:pPr>
              <w:spacing w:line="360" w:lineRule="auto"/>
              <w:jc w:val="both"/>
              <w:rPr>
                <w:rFonts w:ascii="Arial Narrow" w:hAnsi="Arial Narrow" w:cs="Arial"/>
                <w:sz w:val="23"/>
                <w:szCs w:val="23"/>
              </w:rPr>
            </w:pPr>
            <w:r w:rsidRPr="00513899">
              <w:rPr>
                <w:rFonts w:ascii="Arial Narrow" w:hAnsi="Arial Narrow" w:cs="Arial"/>
                <w:sz w:val="23"/>
                <w:szCs w:val="23"/>
                <w:lang w:val="sv-SE"/>
              </w:rPr>
              <w:t>Rencana Pro</w:t>
            </w:r>
            <w:r>
              <w:rPr>
                <w:rFonts w:ascii="Arial Narrow" w:hAnsi="Arial Narrow" w:cs="Arial"/>
                <w:sz w:val="23"/>
                <w:szCs w:val="23"/>
                <w:lang w:val="id-ID"/>
              </w:rPr>
              <w:t>g</w:t>
            </w:r>
            <w:r w:rsidRPr="00513899">
              <w:rPr>
                <w:rFonts w:ascii="Arial Narrow" w:hAnsi="Arial Narrow" w:cs="Arial"/>
                <w:sz w:val="23"/>
                <w:szCs w:val="23"/>
                <w:lang w:val="sv-SE"/>
              </w:rPr>
              <w:t>ram, Kegiatan, Indika</w:t>
            </w:r>
            <w:r>
              <w:rPr>
                <w:rFonts w:ascii="Arial Narrow" w:hAnsi="Arial Narrow" w:cs="Arial"/>
                <w:sz w:val="23"/>
                <w:szCs w:val="23"/>
                <w:lang w:val="sv-SE"/>
              </w:rPr>
              <w:t xml:space="preserve">tor Kinerja, </w:t>
            </w:r>
            <w:r w:rsidRPr="00513899">
              <w:rPr>
                <w:rFonts w:ascii="Arial Narrow" w:hAnsi="Arial Narrow" w:cs="Arial"/>
                <w:sz w:val="23"/>
                <w:szCs w:val="23"/>
                <w:lang w:val="sv-SE"/>
              </w:rPr>
              <w:t>da</w:t>
            </w:r>
            <w:r>
              <w:rPr>
                <w:rFonts w:ascii="Arial Narrow" w:hAnsi="Arial Narrow" w:cs="Arial"/>
                <w:sz w:val="23"/>
                <w:szCs w:val="23"/>
                <w:lang w:val="sv-SE"/>
              </w:rPr>
              <w:t>n Pendanaan Indikatif Tahun 201</w:t>
            </w:r>
            <w:r>
              <w:rPr>
                <w:rFonts w:ascii="Arial Narrow" w:hAnsi="Arial Narrow" w:cs="Arial"/>
                <w:sz w:val="23"/>
                <w:szCs w:val="23"/>
                <w:lang w:val="id-ID"/>
              </w:rPr>
              <w:t xml:space="preserve">6 </w:t>
            </w:r>
            <w:r w:rsidRPr="00513899">
              <w:rPr>
                <w:rFonts w:ascii="Arial Narrow" w:hAnsi="Arial Narrow" w:cs="Arial"/>
                <w:sz w:val="23"/>
                <w:szCs w:val="23"/>
                <w:lang w:val="sv-SE"/>
              </w:rPr>
              <w:t>-</w:t>
            </w:r>
            <w:r>
              <w:rPr>
                <w:rFonts w:ascii="Arial Narrow" w:hAnsi="Arial Narrow" w:cs="Arial"/>
                <w:sz w:val="23"/>
                <w:szCs w:val="23"/>
                <w:lang w:val="id-ID"/>
              </w:rPr>
              <w:t xml:space="preserve"> </w:t>
            </w:r>
            <w:r>
              <w:rPr>
                <w:rFonts w:ascii="Arial Narrow" w:hAnsi="Arial Narrow" w:cs="Arial"/>
                <w:sz w:val="23"/>
                <w:szCs w:val="23"/>
                <w:lang w:val="sv-SE"/>
              </w:rPr>
              <w:t>20</w:t>
            </w:r>
            <w:r>
              <w:rPr>
                <w:rFonts w:ascii="Arial Narrow" w:hAnsi="Arial Narrow" w:cs="Arial"/>
                <w:sz w:val="23"/>
                <w:szCs w:val="23"/>
                <w:lang w:val="id-ID"/>
              </w:rPr>
              <w:t>21</w:t>
            </w:r>
            <w:r w:rsidRPr="00513899">
              <w:rPr>
                <w:rFonts w:ascii="Arial Narrow" w:hAnsi="Arial Narrow" w:cs="Arial"/>
                <w:sz w:val="23"/>
                <w:szCs w:val="23"/>
                <w:lang w:val="sv-SE"/>
              </w:rPr>
              <w:t xml:space="preserve"> Dinas Tanaman Pangan dan Hortikultura Kabupaten  Tanjung Jabung Barat ...................</w:t>
            </w:r>
            <w:r>
              <w:rPr>
                <w:rFonts w:ascii="Arial Narrow" w:hAnsi="Arial Narrow" w:cs="Arial"/>
                <w:sz w:val="23"/>
                <w:szCs w:val="23"/>
                <w:lang w:val="id-ID"/>
              </w:rPr>
              <w:t>........</w:t>
            </w:r>
          </w:p>
          <w:p w:rsidR="00CD5B48" w:rsidRPr="00684F48" w:rsidRDefault="00CD5B48" w:rsidP="00CD5B48">
            <w:pPr>
              <w:spacing w:line="360" w:lineRule="auto"/>
              <w:jc w:val="both"/>
              <w:rPr>
                <w:rFonts w:ascii="Arial Narrow" w:hAnsi="Arial Narrow" w:cs="Arial"/>
                <w:sz w:val="23"/>
                <w:szCs w:val="23"/>
                <w:lang w:val="id-ID"/>
              </w:rPr>
            </w:pPr>
            <w:r w:rsidRPr="00513899">
              <w:rPr>
                <w:rFonts w:ascii="Arial Narrow" w:hAnsi="Arial Narrow" w:cs="Tahoma"/>
                <w:sz w:val="23"/>
                <w:szCs w:val="23"/>
                <w:lang w:val="id-ID"/>
              </w:rPr>
              <w:t xml:space="preserve">Indikator Kinerja </w:t>
            </w:r>
            <w:r w:rsidRPr="00513899">
              <w:rPr>
                <w:rFonts w:ascii="Arial Narrow" w:hAnsi="Arial Narrow" w:cs="Tahoma"/>
                <w:sz w:val="23"/>
                <w:szCs w:val="23"/>
              </w:rPr>
              <w:t>Dinas Tanaman Pangan dan Hortikultura Kabupaten Tanjung Jabung Barat Tahun 2011-2016</w:t>
            </w:r>
            <w:r w:rsidRPr="00513899">
              <w:rPr>
                <w:rFonts w:ascii="Arial Narrow" w:hAnsi="Arial Narrow" w:cs="Tahoma"/>
                <w:sz w:val="23"/>
                <w:szCs w:val="23"/>
                <w:lang w:val="id-ID"/>
              </w:rPr>
              <w:t xml:space="preserve"> yang Mengacu pada Tujuan dan Sasaran RPJMD</w:t>
            </w:r>
            <w:r w:rsidRPr="00513899">
              <w:rPr>
                <w:rFonts w:ascii="Arial Narrow" w:hAnsi="Arial Narrow" w:cs="Tahoma"/>
                <w:sz w:val="23"/>
                <w:szCs w:val="23"/>
              </w:rPr>
              <w:t>…………………………………</w:t>
            </w:r>
            <w:r>
              <w:rPr>
                <w:rFonts w:ascii="Arial Narrow" w:hAnsi="Arial Narrow" w:cs="Tahoma"/>
                <w:sz w:val="23"/>
                <w:szCs w:val="23"/>
                <w:lang w:val="id-ID"/>
              </w:rPr>
              <w:t>........</w:t>
            </w:r>
          </w:p>
        </w:tc>
        <w:tc>
          <w:tcPr>
            <w:tcW w:w="1177" w:type="dxa"/>
            <w:tcBorders>
              <w:top w:val="nil"/>
              <w:left w:val="nil"/>
              <w:bottom w:val="nil"/>
              <w:right w:val="nil"/>
            </w:tcBorders>
          </w:tcPr>
          <w:p w:rsidR="00CD5B48" w:rsidRPr="00F42AC4" w:rsidRDefault="00CD5B48" w:rsidP="00CD5B48">
            <w:pPr>
              <w:spacing w:line="360" w:lineRule="auto"/>
              <w:rPr>
                <w:rFonts w:ascii="Arial Narrow" w:hAnsi="Arial Narrow" w:cs="Arial"/>
                <w:sz w:val="23"/>
                <w:szCs w:val="23"/>
                <w:lang w:val="id-ID"/>
              </w:rPr>
            </w:pPr>
          </w:p>
          <w:p w:rsidR="00CD5B48" w:rsidRPr="000A2D35" w:rsidRDefault="00CD5B48" w:rsidP="00CD5B48">
            <w:pPr>
              <w:spacing w:line="360" w:lineRule="auto"/>
              <w:jc w:val="center"/>
              <w:rPr>
                <w:rFonts w:ascii="Arial Narrow" w:hAnsi="Arial Narrow" w:cs="Arial"/>
                <w:sz w:val="23"/>
                <w:szCs w:val="23"/>
              </w:rPr>
            </w:pPr>
            <w:r>
              <w:rPr>
                <w:rFonts w:ascii="Arial Narrow" w:hAnsi="Arial Narrow" w:cs="Arial"/>
                <w:sz w:val="23"/>
                <w:szCs w:val="23"/>
              </w:rPr>
              <w:t>64</w:t>
            </w:r>
          </w:p>
          <w:p w:rsidR="00CD5B48" w:rsidRPr="00F42AC4" w:rsidRDefault="00CD5B48" w:rsidP="00CD5B48">
            <w:pPr>
              <w:spacing w:line="360" w:lineRule="auto"/>
              <w:rPr>
                <w:rFonts w:ascii="Arial Narrow" w:hAnsi="Arial Narrow" w:cs="Arial"/>
                <w:sz w:val="23"/>
                <w:szCs w:val="23"/>
                <w:lang w:val="id-ID"/>
              </w:rPr>
            </w:pPr>
          </w:p>
          <w:p w:rsidR="00CD5B48" w:rsidRPr="000A2D35" w:rsidRDefault="00CD5B48" w:rsidP="00CD5B48">
            <w:pPr>
              <w:spacing w:line="360" w:lineRule="auto"/>
              <w:jc w:val="center"/>
              <w:rPr>
                <w:rFonts w:ascii="Arial Narrow" w:hAnsi="Arial Narrow" w:cs="Arial"/>
                <w:sz w:val="23"/>
                <w:szCs w:val="23"/>
              </w:rPr>
            </w:pPr>
            <w:r>
              <w:rPr>
                <w:rFonts w:ascii="Arial Narrow" w:hAnsi="Arial Narrow" w:cs="Arial"/>
                <w:sz w:val="23"/>
                <w:szCs w:val="23"/>
                <w:lang w:val="id-ID"/>
              </w:rPr>
              <w:t>6</w:t>
            </w:r>
            <w:r>
              <w:rPr>
                <w:rFonts w:ascii="Arial Narrow" w:hAnsi="Arial Narrow" w:cs="Arial"/>
                <w:sz w:val="23"/>
                <w:szCs w:val="23"/>
              </w:rPr>
              <w:t>6</w:t>
            </w:r>
          </w:p>
          <w:p w:rsidR="00CD5B48" w:rsidRPr="00F42AC4" w:rsidRDefault="00CD5B48" w:rsidP="00CD5B48">
            <w:pPr>
              <w:spacing w:line="360" w:lineRule="auto"/>
              <w:rPr>
                <w:rFonts w:ascii="Arial Narrow" w:hAnsi="Arial Narrow" w:cs="Arial"/>
                <w:sz w:val="23"/>
                <w:szCs w:val="23"/>
                <w:lang w:val="id-ID"/>
              </w:rPr>
            </w:pPr>
          </w:p>
          <w:p w:rsidR="00CD5B48" w:rsidRPr="000A2D35" w:rsidRDefault="00CD5B48" w:rsidP="00CD5B48">
            <w:pPr>
              <w:spacing w:line="360" w:lineRule="auto"/>
              <w:jc w:val="center"/>
              <w:rPr>
                <w:rFonts w:ascii="Arial Narrow" w:hAnsi="Arial Narrow" w:cs="Arial"/>
                <w:sz w:val="23"/>
                <w:szCs w:val="23"/>
              </w:rPr>
            </w:pPr>
            <w:r>
              <w:rPr>
                <w:rFonts w:ascii="Arial Narrow" w:hAnsi="Arial Narrow" w:cs="Arial"/>
                <w:sz w:val="23"/>
                <w:szCs w:val="23"/>
              </w:rPr>
              <w:t>67</w:t>
            </w:r>
          </w:p>
          <w:p w:rsidR="00CD5B48" w:rsidRDefault="00CD5B48" w:rsidP="00CD5B48">
            <w:pPr>
              <w:spacing w:line="360" w:lineRule="auto"/>
              <w:jc w:val="center"/>
              <w:rPr>
                <w:rFonts w:ascii="Arial Narrow" w:hAnsi="Arial Narrow" w:cs="Arial"/>
                <w:sz w:val="23"/>
                <w:szCs w:val="23"/>
                <w:lang w:val="id-ID"/>
              </w:rPr>
            </w:pPr>
          </w:p>
          <w:p w:rsidR="00CD5B48" w:rsidRPr="00F42AC4" w:rsidRDefault="00CD5B48" w:rsidP="00CD5B48">
            <w:pPr>
              <w:spacing w:line="360" w:lineRule="auto"/>
              <w:jc w:val="center"/>
              <w:rPr>
                <w:rFonts w:ascii="Arial Narrow" w:hAnsi="Arial Narrow" w:cs="Arial"/>
                <w:sz w:val="23"/>
                <w:szCs w:val="23"/>
                <w:lang w:val="id-ID"/>
              </w:rPr>
            </w:pPr>
          </w:p>
          <w:p w:rsidR="00CD5B48" w:rsidRPr="000A2D35" w:rsidRDefault="00CD5B48" w:rsidP="00CD5B48">
            <w:pPr>
              <w:spacing w:line="360" w:lineRule="auto"/>
              <w:jc w:val="center"/>
              <w:rPr>
                <w:rFonts w:ascii="Arial Narrow" w:hAnsi="Arial Narrow" w:cs="Arial"/>
                <w:sz w:val="23"/>
                <w:szCs w:val="23"/>
              </w:rPr>
            </w:pPr>
            <w:r>
              <w:rPr>
                <w:rFonts w:ascii="Arial Narrow" w:hAnsi="Arial Narrow" w:cs="Arial"/>
                <w:sz w:val="23"/>
                <w:szCs w:val="23"/>
              </w:rPr>
              <w:t>73</w:t>
            </w:r>
          </w:p>
          <w:p w:rsidR="00CD5B48" w:rsidRPr="000A2D35" w:rsidRDefault="00CD5B48" w:rsidP="00CD5B48">
            <w:pPr>
              <w:spacing w:line="360" w:lineRule="auto"/>
              <w:jc w:val="center"/>
              <w:rPr>
                <w:rFonts w:ascii="Arial Narrow" w:hAnsi="Arial Narrow" w:cs="Arial"/>
                <w:sz w:val="23"/>
                <w:szCs w:val="23"/>
              </w:rPr>
            </w:pPr>
            <w:r>
              <w:rPr>
                <w:rFonts w:ascii="Arial Narrow" w:hAnsi="Arial Narrow" w:cs="Arial"/>
                <w:sz w:val="23"/>
                <w:szCs w:val="23"/>
                <w:lang w:val="id-ID"/>
              </w:rPr>
              <w:t>7</w:t>
            </w:r>
            <w:r>
              <w:rPr>
                <w:rFonts w:ascii="Arial Narrow" w:hAnsi="Arial Narrow" w:cs="Arial"/>
                <w:sz w:val="23"/>
                <w:szCs w:val="23"/>
              </w:rPr>
              <w:t>6</w:t>
            </w:r>
          </w:p>
          <w:p w:rsidR="00CD5B48" w:rsidRPr="00F42AC4" w:rsidRDefault="00CD5B48" w:rsidP="00CD5B48">
            <w:pPr>
              <w:spacing w:line="360" w:lineRule="auto"/>
              <w:rPr>
                <w:rFonts w:ascii="Arial Narrow" w:hAnsi="Arial Narrow" w:cs="Arial"/>
                <w:sz w:val="23"/>
                <w:szCs w:val="23"/>
                <w:lang w:val="id-ID"/>
              </w:rPr>
            </w:pPr>
          </w:p>
          <w:p w:rsidR="00CD5B48" w:rsidRDefault="00CD5B48" w:rsidP="00CD5B48">
            <w:pPr>
              <w:spacing w:line="360" w:lineRule="auto"/>
              <w:jc w:val="center"/>
              <w:rPr>
                <w:rFonts w:ascii="Arial Narrow" w:hAnsi="Arial Narrow" w:cs="Arial"/>
                <w:sz w:val="23"/>
                <w:szCs w:val="23"/>
              </w:rPr>
            </w:pPr>
            <w:r>
              <w:rPr>
                <w:rFonts w:ascii="Arial Narrow" w:hAnsi="Arial Narrow" w:cs="Arial"/>
                <w:sz w:val="23"/>
                <w:szCs w:val="23"/>
              </w:rPr>
              <w:t>77</w:t>
            </w:r>
          </w:p>
          <w:p w:rsidR="00CD5B48" w:rsidRPr="001D0AC8" w:rsidRDefault="00CD5B48" w:rsidP="00CD5B48">
            <w:pPr>
              <w:spacing w:line="360" w:lineRule="auto"/>
              <w:jc w:val="center"/>
              <w:rPr>
                <w:rFonts w:ascii="Arial Narrow" w:hAnsi="Arial Narrow" w:cs="Arial"/>
                <w:sz w:val="23"/>
                <w:szCs w:val="23"/>
              </w:rPr>
            </w:pPr>
          </w:p>
          <w:p w:rsidR="00CD5B48" w:rsidRPr="000A2D35" w:rsidRDefault="00CD5B48" w:rsidP="00CD5B48">
            <w:pPr>
              <w:spacing w:line="360" w:lineRule="auto"/>
              <w:rPr>
                <w:rFonts w:ascii="Arial Narrow" w:hAnsi="Arial Narrow" w:cs="Arial"/>
                <w:sz w:val="23"/>
                <w:szCs w:val="23"/>
              </w:rPr>
            </w:pPr>
          </w:p>
          <w:p w:rsidR="00CD5B48" w:rsidRDefault="00CD5B48" w:rsidP="00CD5B48">
            <w:pPr>
              <w:spacing w:line="360" w:lineRule="auto"/>
              <w:jc w:val="center"/>
              <w:rPr>
                <w:rFonts w:ascii="Arial Narrow" w:hAnsi="Arial Narrow" w:cs="Arial"/>
                <w:sz w:val="23"/>
                <w:szCs w:val="23"/>
              </w:rPr>
            </w:pPr>
            <w:r>
              <w:rPr>
                <w:rFonts w:ascii="Arial Narrow" w:hAnsi="Arial Narrow" w:cs="Arial"/>
                <w:sz w:val="23"/>
                <w:szCs w:val="23"/>
              </w:rPr>
              <w:t>82</w:t>
            </w:r>
          </w:p>
          <w:p w:rsidR="00CD5B48" w:rsidRDefault="00CD5B48" w:rsidP="00CD5B48">
            <w:pPr>
              <w:spacing w:line="360" w:lineRule="auto"/>
              <w:jc w:val="center"/>
              <w:rPr>
                <w:rFonts w:ascii="Arial Narrow" w:hAnsi="Arial Narrow" w:cs="Arial"/>
                <w:sz w:val="23"/>
                <w:szCs w:val="23"/>
              </w:rPr>
            </w:pPr>
          </w:p>
          <w:p w:rsidR="00CD5B48" w:rsidRDefault="00CD5B48" w:rsidP="00CD5B48">
            <w:pPr>
              <w:spacing w:line="360" w:lineRule="auto"/>
              <w:jc w:val="center"/>
              <w:rPr>
                <w:rFonts w:ascii="Arial Narrow" w:hAnsi="Arial Narrow" w:cs="Arial"/>
                <w:sz w:val="23"/>
                <w:szCs w:val="23"/>
              </w:rPr>
            </w:pPr>
          </w:p>
          <w:p w:rsidR="00CD5B48" w:rsidRPr="001D0AC8" w:rsidRDefault="00CD5B48" w:rsidP="00CD5B48">
            <w:pPr>
              <w:spacing w:line="360" w:lineRule="auto"/>
              <w:jc w:val="center"/>
              <w:rPr>
                <w:rFonts w:ascii="Arial Narrow" w:hAnsi="Arial Narrow" w:cs="Arial"/>
                <w:sz w:val="23"/>
                <w:szCs w:val="23"/>
              </w:rPr>
            </w:pPr>
            <w:r>
              <w:rPr>
                <w:rFonts w:ascii="Arial Narrow" w:hAnsi="Arial Narrow" w:cs="Arial"/>
                <w:sz w:val="23"/>
                <w:szCs w:val="23"/>
              </w:rPr>
              <w:t>83</w:t>
            </w:r>
          </w:p>
          <w:p w:rsidR="00CD5B48" w:rsidRPr="00513899" w:rsidRDefault="00CD5B48" w:rsidP="00CD5B48">
            <w:pPr>
              <w:spacing w:line="360" w:lineRule="auto"/>
              <w:jc w:val="center"/>
              <w:rPr>
                <w:rFonts w:ascii="Arial Narrow" w:hAnsi="Arial Narrow" w:cs="Arial"/>
                <w:sz w:val="23"/>
                <w:szCs w:val="23"/>
              </w:rPr>
            </w:pPr>
          </w:p>
          <w:p w:rsidR="00CD5B48" w:rsidRPr="000A2D35" w:rsidRDefault="00CD5B48" w:rsidP="00CD5B48">
            <w:pPr>
              <w:spacing w:line="360" w:lineRule="auto"/>
              <w:rPr>
                <w:rFonts w:ascii="Arial Narrow" w:hAnsi="Arial Narrow" w:cs="Arial"/>
                <w:sz w:val="23"/>
                <w:szCs w:val="23"/>
              </w:rPr>
            </w:pPr>
          </w:p>
          <w:p w:rsidR="00CD5B48" w:rsidRPr="000A2D35" w:rsidRDefault="00CD5B48" w:rsidP="00CD5B48">
            <w:pPr>
              <w:spacing w:line="360" w:lineRule="auto"/>
              <w:jc w:val="center"/>
              <w:rPr>
                <w:rFonts w:ascii="Arial Narrow" w:hAnsi="Arial Narrow" w:cs="Arial"/>
                <w:sz w:val="23"/>
                <w:szCs w:val="23"/>
              </w:rPr>
            </w:pPr>
            <w:r>
              <w:rPr>
                <w:rFonts w:ascii="Arial Narrow" w:hAnsi="Arial Narrow" w:cs="Arial"/>
                <w:sz w:val="23"/>
                <w:szCs w:val="23"/>
              </w:rPr>
              <w:t>85</w:t>
            </w:r>
          </w:p>
        </w:tc>
      </w:tr>
    </w:tbl>
    <w:p w:rsidR="00CD5B48" w:rsidRDefault="00CD5B48" w:rsidP="00CD5B48">
      <w:pPr>
        <w:tabs>
          <w:tab w:val="left" w:pos="1134"/>
          <w:tab w:val="left" w:pos="1302"/>
          <w:tab w:val="right" w:leader="dot" w:pos="7370"/>
          <w:tab w:val="right" w:pos="7937"/>
        </w:tabs>
        <w:spacing w:line="360" w:lineRule="auto"/>
        <w:jc w:val="both"/>
        <w:rPr>
          <w:rFonts w:ascii="Arial Narrow" w:hAnsi="Arial Narrow"/>
          <w:sz w:val="23"/>
          <w:szCs w:val="23"/>
          <w:lang w:val="id-ID"/>
        </w:rPr>
      </w:pPr>
    </w:p>
    <w:p w:rsidR="00CD5B48" w:rsidRDefault="00CD5B48" w:rsidP="00CD5B48">
      <w:pPr>
        <w:rPr>
          <w:rFonts w:ascii="Arial Narrow" w:hAnsi="Arial Narrow"/>
          <w:sz w:val="23"/>
          <w:szCs w:val="23"/>
        </w:rPr>
      </w:pPr>
    </w:p>
    <w:p w:rsidR="00CD5B48" w:rsidRDefault="00CD5B48" w:rsidP="00CD5B48">
      <w:pPr>
        <w:rPr>
          <w:rFonts w:ascii="Arial Narrow" w:hAnsi="Arial Narrow"/>
          <w:sz w:val="23"/>
          <w:szCs w:val="23"/>
        </w:rPr>
      </w:pPr>
    </w:p>
    <w:p w:rsidR="00CD5B48" w:rsidRDefault="00CD5B48" w:rsidP="00CD5B48">
      <w:pPr>
        <w:rPr>
          <w:rFonts w:ascii="Arial Narrow" w:hAnsi="Arial Narrow"/>
          <w:sz w:val="23"/>
          <w:szCs w:val="23"/>
        </w:rPr>
      </w:pPr>
    </w:p>
    <w:p w:rsidR="00CD5B48" w:rsidRDefault="00CD5B48" w:rsidP="00CD5B48">
      <w:pPr>
        <w:rPr>
          <w:rFonts w:ascii="Arial Narrow" w:hAnsi="Arial Narrow"/>
          <w:sz w:val="23"/>
          <w:szCs w:val="23"/>
        </w:rPr>
      </w:pPr>
    </w:p>
    <w:p w:rsidR="00CD5B48" w:rsidRDefault="00CD5B48" w:rsidP="00CD5B48">
      <w:pPr>
        <w:rPr>
          <w:rFonts w:ascii="Arial Narrow" w:hAnsi="Arial Narrow"/>
          <w:sz w:val="23"/>
          <w:szCs w:val="23"/>
        </w:rPr>
      </w:pPr>
    </w:p>
    <w:p w:rsidR="00CD5B48" w:rsidRDefault="00CD5B48" w:rsidP="00CD5B48">
      <w:pPr>
        <w:rPr>
          <w:rFonts w:ascii="Arial Narrow" w:hAnsi="Arial Narrow"/>
          <w:sz w:val="23"/>
          <w:szCs w:val="23"/>
        </w:rPr>
      </w:pPr>
    </w:p>
    <w:p w:rsidR="00CD5B48" w:rsidRDefault="00CD5B48" w:rsidP="00CD5B48">
      <w:pPr>
        <w:rPr>
          <w:rFonts w:ascii="Arial Narrow" w:hAnsi="Arial Narrow"/>
          <w:sz w:val="23"/>
          <w:szCs w:val="23"/>
        </w:rPr>
      </w:pPr>
    </w:p>
    <w:p w:rsidR="00CD5B48" w:rsidRPr="00C81AEA" w:rsidRDefault="0043659D" w:rsidP="00CD5B48">
      <w:pPr>
        <w:pStyle w:val="Heading4"/>
        <w:spacing w:line="360" w:lineRule="auto"/>
        <w:ind w:left="6663"/>
        <w:jc w:val="both"/>
        <w:rPr>
          <w:rFonts w:cs="Arial"/>
          <w:lang w:val="id-ID"/>
        </w:rPr>
      </w:pPr>
      <w:r w:rsidRPr="006F64D7">
        <w:rPr>
          <w:rFonts w:cs="Arial"/>
          <w:color w:val="548DD4" w:themeColor="text2" w:themeTint="99"/>
        </w:rPr>
        <w:lastRenderedPageBreak/>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52.5pt;height:33.75pt" adj=",10800" fillcolor="#063" strokecolor="#7f7f7f [1612]">
            <v:fill r:id="rId9" o:title="Paper bag" type="tile"/>
            <v:shadow on="t" type="perspective" color="#c7dfd3" opacity="52429f" origin="-.5,-.5" offset="-26pt,-36pt" matrix="1.25,,,1.25"/>
            <v:textpath style="font-family:&quot;Times New Roman&quot;;font-size:24pt;v-text-kern:t" trim="t" fitpath="t" string="BAB I"/>
          </v:shape>
        </w:pict>
      </w:r>
    </w:p>
    <w:p w:rsidR="00CD5B48" w:rsidRPr="00C81AEA" w:rsidRDefault="00CD5B48" w:rsidP="00CD5B48">
      <w:pPr>
        <w:spacing w:line="360" w:lineRule="auto"/>
        <w:jc w:val="right"/>
        <w:rPr>
          <w:rFonts w:ascii="Arial Narrow" w:hAnsi="Arial Narrow" w:cs="Arial"/>
          <w:b/>
          <w:bCs/>
          <w:lang w:val="id-ID"/>
        </w:rPr>
      </w:pPr>
      <w:r w:rsidRPr="00C81AEA">
        <w:rPr>
          <w:rFonts w:ascii="Arial Narrow" w:hAnsi="Arial Narrow" w:cs="Arial"/>
          <w:b/>
          <w:bCs/>
          <w:lang w:val="id-ID"/>
        </w:rPr>
        <w:t>PENDAHULUAN</w:t>
      </w:r>
    </w:p>
    <w:p w:rsidR="00CD5B48" w:rsidRPr="00C81AEA" w:rsidRDefault="006F64D7" w:rsidP="00CD5B48">
      <w:pPr>
        <w:spacing w:line="360" w:lineRule="auto"/>
        <w:ind w:left="601"/>
        <w:jc w:val="both"/>
        <w:rPr>
          <w:rFonts w:ascii="Arial Narrow" w:hAnsi="Arial Narrow" w:cs="Arial"/>
          <w:bCs/>
          <w:lang w:val="id-ID"/>
        </w:rPr>
      </w:pPr>
      <w:r w:rsidRPr="006F64D7">
        <w:rPr>
          <w:rFonts w:ascii="Arial Narrow" w:hAnsi="Arial Narrow" w:cs="Arial"/>
          <w:bCs/>
          <w:noProof/>
          <w:lang w:val="id-ID" w:eastAsia="id-ID"/>
        </w:rPr>
        <w:pict>
          <v:shape id="_x0000_s1034" type="#_x0000_t32" style="position:absolute;left:0;text-align:left;margin-left:332.85pt;margin-top:7.5pt;width:1in;height:0;flip:x;z-index:251666432" o:connectortype="straight" strokecolor="#365f91 [2404]" strokeweight="6pt">
            <v:shadow on="t" opacity=".5" offset="6pt,-6pt"/>
          </v:shape>
        </w:pict>
      </w:r>
    </w:p>
    <w:p w:rsidR="00CD5B48" w:rsidRDefault="00CD5B48" w:rsidP="00CD5B48">
      <w:pPr>
        <w:spacing w:line="360" w:lineRule="auto"/>
        <w:ind w:left="601"/>
        <w:jc w:val="both"/>
        <w:rPr>
          <w:rFonts w:ascii="Arial Narrow" w:hAnsi="Arial Narrow" w:cs="Arial"/>
          <w:bCs/>
        </w:rPr>
      </w:pPr>
    </w:p>
    <w:p w:rsidR="00CD5B48" w:rsidRPr="00C27BBB" w:rsidRDefault="00CD5B48" w:rsidP="00CD5B48">
      <w:pPr>
        <w:spacing w:line="360" w:lineRule="auto"/>
        <w:ind w:left="601"/>
        <w:jc w:val="both"/>
        <w:rPr>
          <w:rFonts w:ascii="Arial Narrow" w:hAnsi="Arial Narrow" w:cs="Arial"/>
          <w:bCs/>
        </w:rPr>
      </w:pPr>
    </w:p>
    <w:p w:rsidR="00CD5B48" w:rsidRPr="00C81AEA" w:rsidRDefault="00CD5B48" w:rsidP="00CD5B48">
      <w:pPr>
        <w:pStyle w:val="Heading2"/>
        <w:numPr>
          <w:ilvl w:val="1"/>
          <w:numId w:val="5"/>
        </w:numPr>
        <w:tabs>
          <w:tab w:val="left" w:pos="567"/>
        </w:tabs>
        <w:spacing w:line="360" w:lineRule="auto"/>
        <w:ind w:left="0" w:firstLine="0"/>
        <w:jc w:val="both"/>
        <w:rPr>
          <w:rFonts w:ascii="Arial Narrow" w:hAnsi="Arial Narrow"/>
        </w:rPr>
      </w:pPr>
      <w:r w:rsidRPr="00C81AEA">
        <w:rPr>
          <w:rFonts w:ascii="Arial Narrow" w:hAnsi="Arial Narrow"/>
        </w:rPr>
        <w:t>Latar Belakang</w:t>
      </w:r>
    </w:p>
    <w:p w:rsidR="00CD5B48" w:rsidRPr="00C81AEA" w:rsidRDefault="00CD5B48" w:rsidP="00CD5B48">
      <w:pPr>
        <w:pStyle w:val="ListParagraph"/>
        <w:autoSpaceDE w:val="0"/>
        <w:autoSpaceDN w:val="0"/>
        <w:adjustRightInd w:val="0"/>
        <w:spacing w:line="360" w:lineRule="auto"/>
        <w:ind w:left="0" w:firstLine="567"/>
        <w:jc w:val="both"/>
        <w:rPr>
          <w:rFonts w:ascii="Arial Narrow" w:hAnsi="Arial Narrow" w:cs="Arial"/>
        </w:rPr>
      </w:pPr>
      <w:r w:rsidRPr="00C81AEA">
        <w:rPr>
          <w:rFonts w:ascii="Arial Narrow" w:hAnsi="Arial Narrow" w:cs="Arial"/>
        </w:rPr>
        <w:t xml:space="preserve">Perencanaan adalah suatu proses dalam menentukan tindakan masa depan yang tepat untuk mencapai tujuan dan sasaran yang ditetapkan melalui urutan pilihan, dengan memperhitungkan sumberdaya yang tersedia. Perencanaan pembangunan daerah merupakan satu entitas dalam sistem perencanaan pembangunan nasional, dan merupakan fungsi utama dari manajemen pembangunan yang selalu diperlukan, karena kebutuhan akan pembangunan lebih besar dari sumberdaya yang tersedia. Melalui perencanaan pembangunan yang baik dapat dirumuskan kegiatan pembangunan yang efisien dan efektif, sehingga diperoleh hasil optimal dalam pemanfaatan sumberdaya dan potensi yang tersedia. </w:t>
      </w:r>
    </w:p>
    <w:p w:rsidR="00CD5B48" w:rsidRPr="00C81AEA" w:rsidRDefault="00CD5B48" w:rsidP="00CD5B48">
      <w:pPr>
        <w:tabs>
          <w:tab w:val="left" w:pos="567"/>
        </w:tabs>
        <w:autoSpaceDE w:val="0"/>
        <w:autoSpaceDN w:val="0"/>
        <w:adjustRightInd w:val="0"/>
        <w:spacing w:line="360" w:lineRule="auto"/>
        <w:jc w:val="both"/>
        <w:rPr>
          <w:rFonts w:ascii="Arial Narrow" w:hAnsi="Arial Narrow" w:cs="Arial"/>
          <w:color w:val="000000"/>
        </w:rPr>
      </w:pPr>
      <w:r>
        <w:rPr>
          <w:rFonts w:ascii="Arial Narrow" w:hAnsi="Arial Narrow" w:cs="Arial"/>
        </w:rPr>
        <w:tab/>
      </w:r>
      <w:r w:rsidRPr="00C81AEA">
        <w:rPr>
          <w:rFonts w:ascii="Arial Narrow" w:hAnsi="Arial Narrow" w:cs="Arial"/>
          <w:color w:val="000000"/>
        </w:rPr>
        <w:t>Untuk mendapatkan dukungan yang optimal bagi implementasinya, proses</w:t>
      </w:r>
      <w:r>
        <w:rPr>
          <w:rFonts w:ascii="Arial Narrow" w:hAnsi="Arial Narrow" w:cs="Arial"/>
          <w:color w:val="000000"/>
        </w:rPr>
        <w:t xml:space="preserve"> penyusunan dokumen Renstra O</w:t>
      </w:r>
      <w:r w:rsidRPr="00C81AEA">
        <w:rPr>
          <w:rFonts w:ascii="Arial Narrow" w:hAnsi="Arial Narrow" w:cs="Arial"/>
          <w:color w:val="000000"/>
        </w:rPr>
        <w:t>PD perlu membangun komitmen dan</w:t>
      </w:r>
      <w:r>
        <w:rPr>
          <w:rFonts w:ascii="Arial Narrow" w:hAnsi="Arial Narrow" w:cs="Arial"/>
          <w:color w:val="000000"/>
        </w:rPr>
        <w:t xml:space="preserve"> </w:t>
      </w:r>
      <w:r w:rsidRPr="00C81AEA">
        <w:rPr>
          <w:rFonts w:ascii="Arial Narrow" w:hAnsi="Arial Narrow" w:cs="Arial"/>
          <w:color w:val="000000"/>
        </w:rPr>
        <w:t>kesepakatan dari semua stakeholder (termasuk Forum Multi-stakeholder</w:t>
      </w:r>
      <w:r>
        <w:rPr>
          <w:rFonts w:ascii="Arial Narrow" w:hAnsi="Arial Narrow" w:cs="Arial"/>
          <w:color w:val="000000"/>
        </w:rPr>
        <w:t xml:space="preserve"> O</w:t>
      </w:r>
      <w:r w:rsidRPr="00C81AEA">
        <w:rPr>
          <w:rFonts w:ascii="Arial Narrow" w:hAnsi="Arial Narrow" w:cs="Arial"/>
          <w:color w:val="000000"/>
        </w:rPr>
        <w:t xml:space="preserve">PD) </w:t>
      </w:r>
      <w:r>
        <w:rPr>
          <w:rFonts w:ascii="Arial Narrow" w:hAnsi="Arial Narrow" w:cs="Arial"/>
          <w:color w:val="000000"/>
        </w:rPr>
        <w:t>untuk mencapai tujuan Renstra O</w:t>
      </w:r>
      <w:r w:rsidRPr="00C81AEA">
        <w:rPr>
          <w:rFonts w:ascii="Arial Narrow" w:hAnsi="Arial Narrow" w:cs="Arial"/>
          <w:color w:val="000000"/>
        </w:rPr>
        <w:t>PD melalui proses yang</w:t>
      </w:r>
      <w:r>
        <w:rPr>
          <w:rFonts w:ascii="Arial Narrow" w:hAnsi="Arial Narrow" w:cs="Arial"/>
          <w:color w:val="000000"/>
        </w:rPr>
        <w:t xml:space="preserve"> </w:t>
      </w:r>
      <w:r w:rsidRPr="00C81AEA">
        <w:rPr>
          <w:rFonts w:ascii="Arial Narrow" w:hAnsi="Arial Narrow" w:cs="Arial"/>
          <w:color w:val="000000"/>
        </w:rPr>
        <w:t>transparan, demokratis, dan akuntabel dengan memadukan pendekatan</w:t>
      </w:r>
    </w:p>
    <w:p w:rsidR="00CD5B48" w:rsidRPr="00C81AEA" w:rsidRDefault="00CD5B48" w:rsidP="00CD5B48">
      <w:pPr>
        <w:autoSpaceDE w:val="0"/>
        <w:autoSpaceDN w:val="0"/>
        <w:adjustRightInd w:val="0"/>
        <w:spacing w:line="360" w:lineRule="auto"/>
        <w:jc w:val="both"/>
        <w:rPr>
          <w:rFonts w:ascii="Arial Narrow" w:hAnsi="Arial Narrow" w:cs="Arial"/>
          <w:color w:val="000000"/>
        </w:rPr>
      </w:pPr>
      <w:r w:rsidRPr="00C81AEA">
        <w:rPr>
          <w:rFonts w:ascii="Arial Narrow" w:hAnsi="Arial Narrow" w:cs="Arial"/>
          <w:color w:val="000000"/>
        </w:rPr>
        <w:t>teknokratis, partisipatif, politik, bottom-up dan top-down.</w:t>
      </w:r>
      <w:r>
        <w:rPr>
          <w:rFonts w:ascii="Arial Narrow" w:hAnsi="Arial Narrow" w:cs="Arial"/>
          <w:color w:val="000000"/>
        </w:rPr>
        <w:t xml:space="preserve"> </w:t>
      </w:r>
      <w:r w:rsidRPr="00C81AEA">
        <w:rPr>
          <w:rFonts w:ascii="Arial Narrow" w:hAnsi="Arial Narrow" w:cs="Arial"/>
          <w:color w:val="000000"/>
        </w:rPr>
        <w:t>Pendekatan perencanaan strategis (manajemen strategis) merupakan</w:t>
      </w:r>
      <w:r>
        <w:rPr>
          <w:rFonts w:ascii="Arial Narrow" w:hAnsi="Arial Narrow" w:cs="Arial"/>
          <w:color w:val="000000"/>
        </w:rPr>
        <w:t xml:space="preserve"> </w:t>
      </w:r>
      <w:r w:rsidRPr="00C81AEA">
        <w:rPr>
          <w:rFonts w:ascii="Arial Narrow" w:hAnsi="Arial Narrow" w:cs="Arial"/>
          <w:color w:val="000000"/>
        </w:rPr>
        <w:t>proses perencanaan serangkaian kebijakan, perumusan rencana dan</w:t>
      </w:r>
      <w:r>
        <w:rPr>
          <w:rFonts w:ascii="Arial Narrow" w:hAnsi="Arial Narrow" w:cs="Arial"/>
          <w:color w:val="000000"/>
        </w:rPr>
        <w:t xml:space="preserve"> </w:t>
      </w:r>
      <w:r w:rsidRPr="00C81AEA">
        <w:rPr>
          <w:rFonts w:ascii="Arial Narrow" w:hAnsi="Arial Narrow" w:cs="Arial"/>
          <w:color w:val="000000"/>
        </w:rPr>
        <w:t>implementasi strategis yang sengaja dirancang untuk mencapai tujuan</w:t>
      </w:r>
      <w:r>
        <w:rPr>
          <w:rFonts w:ascii="Arial Narrow" w:hAnsi="Arial Narrow" w:cs="Arial"/>
          <w:color w:val="000000"/>
        </w:rPr>
        <w:t xml:space="preserve"> </w:t>
      </w:r>
      <w:r w:rsidRPr="00C81AEA">
        <w:rPr>
          <w:rFonts w:ascii="Arial Narrow" w:hAnsi="Arial Narrow" w:cs="Arial"/>
          <w:color w:val="000000"/>
        </w:rPr>
        <w:t>organisasi. Dengan manajemen strategis akan dapat membantu suatu</w:t>
      </w:r>
      <w:r>
        <w:rPr>
          <w:rFonts w:ascii="Arial Narrow" w:hAnsi="Arial Narrow" w:cs="Arial"/>
          <w:color w:val="000000"/>
        </w:rPr>
        <w:t xml:space="preserve"> </w:t>
      </w:r>
      <w:r w:rsidRPr="00C81AEA">
        <w:rPr>
          <w:rFonts w:ascii="Arial Narrow" w:hAnsi="Arial Narrow" w:cs="Arial"/>
          <w:color w:val="000000"/>
        </w:rPr>
        <w:t>organisasi berfikir secara strategik dan mengembangkan strategi-strategi</w:t>
      </w:r>
      <w:r>
        <w:rPr>
          <w:rFonts w:ascii="Arial Narrow" w:hAnsi="Arial Narrow" w:cs="Arial"/>
          <w:color w:val="000000"/>
        </w:rPr>
        <w:t xml:space="preserve"> </w:t>
      </w:r>
      <w:r w:rsidRPr="00C81AEA">
        <w:rPr>
          <w:rFonts w:ascii="Arial Narrow" w:hAnsi="Arial Narrow" w:cs="Arial"/>
          <w:color w:val="000000"/>
        </w:rPr>
        <w:t>yang efektif, memperjelas arah visi dan misi masa depan, mampu</w:t>
      </w:r>
      <w:r>
        <w:rPr>
          <w:rFonts w:ascii="Arial Narrow" w:hAnsi="Arial Narrow" w:cs="Arial"/>
          <w:color w:val="000000"/>
        </w:rPr>
        <w:t xml:space="preserve"> </w:t>
      </w:r>
      <w:r w:rsidRPr="00C81AEA">
        <w:rPr>
          <w:rFonts w:ascii="Arial Narrow" w:hAnsi="Arial Narrow" w:cs="Arial"/>
          <w:color w:val="000000"/>
        </w:rPr>
        <w:t>merumuskan skala prioritas, mampu membuat keputusan sekarang dengan</w:t>
      </w:r>
      <w:r>
        <w:rPr>
          <w:rFonts w:ascii="Arial Narrow" w:hAnsi="Arial Narrow" w:cs="Arial"/>
          <w:color w:val="000000"/>
        </w:rPr>
        <w:t xml:space="preserve"> </w:t>
      </w:r>
      <w:r w:rsidRPr="00C81AEA">
        <w:rPr>
          <w:rFonts w:ascii="Arial Narrow" w:hAnsi="Arial Narrow" w:cs="Arial"/>
          <w:color w:val="000000"/>
        </w:rPr>
        <w:t>konsekuensi masa depan, mampu mengembangkan landasan yang koheren</w:t>
      </w:r>
      <w:r>
        <w:rPr>
          <w:rFonts w:ascii="Arial Narrow" w:hAnsi="Arial Narrow" w:cs="Arial"/>
          <w:color w:val="000000"/>
        </w:rPr>
        <w:t xml:space="preserve"> </w:t>
      </w:r>
      <w:r w:rsidRPr="00C81AEA">
        <w:rPr>
          <w:rFonts w:ascii="Arial Narrow" w:hAnsi="Arial Narrow" w:cs="Arial"/>
          <w:color w:val="000000"/>
        </w:rPr>
        <w:t>dan kokoh bagi pembuat keputusan, mampu menggunakan kekuasaan</w:t>
      </w:r>
      <w:r>
        <w:rPr>
          <w:rFonts w:ascii="Arial Narrow" w:hAnsi="Arial Narrow" w:cs="Arial"/>
          <w:color w:val="000000"/>
        </w:rPr>
        <w:t xml:space="preserve"> </w:t>
      </w:r>
      <w:r w:rsidRPr="00C81AEA">
        <w:rPr>
          <w:rFonts w:ascii="Arial Narrow" w:hAnsi="Arial Narrow" w:cs="Arial"/>
          <w:color w:val="000000"/>
        </w:rPr>
        <w:t>secara proporsional pada bidang di bawah kontrol organisasi, mampu</w:t>
      </w:r>
      <w:r>
        <w:rPr>
          <w:rFonts w:ascii="Arial Narrow" w:hAnsi="Arial Narrow" w:cs="Arial"/>
          <w:color w:val="000000"/>
        </w:rPr>
        <w:t xml:space="preserve"> </w:t>
      </w:r>
      <w:r w:rsidRPr="00C81AEA">
        <w:rPr>
          <w:rFonts w:ascii="Arial Narrow" w:hAnsi="Arial Narrow" w:cs="Arial"/>
          <w:color w:val="000000"/>
        </w:rPr>
        <w:t>memecahkan masalah utama organisasi, mampu menangani keadaan yang</w:t>
      </w:r>
      <w:r>
        <w:rPr>
          <w:rFonts w:ascii="Arial Narrow" w:hAnsi="Arial Narrow" w:cs="Arial"/>
          <w:color w:val="000000"/>
        </w:rPr>
        <w:t xml:space="preserve"> </w:t>
      </w:r>
      <w:r w:rsidRPr="00C81AEA">
        <w:rPr>
          <w:rFonts w:ascii="Arial Narrow" w:hAnsi="Arial Narrow" w:cs="Arial"/>
          <w:color w:val="000000"/>
        </w:rPr>
        <w:t>berubah dengan cepat secara efektif dan mampu membentuk kerja yang</w:t>
      </w:r>
      <w:r>
        <w:rPr>
          <w:rFonts w:ascii="Arial Narrow" w:hAnsi="Arial Narrow" w:cs="Arial"/>
          <w:color w:val="000000"/>
        </w:rPr>
        <w:t xml:space="preserve"> </w:t>
      </w:r>
      <w:r w:rsidRPr="00C81AEA">
        <w:rPr>
          <w:rFonts w:ascii="Arial Narrow" w:hAnsi="Arial Narrow" w:cs="Arial"/>
          <w:color w:val="000000"/>
        </w:rPr>
        <w:t>kompak berdasarkan keahlian.</w:t>
      </w:r>
    </w:p>
    <w:p w:rsidR="00CD5B48" w:rsidRPr="00C81AEA" w:rsidRDefault="00CD5B48" w:rsidP="00CD5B48">
      <w:pPr>
        <w:pStyle w:val="BodyTextIndent2"/>
        <w:spacing w:line="360" w:lineRule="auto"/>
        <w:ind w:left="0" w:firstLine="567"/>
        <w:rPr>
          <w:rFonts w:ascii="Arial Narrow" w:hAnsi="Arial Narrow"/>
        </w:rPr>
      </w:pPr>
      <w:r w:rsidRPr="00C81AEA">
        <w:rPr>
          <w:rFonts w:ascii="Arial Narrow" w:hAnsi="Arial Narrow"/>
        </w:rPr>
        <w:lastRenderedPageBreak/>
        <w:t>Rencana Strategis (Renstra) Dinas Tanaman Pangan dan Hortikultura Kabupaten Tanjung Jabung Barat Tahun 201</w:t>
      </w:r>
      <w:r w:rsidRPr="00C81AEA">
        <w:rPr>
          <w:rFonts w:ascii="Arial Narrow" w:hAnsi="Arial Narrow"/>
          <w:lang w:val="id-ID"/>
        </w:rPr>
        <w:t>6</w:t>
      </w:r>
      <w:r w:rsidRPr="00C81AEA">
        <w:rPr>
          <w:rFonts w:ascii="Arial Narrow" w:hAnsi="Arial Narrow"/>
        </w:rPr>
        <w:t xml:space="preserve"> - 2021 adalah dokumen perencanaan pembangunan pertanian tanaman pangan dan hortikultura Kabupaten Tanjung Jabung Barat, disusun dalam rangka memenuhi amanat Undang-Undang Nomor 25 Tahun 2004 tentang Sistem Perencanaan Pembangunan Nasional dan Peraturan Daerah Kabupaten Tanjung Jabung Barat Nomor 3 Tahun 2008 tentang Tata Cara Penyusunan Perencanaan, Pengendalian dan Evaluasi Pembangunan Daerah. </w:t>
      </w:r>
    </w:p>
    <w:p w:rsidR="00CD5B48" w:rsidRPr="00C81AEA" w:rsidRDefault="00CD5B48" w:rsidP="00CD5B48">
      <w:pPr>
        <w:spacing w:line="360" w:lineRule="auto"/>
        <w:ind w:firstLine="567"/>
        <w:jc w:val="both"/>
        <w:rPr>
          <w:rFonts w:ascii="Arial Narrow" w:hAnsi="Arial Narrow" w:cs="Arial"/>
        </w:rPr>
      </w:pPr>
      <w:r w:rsidRPr="00C81AEA">
        <w:rPr>
          <w:rFonts w:ascii="Arial Narrow" w:hAnsi="Arial Narrow" w:cs="Arial"/>
        </w:rPr>
        <w:t>Mengacu kepada Permendagri Nomor 54 Tahun 2010 tentang Pelaksanaan Peraturan Pemerintah Nomor 8 Tahun 2008 tentang Tahapan, Tatacara Penyusunan, Pengendalian dan Evaluasi Pelaksanaan Rencana Pembangunan Daerah, maka Penyusunan Dokumen Renstra 201</w:t>
      </w:r>
      <w:r w:rsidRPr="00C81AEA">
        <w:rPr>
          <w:rFonts w:ascii="Arial Narrow" w:hAnsi="Arial Narrow" w:cs="Arial"/>
          <w:lang w:val="id-ID"/>
        </w:rPr>
        <w:t>6</w:t>
      </w:r>
      <w:r w:rsidRPr="00C81AEA">
        <w:rPr>
          <w:rFonts w:ascii="Arial Narrow" w:hAnsi="Arial Narrow" w:cs="Arial"/>
        </w:rPr>
        <w:t xml:space="preserve"> – 2021 ini diawali dengan melakukan pengolahan data dan informas</w:t>
      </w:r>
      <w:r>
        <w:rPr>
          <w:rFonts w:ascii="Arial Narrow" w:hAnsi="Arial Narrow" w:cs="Arial"/>
        </w:rPr>
        <w:t>i mengenai gambaran pelayanan O</w:t>
      </w:r>
      <w:r w:rsidRPr="00C81AEA">
        <w:rPr>
          <w:rFonts w:ascii="Arial Narrow" w:hAnsi="Arial Narrow" w:cs="Arial"/>
        </w:rPr>
        <w:t xml:space="preserve">PD Dinas Tanaman Pangan dan Hortikultura Kabupaten Tanjung Jabung Barat, kemudian dilanjutkan dengan kegiatan-kegiatan : analisis gambaran pelayanan SKPD Dinas Tanaman Pangan dan Hortikultura Kabupaten Tanjung Jabung Barat, review terhadap Renstra Kementerian Pertanian dan Renstra SKPD Dinas Pertanian Tanaman Pangan Provinsi Jambi, penelahan draf RTRW Kabupaten Tanjung Jabung Barat, analisis terhadap Dokumen Hasil Kajian Lingkungan Hidup Strategis, perumusan isu-isu strategis, perumusan visi dan misi, perumusan tujuan pelayanan jangka menengah dan perumusan sasaran jangka menengah. </w:t>
      </w:r>
    </w:p>
    <w:p w:rsidR="00CD5B48" w:rsidRPr="00C81AEA" w:rsidRDefault="00CD5B48" w:rsidP="00CD5B48">
      <w:pPr>
        <w:spacing w:line="360" w:lineRule="auto"/>
        <w:ind w:firstLine="567"/>
        <w:jc w:val="both"/>
        <w:rPr>
          <w:rFonts w:ascii="Arial Narrow" w:hAnsi="Arial Narrow" w:cs="Arial"/>
          <w:lang w:val="id-ID"/>
        </w:rPr>
      </w:pPr>
      <w:r w:rsidRPr="00C81AEA">
        <w:rPr>
          <w:rFonts w:ascii="Arial Narrow" w:hAnsi="Arial Narrow" w:cs="Arial"/>
        </w:rPr>
        <w:t>Dengan tersusunnya Renstra ini diharapkan akan terciptanya koordinasi dan sinkronisasi perencanaan pembangunan pertanian tanaman pangan dan hortikultura di Kabupaten Tanjung Jabung Barat, sehingga pelaksanaanya dapat terintegrasi dengan sektor dan sub sektor lainnya guna meningkatkan efisiensi pembangunan daerah, peningkatan pendapatan dan peningkatan kesejahteraan masyarakat. Dengan demikian, juga diharapkan akan mampu mengantisipasi tantangan dinamika pembangunan pertanian di masa mendatang dan mampu memenuhi kebutuhan perkembangan teknologi dan isu global yang menjadi komitmen nasional.</w:t>
      </w:r>
    </w:p>
    <w:p w:rsidR="00CD5B48" w:rsidRPr="00C81AEA" w:rsidRDefault="00CD5B48" w:rsidP="00CD5B48">
      <w:pPr>
        <w:spacing w:line="360" w:lineRule="auto"/>
        <w:jc w:val="both"/>
        <w:rPr>
          <w:rFonts w:ascii="Arial Narrow" w:hAnsi="Arial Narrow" w:cs="Arial"/>
        </w:rPr>
      </w:pPr>
    </w:p>
    <w:p w:rsidR="00CD5B48" w:rsidRPr="00C81AEA" w:rsidRDefault="00CD5B48" w:rsidP="00CD5B48">
      <w:pPr>
        <w:pStyle w:val="Heading3"/>
        <w:numPr>
          <w:ilvl w:val="1"/>
          <w:numId w:val="5"/>
        </w:numPr>
        <w:tabs>
          <w:tab w:val="left" w:pos="567"/>
        </w:tabs>
        <w:spacing w:line="360" w:lineRule="auto"/>
        <w:ind w:left="378"/>
        <w:rPr>
          <w:rFonts w:ascii="Arial Narrow" w:hAnsi="Arial Narrow"/>
          <w:lang w:val="id-ID"/>
        </w:rPr>
      </w:pPr>
      <w:r w:rsidRPr="00C81AEA">
        <w:rPr>
          <w:rFonts w:ascii="Arial Narrow" w:hAnsi="Arial Narrow"/>
          <w:b w:val="0"/>
          <w:lang w:val="id-ID"/>
        </w:rPr>
        <w:tab/>
      </w:r>
      <w:r w:rsidRPr="00C81AEA">
        <w:rPr>
          <w:rFonts w:ascii="Arial Narrow" w:hAnsi="Arial Narrow"/>
        </w:rPr>
        <w:t>Landasan Hukum</w:t>
      </w:r>
    </w:p>
    <w:p w:rsidR="00CD5B48" w:rsidRPr="00C81AEA" w:rsidRDefault="00CD5B48" w:rsidP="00CD5B48">
      <w:pPr>
        <w:pStyle w:val="Default"/>
        <w:spacing w:line="360" w:lineRule="auto"/>
        <w:ind w:firstLine="720"/>
        <w:jc w:val="both"/>
        <w:rPr>
          <w:rFonts w:ascii="Arial Narrow" w:hAnsi="Arial Narrow" w:cs="Arial"/>
          <w:lang w:val="id-ID"/>
        </w:rPr>
      </w:pPr>
      <w:r w:rsidRPr="00C81AEA">
        <w:rPr>
          <w:rFonts w:ascii="Arial Narrow" w:hAnsi="Arial Narrow" w:cs="Arial"/>
          <w:lang w:val="id-ID"/>
        </w:rPr>
        <w:t>Landasan idiil penyusunan Renstra ini adalah Pancasila dan Landasan Konstitusional adalah UUD 1945. sedangkan landasan operasional meliputi seluruh ketentuan Per</w:t>
      </w:r>
      <w:r w:rsidRPr="00C81AEA">
        <w:rPr>
          <w:rFonts w:ascii="Arial Narrow" w:hAnsi="Arial Narrow" w:cs="Arial"/>
        </w:rPr>
        <w:t>u</w:t>
      </w:r>
      <w:r w:rsidRPr="00C81AEA">
        <w:rPr>
          <w:rFonts w:ascii="Arial Narrow" w:hAnsi="Arial Narrow" w:cs="Arial"/>
          <w:lang w:val="id-ID"/>
        </w:rPr>
        <w:t>ndang-Undangan yang berkaitan langsung dengan pembangunan daerah yaitu :</w:t>
      </w:r>
    </w:p>
    <w:p w:rsidR="00CD5B48" w:rsidRPr="00C81AEA" w:rsidRDefault="00CD5B48" w:rsidP="00CD5B48">
      <w:pPr>
        <w:pStyle w:val="NoSpacing"/>
        <w:numPr>
          <w:ilvl w:val="0"/>
          <w:numId w:val="6"/>
        </w:numPr>
        <w:tabs>
          <w:tab w:val="clear" w:pos="720"/>
        </w:tabs>
        <w:spacing w:line="360" w:lineRule="auto"/>
        <w:ind w:left="284" w:hanging="284"/>
        <w:jc w:val="both"/>
        <w:rPr>
          <w:rFonts w:ascii="Arial Narrow" w:hAnsi="Arial Narrow" w:cstheme="minorHAnsi"/>
          <w:color w:val="070707"/>
          <w:sz w:val="24"/>
          <w:szCs w:val="24"/>
        </w:rPr>
      </w:pPr>
      <w:r w:rsidRPr="00C81AEA">
        <w:rPr>
          <w:rFonts w:ascii="Arial Narrow" w:eastAsia="Arial" w:hAnsi="Arial Narrow" w:cstheme="minorHAnsi"/>
          <w:color w:val="070707"/>
          <w:sz w:val="24"/>
          <w:szCs w:val="24"/>
        </w:rPr>
        <w:lastRenderedPageBreak/>
        <w:t>Undang-undang</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Nomor</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3</w:t>
      </w:r>
      <w:r w:rsidRPr="00C81AEA">
        <w:rPr>
          <w:rFonts w:ascii="Arial Narrow" w:eastAsia="Arial" w:hAnsi="Arial Narrow" w:cstheme="minorHAnsi"/>
          <w:color w:val="1A1A1A"/>
          <w:sz w:val="24"/>
          <w:szCs w:val="24"/>
        </w:rPr>
        <w:t>3</w:t>
      </w:r>
      <w:r w:rsidRPr="00C81AEA">
        <w:rPr>
          <w:rFonts w:ascii="Arial Narrow" w:eastAsia="Arial" w:hAnsi="Arial Narrow" w:cstheme="minorHAnsi"/>
          <w:color w:val="1A1A1A"/>
          <w:sz w:val="24"/>
          <w:szCs w:val="24"/>
          <w:lang w:val="id-ID"/>
        </w:rPr>
        <w:t xml:space="preserve"> </w:t>
      </w:r>
      <w:r w:rsidRPr="00C81AEA">
        <w:rPr>
          <w:rFonts w:ascii="Arial Narrow" w:eastAsia="Arial" w:hAnsi="Arial Narrow" w:cstheme="minorHAnsi"/>
          <w:color w:val="070707"/>
          <w:sz w:val="24"/>
          <w:szCs w:val="24"/>
        </w:rPr>
        <w:t>Tahun</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2004</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tentang</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Perimbangan</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Keu</w:t>
      </w:r>
      <w:r w:rsidRPr="00C81AEA">
        <w:rPr>
          <w:rFonts w:ascii="Arial Narrow" w:eastAsia="Arial" w:hAnsi="Arial Narrow" w:cstheme="minorHAnsi"/>
          <w:color w:val="1A1A1A"/>
          <w:sz w:val="24"/>
          <w:szCs w:val="24"/>
        </w:rPr>
        <w:t>a</w:t>
      </w:r>
      <w:r w:rsidRPr="00C81AEA">
        <w:rPr>
          <w:rFonts w:ascii="Arial Narrow" w:eastAsia="Arial" w:hAnsi="Arial Narrow" w:cstheme="minorHAnsi"/>
          <w:color w:val="070707"/>
          <w:sz w:val="24"/>
          <w:szCs w:val="24"/>
        </w:rPr>
        <w:t>nga</w:t>
      </w:r>
      <w:r w:rsidRPr="00C81AEA">
        <w:rPr>
          <w:rFonts w:ascii="Arial Narrow" w:eastAsia="Arial" w:hAnsi="Arial Narrow" w:cstheme="minorHAnsi"/>
          <w:color w:val="070707"/>
          <w:spacing w:val="10"/>
          <w:sz w:val="24"/>
          <w:szCs w:val="24"/>
        </w:rPr>
        <w:t>n</w:t>
      </w:r>
      <w:r w:rsidRPr="00C81AEA">
        <w:rPr>
          <w:rFonts w:ascii="Arial Narrow" w:eastAsia="Arial" w:hAnsi="Arial Narrow" w:cstheme="minorHAnsi"/>
          <w:color w:val="070707"/>
          <w:spacing w:val="10"/>
          <w:sz w:val="24"/>
          <w:szCs w:val="24"/>
          <w:lang w:val="id-ID"/>
        </w:rPr>
        <w:t xml:space="preserve"> </w:t>
      </w:r>
      <w:r w:rsidRPr="00C81AEA">
        <w:rPr>
          <w:rFonts w:ascii="Arial Narrow" w:eastAsia="Arial" w:hAnsi="Arial Narrow" w:cstheme="minorHAnsi"/>
          <w:color w:val="070707"/>
          <w:sz w:val="24"/>
          <w:szCs w:val="24"/>
        </w:rPr>
        <w:t>anta</w:t>
      </w:r>
      <w:r w:rsidRPr="00C81AEA">
        <w:rPr>
          <w:rFonts w:ascii="Arial Narrow" w:eastAsia="Arial" w:hAnsi="Arial Narrow" w:cstheme="minorHAnsi"/>
          <w:color w:val="1A1A1A"/>
          <w:sz w:val="24"/>
          <w:szCs w:val="24"/>
        </w:rPr>
        <w:t>ra</w:t>
      </w:r>
      <w:r w:rsidRPr="00C81AEA">
        <w:rPr>
          <w:rFonts w:ascii="Arial Narrow" w:eastAsia="Arial" w:hAnsi="Arial Narrow" w:cstheme="minorHAnsi"/>
          <w:color w:val="1A1A1A"/>
          <w:sz w:val="24"/>
          <w:szCs w:val="24"/>
          <w:lang w:val="id-ID"/>
        </w:rPr>
        <w:t xml:space="preserve"> </w:t>
      </w:r>
      <w:r w:rsidRPr="00C81AEA">
        <w:rPr>
          <w:rFonts w:ascii="Arial Narrow" w:eastAsia="Arial" w:hAnsi="Arial Narrow" w:cstheme="minorHAnsi"/>
          <w:color w:val="070707"/>
          <w:sz w:val="24"/>
          <w:szCs w:val="24"/>
        </w:rPr>
        <w:t>P</w:t>
      </w:r>
      <w:r w:rsidRPr="00C81AEA">
        <w:rPr>
          <w:rFonts w:ascii="Arial Narrow" w:eastAsia="Arial" w:hAnsi="Arial Narrow" w:cstheme="minorHAnsi"/>
          <w:color w:val="1A1A1A"/>
          <w:sz w:val="24"/>
          <w:szCs w:val="24"/>
        </w:rPr>
        <w:t>e</w:t>
      </w:r>
      <w:r w:rsidRPr="00C81AEA">
        <w:rPr>
          <w:rFonts w:ascii="Arial Narrow" w:eastAsia="Arial" w:hAnsi="Arial Narrow" w:cstheme="minorHAnsi"/>
          <w:color w:val="070707"/>
          <w:sz w:val="24"/>
          <w:szCs w:val="24"/>
        </w:rPr>
        <w:t>merintah Pusat</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dan</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P</w:t>
      </w:r>
      <w:r w:rsidRPr="00C81AEA">
        <w:rPr>
          <w:rFonts w:ascii="Arial Narrow" w:eastAsia="Arial" w:hAnsi="Arial Narrow" w:cstheme="minorHAnsi"/>
          <w:color w:val="1A1A1A"/>
          <w:sz w:val="24"/>
          <w:szCs w:val="24"/>
        </w:rPr>
        <w:t>e</w:t>
      </w:r>
      <w:r w:rsidRPr="00C81AEA">
        <w:rPr>
          <w:rFonts w:ascii="Arial Narrow" w:eastAsia="Arial" w:hAnsi="Arial Narrow" w:cstheme="minorHAnsi"/>
          <w:color w:val="070707"/>
          <w:sz w:val="24"/>
          <w:szCs w:val="24"/>
        </w:rPr>
        <w:t>merintahan</w:t>
      </w:r>
      <w:r w:rsidRPr="00C81AEA">
        <w:rPr>
          <w:rFonts w:ascii="Arial Narrow" w:eastAsia="Arial" w:hAnsi="Arial Narrow" w:cstheme="minorHAnsi"/>
          <w:color w:val="070707"/>
          <w:sz w:val="24"/>
          <w:szCs w:val="24"/>
          <w:lang w:val="id-ID"/>
        </w:rPr>
        <w:t xml:space="preserve"> D</w:t>
      </w:r>
      <w:r w:rsidRPr="00C81AEA">
        <w:rPr>
          <w:rFonts w:ascii="Arial Narrow" w:eastAsia="Arial" w:hAnsi="Arial Narrow" w:cstheme="minorHAnsi"/>
          <w:color w:val="1A1A1A"/>
          <w:sz w:val="24"/>
          <w:szCs w:val="24"/>
        </w:rPr>
        <w:t>a</w:t>
      </w:r>
      <w:r w:rsidRPr="00C81AEA">
        <w:rPr>
          <w:rFonts w:ascii="Arial Narrow" w:eastAsia="Arial" w:hAnsi="Arial Narrow" w:cstheme="minorHAnsi"/>
          <w:color w:val="070707"/>
          <w:sz w:val="24"/>
          <w:szCs w:val="24"/>
        </w:rPr>
        <w:t>erah</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(Lembaran</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Negara</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Tahun</w:t>
      </w:r>
      <w:r w:rsidRPr="00C81AEA">
        <w:rPr>
          <w:rFonts w:ascii="Arial Narrow" w:eastAsia="Arial" w:hAnsi="Arial Narrow" w:cstheme="minorHAnsi"/>
          <w:color w:val="070707"/>
          <w:sz w:val="24"/>
          <w:szCs w:val="24"/>
          <w:lang w:val="id-ID"/>
        </w:rPr>
        <w:t xml:space="preserve"> </w:t>
      </w:r>
      <w:r w:rsidRPr="00C81AEA">
        <w:rPr>
          <w:rFonts w:ascii="Arial Narrow" w:hAnsi="Arial Narrow" w:cstheme="minorHAnsi"/>
          <w:color w:val="070707"/>
          <w:sz w:val="24"/>
          <w:szCs w:val="24"/>
        </w:rPr>
        <w:t>2004</w:t>
      </w:r>
      <w:r w:rsidRPr="00C81AEA">
        <w:rPr>
          <w:rFonts w:ascii="Arial Narrow"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Nomo</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r</w:t>
      </w:r>
      <w:r w:rsidRPr="00C81AEA">
        <w:rPr>
          <w:rFonts w:ascii="Arial Narrow" w:hAnsi="Arial Narrow" w:cstheme="minorHAnsi"/>
          <w:color w:val="070707"/>
          <w:sz w:val="24"/>
          <w:szCs w:val="24"/>
        </w:rPr>
        <w:t>126,</w:t>
      </w:r>
      <w:r w:rsidRPr="00C81AEA">
        <w:rPr>
          <w:rFonts w:ascii="Arial Narrow" w:hAnsi="Arial Narrow" w:cstheme="minorHAnsi"/>
          <w:color w:val="070707"/>
          <w:sz w:val="24"/>
          <w:szCs w:val="24"/>
          <w:lang w:val="id-ID"/>
        </w:rPr>
        <w:t xml:space="preserve"> </w:t>
      </w:r>
      <w:r w:rsidRPr="00C81AEA">
        <w:rPr>
          <w:rFonts w:ascii="Arial Narrow" w:eastAsia="Arial" w:hAnsi="Arial Narrow" w:cstheme="minorHAnsi"/>
          <w:color w:val="1A1A1A"/>
          <w:sz w:val="24"/>
          <w:szCs w:val="24"/>
        </w:rPr>
        <w:t>Ta</w:t>
      </w:r>
      <w:r w:rsidRPr="00C81AEA">
        <w:rPr>
          <w:rFonts w:ascii="Arial Narrow" w:eastAsia="Arial" w:hAnsi="Arial Narrow" w:cstheme="minorHAnsi"/>
          <w:color w:val="070707"/>
          <w:sz w:val="24"/>
          <w:szCs w:val="24"/>
        </w:rPr>
        <w:t>mbahan Lembaran</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Negara</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Nomor</w:t>
      </w:r>
      <w:r w:rsidRPr="00C81AEA">
        <w:rPr>
          <w:rFonts w:ascii="Arial Narrow" w:eastAsia="Arial" w:hAnsi="Arial Narrow" w:cstheme="minorHAnsi"/>
          <w:color w:val="070707"/>
          <w:sz w:val="24"/>
          <w:szCs w:val="24"/>
          <w:lang w:val="id-ID"/>
        </w:rPr>
        <w:t xml:space="preserve"> </w:t>
      </w:r>
      <w:r w:rsidRPr="00C81AEA">
        <w:rPr>
          <w:rFonts w:ascii="Arial Narrow" w:hAnsi="Arial Narrow" w:cstheme="minorHAnsi"/>
          <w:color w:val="070707"/>
          <w:sz w:val="24"/>
          <w:szCs w:val="24"/>
        </w:rPr>
        <w:t>4438)</w:t>
      </w:r>
      <w:r w:rsidRPr="00C81AEA">
        <w:rPr>
          <w:rFonts w:ascii="Arial Narrow" w:hAnsi="Arial Narrow" w:cstheme="minorHAnsi"/>
          <w:color w:val="2F2F2F"/>
          <w:sz w:val="24"/>
          <w:szCs w:val="24"/>
        </w:rPr>
        <w:t>;</w:t>
      </w:r>
    </w:p>
    <w:p w:rsidR="00CD5B48" w:rsidRPr="00C81AEA" w:rsidRDefault="00CD5B48" w:rsidP="00CD5B48">
      <w:pPr>
        <w:pStyle w:val="NoSpacing"/>
        <w:numPr>
          <w:ilvl w:val="0"/>
          <w:numId w:val="6"/>
        </w:numPr>
        <w:tabs>
          <w:tab w:val="clear" w:pos="720"/>
        </w:tabs>
        <w:spacing w:line="360" w:lineRule="auto"/>
        <w:ind w:left="284" w:hanging="284"/>
        <w:jc w:val="both"/>
        <w:rPr>
          <w:rFonts w:ascii="Arial Narrow" w:hAnsi="Arial Narrow" w:cstheme="minorHAnsi"/>
          <w:sz w:val="24"/>
          <w:szCs w:val="24"/>
        </w:rPr>
      </w:pPr>
      <w:r w:rsidRPr="00C81AEA">
        <w:rPr>
          <w:rFonts w:ascii="Arial Narrow" w:eastAsia="Arial" w:hAnsi="Arial Narrow" w:cstheme="minorHAnsi"/>
          <w:color w:val="070707"/>
          <w:sz w:val="24"/>
          <w:szCs w:val="24"/>
        </w:rPr>
        <w:t xml:space="preserve">Undang-undang Nomor </w:t>
      </w:r>
      <w:r w:rsidRPr="00C81AEA">
        <w:rPr>
          <w:rFonts w:ascii="Arial Narrow" w:hAnsi="Arial Narrow" w:cstheme="minorHAnsi"/>
          <w:color w:val="070707"/>
          <w:sz w:val="24"/>
          <w:szCs w:val="24"/>
        </w:rPr>
        <w:t>2</w:t>
      </w:r>
      <w:r w:rsidRPr="00C81AEA">
        <w:rPr>
          <w:rFonts w:ascii="Arial Narrow" w:hAnsi="Arial Narrow" w:cstheme="minorHAnsi"/>
          <w:color w:val="070707"/>
          <w:sz w:val="24"/>
          <w:szCs w:val="24"/>
          <w:lang w:val="id-ID"/>
        </w:rPr>
        <w:t xml:space="preserve">5 </w:t>
      </w:r>
      <w:r w:rsidRPr="00C81AEA">
        <w:rPr>
          <w:rFonts w:ascii="Arial Narrow" w:eastAsia="Arial" w:hAnsi="Arial Narrow" w:cstheme="minorHAnsi"/>
          <w:color w:val="070707"/>
          <w:sz w:val="24"/>
          <w:szCs w:val="24"/>
        </w:rPr>
        <w:t xml:space="preserve">Tahun </w:t>
      </w:r>
      <w:r w:rsidRPr="00C81AEA">
        <w:rPr>
          <w:rFonts w:ascii="Arial Narrow" w:hAnsi="Arial Narrow" w:cstheme="minorHAnsi"/>
          <w:color w:val="070707"/>
          <w:sz w:val="24"/>
          <w:szCs w:val="24"/>
        </w:rPr>
        <w:t xml:space="preserve">2004 </w:t>
      </w:r>
      <w:r w:rsidRPr="00C81AEA">
        <w:rPr>
          <w:rFonts w:ascii="Arial Narrow" w:eastAsia="Arial" w:hAnsi="Arial Narrow" w:cstheme="minorHAnsi"/>
          <w:color w:val="070707"/>
          <w:sz w:val="24"/>
          <w:szCs w:val="24"/>
        </w:rPr>
        <w:t>tentang Sistem Perencanaan Pembangunan</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Nasional</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(lembaran Negara</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Tahun</w:t>
      </w:r>
      <w:r w:rsidRPr="00C81AEA">
        <w:rPr>
          <w:rFonts w:ascii="Arial Narrow" w:eastAsia="Arial" w:hAnsi="Arial Narrow" w:cstheme="minorHAnsi"/>
          <w:color w:val="070707"/>
          <w:sz w:val="24"/>
          <w:szCs w:val="24"/>
          <w:lang w:val="id-ID"/>
        </w:rPr>
        <w:t xml:space="preserve"> </w:t>
      </w:r>
      <w:r w:rsidRPr="00C81AEA">
        <w:rPr>
          <w:rFonts w:ascii="Arial Narrow" w:hAnsi="Arial Narrow" w:cstheme="minorHAnsi"/>
          <w:color w:val="070707"/>
          <w:sz w:val="24"/>
          <w:szCs w:val="24"/>
        </w:rPr>
        <w:t>2004</w:t>
      </w:r>
      <w:r w:rsidRPr="00C81AEA">
        <w:rPr>
          <w:rFonts w:ascii="Arial Narrow"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Nomor</w:t>
      </w:r>
      <w:r w:rsidRPr="00C81AEA">
        <w:rPr>
          <w:rFonts w:ascii="Arial Narrow" w:eastAsia="Arial" w:hAnsi="Arial Narrow" w:cstheme="minorHAnsi"/>
          <w:color w:val="070707"/>
          <w:sz w:val="24"/>
          <w:szCs w:val="24"/>
          <w:lang w:val="id-ID"/>
        </w:rPr>
        <w:t xml:space="preserve"> </w:t>
      </w:r>
      <w:r w:rsidRPr="00C81AEA">
        <w:rPr>
          <w:rFonts w:ascii="Arial Narrow" w:hAnsi="Arial Narrow" w:cstheme="minorHAnsi"/>
          <w:color w:val="070707"/>
          <w:sz w:val="24"/>
          <w:szCs w:val="24"/>
        </w:rPr>
        <w:t>164,</w:t>
      </w:r>
      <w:r w:rsidRPr="00C81AEA">
        <w:rPr>
          <w:rFonts w:ascii="Arial Narrow"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Tambahan</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Lembaran</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Negara</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Nomor</w:t>
      </w:r>
      <w:r w:rsidRPr="00C81AEA">
        <w:rPr>
          <w:rFonts w:ascii="Arial Narrow" w:eastAsia="Arial" w:hAnsi="Arial Narrow" w:cstheme="minorHAnsi"/>
          <w:color w:val="070707"/>
          <w:sz w:val="24"/>
          <w:szCs w:val="24"/>
          <w:lang w:val="id-ID"/>
        </w:rPr>
        <w:t xml:space="preserve"> </w:t>
      </w:r>
      <w:r w:rsidRPr="00C81AEA">
        <w:rPr>
          <w:rFonts w:ascii="Arial Narrow" w:hAnsi="Arial Narrow" w:cstheme="minorHAnsi"/>
          <w:color w:val="070707"/>
          <w:sz w:val="24"/>
          <w:szCs w:val="24"/>
        </w:rPr>
        <w:t>4421);</w:t>
      </w:r>
    </w:p>
    <w:p w:rsidR="00CD5B48" w:rsidRPr="00C81AEA" w:rsidRDefault="00CD5B48" w:rsidP="00CD5B48">
      <w:pPr>
        <w:pStyle w:val="NoSpacing"/>
        <w:numPr>
          <w:ilvl w:val="0"/>
          <w:numId w:val="6"/>
        </w:numPr>
        <w:tabs>
          <w:tab w:val="clear" w:pos="720"/>
        </w:tabs>
        <w:spacing w:line="360" w:lineRule="auto"/>
        <w:ind w:left="284" w:hanging="284"/>
        <w:jc w:val="both"/>
        <w:rPr>
          <w:rFonts w:ascii="Arial Narrow" w:hAnsi="Arial Narrow" w:cstheme="minorHAnsi"/>
          <w:color w:val="070707"/>
          <w:sz w:val="24"/>
          <w:szCs w:val="24"/>
        </w:rPr>
      </w:pPr>
      <w:r w:rsidRPr="00C81AEA">
        <w:rPr>
          <w:rFonts w:ascii="Arial Narrow" w:eastAsia="Arial" w:hAnsi="Arial Narrow" w:cstheme="minorHAnsi"/>
          <w:color w:val="070707"/>
          <w:sz w:val="24"/>
          <w:szCs w:val="24"/>
        </w:rPr>
        <w:t>Undang</w:t>
      </w:r>
      <w:r w:rsidRPr="00C81AEA">
        <w:rPr>
          <w:rFonts w:ascii="Arial Narrow" w:eastAsia="Arial" w:hAnsi="Arial Narrow" w:cstheme="minorHAnsi"/>
          <w:color w:val="1A1A1A"/>
          <w:sz w:val="24"/>
          <w:szCs w:val="24"/>
        </w:rPr>
        <w:t>-</w:t>
      </w:r>
      <w:r w:rsidRPr="00C81AEA">
        <w:rPr>
          <w:rFonts w:ascii="Arial Narrow" w:eastAsia="Arial" w:hAnsi="Arial Narrow" w:cstheme="minorHAnsi"/>
          <w:color w:val="070707"/>
          <w:sz w:val="24"/>
          <w:szCs w:val="24"/>
        </w:rPr>
        <w:t>undang</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Nomor</w:t>
      </w:r>
      <w:r w:rsidRPr="00C81AEA">
        <w:rPr>
          <w:rFonts w:ascii="Arial Narrow" w:eastAsia="Arial" w:hAnsi="Arial Narrow" w:cstheme="minorHAnsi"/>
          <w:color w:val="070707"/>
          <w:sz w:val="24"/>
          <w:szCs w:val="24"/>
          <w:lang w:val="id-ID"/>
        </w:rPr>
        <w:t xml:space="preserve"> </w:t>
      </w:r>
      <w:r w:rsidRPr="00C81AEA">
        <w:rPr>
          <w:rFonts w:ascii="Arial Narrow" w:hAnsi="Arial Narrow" w:cstheme="minorHAnsi"/>
          <w:color w:val="070707"/>
          <w:sz w:val="24"/>
          <w:szCs w:val="24"/>
          <w:lang w:val="id-ID"/>
        </w:rPr>
        <w:t xml:space="preserve">23 </w:t>
      </w:r>
      <w:r w:rsidRPr="00C81AEA">
        <w:rPr>
          <w:rFonts w:ascii="Arial Narrow" w:eastAsia="Arial" w:hAnsi="Arial Narrow" w:cstheme="minorHAnsi"/>
          <w:color w:val="070707"/>
          <w:sz w:val="24"/>
          <w:szCs w:val="24"/>
        </w:rPr>
        <w:t>Tahun</w:t>
      </w:r>
      <w:r w:rsidRPr="00C81AEA">
        <w:rPr>
          <w:rFonts w:ascii="Arial Narrow" w:eastAsia="Arial" w:hAnsi="Arial Narrow" w:cstheme="minorHAnsi"/>
          <w:color w:val="070707"/>
          <w:sz w:val="24"/>
          <w:szCs w:val="24"/>
          <w:lang w:val="id-ID"/>
        </w:rPr>
        <w:t xml:space="preserve"> </w:t>
      </w:r>
      <w:r w:rsidRPr="00C81AEA">
        <w:rPr>
          <w:rFonts w:ascii="Arial Narrow" w:hAnsi="Arial Narrow" w:cstheme="minorHAnsi"/>
          <w:color w:val="070707"/>
          <w:sz w:val="24"/>
          <w:szCs w:val="24"/>
        </w:rPr>
        <w:t>20</w:t>
      </w:r>
      <w:r w:rsidRPr="00C81AEA">
        <w:rPr>
          <w:rFonts w:ascii="Arial Narrow" w:hAnsi="Arial Narrow" w:cstheme="minorHAnsi"/>
          <w:color w:val="070707"/>
          <w:sz w:val="24"/>
          <w:szCs w:val="24"/>
          <w:lang w:val="id-ID"/>
        </w:rPr>
        <w:t>1</w:t>
      </w:r>
      <w:r w:rsidRPr="00C81AEA">
        <w:rPr>
          <w:rFonts w:ascii="Arial Narrow" w:hAnsi="Arial Narrow" w:cstheme="minorHAnsi"/>
          <w:color w:val="070707"/>
          <w:sz w:val="24"/>
          <w:szCs w:val="24"/>
        </w:rPr>
        <w:t>4</w:t>
      </w:r>
      <w:r w:rsidRPr="00C81AEA">
        <w:rPr>
          <w:rFonts w:ascii="Arial Narrow"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tentang  Pemerintahan</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Daerah</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(Lembaran</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Ne</w:t>
      </w:r>
      <w:r w:rsidRPr="00C81AEA">
        <w:rPr>
          <w:rFonts w:ascii="Arial Narrow" w:eastAsia="Arial" w:hAnsi="Arial Narrow" w:cstheme="minorHAnsi"/>
          <w:color w:val="1A1A1A"/>
          <w:sz w:val="24"/>
          <w:szCs w:val="24"/>
        </w:rPr>
        <w:t>g</w:t>
      </w:r>
      <w:r w:rsidRPr="00C81AEA">
        <w:rPr>
          <w:rFonts w:ascii="Arial Narrow" w:eastAsia="Arial" w:hAnsi="Arial Narrow" w:cstheme="minorHAnsi"/>
          <w:color w:val="070707"/>
          <w:sz w:val="24"/>
          <w:szCs w:val="24"/>
        </w:rPr>
        <w:t xml:space="preserve">ara </w:t>
      </w:r>
      <w:r w:rsidRPr="00C81AEA">
        <w:rPr>
          <w:rFonts w:ascii="Arial Narrow" w:eastAsia="Arial" w:hAnsi="Arial Narrow" w:cstheme="minorHAnsi"/>
          <w:color w:val="070707"/>
          <w:sz w:val="24"/>
          <w:szCs w:val="24"/>
          <w:lang w:val="id-ID"/>
        </w:rPr>
        <w:t xml:space="preserve">Republik Indonesia </w:t>
      </w:r>
      <w:r w:rsidRPr="00C81AEA">
        <w:rPr>
          <w:rFonts w:ascii="Arial Narrow" w:eastAsia="Arial" w:hAnsi="Arial Narrow" w:cstheme="minorHAnsi"/>
          <w:color w:val="070707"/>
          <w:sz w:val="24"/>
          <w:szCs w:val="24"/>
        </w:rPr>
        <w:t>Tahun</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20</w:t>
      </w:r>
      <w:r w:rsidRPr="00C81AEA">
        <w:rPr>
          <w:rFonts w:ascii="Arial Narrow" w:eastAsia="Arial" w:hAnsi="Arial Narrow" w:cstheme="minorHAnsi"/>
          <w:color w:val="070707"/>
          <w:sz w:val="24"/>
          <w:szCs w:val="24"/>
          <w:lang w:val="id-ID"/>
        </w:rPr>
        <w:t xml:space="preserve">14 </w:t>
      </w:r>
      <w:r w:rsidRPr="00C81AEA">
        <w:rPr>
          <w:rFonts w:ascii="Arial Narrow" w:eastAsia="Arial" w:hAnsi="Arial Narrow" w:cstheme="minorHAnsi"/>
          <w:color w:val="070707"/>
          <w:sz w:val="24"/>
          <w:szCs w:val="24"/>
        </w:rPr>
        <w:t>Nomor</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pacing w:val="40"/>
          <w:sz w:val="24"/>
          <w:szCs w:val="24"/>
          <w:lang w:val="id-ID"/>
        </w:rPr>
        <w:t>244)</w:t>
      </w:r>
      <w:r w:rsidRPr="00C81AEA">
        <w:rPr>
          <w:rFonts w:ascii="Arial Narrow" w:hAnsi="Arial Narrow" w:cstheme="minorHAnsi"/>
          <w:color w:val="070707"/>
          <w:sz w:val="24"/>
          <w:szCs w:val="24"/>
        </w:rPr>
        <w:t xml:space="preserve">, </w:t>
      </w:r>
      <w:r w:rsidRPr="00C81AEA">
        <w:rPr>
          <w:rFonts w:ascii="Arial Narrow" w:eastAsia="Arial" w:hAnsi="Arial Narrow" w:cstheme="minorHAnsi"/>
          <w:color w:val="070707"/>
          <w:sz w:val="24"/>
          <w:szCs w:val="24"/>
        </w:rPr>
        <w:t>sebagaimana</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telah diubah  beberapa</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kali,</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terakhir dengan</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Undang-undang</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 xml:space="preserve">Nomor </w:t>
      </w:r>
      <w:r w:rsidRPr="00C81AEA">
        <w:rPr>
          <w:rFonts w:ascii="Arial Narrow" w:eastAsia="Arial" w:hAnsi="Arial Narrow" w:cstheme="minorHAnsi"/>
          <w:color w:val="070707"/>
          <w:spacing w:val="15"/>
          <w:sz w:val="24"/>
          <w:szCs w:val="24"/>
          <w:lang w:val="id-ID"/>
        </w:rPr>
        <w:t xml:space="preserve">9 </w:t>
      </w:r>
      <w:r w:rsidRPr="00C81AEA">
        <w:rPr>
          <w:rFonts w:ascii="Arial Narrow" w:eastAsia="Arial" w:hAnsi="Arial Narrow" w:cstheme="minorHAnsi"/>
          <w:color w:val="070707"/>
          <w:sz w:val="24"/>
          <w:szCs w:val="24"/>
        </w:rPr>
        <w:t>Tahun</w:t>
      </w:r>
      <w:r w:rsidRPr="00C81AEA">
        <w:rPr>
          <w:rFonts w:ascii="Arial Narrow" w:eastAsia="Arial" w:hAnsi="Arial Narrow" w:cstheme="minorHAnsi"/>
          <w:color w:val="070707"/>
          <w:sz w:val="24"/>
          <w:szCs w:val="24"/>
          <w:lang w:val="id-ID"/>
        </w:rPr>
        <w:t xml:space="preserve"> </w:t>
      </w:r>
      <w:r w:rsidRPr="00C81AEA">
        <w:rPr>
          <w:rFonts w:ascii="Arial Narrow" w:hAnsi="Arial Narrow" w:cstheme="minorHAnsi"/>
          <w:color w:val="070707"/>
          <w:sz w:val="24"/>
          <w:szCs w:val="24"/>
        </w:rPr>
        <w:t>20</w:t>
      </w:r>
      <w:r w:rsidRPr="00C81AEA">
        <w:rPr>
          <w:rFonts w:ascii="Arial Narrow" w:hAnsi="Arial Narrow" w:cstheme="minorHAnsi"/>
          <w:color w:val="070707"/>
          <w:sz w:val="24"/>
          <w:szCs w:val="24"/>
          <w:lang w:val="id-ID"/>
        </w:rPr>
        <w:t xml:space="preserve">15 </w:t>
      </w:r>
      <w:r w:rsidRPr="00C81AEA">
        <w:rPr>
          <w:rFonts w:ascii="Arial Narrow" w:eastAsia="Arial" w:hAnsi="Arial Narrow" w:cstheme="minorHAnsi"/>
          <w:color w:val="070707"/>
          <w:sz w:val="24"/>
          <w:szCs w:val="24"/>
        </w:rPr>
        <w:t>tentang Perubahan</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Kedua</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atas Undang</w:t>
      </w:r>
      <w:r w:rsidRPr="00C81AEA">
        <w:rPr>
          <w:rFonts w:ascii="Arial Narrow" w:eastAsia="Arial" w:hAnsi="Arial Narrow" w:cstheme="minorHAnsi"/>
          <w:color w:val="070707"/>
          <w:sz w:val="24"/>
          <w:szCs w:val="24"/>
          <w:lang w:val="id-ID"/>
        </w:rPr>
        <w:t>-</w:t>
      </w:r>
      <w:r w:rsidRPr="00C81AEA">
        <w:rPr>
          <w:rFonts w:ascii="Arial Narrow" w:eastAsia="Arial" w:hAnsi="Arial Narrow" w:cstheme="minorHAnsi"/>
          <w:color w:val="070707"/>
          <w:sz w:val="24"/>
          <w:szCs w:val="24"/>
        </w:rPr>
        <w:t>undang</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 xml:space="preserve">Nomor </w:t>
      </w:r>
      <w:r w:rsidRPr="00C81AEA">
        <w:rPr>
          <w:rFonts w:ascii="Arial Narrow" w:eastAsia="Arial" w:hAnsi="Arial Narrow" w:cstheme="minorHAnsi"/>
          <w:color w:val="070707"/>
          <w:spacing w:val="24"/>
          <w:sz w:val="24"/>
          <w:szCs w:val="24"/>
          <w:lang w:val="id-ID"/>
        </w:rPr>
        <w:t xml:space="preserve">23 </w:t>
      </w:r>
      <w:r w:rsidRPr="00C81AEA">
        <w:rPr>
          <w:rFonts w:ascii="Arial Narrow" w:eastAsia="Arial" w:hAnsi="Arial Narrow" w:cstheme="minorHAnsi"/>
          <w:color w:val="070707"/>
          <w:sz w:val="24"/>
          <w:szCs w:val="24"/>
        </w:rPr>
        <w:t>Tahun</w:t>
      </w:r>
      <w:r w:rsidRPr="00C81AEA">
        <w:rPr>
          <w:rFonts w:ascii="Arial Narrow" w:eastAsia="Arial" w:hAnsi="Arial Narrow" w:cstheme="minorHAnsi"/>
          <w:color w:val="070707"/>
          <w:sz w:val="24"/>
          <w:szCs w:val="24"/>
          <w:lang w:val="id-ID"/>
        </w:rPr>
        <w:t xml:space="preserve"> </w:t>
      </w:r>
      <w:r w:rsidRPr="00C81AEA">
        <w:rPr>
          <w:rFonts w:ascii="Arial Narrow" w:hAnsi="Arial Narrow" w:cstheme="minorHAnsi"/>
          <w:color w:val="070707"/>
          <w:sz w:val="24"/>
          <w:szCs w:val="24"/>
        </w:rPr>
        <w:t>20</w:t>
      </w:r>
      <w:r w:rsidRPr="00C81AEA">
        <w:rPr>
          <w:rFonts w:ascii="Arial Narrow" w:hAnsi="Arial Narrow" w:cstheme="minorHAnsi"/>
          <w:color w:val="070707"/>
          <w:sz w:val="24"/>
          <w:szCs w:val="24"/>
          <w:lang w:val="id-ID"/>
        </w:rPr>
        <w:t xml:space="preserve">14 </w:t>
      </w:r>
      <w:r w:rsidRPr="00C81AEA">
        <w:rPr>
          <w:rFonts w:ascii="Arial Narrow" w:eastAsia="Arial" w:hAnsi="Arial Narrow" w:cstheme="minorHAnsi"/>
          <w:color w:val="070707"/>
          <w:sz w:val="24"/>
          <w:szCs w:val="24"/>
        </w:rPr>
        <w:t>tentang</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Pemerintah</w:t>
      </w:r>
      <w:r w:rsidRPr="00C81AEA">
        <w:rPr>
          <w:rFonts w:ascii="Arial Narrow" w:eastAsia="Arial" w:hAnsi="Arial Narrow" w:cstheme="minorHAnsi"/>
          <w:color w:val="070707"/>
          <w:spacing w:val="-1"/>
          <w:sz w:val="24"/>
          <w:szCs w:val="24"/>
        </w:rPr>
        <w:t>a</w:t>
      </w:r>
      <w:r w:rsidRPr="00C81AEA">
        <w:rPr>
          <w:rFonts w:ascii="Arial Narrow" w:eastAsia="Arial" w:hAnsi="Arial Narrow" w:cstheme="minorHAnsi"/>
          <w:color w:val="1A1A1A"/>
          <w:sz w:val="24"/>
          <w:szCs w:val="24"/>
        </w:rPr>
        <w:t xml:space="preserve">n </w:t>
      </w:r>
      <w:r w:rsidRPr="00C81AEA">
        <w:rPr>
          <w:rFonts w:ascii="Arial Narrow" w:eastAsia="Arial" w:hAnsi="Arial Narrow" w:cstheme="minorHAnsi"/>
          <w:color w:val="070707"/>
          <w:sz w:val="24"/>
          <w:szCs w:val="24"/>
        </w:rPr>
        <w:t>Daerah</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(Lembaran</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Negara</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Tahun</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20</w:t>
      </w:r>
      <w:r w:rsidRPr="00C81AEA">
        <w:rPr>
          <w:rFonts w:ascii="Arial Narrow" w:eastAsia="Arial" w:hAnsi="Arial Narrow" w:cstheme="minorHAnsi"/>
          <w:color w:val="070707"/>
          <w:sz w:val="24"/>
          <w:szCs w:val="24"/>
          <w:lang w:val="id-ID"/>
        </w:rPr>
        <w:t xml:space="preserve">15 </w:t>
      </w:r>
      <w:r w:rsidRPr="00C81AEA">
        <w:rPr>
          <w:rFonts w:ascii="Arial Narrow" w:eastAsia="Arial" w:hAnsi="Arial Narrow" w:cstheme="minorHAnsi"/>
          <w:color w:val="070707"/>
          <w:sz w:val="24"/>
          <w:szCs w:val="24"/>
        </w:rPr>
        <w:t>Namor</w:t>
      </w:r>
      <w:r w:rsidRPr="00C81AEA">
        <w:rPr>
          <w:rFonts w:ascii="Arial Narrow" w:eastAsia="Arial" w:hAnsi="Arial Narrow" w:cstheme="minorHAnsi"/>
          <w:color w:val="070707"/>
          <w:sz w:val="24"/>
          <w:szCs w:val="24"/>
          <w:lang w:val="id-ID"/>
        </w:rPr>
        <w:t xml:space="preserve"> </w:t>
      </w:r>
      <w:r w:rsidRPr="00C81AEA">
        <w:rPr>
          <w:rFonts w:ascii="Arial Narrow" w:hAnsi="Arial Narrow" w:cstheme="minorHAnsi"/>
          <w:color w:val="070707"/>
          <w:sz w:val="24"/>
          <w:szCs w:val="24"/>
        </w:rPr>
        <w:t>5</w:t>
      </w:r>
      <w:r w:rsidRPr="00C81AEA">
        <w:rPr>
          <w:rFonts w:ascii="Arial Narrow" w:hAnsi="Arial Narrow" w:cstheme="minorHAnsi"/>
          <w:color w:val="070707"/>
          <w:sz w:val="24"/>
          <w:szCs w:val="24"/>
          <w:lang w:val="id-ID"/>
        </w:rPr>
        <w:t>8;</w:t>
      </w:r>
    </w:p>
    <w:p w:rsidR="00CD5B48" w:rsidRPr="00C81AEA" w:rsidRDefault="00CD5B48" w:rsidP="00CD5B48">
      <w:pPr>
        <w:pStyle w:val="NoSpacing"/>
        <w:numPr>
          <w:ilvl w:val="0"/>
          <w:numId w:val="6"/>
        </w:numPr>
        <w:tabs>
          <w:tab w:val="clear" w:pos="720"/>
        </w:tabs>
        <w:spacing w:line="360" w:lineRule="auto"/>
        <w:ind w:left="284" w:hanging="284"/>
        <w:jc w:val="both"/>
        <w:rPr>
          <w:rFonts w:ascii="Arial Narrow" w:eastAsia="Arial" w:hAnsi="Arial Narrow" w:cstheme="minorHAnsi"/>
          <w:sz w:val="24"/>
          <w:szCs w:val="24"/>
        </w:rPr>
      </w:pPr>
      <w:r w:rsidRPr="00C81AEA">
        <w:rPr>
          <w:rFonts w:ascii="Arial Narrow" w:eastAsia="Arial" w:hAnsi="Arial Narrow" w:cstheme="minorHAnsi"/>
          <w:sz w:val="24"/>
          <w:szCs w:val="24"/>
        </w:rPr>
        <w:t>Undang-undang</w:t>
      </w:r>
      <w:r w:rsidRPr="00C81AEA">
        <w:rPr>
          <w:rFonts w:ascii="Arial Narrow" w:eastAsia="Arial" w:hAnsi="Arial Narrow" w:cstheme="minorHAnsi"/>
          <w:sz w:val="24"/>
          <w:szCs w:val="24"/>
          <w:lang w:val="id-ID"/>
        </w:rPr>
        <w:t xml:space="preserve"> </w:t>
      </w:r>
      <w:r w:rsidRPr="00C81AEA">
        <w:rPr>
          <w:rFonts w:ascii="Arial Narrow" w:eastAsia="Arial" w:hAnsi="Arial Narrow" w:cstheme="minorHAnsi"/>
          <w:sz w:val="24"/>
          <w:szCs w:val="24"/>
        </w:rPr>
        <w:t>Nomor</w:t>
      </w:r>
      <w:r w:rsidRPr="00C81AEA">
        <w:rPr>
          <w:rFonts w:ascii="Arial Narrow" w:eastAsia="Arial" w:hAnsi="Arial Narrow" w:cstheme="minorHAnsi"/>
          <w:sz w:val="24"/>
          <w:szCs w:val="24"/>
          <w:lang w:val="id-ID"/>
        </w:rPr>
        <w:t xml:space="preserve"> </w:t>
      </w:r>
      <w:r w:rsidRPr="00C81AEA">
        <w:rPr>
          <w:rFonts w:ascii="Arial Narrow" w:eastAsia="Arial" w:hAnsi="Arial Narrow" w:cstheme="minorHAnsi"/>
          <w:sz w:val="24"/>
          <w:szCs w:val="24"/>
        </w:rPr>
        <w:t>17</w:t>
      </w:r>
      <w:r w:rsidRPr="00C81AEA">
        <w:rPr>
          <w:rFonts w:ascii="Arial Narrow" w:eastAsia="Arial" w:hAnsi="Arial Narrow" w:cstheme="minorHAnsi"/>
          <w:sz w:val="24"/>
          <w:szCs w:val="24"/>
          <w:lang w:val="id-ID"/>
        </w:rPr>
        <w:t xml:space="preserve"> </w:t>
      </w:r>
      <w:r w:rsidRPr="00C81AEA">
        <w:rPr>
          <w:rFonts w:ascii="Arial Narrow" w:eastAsia="Arial" w:hAnsi="Arial Narrow" w:cstheme="minorHAnsi"/>
          <w:sz w:val="24"/>
          <w:szCs w:val="24"/>
        </w:rPr>
        <w:t>Tahun</w:t>
      </w:r>
      <w:r w:rsidRPr="00C81AEA">
        <w:rPr>
          <w:rFonts w:ascii="Arial Narrow" w:eastAsia="Arial" w:hAnsi="Arial Narrow" w:cstheme="minorHAnsi"/>
          <w:sz w:val="24"/>
          <w:szCs w:val="24"/>
          <w:lang w:val="id-ID"/>
        </w:rPr>
        <w:t xml:space="preserve"> </w:t>
      </w:r>
      <w:r w:rsidRPr="00C81AEA">
        <w:rPr>
          <w:rFonts w:ascii="Arial Narrow" w:eastAsia="Arial" w:hAnsi="Arial Narrow" w:cstheme="minorHAnsi"/>
          <w:sz w:val="24"/>
          <w:szCs w:val="24"/>
        </w:rPr>
        <w:t>2007</w:t>
      </w:r>
      <w:r w:rsidRPr="00C81AEA">
        <w:rPr>
          <w:rFonts w:ascii="Arial Narrow" w:eastAsia="Arial" w:hAnsi="Arial Narrow" w:cstheme="minorHAnsi"/>
          <w:sz w:val="24"/>
          <w:szCs w:val="24"/>
          <w:lang w:val="id-ID"/>
        </w:rPr>
        <w:t xml:space="preserve"> </w:t>
      </w:r>
      <w:r w:rsidRPr="00C81AEA">
        <w:rPr>
          <w:rFonts w:ascii="Arial Narrow" w:eastAsia="Arial" w:hAnsi="Arial Narrow" w:cstheme="minorHAnsi"/>
          <w:sz w:val="24"/>
          <w:szCs w:val="24"/>
        </w:rPr>
        <w:t>tentang</w:t>
      </w:r>
      <w:r w:rsidRPr="00C81AEA">
        <w:rPr>
          <w:rFonts w:ascii="Arial Narrow" w:eastAsia="Arial" w:hAnsi="Arial Narrow" w:cstheme="minorHAnsi"/>
          <w:sz w:val="24"/>
          <w:szCs w:val="24"/>
          <w:lang w:val="id-ID"/>
        </w:rPr>
        <w:t xml:space="preserve"> </w:t>
      </w:r>
      <w:r w:rsidRPr="00C81AEA">
        <w:rPr>
          <w:rFonts w:ascii="Arial Narrow" w:eastAsia="Arial" w:hAnsi="Arial Narrow" w:cstheme="minorHAnsi"/>
          <w:sz w:val="24"/>
          <w:szCs w:val="24"/>
        </w:rPr>
        <w:t>Rencana</w:t>
      </w:r>
      <w:r w:rsidRPr="00C81AEA">
        <w:rPr>
          <w:rFonts w:ascii="Arial Narrow" w:eastAsia="Arial" w:hAnsi="Arial Narrow" w:cstheme="minorHAnsi"/>
          <w:sz w:val="24"/>
          <w:szCs w:val="24"/>
          <w:lang w:val="id-ID"/>
        </w:rPr>
        <w:t xml:space="preserve"> </w:t>
      </w:r>
      <w:r w:rsidRPr="00C81AEA">
        <w:rPr>
          <w:rFonts w:ascii="Arial Narrow" w:eastAsia="Arial" w:hAnsi="Arial Narrow" w:cstheme="minorHAnsi"/>
          <w:sz w:val="24"/>
          <w:szCs w:val="24"/>
        </w:rPr>
        <w:t>Pembangunan</w:t>
      </w:r>
      <w:r w:rsidRPr="00C81AEA">
        <w:rPr>
          <w:rFonts w:ascii="Arial Narrow" w:eastAsia="Arial" w:hAnsi="Arial Narrow" w:cstheme="minorHAnsi"/>
          <w:sz w:val="24"/>
          <w:szCs w:val="24"/>
          <w:lang w:val="id-ID"/>
        </w:rPr>
        <w:t xml:space="preserve"> </w:t>
      </w:r>
      <w:r w:rsidRPr="00C81AEA">
        <w:rPr>
          <w:rFonts w:ascii="Arial Narrow" w:eastAsia="Arial" w:hAnsi="Arial Narrow" w:cstheme="minorHAnsi"/>
          <w:sz w:val="24"/>
          <w:szCs w:val="24"/>
        </w:rPr>
        <w:t>Jangka</w:t>
      </w:r>
      <w:r w:rsidRPr="00C81AEA">
        <w:rPr>
          <w:rFonts w:ascii="Arial Narrow" w:eastAsia="Arial" w:hAnsi="Arial Narrow" w:cstheme="minorHAnsi"/>
          <w:sz w:val="24"/>
          <w:szCs w:val="24"/>
          <w:lang w:val="id-ID"/>
        </w:rPr>
        <w:t xml:space="preserve"> </w:t>
      </w:r>
      <w:r w:rsidRPr="00C81AEA">
        <w:rPr>
          <w:rFonts w:ascii="Arial Narrow" w:eastAsia="Arial" w:hAnsi="Arial Narrow" w:cstheme="minorHAnsi"/>
          <w:sz w:val="24"/>
          <w:szCs w:val="24"/>
        </w:rPr>
        <w:t>Panjang Nasional</w:t>
      </w:r>
      <w:r w:rsidRPr="00C81AEA">
        <w:rPr>
          <w:rFonts w:ascii="Arial Narrow" w:eastAsia="Arial" w:hAnsi="Arial Narrow" w:cstheme="minorHAnsi"/>
          <w:sz w:val="24"/>
          <w:szCs w:val="24"/>
          <w:lang w:val="id-ID"/>
        </w:rPr>
        <w:t xml:space="preserve"> </w:t>
      </w:r>
      <w:r w:rsidRPr="00C81AEA">
        <w:rPr>
          <w:rFonts w:ascii="Arial Narrow" w:eastAsia="Arial" w:hAnsi="Arial Narrow" w:cstheme="minorHAnsi"/>
          <w:sz w:val="24"/>
          <w:szCs w:val="24"/>
        </w:rPr>
        <w:t>Tahun</w:t>
      </w:r>
      <w:r w:rsidRPr="00C81AEA">
        <w:rPr>
          <w:rFonts w:ascii="Arial Narrow" w:eastAsia="Arial" w:hAnsi="Arial Narrow" w:cstheme="minorHAnsi"/>
          <w:sz w:val="24"/>
          <w:szCs w:val="24"/>
          <w:lang w:val="id-ID"/>
        </w:rPr>
        <w:t xml:space="preserve"> </w:t>
      </w:r>
      <w:r w:rsidRPr="00C81AEA">
        <w:rPr>
          <w:rFonts w:ascii="Arial Narrow" w:eastAsia="Arial" w:hAnsi="Arial Narrow" w:cstheme="minorHAnsi"/>
          <w:sz w:val="24"/>
          <w:szCs w:val="24"/>
        </w:rPr>
        <w:t>2005-2025</w:t>
      </w:r>
      <w:r w:rsidRPr="00C81AEA">
        <w:rPr>
          <w:rFonts w:ascii="Arial Narrow" w:eastAsia="Arial" w:hAnsi="Arial Narrow" w:cstheme="minorHAnsi"/>
          <w:sz w:val="24"/>
          <w:szCs w:val="24"/>
          <w:lang w:val="id-ID"/>
        </w:rPr>
        <w:t xml:space="preserve"> </w:t>
      </w:r>
      <w:r w:rsidRPr="00C81AEA">
        <w:rPr>
          <w:rFonts w:ascii="Arial Narrow" w:eastAsia="Arial" w:hAnsi="Arial Narrow" w:cstheme="minorHAnsi"/>
          <w:sz w:val="24"/>
          <w:szCs w:val="24"/>
        </w:rPr>
        <w:t>(lembaran</w:t>
      </w:r>
      <w:r w:rsidRPr="00C81AEA">
        <w:rPr>
          <w:rFonts w:ascii="Arial Narrow" w:eastAsia="Arial" w:hAnsi="Arial Narrow" w:cstheme="minorHAnsi"/>
          <w:sz w:val="24"/>
          <w:szCs w:val="24"/>
          <w:lang w:val="id-ID"/>
        </w:rPr>
        <w:t xml:space="preserve"> </w:t>
      </w:r>
      <w:r w:rsidRPr="00C81AEA">
        <w:rPr>
          <w:rFonts w:ascii="Arial Narrow" w:eastAsia="Arial" w:hAnsi="Arial Narrow" w:cstheme="minorHAnsi"/>
          <w:sz w:val="24"/>
          <w:szCs w:val="24"/>
        </w:rPr>
        <w:t>Negara</w:t>
      </w:r>
      <w:r w:rsidRPr="00C81AEA">
        <w:rPr>
          <w:rFonts w:ascii="Arial Narrow" w:eastAsia="Arial" w:hAnsi="Arial Narrow" w:cstheme="minorHAnsi"/>
          <w:sz w:val="24"/>
          <w:szCs w:val="24"/>
          <w:lang w:val="id-ID"/>
        </w:rPr>
        <w:t xml:space="preserve"> </w:t>
      </w:r>
      <w:r w:rsidRPr="00C81AEA">
        <w:rPr>
          <w:rFonts w:ascii="Arial Narrow" w:eastAsia="Arial" w:hAnsi="Arial Narrow" w:cstheme="minorHAnsi"/>
          <w:sz w:val="24"/>
          <w:szCs w:val="24"/>
        </w:rPr>
        <w:t>Tahun</w:t>
      </w:r>
      <w:r w:rsidRPr="00C81AEA">
        <w:rPr>
          <w:rFonts w:ascii="Arial Narrow" w:eastAsia="Arial" w:hAnsi="Arial Narrow" w:cstheme="minorHAnsi"/>
          <w:sz w:val="24"/>
          <w:szCs w:val="24"/>
          <w:lang w:val="id-ID"/>
        </w:rPr>
        <w:t xml:space="preserve"> </w:t>
      </w:r>
      <w:r w:rsidRPr="00C81AEA">
        <w:rPr>
          <w:rFonts w:ascii="Arial Narrow" w:eastAsia="Arial" w:hAnsi="Arial Narrow" w:cstheme="minorHAnsi"/>
          <w:sz w:val="24"/>
          <w:szCs w:val="24"/>
        </w:rPr>
        <w:t>2007</w:t>
      </w:r>
      <w:r w:rsidRPr="00C81AEA">
        <w:rPr>
          <w:rFonts w:ascii="Arial Narrow" w:eastAsia="Arial" w:hAnsi="Arial Narrow" w:cstheme="minorHAnsi"/>
          <w:sz w:val="24"/>
          <w:szCs w:val="24"/>
          <w:lang w:val="id-ID"/>
        </w:rPr>
        <w:t xml:space="preserve"> </w:t>
      </w:r>
      <w:r w:rsidRPr="00C81AEA">
        <w:rPr>
          <w:rFonts w:ascii="Arial Narrow" w:eastAsia="Arial" w:hAnsi="Arial Narrow" w:cstheme="minorHAnsi"/>
          <w:sz w:val="24"/>
          <w:szCs w:val="24"/>
        </w:rPr>
        <w:t>Nomor</w:t>
      </w:r>
      <w:r w:rsidRPr="00C81AEA">
        <w:rPr>
          <w:rFonts w:ascii="Arial Narrow" w:eastAsia="Arial" w:hAnsi="Arial Narrow" w:cstheme="minorHAnsi"/>
          <w:sz w:val="24"/>
          <w:szCs w:val="24"/>
          <w:lang w:val="id-ID"/>
        </w:rPr>
        <w:t xml:space="preserve"> </w:t>
      </w:r>
      <w:r w:rsidRPr="00C81AEA">
        <w:rPr>
          <w:rFonts w:ascii="Arial Narrow" w:eastAsia="Arial" w:hAnsi="Arial Narrow" w:cstheme="minorHAnsi"/>
          <w:sz w:val="24"/>
          <w:szCs w:val="24"/>
        </w:rPr>
        <w:t>33,</w:t>
      </w:r>
      <w:r w:rsidRPr="00C81AEA">
        <w:rPr>
          <w:rFonts w:ascii="Arial Narrow" w:eastAsia="Arial" w:hAnsi="Arial Narrow" w:cstheme="minorHAnsi"/>
          <w:sz w:val="24"/>
          <w:szCs w:val="24"/>
          <w:lang w:val="id-ID"/>
        </w:rPr>
        <w:t xml:space="preserve"> </w:t>
      </w:r>
      <w:r w:rsidRPr="00C81AEA">
        <w:rPr>
          <w:rFonts w:ascii="Arial Narrow" w:eastAsia="Arial" w:hAnsi="Arial Narrow" w:cstheme="minorHAnsi"/>
          <w:sz w:val="24"/>
          <w:szCs w:val="24"/>
        </w:rPr>
        <w:t>Tambahan</w:t>
      </w:r>
      <w:r w:rsidRPr="00C81AEA">
        <w:rPr>
          <w:rFonts w:ascii="Arial Narrow" w:eastAsia="Arial" w:hAnsi="Arial Narrow" w:cstheme="minorHAnsi"/>
          <w:sz w:val="24"/>
          <w:szCs w:val="24"/>
          <w:lang w:val="id-ID"/>
        </w:rPr>
        <w:t xml:space="preserve"> </w:t>
      </w:r>
      <w:r w:rsidRPr="00C81AEA">
        <w:rPr>
          <w:rFonts w:ascii="Arial Narrow" w:eastAsia="Arial" w:hAnsi="Arial Narrow" w:cstheme="minorHAnsi"/>
          <w:sz w:val="24"/>
          <w:szCs w:val="24"/>
        </w:rPr>
        <w:t>lembaran Negara</w:t>
      </w:r>
      <w:r w:rsidRPr="00C81AEA">
        <w:rPr>
          <w:rFonts w:ascii="Arial Narrow" w:eastAsia="Arial" w:hAnsi="Arial Narrow" w:cstheme="minorHAnsi"/>
          <w:sz w:val="24"/>
          <w:szCs w:val="24"/>
          <w:lang w:val="id-ID"/>
        </w:rPr>
        <w:t xml:space="preserve"> </w:t>
      </w:r>
      <w:r w:rsidRPr="00C81AEA">
        <w:rPr>
          <w:rFonts w:ascii="Arial Narrow" w:eastAsia="Arial" w:hAnsi="Arial Narrow" w:cstheme="minorHAnsi"/>
          <w:sz w:val="24"/>
          <w:szCs w:val="24"/>
        </w:rPr>
        <w:t>Nomor</w:t>
      </w:r>
      <w:r w:rsidRPr="00C81AEA">
        <w:rPr>
          <w:rFonts w:ascii="Arial Narrow" w:eastAsia="Arial" w:hAnsi="Arial Narrow" w:cstheme="minorHAnsi"/>
          <w:sz w:val="24"/>
          <w:szCs w:val="24"/>
          <w:lang w:val="id-ID"/>
        </w:rPr>
        <w:t xml:space="preserve"> </w:t>
      </w:r>
      <w:r w:rsidRPr="00C81AEA">
        <w:rPr>
          <w:rFonts w:ascii="Arial Narrow" w:eastAsia="Arial" w:hAnsi="Arial Narrow" w:cstheme="minorHAnsi"/>
          <w:sz w:val="24"/>
          <w:szCs w:val="24"/>
        </w:rPr>
        <w:t>4700);</w:t>
      </w:r>
    </w:p>
    <w:p w:rsidR="00CD5B48" w:rsidRPr="00C81AEA" w:rsidRDefault="00CD5B48" w:rsidP="00CD5B48">
      <w:pPr>
        <w:pStyle w:val="NoSpacing"/>
        <w:numPr>
          <w:ilvl w:val="0"/>
          <w:numId w:val="6"/>
        </w:numPr>
        <w:tabs>
          <w:tab w:val="clear" w:pos="720"/>
        </w:tabs>
        <w:spacing w:line="360" w:lineRule="auto"/>
        <w:ind w:left="284" w:hanging="284"/>
        <w:jc w:val="both"/>
        <w:rPr>
          <w:rFonts w:ascii="Arial Narrow" w:eastAsia="Arial" w:hAnsi="Arial Narrow" w:cstheme="minorHAnsi"/>
          <w:sz w:val="24"/>
          <w:szCs w:val="24"/>
        </w:rPr>
      </w:pPr>
      <w:r w:rsidRPr="00C81AEA">
        <w:rPr>
          <w:rFonts w:ascii="Arial Narrow" w:eastAsia="Arial" w:hAnsi="Arial Narrow" w:cstheme="minorHAnsi"/>
          <w:color w:val="070707"/>
          <w:sz w:val="24"/>
          <w:szCs w:val="24"/>
        </w:rPr>
        <w:t>Undang-undang</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Nomor</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26</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Tahun</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2007</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tentang</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Penataan</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Ruang</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(Lembaran Negara</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Tahun</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2007</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Nomor 68,</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Tambahan</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Lembaran</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Negara</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Nomor</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4725);</w:t>
      </w:r>
    </w:p>
    <w:p w:rsidR="00CD5B48" w:rsidRPr="00C81AEA" w:rsidRDefault="00CD5B48" w:rsidP="00CD5B48">
      <w:pPr>
        <w:pStyle w:val="NoSpacing"/>
        <w:numPr>
          <w:ilvl w:val="0"/>
          <w:numId w:val="6"/>
        </w:numPr>
        <w:tabs>
          <w:tab w:val="clear" w:pos="720"/>
        </w:tabs>
        <w:spacing w:line="360" w:lineRule="auto"/>
        <w:ind w:left="284" w:hanging="284"/>
        <w:jc w:val="both"/>
        <w:rPr>
          <w:rFonts w:ascii="Arial Narrow" w:eastAsia="Arial" w:hAnsi="Arial Narrow" w:cstheme="minorHAnsi"/>
          <w:sz w:val="24"/>
          <w:szCs w:val="24"/>
        </w:rPr>
      </w:pPr>
      <w:r w:rsidRPr="00C81AEA">
        <w:rPr>
          <w:rFonts w:ascii="Arial Narrow" w:eastAsia="Arial" w:hAnsi="Arial Narrow" w:cstheme="minorHAnsi"/>
          <w:color w:val="070707"/>
          <w:sz w:val="24"/>
          <w:szCs w:val="24"/>
        </w:rPr>
        <w:t>Peraturan</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Pemer</w:t>
      </w:r>
      <w:r w:rsidRPr="00C81AEA">
        <w:rPr>
          <w:rFonts w:ascii="Arial Narrow" w:eastAsia="Arial" w:hAnsi="Arial Narrow" w:cstheme="minorHAnsi"/>
          <w:color w:val="070707"/>
          <w:sz w:val="24"/>
          <w:szCs w:val="24"/>
          <w:lang w:val="id-ID"/>
        </w:rPr>
        <w:t>i</w:t>
      </w:r>
      <w:r w:rsidRPr="00C81AEA">
        <w:rPr>
          <w:rFonts w:ascii="Arial Narrow" w:eastAsia="Arial" w:hAnsi="Arial Narrow" w:cstheme="minorHAnsi"/>
          <w:color w:val="070707"/>
          <w:sz w:val="24"/>
          <w:szCs w:val="24"/>
        </w:rPr>
        <w:t>ntah</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Nomor</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38</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Tahun</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2007</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tentang Pembagian</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Urusan</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Pemer</w:t>
      </w:r>
      <w:r w:rsidRPr="00C81AEA">
        <w:rPr>
          <w:rFonts w:ascii="Arial Narrow" w:eastAsia="Arial" w:hAnsi="Arial Narrow" w:cstheme="minorHAnsi"/>
          <w:color w:val="070707"/>
          <w:sz w:val="24"/>
          <w:szCs w:val="24"/>
          <w:lang w:val="id-ID"/>
        </w:rPr>
        <w:t>i</w:t>
      </w:r>
      <w:r w:rsidRPr="00C81AEA">
        <w:rPr>
          <w:rFonts w:ascii="Arial Narrow" w:eastAsia="Arial" w:hAnsi="Arial Narrow" w:cstheme="minorHAnsi"/>
          <w:color w:val="070707"/>
          <w:sz w:val="24"/>
          <w:szCs w:val="24"/>
        </w:rPr>
        <w:t>ntahan antara</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Pemerintah,</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Pemerintahan</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Daerah</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Provinsi</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dan</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Pemerintahan</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Daerah Kabupaten/Kota</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(lembaran Negara</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Tahun</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2007</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Nomor</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82,</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Tambahan</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Lemba</w:t>
      </w:r>
      <w:r w:rsidRPr="00C81AEA">
        <w:rPr>
          <w:rFonts w:ascii="Arial Narrow" w:eastAsia="Arial" w:hAnsi="Arial Narrow" w:cstheme="minorHAnsi"/>
          <w:color w:val="1C1C1C"/>
          <w:sz w:val="24"/>
          <w:szCs w:val="24"/>
        </w:rPr>
        <w:t>r</w:t>
      </w:r>
      <w:r w:rsidRPr="00C81AEA">
        <w:rPr>
          <w:rFonts w:ascii="Arial Narrow" w:eastAsia="Arial" w:hAnsi="Arial Narrow" w:cstheme="minorHAnsi"/>
          <w:color w:val="070707"/>
          <w:sz w:val="24"/>
          <w:szCs w:val="24"/>
        </w:rPr>
        <w:t>an</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Negara Nomor</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4737);</w:t>
      </w:r>
    </w:p>
    <w:p w:rsidR="00CD5B48" w:rsidRPr="00C81AEA" w:rsidRDefault="00CD5B48" w:rsidP="00CD5B48">
      <w:pPr>
        <w:pStyle w:val="NoSpacing"/>
        <w:numPr>
          <w:ilvl w:val="0"/>
          <w:numId w:val="6"/>
        </w:numPr>
        <w:tabs>
          <w:tab w:val="clear" w:pos="720"/>
        </w:tabs>
        <w:spacing w:line="360" w:lineRule="auto"/>
        <w:ind w:left="284" w:hanging="284"/>
        <w:jc w:val="both"/>
        <w:rPr>
          <w:rFonts w:ascii="Arial Narrow" w:eastAsia="Arial" w:hAnsi="Arial Narrow" w:cstheme="minorHAnsi"/>
          <w:sz w:val="24"/>
          <w:szCs w:val="24"/>
        </w:rPr>
      </w:pPr>
      <w:r w:rsidRPr="00C81AEA">
        <w:rPr>
          <w:rFonts w:ascii="Arial Narrow" w:eastAsia="Arial" w:hAnsi="Arial Narrow" w:cstheme="minorHAnsi"/>
          <w:color w:val="070707"/>
          <w:sz w:val="24"/>
          <w:szCs w:val="24"/>
        </w:rPr>
        <w:t>Peraturan Pemerintah</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Nomor 41 Tahun 2007 tentang  Organisasi</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Perangkat Dae</w:t>
      </w:r>
      <w:r w:rsidRPr="00C81AEA">
        <w:rPr>
          <w:rFonts w:ascii="Arial Narrow" w:eastAsia="Arial" w:hAnsi="Arial Narrow" w:cstheme="minorHAnsi"/>
          <w:color w:val="1C1C1C"/>
          <w:sz w:val="24"/>
          <w:szCs w:val="24"/>
        </w:rPr>
        <w:t>r</w:t>
      </w:r>
      <w:r w:rsidRPr="00C81AEA">
        <w:rPr>
          <w:rFonts w:ascii="Arial Narrow" w:eastAsia="Arial" w:hAnsi="Arial Narrow" w:cstheme="minorHAnsi"/>
          <w:color w:val="070707"/>
          <w:sz w:val="24"/>
          <w:szCs w:val="24"/>
        </w:rPr>
        <w:t>ah</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(lembaran</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Negara</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Tahun</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2007</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Nomor</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89,</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Tambahan</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lembaran</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Negara</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Nomor</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4741)</w:t>
      </w:r>
      <w:r w:rsidRPr="00C81AEA">
        <w:rPr>
          <w:rFonts w:ascii="Arial Narrow" w:eastAsia="Arial" w:hAnsi="Arial Narrow" w:cstheme="minorHAnsi"/>
          <w:color w:val="1C1C1C"/>
          <w:sz w:val="24"/>
          <w:szCs w:val="24"/>
        </w:rPr>
        <w:t>;</w:t>
      </w:r>
    </w:p>
    <w:p w:rsidR="00CD5B48" w:rsidRPr="00C81AEA" w:rsidRDefault="00CD5B48" w:rsidP="00CD5B48">
      <w:pPr>
        <w:pStyle w:val="NoSpacing"/>
        <w:numPr>
          <w:ilvl w:val="0"/>
          <w:numId w:val="6"/>
        </w:numPr>
        <w:tabs>
          <w:tab w:val="clear" w:pos="720"/>
        </w:tabs>
        <w:spacing w:line="360" w:lineRule="auto"/>
        <w:ind w:left="284" w:hanging="284"/>
        <w:jc w:val="both"/>
        <w:rPr>
          <w:rFonts w:ascii="Arial Narrow" w:eastAsia="Arial" w:hAnsi="Arial Narrow" w:cstheme="minorHAnsi"/>
          <w:sz w:val="24"/>
          <w:szCs w:val="24"/>
        </w:rPr>
      </w:pPr>
      <w:r w:rsidRPr="00C81AEA">
        <w:rPr>
          <w:rFonts w:ascii="Arial Narrow" w:eastAsia="Arial" w:hAnsi="Arial Narrow" w:cstheme="minorHAnsi"/>
          <w:color w:val="070707"/>
          <w:sz w:val="24"/>
          <w:szCs w:val="24"/>
        </w:rPr>
        <w:t>Peraturan</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Pemerintah</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Nomor</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6</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Tahun</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2008</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tentang</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Pedoman</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Evaluas</w:t>
      </w:r>
      <w:r w:rsidRPr="00C81AEA">
        <w:rPr>
          <w:rFonts w:ascii="Arial Narrow" w:eastAsia="Arial" w:hAnsi="Arial Narrow" w:cstheme="minorHAnsi"/>
          <w:color w:val="1C1C1C"/>
          <w:sz w:val="24"/>
          <w:szCs w:val="24"/>
        </w:rPr>
        <w:t>i</w:t>
      </w:r>
      <w:r w:rsidRPr="00C81AEA">
        <w:rPr>
          <w:rFonts w:ascii="Arial Narrow" w:eastAsia="Arial" w:hAnsi="Arial Narrow" w:cstheme="minorHAnsi"/>
          <w:color w:val="1C1C1C"/>
          <w:sz w:val="24"/>
          <w:szCs w:val="24"/>
          <w:lang w:val="id-ID"/>
        </w:rPr>
        <w:t xml:space="preserve"> </w:t>
      </w:r>
      <w:r w:rsidRPr="00C81AEA">
        <w:rPr>
          <w:rFonts w:ascii="Arial Narrow" w:eastAsia="Arial" w:hAnsi="Arial Narrow" w:cstheme="minorHAnsi"/>
          <w:color w:val="070707"/>
          <w:sz w:val="24"/>
          <w:szCs w:val="24"/>
        </w:rPr>
        <w:t>Penyelenggaraan Pemerintahan</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Daerah</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w:t>
      </w:r>
      <w:r w:rsidRPr="00C81AEA">
        <w:rPr>
          <w:rFonts w:ascii="Arial Narrow" w:eastAsia="Arial" w:hAnsi="Arial Narrow" w:cstheme="minorHAnsi"/>
          <w:color w:val="1C1C1C"/>
          <w:sz w:val="24"/>
          <w:szCs w:val="24"/>
        </w:rPr>
        <w:t>L</w:t>
      </w:r>
      <w:r w:rsidRPr="00C81AEA">
        <w:rPr>
          <w:rFonts w:ascii="Arial Narrow" w:eastAsia="Arial" w:hAnsi="Arial Narrow" w:cstheme="minorHAnsi"/>
          <w:color w:val="070707"/>
          <w:sz w:val="24"/>
          <w:szCs w:val="24"/>
        </w:rPr>
        <w:t>embaran</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Negara</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Tahun</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2008</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Nomor</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19,</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Tambahan</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Lembaran Negara</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Nomor</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4815);</w:t>
      </w:r>
    </w:p>
    <w:p w:rsidR="00CD5B48" w:rsidRPr="00C81AEA" w:rsidRDefault="00CD5B48" w:rsidP="00CD5B48">
      <w:pPr>
        <w:pStyle w:val="NoSpacing"/>
        <w:numPr>
          <w:ilvl w:val="0"/>
          <w:numId w:val="6"/>
        </w:numPr>
        <w:tabs>
          <w:tab w:val="clear" w:pos="720"/>
        </w:tabs>
        <w:spacing w:line="360" w:lineRule="auto"/>
        <w:ind w:left="284" w:hanging="284"/>
        <w:jc w:val="both"/>
        <w:rPr>
          <w:rFonts w:ascii="Arial Narrow" w:eastAsia="Arial" w:hAnsi="Arial Narrow" w:cstheme="minorHAnsi"/>
          <w:sz w:val="24"/>
          <w:szCs w:val="24"/>
        </w:rPr>
      </w:pPr>
      <w:r w:rsidRPr="00C81AEA">
        <w:rPr>
          <w:rFonts w:ascii="Arial Narrow" w:eastAsia="Arial" w:hAnsi="Arial Narrow" w:cstheme="minorHAnsi"/>
          <w:color w:val="070707"/>
          <w:sz w:val="24"/>
          <w:szCs w:val="24"/>
        </w:rPr>
        <w:t>Peraturan</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Pemerintah</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Nomor</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7</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Tahun</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2008</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tentang</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Dekonsentrasi</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dan</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Tugas</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Pembantuan</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(Lembaran</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Negara</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Tahun</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2008</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Nomor</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20,</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Tambahan</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L</w:t>
      </w:r>
      <w:r w:rsidRPr="00C81AEA">
        <w:rPr>
          <w:rFonts w:ascii="Arial Narrow" w:eastAsia="Arial" w:hAnsi="Arial Narrow" w:cstheme="minorHAnsi"/>
          <w:color w:val="1C1C1C"/>
          <w:sz w:val="24"/>
          <w:szCs w:val="24"/>
        </w:rPr>
        <w:t>e</w:t>
      </w:r>
      <w:r w:rsidRPr="00C81AEA">
        <w:rPr>
          <w:rFonts w:ascii="Arial Narrow" w:eastAsia="Arial" w:hAnsi="Arial Narrow" w:cstheme="minorHAnsi"/>
          <w:color w:val="070707"/>
          <w:sz w:val="24"/>
          <w:szCs w:val="24"/>
        </w:rPr>
        <w:t>mbaran</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Negara</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Nomor 4816)</w:t>
      </w:r>
      <w:r w:rsidRPr="00C81AEA">
        <w:rPr>
          <w:rFonts w:ascii="Arial Narrow" w:eastAsia="Arial" w:hAnsi="Arial Narrow" w:cstheme="minorHAnsi"/>
          <w:color w:val="1C1C1C"/>
          <w:sz w:val="24"/>
          <w:szCs w:val="24"/>
        </w:rPr>
        <w:t>;</w:t>
      </w:r>
    </w:p>
    <w:p w:rsidR="00CD5B48" w:rsidRPr="00C81AEA" w:rsidRDefault="00CD5B48" w:rsidP="00CD5B48">
      <w:pPr>
        <w:pStyle w:val="NoSpacing"/>
        <w:numPr>
          <w:ilvl w:val="0"/>
          <w:numId w:val="6"/>
        </w:numPr>
        <w:tabs>
          <w:tab w:val="clear" w:pos="720"/>
        </w:tabs>
        <w:spacing w:line="360" w:lineRule="auto"/>
        <w:ind w:left="284" w:hanging="284"/>
        <w:jc w:val="both"/>
        <w:rPr>
          <w:rFonts w:ascii="Arial Narrow" w:eastAsia="Arial" w:hAnsi="Arial Narrow" w:cstheme="minorHAnsi"/>
          <w:sz w:val="24"/>
          <w:szCs w:val="24"/>
        </w:rPr>
      </w:pPr>
      <w:r w:rsidRPr="00C81AEA">
        <w:rPr>
          <w:rFonts w:ascii="Arial Narrow" w:eastAsia="Arial" w:hAnsi="Arial Narrow" w:cstheme="minorHAnsi"/>
          <w:color w:val="070707"/>
          <w:sz w:val="24"/>
          <w:szCs w:val="24"/>
        </w:rPr>
        <w:t>Peraturan</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Pemerintah</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Nomor</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8</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Tahun</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2008</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tentang</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Tata</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Ca</w:t>
      </w:r>
      <w:r w:rsidRPr="00C81AEA">
        <w:rPr>
          <w:rFonts w:ascii="Arial Narrow" w:eastAsia="Arial" w:hAnsi="Arial Narrow" w:cstheme="minorHAnsi"/>
          <w:color w:val="1C1C1C"/>
          <w:sz w:val="24"/>
          <w:szCs w:val="24"/>
        </w:rPr>
        <w:t>r</w:t>
      </w:r>
      <w:r w:rsidRPr="00C81AEA">
        <w:rPr>
          <w:rFonts w:ascii="Arial Narrow" w:eastAsia="Arial" w:hAnsi="Arial Narrow" w:cstheme="minorHAnsi"/>
          <w:color w:val="070707"/>
          <w:sz w:val="24"/>
          <w:szCs w:val="24"/>
        </w:rPr>
        <w:t>a</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Penyusunan,</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P</w:t>
      </w:r>
      <w:r w:rsidRPr="00C81AEA">
        <w:rPr>
          <w:rFonts w:ascii="Arial Narrow" w:eastAsia="Arial" w:hAnsi="Arial Narrow" w:cstheme="minorHAnsi"/>
          <w:color w:val="1C1C1C"/>
          <w:sz w:val="24"/>
          <w:szCs w:val="24"/>
        </w:rPr>
        <w:t>e</w:t>
      </w:r>
      <w:r w:rsidRPr="00C81AEA">
        <w:rPr>
          <w:rFonts w:ascii="Arial Narrow" w:eastAsia="Arial" w:hAnsi="Arial Narrow" w:cstheme="minorHAnsi"/>
          <w:color w:val="070707"/>
          <w:sz w:val="24"/>
          <w:szCs w:val="24"/>
        </w:rPr>
        <w:t>ng</w:t>
      </w:r>
      <w:r w:rsidRPr="00C81AEA">
        <w:rPr>
          <w:rFonts w:ascii="Arial Narrow" w:eastAsia="Arial" w:hAnsi="Arial Narrow" w:cstheme="minorHAnsi"/>
          <w:color w:val="1C1C1C"/>
          <w:sz w:val="24"/>
          <w:szCs w:val="24"/>
        </w:rPr>
        <w:t>e</w:t>
      </w:r>
      <w:r w:rsidRPr="00C81AEA">
        <w:rPr>
          <w:rFonts w:ascii="Arial Narrow" w:eastAsia="Arial" w:hAnsi="Arial Narrow" w:cstheme="minorHAnsi"/>
          <w:color w:val="070707"/>
          <w:sz w:val="24"/>
          <w:szCs w:val="24"/>
        </w:rPr>
        <w:t>ndalian dan</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Evaluas</w:t>
      </w:r>
      <w:r w:rsidRPr="00C81AEA">
        <w:rPr>
          <w:rFonts w:ascii="Arial Narrow" w:eastAsia="Arial" w:hAnsi="Arial Narrow" w:cstheme="minorHAnsi"/>
          <w:color w:val="3B3B3B"/>
          <w:sz w:val="24"/>
          <w:szCs w:val="24"/>
          <w:lang w:val="id-ID"/>
        </w:rPr>
        <w:t xml:space="preserve">i </w:t>
      </w:r>
      <w:r w:rsidRPr="00C81AEA">
        <w:rPr>
          <w:rFonts w:ascii="Arial Narrow" w:eastAsia="Arial" w:hAnsi="Arial Narrow" w:cstheme="minorHAnsi"/>
          <w:color w:val="070707"/>
          <w:sz w:val="24"/>
          <w:szCs w:val="24"/>
        </w:rPr>
        <w:t>Pelaksanaan</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Rencana</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Pembangunan</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Daerah</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(lembaran Ne</w:t>
      </w:r>
      <w:r w:rsidRPr="00C81AEA">
        <w:rPr>
          <w:rFonts w:ascii="Arial Narrow" w:eastAsia="Arial" w:hAnsi="Arial Narrow" w:cstheme="minorHAnsi"/>
          <w:color w:val="1C1C1C"/>
          <w:sz w:val="24"/>
          <w:szCs w:val="24"/>
        </w:rPr>
        <w:t>g</w:t>
      </w:r>
      <w:r w:rsidRPr="00C81AEA">
        <w:rPr>
          <w:rFonts w:ascii="Arial Narrow" w:eastAsia="Arial" w:hAnsi="Arial Narrow" w:cstheme="minorHAnsi"/>
          <w:color w:val="070707"/>
          <w:sz w:val="24"/>
          <w:szCs w:val="24"/>
        </w:rPr>
        <w:t>a</w:t>
      </w:r>
      <w:r w:rsidRPr="00C81AEA">
        <w:rPr>
          <w:rFonts w:ascii="Arial Narrow" w:eastAsia="Arial" w:hAnsi="Arial Narrow" w:cstheme="minorHAnsi"/>
          <w:color w:val="1C1C1C"/>
          <w:sz w:val="24"/>
          <w:szCs w:val="24"/>
        </w:rPr>
        <w:t>r</w:t>
      </w:r>
      <w:r w:rsidRPr="00C81AEA">
        <w:rPr>
          <w:rFonts w:ascii="Arial Narrow" w:eastAsia="Arial" w:hAnsi="Arial Narrow" w:cstheme="minorHAnsi"/>
          <w:color w:val="070707"/>
          <w:sz w:val="24"/>
          <w:szCs w:val="24"/>
        </w:rPr>
        <w:t>a</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1C1C1C"/>
          <w:sz w:val="24"/>
          <w:szCs w:val="24"/>
        </w:rPr>
        <w:t>T</w:t>
      </w:r>
      <w:r w:rsidRPr="00C81AEA">
        <w:rPr>
          <w:rFonts w:ascii="Arial Narrow" w:eastAsia="Arial" w:hAnsi="Arial Narrow" w:cstheme="minorHAnsi"/>
          <w:color w:val="070707"/>
          <w:sz w:val="24"/>
          <w:szCs w:val="24"/>
        </w:rPr>
        <w:t>ahun</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2008</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Nomor</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21,</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Tambahan</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lembaran</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Negara</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Nomor</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4817);</w:t>
      </w:r>
    </w:p>
    <w:p w:rsidR="00CD5B48" w:rsidRPr="00C81AEA" w:rsidRDefault="00CD5B48" w:rsidP="00CD5B48">
      <w:pPr>
        <w:pStyle w:val="NoSpacing"/>
        <w:numPr>
          <w:ilvl w:val="0"/>
          <w:numId w:val="6"/>
        </w:numPr>
        <w:tabs>
          <w:tab w:val="clear" w:pos="720"/>
        </w:tabs>
        <w:spacing w:line="360" w:lineRule="auto"/>
        <w:ind w:left="284" w:hanging="284"/>
        <w:jc w:val="both"/>
        <w:rPr>
          <w:rFonts w:ascii="Arial Narrow" w:eastAsia="Arial" w:hAnsi="Arial Narrow" w:cstheme="minorHAnsi"/>
          <w:sz w:val="24"/>
          <w:szCs w:val="24"/>
        </w:rPr>
      </w:pPr>
      <w:r w:rsidRPr="00C81AEA">
        <w:rPr>
          <w:rFonts w:ascii="Arial Narrow" w:eastAsia="Arial" w:hAnsi="Arial Narrow" w:cstheme="minorHAnsi"/>
          <w:color w:val="070707"/>
          <w:sz w:val="24"/>
          <w:szCs w:val="24"/>
        </w:rPr>
        <w:lastRenderedPageBreak/>
        <w:t>Peraturan Pemerintah Nomo</w:t>
      </w:r>
      <w:r w:rsidRPr="00C81AEA">
        <w:rPr>
          <w:rFonts w:ascii="Arial Narrow" w:eastAsia="Arial" w:hAnsi="Arial Narrow" w:cstheme="minorHAnsi"/>
          <w:color w:val="1C1C1C"/>
          <w:sz w:val="24"/>
          <w:szCs w:val="24"/>
        </w:rPr>
        <w:t xml:space="preserve">r </w:t>
      </w:r>
      <w:r w:rsidRPr="00C81AEA">
        <w:rPr>
          <w:rFonts w:ascii="Arial Narrow" w:eastAsia="Arial" w:hAnsi="Arial Narrow" w:cstheme="minorHAnsi"/>
          <w:color w:val="070707"/>
          <w:sz w:val="24"/>
          <w:szCs w:val="24"/>
        </w:rPr>
        <w:t>26 Tahun 2008 tentang  Rencana</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Tata</w:t>
      </w:r>
      <w:r w:rsidRPr="00C81AEA">
        <w:rPr>
          <w:rFonts w:ascii="Arial Narrow" w:eastAsia="Arial" w:hAnsi="Arial Narrow" w:cstheme="minorHAnsi"/>
          <w:color w:val="1C1C1C"/>
          <w:sz w:val="24"/>
          <w:szCs w:val="24"/>
          <w:lang w:val="id-ID"/>
        </w:rPr>
        <w:t xml:space="preserve"> </w:t>
      </w:r>
      <w:r w:rsidRPr="00C81AEA">
        <w:rPr>
          <w:rFonts w:ascii="Arial Narrow" w:eastAsia="Arial" w:hAnsi="Arial Narrow" w:cstheme="minorHAnsi"/>
          <w:color w:val="070707"/>
          <w:sz w:val="24"/>
          <w:szCs w:val="24"/>
        </w:rPr>
        <w:t>Ruang</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Wilayah</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Nasional</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(lembaran Negara</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Tahun</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2008</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Nomor</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48,</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Tambahan</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Lembaran</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Negara</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Nomor</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4725);</w:t>
      </w:r>
    </w:p>
    <w:p w:rsidR="00CD5B48" w:rsidRPr="00C81AEA" w:rsidRDefault="00CD5B48" w:rsidP="00CD5B48">
      <w:pPr>
        <w:pStyle w:val="NoSpacing"/>
        <w:numPr>
          <w:ilvl w:val="0"/>
          <w:numId w:val="6"/>
        </w:numPr>
        <w:tabs>
          <w:tab w:val="clear" w:pos="720"/>
        </w:tabs>
        <w:spacing w:line="360" w:lineRule="auto"/>
        <w:ind w:left="284" w:hanging="284"/>
        <w:jc w:val="both"/>
        <w:rPr>
          <w:rFonts w:ascii="Arial Narrow" w:eastAsia="Arial" w:hAnsi="Arial Narrow" w:cstheme="minorHAnsi"/>
          <w:sz w:val="24"/>
          <w:szCs w:val="24"/>
        </w:rPr>
      </w:pPr>
      <w:r w:rsidRPr="00C81AEA">
        <w:rPr>
          <w:rFonts w:ascii="Arial Narrow" w:eastAsia="Arial" w:hAnsi="Arial Narrow" w:cstheme="minorHAnsi"/>
          <w:color w:val="070707"/>
          <w:sz w:val="24"/>
          <w:szCs w:val="24"/>
        </w:rPr>
        <w:t>Pe</w:t>
      </w:r>
      <w:r w:rsidRPr="00C81AEA">
        <w:rPr>
          <w:rFonts w:ascii="Arial Narrow" w:eastAsia="Arial" w:hAnsi="Arial Narrow" w:cstheme="minorHAnsi"/>
          <w:color w:val="1C1C1C"/>
          <w:sz w:val="24"/>
          <w:szCs w:val="24"/>
        </w:rPr>
        <w:t>r</w:t>
      </w:r>
      <w:r w:rsidRPr="00C81AEA">
        <w:rPr>
          <w:rFonts w:ascii="Arial Narrow" w:eastAsia="Arial" w:hAnsi="Arial Narrow" w:cstheme="minorHAnsi"/>
          <w:color w:val="070707"/>
          <w:sz w:val="24"/>
          <w:szCs w:val="24"/>
        </w:rPr>
        <w:t>aturan Pres</w:t>
      </w:r>
      <w:r w:rsidRPr="00C81AEA">
        <w:rPr>
          <w:rFonts w:ascii="Arial Narrow" w:eastAsia="Arial" w:hAnsi="Arial Narrow" w:cstheme="minorHAnsi"/>
          <w:color w:val="1C1C1C"/>
          <w:sz w:val="24"/>
          <w:szCs w:val="24"/>
        </w:rPr>
        <w:t>i</w:t>
      </w:r>
      <w:r w:rsidRPr="00C81AEA">
        <w:rPr>
          <w:rFonts w:ascii="Arial Narrow" w:eastAsia="Arial" w:hAnsi="Arial Narrow" w:cstheme="minorHAnsi"/>
          <w:color w:val="070707"/>
          <w:sz w:val="24"/>
          <w:szCs w:val="24"/>
        </w:rPr>
        <w:t>den</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 xml:space="preserve">Nomor </w:t>
      </w:r>
      <w:r w:rsidRPr="00C81AEA">
        <w:rPr>
          <w:rFonts w:ascii="Arial Narrow" w:eastAsia="Arial" w:hAnsi="Arial Narrow" w:cstheme="minorHAnsi"/>
          <w:color w:val="070707"/>
          <w:spacing w:val="52"/>
          <w:sz w:val="24"/>
          <w:szCs w:val="24"/>
          <w:lang w:val="id-ID"/>
        </w:rPr>
        <w:t>2</w:t>
      </w:r>
      <w:r w:rsidRPr="00C81AEA">
        <w:rPr>
          <w:rFonts w:ascii="Arial Narrow" w:eastAsia="Arial" w:hAnsi="Arial Narrow" w:cstheme="minorHAnsi"/>
          <w:color w:val="070707"/>
          <w:sz w:val="24"/>
          <w:szCs w:val="24"/>
        </w:rPr>
        <w:t>Tahun 201</w:t>
      </w:r>
      <w:r w:rsidRPr="00C81AEA">
        <w:rPr>
          <w:rFonts w:ascii="Arial Narrow" w:eastAsia="Arial" w:hAnsi="Arial Narrow" w:cstheme="minorHAnsi"/>
          <w:color w:val="070707"/>
          <w:sz w:val="24"/>
          <w:szCs w:val="24"/>
          <w:lang w:val="id-ID"/>
        </w:rPr>
        <w:t xml:space="preserve">5 </w:t>
      </w:r>
      <w:r w:rsidRPr="00C81AEA">
        <w:rPr>
          <w:rFonts w:ascii="Arial Narrow" w:eastAsia="Arial" w:hAnsi="Arial Narrow" w:cstheme="minorHAnsi"/>
          <w:color w:val="070707"/>
          <w:sz w:val="24"/>
          <w:szCs w:val="24"/>
        </w:rPr>
        <w:t>tentang</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Rencana</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Pembangunan Jangka</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Menengah</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Nasional</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Tahun</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201</w:t>
      </w:r>
      <w:r w:rsidRPr="00C81AEA">
        <w:rPr>
          <w:rFonts w:ascii="Arial Narrow" w:eastAsia="Arial" w:hAnsi="Arial Narrow" w:cstheme="minorHAnsi"/>
          <w:color w:val="070707"/>
          <w:sz w:val="24"/>
          <w:szCs w:val="24"/>
          <w:lang w:val="id-ID"/>
        </w:rPr>
        <w:t xml:space="preserve">5 </w:t>
      </w:r>
      <w:r w:rsidRPr="00C81AEA">
        <w:rPr>
          <w:rFonts w:ascii="Arial Narrow" w:eastAsia="Arial" w:hAnsi="Arial Narrow" w:cstheme="minorHAnsi"/>
          <w:color w:val="070707"/>
          <w:sz w:val="24"/>
          <w:szCs w:val="24"/>
        </w:rPr>
        <w:t>-</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201</w:t>
      </w:r>
      <w:r w:rsidRPr="00C81AEA">
        <w:rPr>
          <w:rFonts w:ascii="Arial Narrow" w:eastAsia="Arial" w:hAnsi="Arial Narrow" w:cstheme="minorHAnsi"/>
          <w:color w:val="070707"/>
          <w:sz w:val="24"/>
          <w:szCs w:val="24"/>
          <w:lang w:val="id-ID"/>
        </w:rPr>
        <w:t>9 (Lembaran Negara Republik Indonesia Tahun 2015 Nomor 3)</w:t>
      </w:r>
      <w:r w:rsidRPr="00C81AEA">
        <w:rPr>
          <w:rFonts w:ascii="Arial Narrow" w:eastAsia="Arial" w:hAnsi="Arial Narrow" w:cstheme="minorHAnsi"/>
          <w:color w:val="070707"/>
          <w:sz w:val="24"/>
          <w:szCs w:val="24"/>
        </w:rPr>
        <w:t>;</w:t>
      </w:r>
    </w:p>
    <w:p w:rsidR="00CD5B48" w:rsidRPr="00C81AEA" w:rsidRDefault="00CD5B48" w:rsidP="00CD5B48">
      <w:pPr>
        <w:pStyle w:val="NoSpacing"/>
        <w:numPr>
          <w:ilvl w:val="0"/>
          <w:numId w:val="6"/>
        </w:numPr>
        <w:tabs>
          <w:tab w:val="clear" w:pos="720"/>
        </w:tabs>
        <w:spacing w:line="360" w:lineRule="auto"/>
        <w:ind w:left="284" w:hanging="284"/>
        <w:jc w:val="both"/>
        <w:rPr>
          <w:rFonts w:ascii="Arial Narrow" w:eastAsia="Arial" w:hAnsi="Arial Narrow" w:cstheme="minorHAnsi"/>
          <w:sz w:val="24"/>
          <w:szCs w:val="24"/>
        </w:rPr>
      </w:pPr>
      <w:r w:rsidRPr="00C81AEA">
        <w:rPr>
          <w:rFonts w:ascii="Arial Narrow" w:eastAsia="Arial" w:hAnsi="Arial Narrow" w:cstheme="minorHAnsi"/>
          <w:color w:val="070707"/>
          <w:sz w:val="24"/>
          <w:szCs w:val="24"/>
        </w:rPr>
        <w:t>Peraturan</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Menteri</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Dalam</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Neger</w:t>
      </w:r>
      <w:r w:rsidRPr="00C81AEA">
        <w:rPr>
          <w:rFonts w:ascii="Arial Narrow" w:eastAsia="Arial" w:hAnsi="Arial Narrow" w:cstheme="minorHAnsi"/>
          <w:color w:val="1C1C1C"/>
          <w:sz w:val="24"/>
          <w:szCs w:val="24"/>
        </w:rPr>
        <w:t xml:space="preserve">i </w:t>
      </w:r>
      <w:r w:rsidRPr="00C81AEA">
        <w:rPr>
          <w:rFonts w:ascii="Arial Narrow" w:eastAsia="Arial" w:hAnsi="Arial Narrow" w:cstheme="minorHAnsi"/>
          <w:color w:val="070707"/>
          <w:sz w:val="24"/>
          <w:szCs w:val="24"/>
        </w:rPr>
        <w:t>Nomor</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13</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Tahun</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2006</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tentang</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Pedoman</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Pengelolaan Keuangan</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Daerah</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sebagaimana</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telah</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diubah</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dengan</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Peraturan</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Menteri</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Dalam</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Ne</w:t>
      </w:r>
      <w:r w:rsidRPr="00C81AEA">
        <w:rPr>
          <w:rFonts w:ascii="Arial Narrow" w:eastAsia="Arial" w:hAnsi="Arial Narrow" w:cstheme="minorHAnsi"/>
          <w:color w:val="1C1C1C"/>
          <w:sz w:val="24"/>
          <w:szCs w:val="24"/>
        </w:rPr>
        <w:t>g</w:t>
      </w:r>
      <w:r w:rsidRPr="00C81AEA">
        <w:rPr>
          <w:rFonts w:ascii="Arial Narrow" w:eastAsia="Arial" w:hAnsi="Arial Narrow" w:cstheme="minorHAnsi"/>
          <w:color w:val="070707"/>
          <w:sz w:val="24"/>
          <w:szCs w:val="24"/>
        </w:rPr>
        <w:t>eri Nomor</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pacing w:val="21"/>
          <w:sz w:val="24"/>
          <w:szCs w:val="24"/>
          <w:lang w:val="id-ID"/>
        </w:rPr>
        <w:t xml:space="preserve">21 </w:t>
      </w:r>
      <w:r w:rsidRPr="00C81AEA">
        <w:rPr>
          <w:rFonts w:ascii="Arial Narrow" w:eastAsia="Arial" w:hAnsi="Arial Narrow" w:cstheme="minorHAnsi"/>
          <w:color w:val="070707"/>
          <w:sz w:val="24"/>
          <w:szCs w:val="24"/>
        </w:rPr>
        <w:t>Tahun</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20</w:t>
      </w:r>
      <w:r w:rsidRPr="00C81AEA">
        <w:rPr>
          <w:rFonts w:ascii="Arial Narrow" w:eastAsia="Arial" w:hAnsi="Arial Narrow" w:cstheme="minorHAnsi"/>
          <w:color w:val="070707"/>
          <w:sz w:val="24"/>
          <w:szCs w:val="24"/>
          <w:lang w:val="id-ID"/>
        </w:rPr>
        <w:t xml:space="preserve">11 </w:t>
      </w:r>
      <w:r w:rsidRPr="00C81AEA">
        <w:rPr>
          <w:rFonts w:ascii="Arial Narrow" w:eastAsia="Arial" w:hAnsi="Arial Narrow" w:cstheme="minorHAnsi"/>
          <w:color w:val="070707"/>
          <w:sz w:val="24"/>
          <w:szCs w:val="24"/>
        </w:rPr>
        <w:t>tentang</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Perubahan</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pacing w:val="-26"/>
          <w:sz w:val="24"/>
          <w:szCs w:val="24"/>
          <w:lang w:val="id-ID"/>
        </w:rPr>
        <w:t xml:space="preserve">ke dua </w:t>
      </w:r>
      <w:r w:rsidRPr="00C81AEA">
        <w:rPr>
          <w:rFonts w:ascii="Arial Narrow" w:eastAsia="Arial" w:hAnsi="Arial Narrow" w:cstheme="minorHAnsi"/>
          <w:color w:val="070707"/>
          <w:sz w:val="24"/>
          <w:szCs w:val="24"/>
        </w:rPr>
        <w:t>atas</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Peraturan</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Menteri</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Dalam</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Neger</w:t>
      </w:r>
      <w:r w:rsidRPr="00C81AEA">
        <w:rPr>
          <w:rFonts w:ascii="Arial Narrow" w:eastAsia="Arial" w:hAnsi="Arial Narrow" w:cstheme="minorHAnsi"/>
          <w:color w:val="070707"/>
          <w:spacing w:val="-12"/>
          <w:sz w:val="24"/>
          <w:szCs w:val="24"/>
        </w:rPr>
        <w:t>i</w:t>
      </w:r>
      <w:r w:rsidRPr="00C81AEA">
        <w:rPr>
          <w:rFonts w:ascii="Arial Narrow" w:eastAsia="Arial" w:hAnsi="Arial Narrow" w:cstheme="minorHAnsi"/>
          <w:color w:val="070707"/>
          <w:spacing w:val="-12"/>
          <w:sz w:val="24"/>
          <w:szCs w:val="24"/>
          <w:lang w:val="id-ID"/>
        </w:rPr>
        <w:t xml:space="preserve"> </w:t>
      </w:r>
      <w:r w:rsidRPr="00C81AEA">
        <w:rPr>
          <w:rFonts w:ascii="Arial Narrow" w:eastAsia="Arial" w:hAnsi="Arial Narrow" w:cstheme="minorHAnsi"/>
          <w:color w:val="070707"/>
          <w:sz w:val="24"/>
          <w:szCs w:val="24"/>
        </w:rPr>
        <w:t>Nomor</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13</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Tahun</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2006</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tentang</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Pedoman</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Pengelolaan</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Keuanga</w:t>
      </w:r>
      <w:r w:rsidRPr="00C81AEA">
        <w:rPr>
          <w:rFonts w:ascii="Arial Narrow" w:eastAsia="Arial" w:hAnsi="Arial Narrow" w:cstheme="minorHAnsi"/>
          <w:color w:val="070707"/>
          <w:spacing w:val="10"/>
          <w:sz w:val="24"/>
          <w:szCs w:val="24"/>
        </w:rPr>
        <w:t>n</w:t>
      </w:r>
      <w:r w:rsidRPr="00C81AEA">
        <w:rPr>
          <w:rFonts w:ascii="Arial Narrow" w:eastAsia="Arial" w:hAnsi="Arial Narrow" w:cstheme="minorHAnsi"/>
          <w:color w:val="070707"/>
          <w:spacing w:val="10"/>
          <w:sz w:val="24"/>
          <w:szCs w:val="24"/>
          <w:lang w:val="id-ID"/>
        </w:rPr>
        <w:t xml:space="preserve"> </w:t>
      </w:r>
      <w:r w:rsidRPr="00C81AEA">
        <w:rPr>
          <w:rFonts w:ascii="Arial Narrow" w:eastAsia="Arial" w:hAnsi="Arial Narrow" w:cstheme="minorHAnsi"/>
          <w:color w:val="070707"/>
          <w:sz w:val="24"/>
          <w:szCs w:val="24"/>
        </w:rPr>
        <w:t>Daerah;</w:t>
      </w:r>
    </w:p>
    <w:p w:rsidR="00CD5B48" w:rsidRPr="00C81AEA" w:rsidRDefault="00CD5B48" w:rsidP="00CD5B48">
      <w:pPr>
        <w:pStyle w:val="NoSpacing"/>
        <w:numPr>
          <w:ilvl w:val="0"/>
          <w:numId w:val="6"/>
        </w:numPr>
        <w:tabs>
          <w:tab w:val="clear" w:pos="720"/>
        </w:tabs>
        <w:spacing w:line="360" w:lineRule="auto"/>
        <w:ind w:left="284" w:hanging="284"/>
        <w:jc w:val="both"/>
        <w:rPr>
          <w:rFonts w:ascii="Arial Narrow" w:eastAsia="Arial" w:hAnsi="Arial Narrow" w:cstheme="minorHAnsi"/>
          <w:sz w:val="24"/>
          <w:szCs w:val="24"/>
        </w:rPr>
      </w:pPr>
      <w:r w:rsidRPr="00C81AEA">
        <w:rPr>
          <w:rFonts w:ascii="Arial Narrow" w:eastAsia="Arial" w:hAnsi="Arial Narrow" w:cstheme="minorHAnsi"/>
          <w:color w:val="070707"/>
          <w:sz w:val="24"/>
          <w:szCs w:val="24"/>
        </w:rPr>
        <w:t>Peraturan</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Menteri</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Dalam</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Negeri</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Nomor</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54</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Tahun</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2010</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tentang</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Pelaksanaan</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Peraturan Pemerintah</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Nomor</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8</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Tahun</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2008</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Tentang</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Tahapan,</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Tata</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Cara</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Penyusunan</w:t>
      </w:r>
      <w:r w:rsidRPr="00C81AEA">
        <w:rPr>
          <w:rFonts w:ascii="Arial Narrow" w:eastAsia="Arial" w:hAnsi="Arial Narrow" w:cstheme="minorHAnsi"/>
          <w:color w:val="3B3B3B"/>
          <w:sz w:val="24"/>
          <w:szCs w:val="24"/>
        </w:rPr>
        <w:t>,</w:t>
      </w:r>
      <w:r w:rsidRPr="00C81AEA">
        <w:rPr>
          <w:rFonts w:ascii="Arial Narrow" w:eastAsia="Arial" w:hAnsi="Arial Narrow" w:cstheme="minorHAnsi"/>
          <w:color w:val="3B3B3B"/>
          <w:sz w:val="24"/>
          <w:szCs w:val="24"/>
          <w:lang w:val="id-ID"/>
        </w:rPr>
        <w:t xml:space="preserve"> </w:t>
      </w:r>
      <w:r w:rsidRPr="00C81AEA">
        <w:rPr>
          <w:rFonts w:ascii="Arial Narrow" w:eastAsia="Arial" w:hAnsi="Arial Narrow" w:cstheme="minorHAnsi"/>
          <w:color w:val="070707"/>
          <w:sz w:val="24"/>
          <w:szCs w:val="24"/>
        </w:rPr>
        <w:t>Pengendalian, dan</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Evaluas</w:t>
      </w:r>
      <w:r w:rsidRPr="00C81AEA">
        <w:rPr>
          <w:rFonts w:ascii="Arial Narrow" w:eastAsia="Arial" w:hAnsi="Arial Narrow" w:cstheme="minorHAnsi"/>
          <w:color w:val="070707"/>
          <w:spacing w:val="-7"/>
          <w:sz w:val="24"/>
          <w:szCs w:val="24"/>
        </w:rPr>
        <w:t>i</w:t>
      </w:r>
      <w:r w:rsidRPr="00C81AEA">
        <w:rPr>
          <w:rFonts w:ascii="Arial Narrow" w:eastAsia="Arial" w:hAnsi="Arial Narrow" w:cstheme="minorHAnsi"/>
          <w:color w:val="070707"/>
          <w:spacing w:val="-7"/>
          <w:sz w:val="24"/>
          <w:szCs w:val="24"/>
          <w:lang w:val="id-ID"/>
        </w:rPr>
        <w:t xml:space="preserve"> </w:t>
      </w:r>
      <w:r w:rsidRPr="00C81AEA">
        <w:rPr>
          <w:rFonts w:ascii="Arial Narrow" w:eastAsia="Arial" w:hAnsi="Arial Narrow" w:cstheme="minorHAnsi"/>
          <w:color w:val="070707"/>
          <w:sz w:val="24"/>
          <w:szCs w:val="24"/>
        </w:rPr>
        <w:t>Pelaksanaa</w:t>
      </w:r>
      <w:r w:rsidRPr="00C81AEA">
        <w:rPr>
          <w:rFonts w:ascii="Arial Narrow" w:eastAsia="Arial" w:hAnsi="Arial Narrow" w:cstheme="minorHAnsi"/>
          <w:color w:val="070707"/>
          <w:spacing w:val="10"/>
          <w:sz w:val="24"/>
          <w:szCs w:val="24"/>
        </w:rPr>
        <w:t>n</w:t>
      </w:r>
      <w:r w:rsidRPr="00C81AEA">
        <w:rPr>
          <w:rFonts w:ascii="Arial Narrow" w:eastAsia="Arial" w:hAnsi="Arial Narrow" w:cstheme="minorHAnsi"/>
          <w:color w:val="070707"/>
          <w:spacing w:val="10"/>
          <w:sz w:val="24"/>
          <w:szCs w:val="24"/>
          <w:lang w:val="id-ID"/>
        </w:rPr>
        <w:t xml:space="preserve"> </w:t>
      </w:r>
      <w:r w:rsidRPr="00C81AEA">
        <w:rPr>
          <w:rFonts w:ascii="Arial Narrow" w:eastAsia="Arial" w:hAnsi="Arial Narrow" w:cstheme="minorHAnsi"/>
          <w:color w:val="070707"/>
          <w:sz w:val="24"/>
          <w:szCs w:val="24"/>
        </w:rPr>
        <w:t>Rencan</w:t>
      </w:r>
      <w:r w:rsidRPr="00C81AEA">
        <w:rPr>
          <w:rFonts w:ascii="Arial Narrow" w:eastAsia="Arial" w:hAnsi="Arial Narrow" w:cstheme="minorHAnsi"/>
          <w:color w:val="070707"/>
          <w:spacing w:val="6"/>
          <w:sz w:val="24"/>
          <w:szCs w:val="24"/>
        </w:rPr>
        <w:t>a</w:t>
      </w:r>
      <w:r w:rsidRPr="00C81AEA">
        <w:rPr>
          <w:rFonts w:ascii="Arial Narrow" w:eastAsia="Arial" w:hAnsi="Arial Narrow" w:cstheme="minorHAnsi"/>
          <w:color w:val="070707"/>
          <w:spacing w:val="6"/>
          <w:sz w:val="24"/>
          <w:szCs w:val="24"/>
          <w:lang w:val="id-ID"/>
        </w:rPr>
        <w:t xml:space="preserve"> </w:t>
      </w:r>
      <w:r w:rsidRPr="00C81AEA">
        <w:rPr>
          <w:rFonts w:ascii="Arial Narrow" w:eastAsia="Arial" w:hAnsi="Arial Narrow" w:cstheme="minorHAnsi"/>
          <w:color w:val="070707"/>
          <w:sz w:val="24"/>
          <w:szCs w:val="24"/>
        </w:rPr>
        <w:t>Pembangunan</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Daerah</w:t>
      </w:r>
      <w:r w:rsidRPr="00C81AEA">
        <w:rPr>
          <w:rFonts w:ascii="Arial Narrow" w:eastAsia="Arial" w:hAnsi="Arial Narrow" w:cstheme="minorHAnsi"/>
          <w:color w:val="1C1C1C"/>
          <w:sz w:val="24"/>
          <w:szCs w:val="24"/>
        </w:rPr>
        <w:t>;</w:t>
      </w:r>
    </w:p>
    <w:p w:rsidR="00CD5B48" w:rsidRPr="00C27BBB" w:rsidRDefault="00CD5B48" w:rsidP="00CD5B48">
      <w:pPr>
        <w:pStyle w:val="NoSpacing"/>
        <w:numPr>
          <w:ilvl w:val="0"/>
          <w:numId w:val="6"/>
        </w:numPr>
        <w:tabs>
          <w:tab w:val="clear" w:pos="720"/>
        </w:tabs>
        <w:spacing w:line="360" w:lineRule="auto"/>
        <w:ind w:left="284" w:hanging="284"/>
        <w:jc w:val="both"/>
        <w:rPr>
          <w:rFonts w:ascii="Arial Narrow" w:eastAsia="Arial" w:hAnsi="Arial Narrow" w:cstheme="minorHAnsi"/>
          <w:color w:val="070707"/>
          <w:sz w:val="24"/>
          <w:szCs w:val="24"/>
          <w:lang w:val="id-ID"/>
        </w:rPr>
      </w:pPr>
      <w:r w:rsidRPr="00C81AEA">
        <w:rPr>
          <w:rFonts w:ascii="Arial Narrow" w:eastAsia="Arial" w:hAnsi="Arial Narrow" w:cstheme="minorHAnsi"/>
          <w:color w:val="070707"/>
          <w:sz w:val="24"/>
          <w:szCs w:val="24"/>
        </w:rPr>
        <w:t>Peraturan</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Mente</w:t>
      </w:r>
      <w:r w:rsidRPr="00C81AEA">
        <w:rPr>
          <w:rFonts w:ascii="Arial Narrow" w:eastAsia="Arial" w:hAnsi="Arial Narrow" w:cstheme="minorHAnsi"/>
          <w:color w:val="1C1C1C"/>
          <w:sz w:val="24"/>
          <w:szCs w:val="24"/>
        </w:rPr>
        <w:t>r</w:t>
      </w:r>
      <w:r w:rsidRPr="00C81AEA">
        <w:rPr>
          <w:rFonts w:ascii="Arial Narrow" w:eastAsia="Arial" w:hAnsi="Arial Narrow" w:cstheme="minorHAnsi"/>
          <w:color w:val="070707"/>
          <w:sz w:val="24"/>
          <w:szCs w:val="24"/>
        </w:rPr>
        <w:t>i Dalam</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Negeri</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Nomor</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67</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Tahun</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2012</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tentang Pedoman</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Pelak</w:t>
      </w:r>
      <w:r w:rsidRPr="00C81AEA">
        <w:rPr>
          <w:rFonts w:ascii="Arial Narrow" w:eastAsia="Arial" w:hAnsi="Arial Narrow" w:cstheme="minorHAnsi"/>
          <w:color w:val="1C1C1C"/>
          <w:sz w:val="24"/>
          <w:szCs w:val="24"/>
        </w:rPr>
        <w:t>sa</w:t>
      </w:r>
      <w:r w:rsidRPr="00C81AEA">
        <w:rPr>
          <w:rFonts w:ascii="Arial Narrow" w:eastAsia="Arial" w:hAnsi="Arial Narrow" w:cstheme="minorHAnsi"/>
          <w:color w:val="070707"/>
          <w:sz w:val="24"/>
          <w:szCs w:val="24"/>
        </w:rPr>
        <w:t>n</w:t>
      </w:r>
      <w:r w:rsidRPr="00C81AEA">
        <w:rPr>
          <w:rFonts w:ascii="Arial Narrow" w:eastAsia="Arial" w:hAnsi="Arial Narrow" w:cstheme="minorHAnsi"/>
          <w:color w:val="1C1C1C"/>
          <w:sz w:val="24"/>
          <w:szCs w:val="24"/>
        </w:rPr>
        <w:t>a</w:t>
      </w:r>
      <w:r w:rsidRPr="00C81AEA">
        <w:rPr>
          <w:rFonts w:ascii="Arial Narrow" w:eastAsia="Arial" w:hAnsi="Arial Narrow" w:cstheme="minorHAnsi"/>
          <w:color w:val="070707"/>
          <w:sz w:val="24"/>
          <w:szCs w:val="24"/>
        </w:rPr>
        <w:t>an</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KLH</w:t>
      </w:r>
      <w:r w:rsidRPr="00C81AEA">
        <w:rPr>
          <w:rFonts w:ascii="Arial Narrow" w:eastAsia="Arial" w:hAnsi="Arial Narrow" w:cstheme="minorHAnsi"/>
          <w:color w:val="070707"/>
          <w:spacing w:val="-40"/>
          <w:sz w:val="24"/>
          <w:szCs w:val="24"/>
        </w:rPr>
        <w:t>S</w:t>
      </w:r>
      <w:r w:rsidRPr="00C81AEA">
        <w:rPr>
          <w:rFonts w:ascii="Arial Narrow" w:eastAsia="Arial" w:hAnsi="Arial Narrow" w:cstheme="minorHAnsi"/>
          <w:color w:val="070707"/>
          <w:spacing w:val="-40"/>
          <w:sz w:val="24"/>
          <w:szCs w:val="24"/>
          <w:lang w:val="id-ID"/>
        </w:rPr>
        <w:t xml:space="preserve"> </w:t>
      </w:r>
      <w:r w:rsidRPr="00C81AEA">
        <w:rPr>
          <w:rFonts w:ascii="Arial Narrow" w:eastAsia="Arial" w:hAnsi="Arial Narrow" w:cstheme="minorHAnsi"/>
          <w:color w:val="070707"/>
          <w:sz w:val="24"/>
          <w:szCs w:val="24"/>
        </w:rPr>
        <w:t>dalam</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Penyusunan</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atau</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Evaluas</w:t>
      </w:r>
      <w:r w:rsidRPr="00C81AEA">
        <w:rPr>
          <w:rFonts w:ascii="Arial Narrow" w:eastAsia="Arial" w:hAnsi="Arial Narrow" w:cstheme="minorHAnsi"/>
          <w:color w:val="070707"/>
          <w:sz w:val="24"/>
          <w:szCs w:val="24"/>
          <w:lang w:val="id-ID"/>
        </w:rPr>
        <w:t xml:space="preserve">i </w:t>
      </w:r>
      <w:r w:rsidRPr="00C81AEA">
        <w:rPr>
          <w:rFonts w:ascii="Arial Narrow" w:eastAsia="Arial" w:hAnsi="Arial Narrow" w:cstheme="minorHAnsi"/>
          <w:color w:val="070707"/>
          <w:sz w:val="24"/>
          <w:szCs w:val="24"/>
        </w:rPr>
        <w:t>Rencan</w:t>
      </w:r>
      <w:r w:rsidRPr="00C81AEA">
        <w:rPr>
          <w:rFonts w:ascii="Arial Narrow" w:eastAsia="Arial" w:hAnsi="Arial Narrow" w:cstheme="minorHAnsi"/>
          <w:color w:val="070707"/>
          <w:spacing w:val="6"/>
          <w:sz w:val="24"/>
          <w:szCs w:val="24"/>
        </w:rPr>
        <w:t>a</w:t>
      </w:r>
      <w:r w:rsidRPr="00C81AEA">
        <w:rPr>
          <w:rFonts w:ascii="Arial Narrow" w:eastAsia="Arial" w:hAnsi="Arial Narrow" w:cstheme="minorHAnsi"/>
          <w:color w:val="070707"/>
          <w:spacing w:val="6"/>
          <w:sz w:val="24"/>
          <w:szCs w:val="24"/>
          <w:lang w:val="id-ID"/>
        </w:rPr>
        <w:t xml:space="preserve"> </w:t>
      </w:r>
      <w:r w:rsidRPr="00C81AEA">
        <w:rPr>
          <w:rFonts w:ascii="Arial Narrow" w:eastAsia="Arial" w:hAnsi="Arial Narrow" w:cstheme="minorHAnsi"/>
          <w:color w:val="070707"/>
          <w:sz w:val="24"/>
          <w:szCs w:val="24"/>
        </w:rPr>
        <w:t>Pembangunan</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Daerah;</w:t>
      </w:r>
    </w:p>
    <w:p w:rsidR="00CD5B48" w:rsidRPr="00C27BBB" w:rsidRDefault="00CD5B48" w:rsidP="00CD5B48">
      <w:pPr>
        <w:pStyle w:val="ListParagraph"/>
        <w:numPr>
          <w:ilvl w:val="0"/>
          <w:numId w:val="6"/>
        </w:numPr>
        <w:tabs>
          <w:tab w:val="clear" w:pos="720"/>
        </w:tabs>
        <w:spacing w:line="360" w:lineRule="auto"/>
        <w:ind w:left="284" w:hanging="284"/>
        <w:jc w:val="both"/>
        <w:rPr>
          <w:rFonts w:ascii="Arial Narrow" w:hAnsi="Arial Narrow" w:cs="Arial"/>
        </w:rPr>
      </w:pPr>
      <w:r>
        <w:rPr>
          <w:rFonts w:ascii="Arial Narrow" w:hAnsi="Arial Narrow" w:cs="Arial"/>
        </w:rPr>
        <w:t>Permendagri Nomor 86 Tahun 2017 tentang Tata Cara Perencanaan, Pengendalian dan Evaluasi Pembangunan Daerah, Tata Cara Evaluasi Rancangan Peraturan Daerah tentang RPJPD dan RPJMD, serta Tata cara Perubahan RPJPD, RPJMD, RKPD;</w:t>
      </w:r>
    </w:p>
    <w:p w:rsidR="00CD5B48" w:rsidRPr="00C81AEA" w:rsidRDefault="00CD5B48" w:rsidP="00CD5B48">
      <w:pPr>
        <w:pStyle w:val="NoSpacing"/>
        <w:numPr>
          <w:ilvl w:val="0"/>
          <w:numId w:val="6"/>
        </w:numPr>
        <w:tabs>
          <w:tab w:val="clear" w:pos="720"/>
        </w:tabs>
        <w:spacing w:line="360" w:lineRule="auto"/>
        <w:ind w:left="284" w:hanging="284"/>
        <w:jc w:val="both"/>
        <w:rPr>
          <w:rFonts w:ascii="Arial Narrow" w:hAnsi="Arial Narrow" w:cstheme="minorHAnsi"/>
          <w:sz w:val="24"/>
          <w:szCs w:val="24"/>
        </w:rPr>
      </w:pPr>
      <w:r w:rsidRPr="00C81AEA">
        <w:rPr>
          <w:rFonts w:ascii="Arial Narrow" w:eastAsia="Arial" w:hAnsi="Arial Narrow" w:cstheme="minorHAnsi"/>
          <w:sz w:val="24"/>
          <w:szCs w:val="24"/>
        </w:rPr>
        <w:t>Peraturan</w:t>
      </w:r>
      <w:r w:rsidRPr="00C81AEA">
        <w:rPr>
          <w:rFonts w:ascii="Arial Narrow" w:eastAsia="Arial" w:hAnsi="Arial Narrow" w:cstheme="minorHAnsi"/>
          <w:sz w:val="24"/>
          <w:szCs w:val="24"/>
          <w:lang w:val="id-ID"/>
        </w:rPr>
        <w:t xml:space="preserve"> </w:t>
      </w:r>
      <w:r w:rsidRPr="00C81AEA">
        <w:rPr>
          <w:rFonts w:ascii="Arial Narrow" w:eastAsia="Arial" w:hAnsi="Arial Narrow" w:cstheme="minorHAnsi"/>
          <w:sz w:val="24"/>
          <w:szCs w:val="24"/>
        </w:rPr>
        <w:t>Daerah</w:t>
      </w:r>
      <w:r w:rsidRPr="00C81AEA">
        <w:rPr>
          <w:rFonts w:ascii="Arial Narrow" w:eastAsia="Arial" w:hAnsi="Arial Narrow" w:cstheme="minorHAnsi"/>
          <w:sz w:val="24"/>
          <w:szCs w:val="24"/>
          <w:lang w:val="id-ID"/>
        </w:rPr>
        <w:t xml:space="preserve"> </w:t>
      </w:r>
      <w:r w:rsidRPr="00C81AEA">
        <w:rPr>
          <w:rFonts w:ascii="Arial Narrow" w:eastAsia="Arial" w:hAnsi="Arial Narrow" w:cstheme="minorHAnsi"/>
          <w:sz w:val="24"/>
          <w:szCs w:val="24"/>
        </w:rPr>
        <w:t>Provinsi</w:t>
      </w:r>
      <w:r w:rsidRPr="00C81AEA">
        <w:rPr>
          <w:rFonts w:ascii="Arial Narrow" w:eastAsia="Arial" w:hAnsi="Arial Narrow" w:cstheme="minorHAnsi"/>
          <w:sz w:val="24"/>
          <w:szCs w:val="24"/>
          <w:lang w:val="id-ID"/>
        </w:rPr>
        <w:t xml:space="preserve"> Jambi </w:t>
      </w:r>
      <w:r w:rsidRPr="00C81AEA">
        <w:rPr>
          <w:rFonts w:ascii="Arial Narrow" w:eastAsia="Arial" w:hAnsi="Arial Narrow" w:cstheme="minorHAnsi"/>
          <w:sz w:val="24"/>
          <w:szCs w:val="24"/>
        </w:rPr>
        <w:t>Nomor</w:t>
      </w:r>
      <w:r w:rsidRPr="00C81AEA">
        <w:rPr>
          <w:rFonts w:ascii="Arial Narrow" w:eastAsia="Arial" w:hAnsi="Arial Narrow" w:cstheme="minorHAnsi"/>
          <w:sz w:val="24"/>
          <w:szCs w:val="24"/>
          <w:lang w:val="id-ID"/>
        </w:rPr>
        <w:t xml:space="preserve"> </w:t>
      </w:r>
      <w:r w:rsidRPr="00C81AEA">
        <w:rPr>
          <w:rFonts w:ascii="Arial Narrow" w:eastAsia="Arial" w:hAnsi="Arial Narrow" w:cstheme="minorHAnsi"/>
          <w:spacing w:val="21"/>
          <w:sz w:val="24"/>
          <w:szCs w:val="24"/>
          <w:lang w:val="id-ID"/>
        </w:rPr>
        <w:t xml:space="preserve">12 </w:t>
      </w:r>
      <w:r w:rsidRPr="00C81AEA">
        <w:rPr>
          <w:rFonts w:ascii="Arial Narrow" w:eastAsia="Arial" w:hAnsi="Arial Narrow" w:cstheme="minorHAnsi"/>
          <w:sz w:val="24"/>
          <w:szCs w:val="24"/>
        </w:rPr>
        <w:t>Tahun</w:t>
      </w:r>
      <w:r w:rsidRPr="00C81AEA">
        <w:rPr>
          <w:rFonts w:ascii="Arial Narrow" w:eastAsia="Arial" w:hAnsi="Arial Narrow" w:cstheme="minorHAnsi"/>
          <w:sz w:val="24"/>
          <w:szCs w:val="24"/>
          <w:lang w:val="id-ID"/>
        </w:rPr>
        <w:t xml:space="preserve"> </w:t>
      </w:r>
      <w:r w:rsidRPr="00C81AEA">
        <w:rPr>
          <w:rFonts w:ascii="Arial Narrow" w:eastAsia="Arial" w:hAnsi="Arial Narrow" w:cstheme="minorHAnsi"/>
          <w:sz w:val="24"/>
          <w:szCs w:val="24"/>
        </w:rPr>
        <w:t>201</w:t>
      </w:r>
      <w:r w:rsidRPr="00C81AEA">
        <w:rPr>
          <w:rFonts w:ascii="Arial Narrow" w:eastAsia="Arial" w:hAnsi="Arial Narrow" w:cstheme="minorHAnsi"/>
          <w:sz w:val="24"/>
          <w:szCs w:val="24"/>
          <w:lang w:val="id-ID"/>
        </w:rPr>
        <w:t xml:space="preserve">3 </w:t>
      </w:r>
      <w:r w:rsidRPr="00C81AEA">
        <w:rPr>
          <w:rFonts w:ascii="Arial Narrow" w:eastAsia="Arial" w:hAnsi="Arial Narrow" w:cstheme="minorHAnsi"/>
          <w:sz w:val="24"/>
          <w:szCs w:val="24"/>
        </w:rPr>
        <w:t>tentang</w:t>
      </w:r>
      <w:r w:rsidRPr="00C81AEA">
        <w:rPr>
          <w:rFonts w:ascii="Arial Narrow" w:eastAsia="Arial" w:hAnsi="Arial Narrow" w:cstheme="minorHAnsi"/>
          <w:sz w:val="24"/>
          <w:szCs w:val="24"/>
          <w:lang w:val="id-ID"/>
        </w:rPr>
        <w:t xml:space="preserve"> </w:t>
      </w:r>
      <w:r w:rsidRPr="00C81AEA">
        <w:rPr>
          <w:rFonts w:ascii="Arial Narrow" w:eastAsia="Arial" w:hAnsi="Arial Narrow" w:cstheme="minorHAnsi"/>
          <w:sz w:val="24"/>
          <w:szCs w:val="24"/>
        </w:rPr>
        <w:t>Rencan</w:t>
      </w:r>
      <w:r w:rsidRPr="00C81AEA">
        <w:rPr>
          <w:rFonts w:ascii="Arial Narrow" w:eastAsia="Arial" w:hAnsi="Arial Narrow" w:cstheme="minorHAnsi"/>
          <w:spacing w:val="6"/>
          <w:sz w:val="24"/>
          <w:szCs w:val="24"/>
        </w:rPr>
        <w:t>a</w:t>
      </w:r>
      <w:r w:rsidRPr="00C81AEA">
        <w:rPr>
          <w:rFonts w:ascii="Arial Narrow" w:eastAsia="Arial" w:hAnsi="Arial Narrow" w:cstheme="minorHAnsi"/>
          <w:spacing w:val="6"/>
          <w:sz w:val="24"/>
          <w:szCs w:val="24"/>
          <w:lang w:val="id-ID"/>
        </w:rPr>
        <w:t xml:space="preserve"> </w:t>
      </w:r>
      <w:r w:rsidRPr="00C81AEA">
        <w:rPr>
          <w:rFonts w:ascii="Arial Narrow" w:eastAsia="Arial" w:hAnsi="Arial Narrow" w:cstheme="minorHAnsi"/>
          <w:color w:val="1C1C1C"/>
          <w:sz w:val="24"/>
          <w:szCs w:val="24"/>
        </w:rPr>
        <w:t>T</w:t>
      </w:r>
      <w:r w:rsidRPr="00C81AEA">
        <w:rPr>
          <w:rFonts w:ascii="Arial Narrow" w:eastAsia="Arial" w:hAnsi="Arial Narrow" w:cstheme="minorHAnsi"/>
          <w:color w:val="070707"/>
          <w:sz w:val="24"/>
          <w:szCs w:val="24"/>
        </w:rPr>
        <w:t>ata</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Ruang</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Wilayah</w:t>
      </w:r>
      <w:r w:rsidRPr="00C81AEA">
        <w:rPr>
          <w:rFonts w:ascii="Arial Narrow" w:eastAsia="Arial" w:hAnsi="Arial Narrow" w:cstheme="minorHAnsi"/>
          <w:color w:val="070707"/>
          <w:sz w:val="24"/>
          <w:szCs w:val="24"/>
          <w:lang w:val="id-ID"/>
        </w:rPr>
        <w:t xml:space="preserve"> Tanjung Jabung Barat; </w:t>
      </w:r>
    </w:p>
    <w:p w:rsidR="00CD5B48" w:rsidRPr="00C81AEA" w:rsidRDefault="00CD5B48" w:rsidP="00CD5B48">
      <w:pPr>
        <w:pStyle w:val="NoSpacing"/>
        <w:numPr>
          <w:ilvl w:val="0"/>
          <w:numId w:val="6"/>
        </w:numPr>
        <w:tabs>
          <w:tab w:val="clear" w:pos="720"/>
        </w:tabs>
        <w:spacing w:line="360" w:lineRule="auto"/>
        <w:ind w:left="284" w:hanging="284"/>
        <w:jc w:val="both"/>
        <w:rPr>
          <w:rFonts w:ascii="Arial Narrow" w:hAnsi="Arial Narrow" w:cstheme="minorHAnsi"/>
          <w:sz w:val="24"/>
          <w:szCs w:val="24"/>
        </w:rPr>
      </w:pPr>
      <w:r w:rsidRPr="00C81AEA">
        <w:rPr>
          <w:rFonts w:ascii="Arial Narrow" w:eastAsia="Arial" w:hAnsi="Arial Narrow" w:cstheme="minorHAnsi"/>
          <w:sz w:val="24"/>
          <w:szCs w:val="24"/>
        </w:rPr>
        <w:t>Peraturan</w:t>
      </w:r>
      <w:r w:rsidRPr="00C81AEA">
        <w:rPr>
          <w:rFonts w:ascii="Arial Narrow" w:eastAsia="Arial" w:hAnsi="Arial Narrow" w:cstheme="minorHAnsi"/>
          <w:sz w:val="24"/>
          <w:szCs w:val="24"/>
          <w:lang w:val="id-ID"/>
        </w:rPr>
        <w:t xml:space="preserve"> </w:t>
      </w:r>
      <w:r w:rsidRPr="00C81AEA">
        <w:rPr>
          <w:rFonts w:ascii="Arial Narrow" w:eastAsia="Arial" w:hAnsi="Arial Narrow" w:cstheme="minorHAnsi"/>
          <w:spacing w:val="14"/>
          <w:sz w:val="24"/>
          <w:szCs w:val="24"/>
          <w:lang w:val="id-ID"/>
        </w:rPr>
        <w:t>D</w:t>
      </w:r>
      <w:r w:rsidRPr="00C81AEA">
        <w:rPr>
          <w:rFonts w:ascii="Arial Narrow" w:eastAsia="Arial" w:hAnsi="Arial Narrow" w:cstheme="minorHAnsi"/>
          <w:sz w:val="24"/>
          <w:szCs w:val="24"/>
        </w:rPr>
        <w:t>aerah</w:t>
      </w:r>
      <w:r w:rsidRPr="00C81AEA">
        <w:rPr>
          <w:rFonts w:ascii="Arial Narrow" w:eastAsia="Arial" w:hAnsi="Arial Narrow" w:cstheme="minorHAnsi"/>
          <w:sz w:val="24"/>
          <w:szCs w:val="24"/>
          <w:lang w:val="id-ID"/>
        </w:rPr>
        <w:t xml:space="preserve"> </w:t>
      </w:r>
      <w:r w:rsidRPr="00C81AEA">
        <w:rPr>
          <w:rFonts w:ascii="Arial Narrow" w:eastAsia="Arial" w:hAnsi="Arial Narrow" w:cstheme="minorHAnsi"/>
          <w:sz w:val="24"/>
          <w:szCs w:val="24"/>
        </w:rPr>
        <w:t>Kabupaten</w:t>
      </w:r>
      <w:r w:rsidRPr="00C81AEA">
        <w:rPr>
          <w:rFonts w:ascii="Arial Narrow" w:eastAsia="Arial" w:hAnsi="Arial Narrow" w:cstheme="minorHAnsi"/>
          <w:sz w:val="24"/>
          <w:szCs w:val="24"/>
          <w:lang w:val="id-ID"/>
        </w:rPr>
        <w:t xml:space="preserve"> Tanjung Jabung Barat Nomor: 13 Tahun 2008 tentang Sekretariat Dewan, Peraturan Daerah Kabupaten Tanjung Jabung Barat Nomor : 14 Tahun 2008 tentang Dinas Daerah, Peraturan Daerah Kabupaten Tanjung Jabung Barat Nomor : 15 tahun 2008 tentang Lembaga Teknis Daerah</w:t>
      </w:r>
      <w:r w:rsidRPr="00C81AEA">
        <w:rPr>
          <w:rFonts w:ascii="Arial Narrow" w:hAnsi="Arial Narrow" w:cstheme="minorHAnsi"/>
          <w:sz w:val="24"/>
          <w:szCs w:val="24"/>
        </w:rPr>
        <w:t>;</w:t>
      </w:r>
    </w:p>
    <w:p w:rsidR="00CD5B48" w:rsidRPr="00C81AEA" w:rsidRDefault="00CD5B48" w:rsidP="00CD5B48">
      <w:pPr>
        <w:pStyle w:val="NoSpacing"/>
        <w:numPr>
          <w:ilvl w:val="0"/>
          <w:numId w:val="6"/>
        </w:numPr>
        <w:tabs>
          <w:tab w:val="clear" w:pos="720"/>
        </w:tabs>
        <w:spacing w:line="360" w:lineRule="auto"/>
        <w:ind w:left="284" w:hanging="284"/>
        <w:jc w:val="both"/>
        <w:rPr>
          <w:rFonts w:ascii="Arial Narrow" w:hAnsi="Arial Narrow" w:cstheme="minorHAnsi"/>
          <w:color w:val="FF0000"/>
          <w:sz w:val="24"/>
          <w:szCs w:val="24"/>
          <w:lang w:val="id-ID"/>
        </w:rPr>
      </w:pPr>
      <w:r w:rsidRPr="00C81AEA">
        <w:rPr>
          <w:rFonts w:ascii="Arial Narrow" w:hAnsi="Arial Narrow" w:cstheme="minorHAnsi"/>
          <w:sz w:val="24"/>
          <w:szCs w:val="24"/>
          <w:lang w:val="id-ID"/>
        </w:rPr>
        <w:t>Peraturan Daerah Kabupaten Tanjung Jabung Barat Nomor 12 Tahun 2013 tentang RTRW Kabupaten Tanjung Jabung Barat Tahun 2013 – 2033;</w:t>
      </w:r>
      <w:r w:rsidRPr="00C81AEA">
        <w:rPr>
          <w:rFonts w:ascii="Arial Narrow" w:hAnsi="Arial Narrow" w:cstheme="minorHAnsi"/>
          <w:color w:val="FF0000"/>
          <w:sz w:val="24"/>
          <w:szCs w:val="24"/>
        </w:rPr>
        <w:tab/>
      </w:r>
    </w:p>
    <w:p w:rsidR="00CD5B48" w:rsidRPr="00C81AEA" w:rsidRDefault="00CD5B48" w:rsidP="00CD5B48">
      <w:pPr>
        <w:pStyle w:val="NoSpacing"/>
        <w:numPr>
          <w:ilvl w:val="0"/>
          <w:numId w:val="6"/>
        </w:numPr>
        <w:tabs>
          <w:tab w:val="clear" w:pos="720"/>
        </w:tabs>
        <w:spacing w:line="360" w:lineRule="auto"/>
        <w:ind w:left="284" w:hanging="284"/>
        <w:jc w:val="both"/>
        <w:rPr>
          <w:rFonts w:ascii="Arial Narrow" w:hAnsi="Arial Narrow" w:cstheme="minorHAnsi"/>
          <w:sz w:val="24"/>
          <w:szCs w:val="24"/>
        </w:rPr>
      </w:pPr>
      <w:r w:rsidRPr="00C81AEA">
        <w:rPr>
          <w:rFonts w:ascii="Arial Narrow" w:eastAsia="Arial" w:hAnsi="Arial Narrow" w:cstheme="minorHAnsi"/>
          <w:color w:val="070707"/>
          <w:sz w:val="24"/>
          <w:szCs w:val="24"/>
        </w:rPr>
        <w:t xml:space="preserve">Peraturan </w:t>
      </w:r>
      <w:r w:rsidRPr="00C81AEA">
        <w:rPr>
          <w:rFonts w:ascii="Arial Narrow" w:hAnsi="Arial Narrow" w:cstheme="minorHAnsi"/>
          <w:color w:val="070707"/>
          <w:sz w:val="24"/>
          <w:szCs w:val="24"/>
        </w:rPr>
        <w:t xml:space="preserve">Daerah </w:t>
      </w:r>
      <w:r w:rsidRPr="00C81AEA">
        <w:rPr>
          <w:rFonts w:ascii="Arial Narrow" w:eastAsia="Arial" w:hAnsi="Arial Narrow" w:cstheme="minorHAnsi"/>
          <w:color w:val="070707"/>
          <w:sz w:val="24"/>
          <w:szCs w:val="24"/>
        </w:rPr>
        <w:t xml:space="preserve">Kabupaten </w:t>
      </w:r>
      <w:r w:rsidRPr="00C81AEA">
        <w:rPr>
          <w:rFonts w:ascii="Arial Narrow" w:eastAsia="Arial" w:hAnsi="Arial Narrow" w:cstheme="minorHAnsi"/>
          <w:color w:val="070707"/>
          <w:sz w:val="24"/>
          <w:szCs w:val="24"/>
          <w:lang w:val="id-ID"/>
        </w:rPr>
        <w:t xml:space="preserve">Tanjung Jabung Barat Nomor 11 Tahun 2011 </w:t>
      </w:r>
      <w:r w:rsidRPr="00C81AEA">
        <w:rPr>
          <w:rFonts w:ascii="Arial Narrow" w:eastAsia="Arial" w:hAnsi="Arial Narrow" w:cstheme="minorHAnsi"/>
          <w:color w:val="070707"/>
          <w:sz w:val="24"/>
          <w:szCs w:val="24"/>
        </w:rPr>
        <w:t>t</w:t>
      </w:r>
      <w:r w:rsidRPr="00C81AEA">
        <w:rPr>
          <w:rFonts w:ascii="Arial Narrow" w:eastAsia="Arial" w:hAnsi="Arial Narrow" w:cstheme="minorHAnsi"/>
          <w:color w:val="1C1C1C"/>
          <w:sz w:val="24"/>
          <w:szCs w:val="24"/>
        </w:rPr>
        <w:t>e</w:t>
      </w:r>
      <w:r w:rsidRPr="00C81AEA">
        <w:rPr>
          <w:rFonts w:ascii="Arial Narrow" w:eastAsia="Arial" w:hAnsi="Arial Narrow" w:cstheme="minorHAnsi"/>
          <w:color w:val="070707"/>
          <w:sz w:val="24"/>
          <w:szCs w:val="24"/>
        </w:rPr>
        <w:t>ntang  Ren</w:t>
      </w:r>
      <w:r w:rsidRPr="00C81AEA">
        <w:rPr>
          <w:rFonts w:ascii="Arial Narrow" w:eastAsia="Arial" w:hAnsi="Arial Narrow" w:cstheme="minorHAnsi"/>
          <w:color w:val="070707"/>
          <w:sz w:val="24"/>
          <w:szCs w:val="24"/>
          <w:lang w:val="id-ID"/>
        </w:rPr>
        <w:t>c</w:t>
      </w:r>
      <w:r w:rsidRPr="00C81AEA">
        <w:rPr>
          <w:rFonts w:ascii="Arial Narrow" w:eastAsia="Arial" w:hAnsi="Arial Narrow" w:cstheme="minorHAnsi"/>
          <w:color w:val="070707"/>
          <w:sz w:val="24"/>
          <w:szCs w:val="24"/>
        </w:rPr>
        <w:t>ana Pembangunan</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Jangka</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Panjang</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pacing w:val="3"/>
          <w:sz w:val="24"/>
          <w:szCs w:val="24"/>
          <w:lang w:val="id-ID"/>
        </w:rPr>
        <w:t>D</w:t>
      </w:r>
      <w:r w:rsidRPr="00C81AEA">
        <w:rPr>
          <w:rFonts w:ascii="Arial Narrow" w:eastAsia="Arial" w:hAnsi="Arial Narrow" w:cstheme="minorHAnsi"/>
          <w:color w:val="070707"/>
          <w:sz w:val="24"/>
          <w:szCs w:val="24"/>
        </w:rPr>
        <w:t>aerah</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(RPJPD</w:t>
      </w:r>
      <w:r w:rsidRPr="00C81AEA">
        <w:rPr>
          <w:rFonts w:ascii="Arial Narrow" w:eastAsia="Arial" w:hAnsi="Arial Narrow" w:cstheme="minorHAnsi"/>
          <w:color w:val="070707"/>
          <w:spacing w:val="-11"/>
          <w:sz w:val="24"/>
          <w:szCs w:val="24"/>
        </w:rPr>
        <w:t>)</w:t>
      </w:r>
      <w:r w:rsidRPr="00C81AEA">
        <w:rPr>
          <w:rFonts w:ascii="Arial Narrow" w:eastAsia="Arial" w:hAnsi="Arial Narrow" w:cstheme="minorHAnsi"/>
          <w:color w:val="070707"/>
          <w:spacing w:val="-11"/>
          <w:sz w:val="24"/>
          <w:szCs w:val="24"/>
          <w:lang w:val="id-ID"/>
        </w:rPr>
        <w:t xml:space="preserve"> </w:t>
      </w:r>
      <w:r w:rsidRPr="00C81AEA">
        <w:rPr>
          <w:rFonts w:ascii="Arial Narrow" w:eastAsia="Arial" w:hAnsi="Arial Narrow" w:cstheme="minorHAnsi"/>
          <w:color w:val="070707"/>
          <w:sz w:val="24"/>
          <w:szCs w:val="24"/>
        </w:rPr>
        <w:t>Kabupaten</w:t>
      </w:r>
      <w:r w:rsidRPr="00C81AEA">
        <w:rPr>
          <w:rFonts w:ascii="Arial Narrow" w:eastAsia="Arial" w:hAnsi="Arial Narrow" w:cstheme="minorHAnsi"/>
          <w:color w:val="070707"/>
          <w:sz w:val="24"/>
          <w:szCs w:val="24"/>
          <w:lang w:val="id-ID"/>
        </w:rPr>
        <w:t xml:space="preserve"> Tanjung Jabung Barat </w:t>
      </w:r>
      <w:r w:rsidRPr="00C81AEA">
        <w:rPr>
          <w:rFonts w:ascii="Arial Narrow" w:eastAsia="Arial" w:hAnsi="Arial Narrow" w:cstheme="minorHAnsi"/>
          <w:color w:val="070707"/>
          <w:sz w:val="24"/>
          <w:szCs w:val="24"/>
        </w:rPr>
        <w:t>Tahun</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200</w:t>
      </w:r>
      <w:r w:rsidRPr="00C81AEA">
        <w:rPr>
          <w:rFonts w:ascii="Arial Narrow" w:eastAsia="Arial" w:hAnsi="Arial Narrow" w:cstheme="minorHAnsi"/>
          <w:color w:val="1C1C1C"/>
          <w:sz w:val="24"/>
          <w:szCs w:val="24"/>
        </w:rPr>
        <w:t>5</w:t>
      </w:r>
      <w:r w:rsidRPr="00C81AEA">
        <w:rPr>
          <w:rFonts w:ascii="Arial Narrow" w:eastAsia="Arial" w:hAnsi="Arial Narrow" w:cstheme="minorHAnsi"/>
          <w:color w:val="070707"/>
          <w:sz w:val="24"/>
          <w:szCs w:val="24"/>
        </w:rPr>
        <w:t>-2025</w:t>
      </w:r>
      <w:r w:rsidRPr="00C81AEA">
        <w:rPr>
          <w:rFonts w:ascii="Arial Narrow" w:hAnsi="Arial Narrow" w:cstheme="minorHAnsi"/>
          <w:color w:val="070707"/>
          <w:sz w:val="24"/>
          <w:szCs w:val="24"/>
        </w:rPr>
        <w:t>;</w:t>
      </w:r>
    </w:p>
    <w:p w:rsidR="00CD5B48" w:rsidRPr="000907EC" w:rsidRDefault="00CD5B48" w:rsidP="00CD5B48">
      <w:pPr>
        <w:pStyle w:val="NoSpacing"/>
        <w:numPr>
          <w:ilvl w:val="0"/>
          <w:numId w:val="6"/>
        </w:numPr>
        <w:tabs>
          <w:tab w:val="clear" w:pos="720"/>
        </w:tabs>
        <w:spacing w:line="360" w:lineRule="auto"/>
        <w:ind w:left="284" w:hanging="284"/>
        <w:jc w:val="both"/>
        <w:rPr>
          <w:rFonts w:ascii="Arial Narrow" w:eastAsia="Arial" w:hAnsi="Arial Narrow" w:cstheme="minorHAnsi"/>
          <w:sz w:val="24"/>
          <w:szCs w:val="24"/>
        </w:rPr>
      </w:pPr>
      <w:r w:rsidRPr="00C81AEA">
        <w:rPr>
          <w:rFonts w:ascii="Arial Narrow" w:eastAsia="Arial" w:hAnsi="Arial Narrow" w:cstheme="minorHAnsi"/>
          <w:color w:val="070707"/>
          <w:sz w:val="24"/>
          <w:szCs w:val="24"/>
        </w:rPr>
        <w:t xml:space="preserve">Peraturan </w:t>
      </w:r>
      <w:r w:rsidRPr="00C81AEA">
        <w:rPr>
          <w:rFonts w:ascii="Arial Narrow" w:eastAsia="Arial" w:hAnsi="Arial Narrow" w:cstheme="minorHAnsi"/>
          <w:color w:val="070707"/>
          <w:spacing w:val="12"/>
          <w:sz w:val="24"/>
          <w:szCs w:val="24"/>
          <w:lang w:val="id-ID"/>
        </w:rPr>
        <w:t>D</w:t>
      </w:r>
      <w:r w:rsidRPr="00C81AEA">
        <w:rPr>
          <w:rFonts w:ascii="Arial Narrow" w:eastAsia="Arial" w:hAnsi="Arial Narrow" w:cstheme="minorHAnsi"/>
          <w:color w:val="070707"/>
          <w:sz w:val="24"/>
          <w:szCs w:val="24"/>
        </w:rPr>
        <w:t>aerah</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Kabupaten</w:t>
      </w:r>
      <w:r w:rsidRPr="00C81AEA">
        <w:rPr>
          <w:rFonts w:ascii="Arial Narrow" w:eastAsia="Arial" w:hAnsi="Arial Narrow" w:cstheme="minorHAnsi"/>
          <w:color w:val="070707"/>
          <w:sz w:val="24"/>
          <w:szCs w:val="24"/>
          <w:lang w:val="id-ID"/>
        </w:rPr>
        <w:t xml:space="preserve"> Tanjung Jabung Barat </w:t>
      </w:r>
      <w:r w:rsidRPr="00C81AEA">
        <w:rPr>
          <w:rFonts w:ascii="Arial Narrow" w:eastAsia="Arial" w:hAnsi="Arial Narrow" w:cstheme="minorHAnsi"/>
          <w:color w:val="070707"/>
          <w:sz w:val="24"/>
          <w:szCs w:val="24"/>
        </w:rPr>
        <w:t>Nomor 2</w:t>
      </w:r>
      <w:r w:rsidRPr="00C81AEA">
        <w:rPr>
          <w:rFonts w:ascii="Arial Narrow" w:eastAsia="Arial" w:hAnsi="Arial Narrow" w:cstheme="minorHAnsi"/>
          <w:color w:val="070707"/>
          <w:sz w:val="24"/>
          <w:szCs w:val="24"/>
          <w:lang w:val="id-ID"/>
        </w:rPr>
        <w:t xml:space="preserve">3 </w:t>
      </w:r>
      <w:r w:rsidRPr="00C81AEA">
        <w:rPr>
          <w:rFonts w:ascii="Arial Narrow" w:eastAsia="Arial" w:hAnsi="Arial Narrow" w:cstheme="minorHAnsi"/>
          <w:color w:val="070707"/>
          <w:sz w:val="24"/>
          <w:szCs w:val="24"/>
        </w:rPr>
        <w:t>Tahun 200</w:t>
      </w:r>
      <w:r w:rsidRPr="00C81AEA">
        <w:rPr>
          <w:rFonts w:ascii="Arial Narrow" w:eastAsia="Arial" w:hAnsi="Arial Narrow" w:cstheme="minorHAnsi"/>
          <w:color w:val="070707"/>
          <w:sz w:val="24"/>
          <w:szCs w:val="24"/>
          <w:lang w:val="id-ID"/>
        </w:rPr>
        <w:t xml:space="preserve">6 </w:t>
      </w:r>
      <w:r w:rsidRPr="00C81AEA">
        <w:rPr>
          <w:rFonts w:ascii="Arial Narrow" w:eastAsia="Arial" w:hAnsi="Arial Narrow" w:cstheme="minorHAnsi"/>
          <w:color w:val="070707"/>
          <w:sz w:val="24"/>
          <w:szCs w:val="24"/>
        </w:rPr>
        <w:t>tentang Pokok</w:t>
      </w:r>
      <w:r w:rsidRPr="00C81AEA">
        <w:rPr>
          <w:rFonts w:ascii="Arial Narrow" w:eastAsia="Arial" w:hAnsi="Arial Narrow" w:cstheme="minorHAnsi"/>
          <w:color w:val="484848"/>
          <w:sz w:val="24"/>
          <w:szCs w:val="24"/>
        </w:rPr>
        <w:t>-</w:t>
      </w:r>
      <w:r w:rsidRPr="00C81AEA">
        <w:rPr>
          <w:rFonts w:ascii="Arial Narrow" w:eastAsia="Arial" w:hAnsi="Arial Narrow" w:cstheme="minorHAnsi"/>
          <w:color w:val="070707"/>
          <w:sz w:val="24"/>
          <w:szCs w:val="24"/>
        </w:rPr>
        <w:t>po</w:t>
      </w:r>
      <w:r w:rsidRPr="00C81AEA">
        <w:rPr>
          <w:rFonts w:ascii="Arial Narrow" w:eastAsia="Arial" w:hAnsi="Arial Narrow" w:cstheme="minorHAnsi"/>
          <w:color w:val="1C1C1C"/>
          <w:sz w:val="24"/>
          <w:szCs w:val="24"/>
        </w:rPr>
        <w:t>k</w:t>
      </w:r>
      <w:r w:rsidRPr="00C81AEA">
        <w:rPr>
          <w:rFonts w:ascii="Arial Narrow" w:eastAsia="Arial" w:hAnsi="Arial Narrow" w:cstheme="minorHAnsi"/>
          <w:color w:val="070707"/>
          <w:sz w:val="24"/>
          <w:szCs w:val="24"/>
        </w:rPr>
        <w:t>ok Pengelolaan</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Keuangan</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pacing w:val="24"/>
          <w:sz w:val="24"/>
          <w:szCs w:val="24"/>
          <w:lang w:val="id-ID"/>
        </w:rPr>
        <w:t>D</w:t>
      </w:r>
      <w:r w:rsidRPr="00C81AEA">
        <w:rPr>
          <w:rFonts w:ascii="Arial Narrow" w:eastAsia="Arial" w:hAnsi="Arial Narrow" w:cstheme="minorHAnsi"/>
          <w:color w:val="070707"/>
          <w:sz w:val="24"/>
          <w:szCs w:val="24"/>
        </w:rPr>
        <w:t>aerah</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Kabupaten</w:t>
      </w:r>
      <w:r w:rsidRPr="00C81AEA">
        <w:rPr>
          <w:rFonts w:ascii="Arial Narrow" w:eastAsia="Arial" w:hAnsi="Arial Narrow" w:cstheme="minorHAnsi"/>
          <w:color w:val="070707"/>
          <w:sz w:val="24"/>
          <w:szCs w:val="24"/>
          <w:lang w:val="id-ID"/>
        </w:rPr>
        <w:t xml:space="preserve"> Tanjung Jabung Barat </w:t>
      </w:r>
      <w:r w:rsidRPr="00C81AEA">
        <w:rPr>
          <w:rFonts w:ascii="Arial Narrow" w:eastAsia="Arial" w:hAnsi="Arial Narrow" w:cstheme="minorHAnsi"/>
          <w:color w:val="070707"/>
          <w:sz w:val="24"/>
          <w:szCs w:val="24"/>
        </w:rPr>
        <w:t xml:space="preserve">(Lembaran  </w:t>
      </w:r>
      <w:r w:rsidRPr="00C81AEA">
        <w:rPr>
          <w:rFonts w:ascii="Arial Narrow" w:eastAsia="Arial" w:hAnsi="Arial Narrow" w:cstheme="minorHAnsi"/>
          <w:color w:val="070707"/>
          <w:sz w:val="24"/>
          <w:szCs w:val="24"/>
          <w:lang w:val="id-ID"/>
        </w:rPr>
        <w:t>D</w:t>
      </w:r>
      <w:r w:rsidRPr="00C81AEA">
        <w:rPr>
          <w:rFonts w:ascii="Arial Narrow" w:eastAsia="Arial" w:hAnsi="Arial Narrow" w:cstheme="minorHAnsi"/>
          <w:color w:val="070707"/>
          <w:sz w:val="24"/>
          <w:szCs w:val="24"/>
        </w:rPr>
        <w:t xml:space="preserve">aerah  Kabupaten </w:t>
      </w:r>
      <w:r w:rsidRPr="00C81AEA">
        <w:rPr>
          <w:rFonts w:ascii="Arial Narrow" w:eastAsia="Arial" w:hAnsi="Arial Narrow" w:cstheme="minorHAnsi"/>
          <w:color w:val="070707"/>
          <w:sz w:val="24"/>
          <w:szCs w:val="24"/>
          <w:lang w:val="id-ID"/>
        </w:rPr>
        <w:t xml:space="preserve">Tanjung Jabung Barat </w:t>
      </w:r>
      <w:r w:rsidRPr="00C81AEA">
        <w:rPr>
          <w:rFonts w:ascii="Arial Narrow" w:eastAsia="Arial" w:hAnsi="Arial Narrow" w:cstheme="minorHAnsi"/>
          <w:color w:val="070707"/>
          <w:sz w:val="24"/>
          <w:szCs w:val="24"/>
        </w:rPr>
        <w:t>Tahun</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200</w:t>
      </w:r>
      <w:r w:rsidRPr="00C81AEA">
        <w:rPr>
          <w:rFonts w:ascii="Arial Narrow" w:eastAsia="Arial" w:hAnsi="Arial Narrow" w:cstheme="minorHAnsi"/>
          <w:color w:val="070707"/>
          <w:sz w:val="24"/>
          <w:szCs w:val="24"/>
          <w:lang w:val="id-ID"/>
        </w:rPr>
        <w:t xml:space="preserve">6 </w:t>
      </w:r>
      <w:r w:rsidRPr="00C81AEA">
        <w:rPr>
          <w:rFonts w:ascii="Arial Narrow" w:eastAsia="Arial" w:hAnsi="Arial Narrow" w:cstheme="minorHAnsi"/>
          <w:color w:val="070707"/>
          <w:sz w:val="24"/>
          <w:szCs w:val="24"/>
        </w:rPr>
        <w:t>Nomor</w:t>
      </w:r>
      <w:r w:rsidRPr="00C81AEA">
        <w:rPr>
          <w:rFonts w:ascii="Arial Narrow" w:eastAsia="Arial" w:hAnsi="Arial Narrow" w:cstheme="minorHAnsi"/>
          <w:color w:val="070707"/>
          <w:sz w:val="24"/>
          <w:szCs w:val="24"/>
          <w:lang w:val="id-ID"/>
        </w:rPr>
        <w:t xml:space="preserve"> </w:t>
      </w:r>
      <w:r w:rsidRPr="00C81AEA">
        <w:rPr>
          <w:rFonts w:ascii="Arial Narrow" w:eastAsia="Arial" w:hAnsi="Arial Narrow" w:cstheme="minorHAnsi"/>
          <w:color w:val="070707"/>
          <w:sz w:val="24"/>
          <w:szCs w:val="24"/>
        </w:rPr>
        <w:t>2</w:t>
      </w:r>
      <w:r w:rsidRPr="00C81AEA">
        <w:rPr>
          <w:rFonts w:ascii="Arial Narrow" w:eastAsia="Arial" w:hAnsi="Arial Narrow" w:cstheme="minorHAnsi"/>
          <w:color w:val="070707"/>
          <w:sz w:val="24"/>
          <w:szCs w:val="24"/>
          <w:lang w:val="id-ID"/>
        </w:rPr>
        <w:t>3</w:t>
      </w:r>
      <w:r w:rsidRPr="00C81AEA">
        <w:rPr>
          <w:rFonts w:ascii="Arial Narrow" w:eastAsia="Arial" w:hAnsi="Arial Narrow" w:cstheme="minorHAnsi"/>
          <w:color w:val="070707"/>
          <w:sz w:val="24"/>
          <w:szCs w:val="24"/>
        </w:rPr>
        <w:t>);</w:t>
      </w:r>
    </w:p>
    <w:p w:rsidR="00CD5B48" w:rsidRPr="00C81AEA" w:rsidRDefault="00CD5B48" w:rsidP="00CD5B48">
      <w:pPr>
        <w:pStyle w:val="Heading2"/>
        <w:numPr>
          <w:ilvl w:val="1"/>
          <w:numId w:val="5"/>
        </w:numPr>
        <w:spacing w:line="360" w:lineRule="auto"/>
        <w:ind w:left="567" w:hanging="567"/>
        <w:jc w:val="both"/>
        <w:rPr>
          <w:rFonts w:ascii="Arial Narrow" w:hAnsi="Arial Narrow"/>
        </w:rPr>
      </w:pPr>
      <w:r w:rsidRPr="00C81AEA">
        <w:rPr>
          <w:rFonts w:ascii="Arial Narrow" w:hAnsi="Arial Narrow"/>
        </w:rPr>
        <w:lastRenderedPageBreak/>
        <w:t>Maksud dan Tujuan</w:t>
      </w:r>
    </w:p>
    <w:p w:rsidR="00CD5B48" w:rsidRPr="00C81AEA" w:rsidRDefault="00CD5B48" w:rsidP="00CD5B48">
      <w:pPr>
        <w:pStyle w:val="ListParagraph"/>
        <w:numPr>
          <w:ilvl w:val="2"/>
          <w:numId w:val="5"/>
        </w:numPr>
        <w:tabs>
          <w:tab w:val="left" w:pos="364"/>
          <w:tab w:val="left" w:pos="567"/>
        </w:tabs>
        <w:spacing w:line="360" w:lineRule="auto"/>
        <w:ind w:left="426" w:hanging="426"/>
        <w:jc w:val="both"/>
        <w:rPr>
          <w:rFonts w:ascii="Arial Narrow" w:hAnsi="Arial Narrow" w:cs="Arial"/>
        </w:rPr>
      </w:pPr>
      <w:r w:rsidRPr="00C81AEA">
        <w:rPr>
          <w:rFonts w:ascii="Arial Narrow" w:hAnsi="Arial Narrow" w:cs="Arial"/>
        </w:rPr>
        <w:t>Maksud</w:t>
      </w:r>
    </w:p>
    <w:p w:rsidR="00CD5B48" w:rsidRPr="00C81AEA" w:rsidRDefault="00CD5B48" w:rsidP="00CD5B48">
      <w:pPr>
        <w:pStyle w:val="BodyTextIndent3"/>
        <w:numPr>
          <w:ilvl w:val="0"/>
          <w:numId w:val="11"/>
        </w:numPr>
        <w:spacing w:line="360" w:lineRule="auto"/>
        <w:ind w:left="284" w:hanging="284"/>
        <w:rPr>
          <w:rFonts w:ascii="Arial Narrow" w:hAnsi="Arial Narrow"/>
          <w:lang w:val="id-ID"/>
        </w:rPr>
      </w:pPr>
      <w:r w:rsidRPr="00C81AEA">
        <w:rPr>
          <w:rFonts w:ascii="Arial Narrow" w:hAnsi="Arial Narrow"/>
        </w:rPr>
        <w:t>Memberikan gambaran tentang kondisi pembangunan dan masyarakat pertanian  yang diharapkan di   Kabupaten Tanjung Jabung Barat.</w:t>
      </w:r>
    </w:p>
    <w:p w:rsidR="00CD5B48" w:rsidRPr="00C81AEA" w:rsidRDefault="00CD5B48" w:rsidP="00CD5B48">
      <w:pPr>
        <w:pStyle w:val="Heading2"/>
        <w:numPr>
          <w:ilvl w:val="0"/>
          <w:numId w:val="11"/>
        </w:numPr>
        <w:tabs>
          <w:tab w:val="left" w:pos="993"/>
        </w:tabs>
        <w:spacing w:line="360" w:lineRule="auto"/>
        <w:ind w:left="284" w:hanging="284"/>
        <w:jc w:val="both"/>
        <w:rPr>
          <w:rFonts w:ascii="Arial Narrow" w:hAnsi="Arial Narrow"/>
          <w:b w:val="0"/>
          <w:lang w:val="id-ID"/>
        </w:rPr>
      </w:pPr>
      <w:r w:rsidRPr="00C81AEA">
        <w:rPr>
          <w:rFonts w:ascii="Arial Narrow" w:hAnsi="Arial Narrow"/>
          <w:b w:val="0"/>
        </w:rPr>
        <w:t>Sebagai acuan aparat Dinas Tanaman Pangan dan Hortikultura Kabupaten Tanjung</w:t>
      </w:r>
      <w:r w:rsidRPr="00C81AEA">
        <w:rPr>
          <w:rFonts w:ascii="Arial Narrow" w:hAnsi="Arial Narrow"/>
          <w:b w:val="0"/>
          <w:lang w:val="id-ID"/>
        </w:rPr>
        <w:t xml:space="preserve"> </w:t>
      </w:r>
      <w:r w:rsidRPr="00C81AEA">
        <w:rPr>
          <w:rFonts w:ascii="Arial Narrow" w:hAnsi="Arial Narrow"/>
          <w:b w:val="0"/>
        </w:rPr>
        <w:t>Jabung Barat dalam melaksanakan program dan kegiatan pembangunan pertanian.</w:t>
      </w:r>
    </w:p>
    <w:p w:rsidR="00CD5B48" w:rsidRPr="000907EC" w:rsidRDefault="00CD5B48" w:rsidP="00CD5B48">
      <w:pPr>
        <w:pStyle w:val="Heading2"/>
        <w:numPr>
          <w:ilvl w:val="0"/>
          <w:numId w:val="11"/>
        </w:numPr>
        <w:tabs>
          <w:tab w:val="left" w:pos="993"/>
        </w:tabs>
        <w:spacing w:line="360" w:lineRule="auto"/>
        <w:ind w:left="284" w:hanging="284"/>
        <w:jc w:val="both"/>
        <w:rPr>
          <w:rFonts w:ascii="Arial Narrow" w:hAnsi="Arial Narrow"/>
          <w:b w:val="0"/>
          <w:lang w:val="id-ID"/>
        </w:rPr>
      </w:pPr>
      <w:r w:rsidRPr="00C81AEA">
        <w:rPr>
          <w:rFonts w:ascii="Arial Narrow" w:hAnsi="Arial Narrow"/>
          <w:b w:val="0"/>
          <w:lang w:val="sv-SE"/>
        </w:rPr>
        <w:t>Sebagai pangkal tolak dalam pengukuran kinerja dan akuntabilitas kinerja Dinas Tanaman Pangan dan Hortikultura Kabupaten Tanjung Jabung Barat.</w:t>
      </w:r>
    </w:p>
    <w:p w:rsidR="00CD5B48" w:rsidRPr="00C81AEA" w:rsidRDefault="00CD5B48" w:rsidP="00CD5B48">
      <w:pPr>
        <w:pStyle w:val="ListParagraph"/>
        <w:numPr>
          <w:ilvl w:val="2"/>
          <w:numId w:val="5"/>
        </w:numPr>
        <w:spacing w:line="360" w:lineRule="auto"/>
        <w:ind w:left="567" w:hanging="567"/>
        <w:jc w:val="both"/>
        <w:rPr>
          <w:rFonts w:ascii="Arial Narrow" w:hAnsi="Arial Narrow" w:cs="Arial"/>
        </w:rPr>
      </w:pPr>
      <w:r w:rsidRPr="00C81AEA">
        <w:rPr>
          <w:rFonts w:ascii="Arial Narrow" w:hAnsi="Arial Narrow" w:cs="Arial"/>
        </w:rPr>
        <w:t>Tujuan</w:t>
      </w:r>
    </w:p>
    <w:p w:rsidR="00CD5B48" w:rsidRPr="00C81AEA" w:rsidRDefault="00CD5B48" w:rsidP="00CD5B48">
      <w:pPr>
        <w:pStyle w:val="ListParagraph"/>
        <w:numPr>
          <w:ilvl w:val="0"/>
          <w:numId w:val="10"/>
        </w:numPr>
        <w:tabs>
          <w:tab w:val="clear" w:pos="360"/>
        </w:tabs>
        <w:spacing w:line="360" w:lineRule="auto"/>
        <w:ind w:left="284" w:hanging="284"/>
        <w:jc w:val="both"/>
        <w:rPr>
          <w:rFonts w:ascii="Arial Narrow" w:hAnsi="Arial Narrow" w:cs="Arial"/>
          <w:lang w:val="sv-SE"/>
        </w:rPr>
      </w:pPr>
      <w:r w:rsidRPr="00C81AEA">
        <w:rPr>
          <w:rFonts w:ascii="Arial Narrow" w:hAnsi="Arial Narrow" w:cs="Arial"/>
          <w:lang w:val="sv-SE"/>
        </w:rPr>
        <w:t>Merencanakan dan melakukan perubahan strategis.</w:t>
      </w:r>
    </w:p>
    <w:p w:rsidR="00CD5B48" w:rsidRPr="00C81AEA" w:rsidRDefault="00CD5B48" w:rsidP="00CD5B48">
      <w:pPr>
        <w:numPr>
          <w:ilvl w:val="0"/>
          <w:numId w:val="10"/>
        </w:numPr>
        <w:tabs>
          <w:tab w:val="clear" w:pos="360"/>
        </w:tabs>
        <w:spacing w:line="360" w:lineRule="auto"/>
        <w:ind w:left="284" w:hanging="284"/>
        <w:jc w:val="both"/>
        <w:rPr>
          <w:rFonts w:ascii="Arial Narrow" w:hAnsi="Arial Narrow" w:cs="Arial"/>
          <w:lang w:val="sv-SE"/>
        </w:rPr>
      </w:pPr>
      <w:r w:rsidRPr="00C81AEA">
        <w:rPr>
          <w:rFonts w:ascii="Arial Narrow" w:hAnsi="Arial Narrow" w:cs="Arial"/>
          <w:lang w:val="sv-SE"/>
        </w:rPr>
        <w:t>Mengelola dan memanfaatkan keberhasilan yang telah dicapai.</w:t>
      </w:r>
    </w:p>
    <w:p w:rsidR="00CD5B48" w:rsidRPr="00C81AEA" w:rsidRDefault="00CD5B48" w:rsidP="00CD5B48">
      <w:pPr>
        <w:numPr>
          <w:ilvl w:val="0"/>
          <w:numId w:val="10"/>
        </w:numPr>
        <w:tabs>
          <w:tab w:val="clear" w:pos="360"/>
        </w:tabs>
        <w:spacing w:line="360" w:lineRule="auto"/>
        <w:ind w:left="284" w:hanging="284"/>
        <w:jc w:val="both"/>
        <w:rPr>
          <w:rFonts w:ascii="Arial Narrow" w:hAnsi="Arial Narrow" w:cs="Arial"/>
          <w:lang w:val="sv-SE"/>
        </w:rPr>
      </w:pPr>
      <w:r w:rsidRPr="00C81AEA">
        <w:rPr>
          <w:rFonts w:ascii="Arial Narrow" w:hAnsi="Arial Narrow" w:cs="Arial"/>
          <w:lang w:val="sv-SE"/>
        </w:rPr>
        <w:t>Berorientasi ke masa depan, berkeadilan dan berkelanjutan.</w:t>
      </w:r>
    </w:p>
    <w:p w:rsidR="00CD5B48" w:rsidRPr="00C81AEA" w:rsidRDefault="00CD5B48" w:rsidP="00CD5B48">
      <w:pPr>
        <w:numPr>
          <w:ilvl w:val="0"/>
          <w:numId w:val="10"/>
        </w:numPr>
        <w:tabs>
          <w:tab w:val="clear" w:pos="360"/>
        </w:tabs>
        <w:spacing w:line="360" w:lineRule="auto"/>
        <w:ind w:left="284" w:hanging="284"/>
        <w:jc w:val="both"/>
        <w:rPr>
          <w:rFonts w:ascii="Arial Narrow" w:hAnsi="Arial Narrow" w:cs="Arial"/>
          <w:lang w:val="fi-FI"/>
        </w:rPr>
      </w:pPr>
      <w:r w:rsidRPr="00C81AEA">
        <w:rPr>
          <w:rFonts w:ascii="Arial Narrow" w:hAnsi="Arial Narrow" w:cs="Arial"/>
          <w:lang w:val="fi-FI"/>
        </w:rPr>
        <w:t>Meningkatkan pelayanan prima kepada stake holders.</w:t>
      </w:r>
    </w:p>
    <w:p w:rsidR="00CD5B48" w:rsidRPr="00C81AEA" w:rsidRDefault="00CD5B48" w:rsidP="00CD5B48">
      <w:pPr>
        <w:numPr>
          <w:ilvl w:val="0"/>
          <w:numId w:val="10"/>
        </w:numPr>
        <w:tabs>
          <w:tab w:val="clear" w:pos="360"/>
        </w:tabs>
        <w:spacing w:line="360" w:lineRule="auto"/>
        <w:ind w:left="284" w:hanging="284"/>
        <w:jc w:val="both"/>
        <w:rPr>
          <w:rFonts w:ascii="Arial Narrow" w:hAnsi="Arial Narrow" w:cs="Arial"/>
          <w:lang w:val="fi-FI"/>
        </w:rPr>
      </w:pPr>
      <w:r w:rsidRPr="00C81AEA">
        <w:rPr>
          <w:rFonts w:ascii="Arial Narrow" w:hAnsi="Arial Narrow" w:cs="Arial"/>
          <w:lang w:val="fi-FI"/>
        </w:rPr>
        <w:t>Meningkatkan komunikasi dan informasi pembangunan.</w:t>
      </w:r>
    </w:p>
    <w:p w:rsidR="00CD5B48" w:rsidRPr="00C81AEA" w:rsidRDefault="00CD5B48" w:rsidP="00CD5B48">
      <w:pPr>
        <w:numPr>
          <w:ilvl w:val="0"/>
          <w:numId w:val="10"/>
        </w:numPr>
        <w:tabs>
          <w:tab w:val="clear" w:pos="360"/>
        </w:tabs>
        <w:spacing w:line="360" w:lineRule="auto"/>
        <w:ind w:left="284" w:hanging="284"/>
        <w:jc w:val="both"/>
        <w:rPr>
          <w:rFonts w:ascii="Arial Narrow" w:hAnsi="Arial Narrow" w:cs="Arial"/>
          <w:lang w:val="fi-FI"/>
        </w:rPr>
      </w:pPr>
      <w:r w:rsidRPr="00C81AEA">
        <w:rPr>
          <w:rFonts w:ascii="Arial Narrow" w:hAnsi="Arial Narrow" w:cs="Arial"/>
          <w:lang w:val="fi-FI"/>
        </w:rPr>
        <w:t>Digunakan sebagai pertanggung jawaban melalui penilaian terhadap pelaksanaan tugas pokok dan fungsi sesuai dengan Inpres Nomor 7 Tahun 1999 tentang Akuntabilias dan Kinerja Instansi Pemerintah.</w:t>
      </w:r>
    </w:p>
    <w:p w:rsidR="00CD5B48" w:rsidRPr="00C81AEA" w:rsidRDefault="00CD5B48" w:rsidP="00CD5B48">
      <w:pPr>
        <w:spacing w:line="360" w:lineRule="auto"/>
        <w:ind w:left="426"/>
        <w:jc w:val="both"/>
        <w:rPr>
          <w:rFonts w:ascii="Arial Narrow" w:hAnsi="Arial Narrow" w:cs="Arial"/>
          <w:lang w:val="fi-FI"/>
        </w:rPr>
      </w:pPr>
    </w:p>
    <w:p w:rsidR="00CD5B48" w:rsidRPr="00C81AEA" w:rsidRDefault="00CD5B48" w:rsidP="00CD5B48">
      <w:pPr>
        <w:pStyle w:val="ListParagraph"/>
        <w:numPr>
          <w:ilvl w:val="1"/>
          <w:numId w:val="5"/>
        </w:numPr>
        <w:spacing w:line="360" w:lineRule="auto"/>
        <w:ind w:left="567" w:hanging="567"/>
        <w:jc w:val="both"/>
        <w:rPr>
          <w:rFonts w:ascii="Arial Narrow" w:hAnsi="Arial Narrow" w:cs="Arial"/>
          <w:b/>
        </w:rPr>
      </w:pPr>
      <w:r w:rsidRPr="00C81AEA">
        <w:rPr>
          <w:rFonts w:ascii="Arial Narrow" w:hAnsi="Arial Narrow" w:cs="Arial"/>
          <w:b/>
        </w:rPr>
        <w:t>Sistematika Penulisan</w:t>
      </w:r>
      <w:r w:rsidR="006F64D7">
        <w:rPr>
          <w:rFonts w:ascii="Arial Narrow" w:hAnsi="Arial Narrow" w:cs="Arial"/>
          <w:b/>
          <w:noProof/>
        </w:rPr>
        <w:pict>
          <v:line id="_x0000_s1035" style="position:absolute;left:0;text-align:left;z-index:251667456;mso-position-horizontal-relative:text;mso-position-vertical-relative:text" from="459pt,180.1pt" to="459pt,180.1pt"/>
        </w:pict>
      </w:r>
    </w:p>
    <w:p w:rsidR="00CD5B48" w:rsidRPr="00C81AEA" w:rsidRDefault="00CD5B48" w:rsidP="00CD5B48">
      <w:pPr>
        <w:spacing w:line="360" w:lineRule="auto"/>
        <w:ind w:firstLine="567"/>
        <w:jc w:val="both"/>
        <w:rPr>
          <w:rFonts w:ascii="Arial Narrow" w:hAnsi="Arial Narrow" w:cs="Arial"/>
          <w:lang w:val="id-ID"/>
        </w:rPr>
      </w:pPr>
      <w:r>
        <w:rPr>
          <w:rFonts w:ascii="Arial Narrow" w:hAnsi="Arial Narrow" w:cs="Arial"/>
          <w:lang w:val="sv-SE"/>
        </w:rPr>
        <w:t xml:space="preserve">Adapun sistematika </w:t>
      </w:r>
      <w:r w:rsidRPr="00C81AEA">
        <w:rPr>
          <w:rFonts w:ascii="Arial Narrow" w:hAnsi="Arial Narrow" w:cs="Arial"/>
          <w:lang w:val="sv-SE"/>
        </w:rPr>
        <w:t xml:space="preserve">penulisan Renstra </w:t>
      </w:r>
      <w:r w:rsidRPr="00C81AEA">
        <w:rPr>
          <w:rFonts w:ascii="Arial Narrow" w:hAnsi="Arial Narrow" w:cs="Arial"/>
          <w:bCs/>
          <w:lang w:val="sv-SE"/>
        </w:rPr>
        <w:t>Dinas</w:t>
      </w:r>
      <w:r w:rsidRPr="00C81AEA">
        <w:rPr>
          <w:rFonts w:ascii="Arial Narrow" w:hAnsi="Arial Narrow" w:cs="Arial"/>
          <w:bCs/>
          <w:lang w:val="fi-FI"/>
        </w:rPr>
        <w:t xml:space="preserve"> Tanaman Pangan dan Hortikultura </w:t>
      </w:r>
      <w:r w:rsidRPr="00C81AEA">
        <w:rPr>
          <w:rFonts w:ascii="Arial Narrow" w:hAnsi="Arial Narrow" w:cs="Arial"/>
          <w:lang w:val="fi-FI"/>
        </w:rPr>
        <w:t>Kabupaten Tanjung Jabung Barat Tahun  201</w:t>
      </w:r>
      <w:r w:rsidRPr="00C81AEA">
        <w:rPr>
          <w:rFonts w:ascii="Arial Narrow" w:hAnsi="Arial Narrow" w:cs="Arial"/>
          <w:lang w:val="id-ID"/>
        </w:rPr>
        <w:t>6</w:t>
      </w:r>
      <w:r w:rsidRPr="00C81AEA">
        <w:rPr>
          <w:rFonts w:ascii="Arial Narrow" w:hAnsi="Arial Narrow" w:cs="Arial"/>
          <w:lang w:val="fi-FI"/>
        </w:rPr>
        <w:t xml:space="preserve"> - 2021 </w:t>
      </w:r>
      <w:r w:rsidRPr="00C81AEA">
        <w:rPr>
          <w:rFonts w:ascii="Arial Narrow" w:hAnsi="Arial Narrow" w:cs="Arial"/>
          <w:lang w:val="sv-SE"/>
        </w:rPr>
        <w:t>disusun dengan sistematika sebagai berikut :</w:t>
      </w:r>
    </w:p>
    <w:tbl>
      <w:tblPr>
        <w:tblW w:w="8506" w:type="dxa"/>
        <w:tblInd w:w="-34" w:type="dxa"/>
        <w:tblLook w:val="01E0"/>
      </w:tblPr>
      <w:tblGrid>
        <w:gridCol w:w="1702"/>
        <w:gridCol w:w="6804"/>
      </w:tblGrid>
      <w:tr w:rsidR="00CD5B48" w:rsidRPr="00C81AEA" w:rsidTr="00CD5B48">
        <w:tc>
          <w:tcPr>
            <w:tcW w:w="8506" w:type="dxa"/>
            <w:gridSpan w:val="2"/>
            <w:hideMark/>
          </w:tcPr>
          <w:p w:rsidR="00CD5B48" w:rsidRPr="00C81AEA" w:rsidRDefault="00CD5B48" w:rsidP="00CD5B48">
            <w:pPr>
              <w:spacing w:line="360" w:lineRule="auto"/>
              <w:ind w:left="601"/>
              <w:jc w:val="both"/>
              <w:rPr>
                <w:rFonts w:ascii="Arial Narrow" w:hAnsi="Arial Narrow" w:cs="Arial"/>
                <w:bCs/>
              </w:rPr>
            </w:pPr>
            <w:r w:rsidRPr="00C81AEA">
              <w:rPr>
                <w:rFonts w:ascii="Arial Narrow" w:hAnsi="Arial Narrow" w:cs="Arial"/>
                <w:bCs/>
              </w:rPr>
              <w:t>KATA PENGANTAR</w:t>
            </w:r>
          </w:p>
        </w:tc>
      </w:tr>
      <w:tr w:rsidR="00CD5B48" w:rsidRPr="00C81AEA" w:rsidTr="00CD5B48">
        <w:tc>
          <w:tcPr>
            <w:tcW w:w="8506" w:type="dxa"/>
            <w:gridSpan w:val="2"/>
            <w:hideMark/>
          </w:tcPr>
          <w:p w:rsidR="00CD5B48" w:rsidRPr="00C81AEA" w:rsidRDefault="00CD5B48" w:rsidP="00CD5B48">
            <w:pPr>
              <w:spacing w:line="360" w:lineRule="auto"/>
              <w:ind w:left="601"/>
              <w:jc w:val="both"/>
              <w:rPr>
                <w:rFonts w:ascii="Arial Narrow" w:hAnsi="Arial Narrow" w:cs="Arial"/>
                <w:bCs/>
              </w:rPr>
            </w:pPr>
            <w:r w:rsidRPr="00C81AEA">
              <w:rPr>
                <w:rFonts w:ascii="Arial Narrow" w:hAnsi="Arial Narrow" w:cs="Arial"/>
                <w:bCs/>
              </w:rPr>
              <w:t>DAFTAR ISI</w:t>
            </w:r>
          </w:p>
        </w:tc>
      </w:tr>
      <w:tr w:rsidR="00CD5B48" w:rsidRPr="00C81AEA" w:rsidTr="00CD5B48">
        <w:tc>
          <w:tcPr>
            <w:tcW w:w="1702" w:type="dxa"/>
            <w:hideMark/>
          </w:tcPr>
          <w:p w:rsidR="00CD5B48" w:rsidRPr="00C81AEA" w:rsidRDefault="00CD5B48" w:rsidP="00CD5B48">
            <w:pPr>
              <w:spacing w:line="360" w:lineRule="auto"/>
              <w:ind w:left="601"/>
              <w:jc w:val="both"/>
              <w:rPr>
                <w:rFonts w:ascii="Arial Narrow" w:hAnsi="Arial Narrow" w:cs="Arial"/>
              </w:rPr>
            </w:pPr>
            <w:r w:rsidRPr="00C81AEA">
              <w:rPr>
                <w:rFonts w:ascii="Arial Narrow" w:hAnsi="Arial Narrow" w:cs="Arial"/>
              </w:rPr>
              <w:t>BAB   I</w:t>
            </w:r>
          </w:p>
        </w:tc>
        <w:tc>
          <w:tcPr>
            <w:tcW w:w="6804" w:type="dxa"/>
            <w:hideMark/>
          </w:tcPr>
          <w:p w:rsidR="00CD5B48" w:rsidRPr="00C81AEA" w:rsidRDefault="00CD5B48" w:rsidP="00CD5B48">
            <w:pPr>
              <w:spacing w:line="360" w:lineRule="auto"/>
              <w:ind w:left="33"/>
              <w:jc w:val="both"/>
              <w:rPr>
                <w:rFonts w:ascii="Arial Narrow" w:hAnsi="Arial Narrow" w:cs="Arial"/>
              </w:rPr>
            </w:pPr>
            <w:r w:rsidRPr="00C81AEA">
              <w:rPr>
                <w:rFonts w:ascii="Arial Narrow" w:hAnsi="Arial Narrow" w:cs="Arial"/>
              </w:rPr>
              <w:t xml:space="preserve">PENDAHULUAN </w:t>
            </w:r>
          </w:p>
          <w:p w:rsidR="00CD5B48" w:rsidRPr="00C81AEA" w:rsidRDefault="00CD5B48" w:rsidP="00CD5B48">
            <w:pPr>
              <w:pStyle w:val="ListParagraph"/>
              <w:numPr>
                <w:ilvl w:val="1"/>
                <w:numId w:val="7"/>
              </w:numPr>
              <w:tabs>
                <w:tab w:val="left" w:pos="600"/>
              </w:tabs>
              <w:spacing w:line="360" w:lineRule="auto"/>
              <w:ind w:left="600" w:hanging="567"/>
              <w:jc w:val="both"/>
              <w:rPr>
                <w:rFonts w:ascii="Arial Narrow" w:hAnsi="Arial Narrow" w:cs="Arial"/>
              </w:rPr>
            </w:pPr>
            <w:r w:rsidRPr="00C81AEA">
              <w:rPr>
                <w:rFonts w:ascii="Arial Narrow" w:hAnsi="Arial Narrow" w:cs="Arial"/>
              </w:rPr>
              <w:t>Latar Belakang</w:t>
            </w:r>
          </w:p>
          <w:p w:rsidR="00CD5B48" w:rsidRPr="00C81AEA" w:rsidRDefault="00CD5B48" w:rsidP="00CD5B48">
            <w:pPr>
              <w:pStyle w:val="ListParagraph"/>
              <w:numPr>
                <w:ilvl w:val="1"/>
                <w:numId w:val="7"/>
              </w:numPr>
              <w:tabs>
                <w:tab w:val="left" w:pos="600"/>
              </w:tabs>
              <w:spacing w:line="360" w:lineRule="auto"/>
              <w:ind w:left="600" w:hanging="567"/>
              <w:jc w:val="both"/>
              <w:rPr>
                <w:rFonts w:ascii="Arial Narrow" w:hAnsi="Arial Narrow" w:cs="Arial"/>
              </w:rPr>
            </w:pPr>
            <w:r w:rsidRPr="00C81AEA">
              <w:rPr>
                <w:rFonts w:ascii="Arial Narrow" w:hAnsi="Arial Narrow" w:cs="Arial"/>
              </w:rPr>
              <w:t>Landasan Hukum</w:t>
            </w:r>
          </w:p>
          <w:p w:rsidR="00CD5B48" w:rsidRPr="00C81AEA" w:rsidRDefault="00CD5B48" w:rsidP="00CD5B48">
            <w:pPr>
              <w:pStyle w:val="ListParagraph"/>
              <w:numPr>
                <w:ilvl w:val="1"/>
                <w:numId w:val="7"/>
              </w:numPr>
              <w:tabs>
                <w:tab w:val="left" w:pos="600"/>
              </w:tabs>
              <w:spacing w:line="360" w:lineRule="auto"/>
              <w:ind w:left="600" w:hanging="567"/>
              <w:jc w:val="both"/>
              <w:rPr>
                <w:rFonts w:ascii="Arial Narrow" w:hAnsi="Arial Narrow" w:cs="Arial"/>
              </w:rPr>
            </w:pPr>
            <w:r w:rsidRPr="00C81AEA">
              <w:rPr>
                <w:rFonts w:ascii="Arial Narrow" w:hAnsi="Arial Narrow" w:cs="Arial"/>
              </w:rPr>
              <w:t>Maksud dan Tujuan</w:t>
            </w:r>
          </w:p>
          <w:p w:rsidR="00CD5B48" w:rsidRPr="00C81AEA" w:rsidRDefault="00CD5B48" w:rsidP="00CD5B48">
            <w:pPr>
              <w:pStyle w:val="ListParagraph"/>
              <w:numPr>
                <w:ilvl w:val="1"/>
                <w:numId w:val="7"/>
              </w:numPr>
              <w:tabs>
                <w:tab w:val="left" w:pos="600"/>
              </w:tabs>
              <w:spacing w:line="360" w:lineRule="auto"/>
              <w:ind w:left="600" w:hanging="567"/>
              <w:jc w:val="both"/>
              <w:rPr>
                <w:rFonts w:ascii="Arial Narrow" w:hAnsi="Arial Narrow" w:cs="Arial"/>
              </w:rPr>
            </w:pPr>
            <w:r w:rsidRPr="00C81AEA">
              <w:rPr>
                <w:rFonts w:ascii="Arial Narrow" w:hAnsi="Arial Narrow" w:cs="Arial"/>
              </w:rPr>
              <w:t>Sistematika penulisan</w:t>
            </w:r>
          </w:p>
        </w:tc>
      </w:tr>
      <w:tr w:rsidR="00CD5B48" w:rsidRPr="00C81AEA" w:rsidTr="00CD5B48">
        <w:tc>
          <w:tcPr>
            <w:tcW w:w="1702" w:type="dxa"/>
            <w:hideMark/>
          </w:tcPr>
          <w:p w:rsidR="00CD5B48" w:rsidRPr="00C81AEA" w:rsidRDefault="00CD5B48" w:rsidP="00CD5B48">
            <w:pPr>
              <w:spacing w:line="360" w:lineRule="auto"/>
              <w:ind w:left="601"/>
              <w:jc w:val="both"/>
              <w:rPr>
                <w:rFonts w:ascii="Arial Narrow" w:hAnsi="Arial Narrow" w:cs="Arial"/>
              </w:rPr>
            </w:pPr>
            <w:r w:rsidRPr="00C81AEA">
              <w:rPr>
                <w:rFonts w:ascii="Arial Narrow" w:hAnsi="Arial Narrow" w:cs="Arial"/>
              </w:rPr>
              <w:t>BAB   II</w:t>
            </w:r>
          </w:p>
        </w:tc>
        <w:tc>
          <w:tcPr>
            <w:tcW w:w="6804" w:type="dxa"/>
            <w:hideMark/>
          </w:tcPr>
          <w:p w:rsidR="00CD5B48" w:rsidRPr="00C81AEA" w:rsidRDefault="00CD5B48" w:rsidP="00CD5B48">
            <w:pPr>
              <w:spacing w:after="120" w:line="360" w:lineRule="auto"/>
              <w:ind w:left="34"/>
              <w:jc w:val="both"/>
              <w:rPr>
                <w:rFonts w:ascii="Arial Narrow" w:hAnsi="Arial Narrow" w:cs="Arial"/>
                <w:lang w:val="sv-SE"/>
              </w:rPr>
            </w:pPr>
            <w:r>
              <w:rPr>
                <w:rFonts w:ascii="Arial Narrow" w:hAnsi="Arial Narrow" w:cs="Arial"/>
                <w:lang w:val="sv-SE"/>
              </w:rPr>
              <w:t xml:space="preserve">GAMBARAN </w:t>
            </w:r>
            <w:r w:rsidRPr="00C81AEA">
              <w:rPr>
                <w:rFonts w:ascii="Arial Narrow" w:hAnsi="Arial Narrow" w:cs="Arial"/>
                <w:lang w:val="sv-SE"/>
              </w:rPr>
              <w:t>PELAYANAN DINAS TANAMAN PANGAN DAN HORTIKULTURA KAB. TANJUNG JABUNG BARAT</w:t>
            </w:r>
          </w:p>
          <w:p w:rsidR="00CD5B48" w:rsidRPr="00C81AEA" w:rsidRDefault="00CD5B48" w:rsidP="00CD5B48">
            <w:pPr>
              <w:pStyle w:val="ListParagraph"/>
              <w:numPr>
                <w:ilvl w:val="1"/>
                <w:numId w:val="8"/>
              </w:numPr>
              <w:tabs>
                <w:tab w:val="left" w:pos="600"/>
              </w:tabs>
              <w:spacing w:line="360" w:lineRule="auto"/>
              <w:ind w:left="600" w:hanging="567"/>
              <w:jc w:val="both"/>
              <w:rPr>
                <w:rFonts w:ascii="Arial Narrow" w:hAnsi="Arial Narrow" w:cs="Arial"/>
                <w:lang w:val="sv-SE"/>
              </w:rPr>
            </w:pPr>
            <w:r w:rsidRPr="00C81AEA">
              <w:rPr>
                <w:rFonts w:ascii="Arial Narrow" w:hAnsi="Arial Narrow" w:cs="Arial"/>
                <w:lang w:val="sv-SE"/>
              </w:rPr>
              <w:lastRenderedPageBreak/>
              <w:t>Tugas, Fungsi, dan Struktur Organisasi</w:t>
            </w:r>
          </w:p>
          <w:p w:rsidR="00CD5B48" w:rsidRPr="00C81AEA" w:rsidRDefault="00CD5B48" w:rsidP="00CD5B48">
            <w:pPr>
              <w:pStyle w:val="ListParagraph"/>
              <w:numPr>
                <w:ilvl w:val="1"/>
                <w:numId w:val="8"/>
              </w:numPr>
              <w:tabs>
                <w:tab w:val="left" w:pos="600"/>
              </w:tabs>
              <w:spacing w:line="360" w:lineRule="auto"/>
              <w:ind w:left="600" w:hanging="567"/>
              <w:jc w:val="both"/>
              <w:rPr>
                <w:rFonts w:ascii="Arial Narrow" w:hAnsi="Arial Narrow" w:cs="Arial"/>
                <w:lang w:val="sv-SE"/>
              </w:rPr>
            </w:pPr>
            <w:r w:rsidRPr="00C81AEA">
              <w:rPr>
                <w:rFonts w:ascii="Arial Narrow" w:hAnsi="Arial Narrow" w:cs="Arial"/>
                <w:lang w:val="sv-SE"/>
              </w:rPr>
              <w:t xml:space="preserve">Sumber Daya </w:t>
            </w:r>
          </w:p>
          <w:p w:rsidR="00CD5B48" w:rsidRPr="00C81AEA" w:rsidRDefault="00CD5B48" w:rsidP="00CD5B48">
            <w:pPr>
              <w:pStyle w:val="ListParagraph"/>
              <w:numPr>
                <w:ilvl w:val="1"/>
                <w:numId w:val="8"/>
              </w:numPr>
              <w:tabs>
                <w:tab w:val="left" w:pos="600"/>
              </w:tabs>
              <w:spacing w:line="360" w:lineRule="auto"/>
              <w:ind w:left="600" w:hanging="567"/>
              <w:jc w:val="both"/>
              <w:rPr>
                <w:rFonts w:ascii="Arial Narrow" w:hAnsi="Arial Narrow" w:cs="Arial"/>
                <w:lang w:val="sv-SE"/>
              </w:rPr>
            </w:pPr>
            <w:r w:rsidRPr="00C81AEA">
              <w:rPr>
                <w:rFonts w:ascii="Arial Narrow" w:hAnsi="Arial Narrow" w:cs="Arial"/>
                <w:lang w:val="sv-SE"/>
              </w:rPr>
              <w:t xml:space="preserve">Kinerja Pelayanan Dinas Tanaman Pangan dan Hortikultura Kab. Tanjung Jabung Periode Renstra 2011-2016 </w:t>
            </w:r>
          </w:p>
          <w:p w:rsidR="00CD5B48" w:rsidRPr="000907EC" w:rsidRDefault="00CD5B48" w:rsidP="00CD5B48">
            <w:pPr>
              <w:pStyle w:val="ListParagraph"/>
              <w:numPr>
                <w:ilvl w:val="1"/>
                <w:numId w:val="8"/>
              </w:numPr>
              <w:tabs>
                <w:tab w:val="left" w:pos="600"/>
              </w:tabs>
              <w:spacing w:line="360" w:lineRule="auto"/>
              <w:ind w:left="600" w:hanging="567"/>
              <w:jc w:val="both"/>
              <w:rPr>
                <w:rFonts w:ascii="Arial Narrow" w:hAnsi="Arial Narrow" w:cs="Arial"/>
                <w:lang w:val="sv-SE"/>
              </w:rPr>
            </w:pPr>
            <w:r w:rsidRPr="00C81AEA">
              <w:rPr>
                <w:rFonts w:ascii="Arial Narrow" w:hAnsi="Arial Narrow" w:cs="Arial"/>
                <w:lang w:val="sv-SE"/>
              </w:rPr>
              <w:t>Tantangan dan Peluang Pengembangan Pelayanan Dinas Tanaman Pangan dan Hortikultura Kab. Tanjung Jabung Barat</w:t>
            </w:r>
          </w:p>
        </w:tc>
      </w:tr>
      <w:tr w:rsidR="00CD5B48" w:rsidRPr="00C81AEA" w:rsidTr="00CD5B48">
        <w:tc>
          <w:tcPr>
            <w:tcW w:w="1702" w:type="dxa"/>
            <w:hideMark/>
          </w:tcPr>
          <w:p w:rsidR="00CD5B48" w:rsidRPr="00C81AEA" w:rsidRDefault="00CD5B48" w:rsidP="00CD5B48">
            <w:pPr>
              <w:spacing w:line="360" w:lineRule="auto"/>
              <w:ind w:left="601"/>
              <w:jc w:val="both"/>
              <w:rPr>
                <w:rFonts w:ascii="Arial Narrow" w:hAnsi="Arial Narrow" w:cs="Arial"/>
              </w:rPr>
            </w:pPr>
            <w:r w:rsidRPr="00C81AEA">
              <w:rPr>
                <w:rFonts w:ascii="Arial Narrow" w:hAnsi="Arial Narrow" w:cs="Arial"/>
              </w:rPr>
              <w:lastRenderedPageBreak/>
              <w:t>BAB   III</w:t>
            </w:r>
          </w:p>
        </w:tc>
        <w:tc>
          <w:tcPr>
            <w:tcW w:w="6804" w:type="dxa"/>
            <w:hideMark/>
          </w:tcPr>
          <w:p w:rsidR="00CD5B48" w:rsidRPr="00C81AEA" w:rsidRDefault="00CD5B48" w:rsidP="00CD5B48">
            <w:pPr>
              <w:spacing w:line="360" w:lineRule="auto"/>
              <w:ind w:left="33"/>
              <w:jc w:val="both"/>
              <w:rPr>
                <w:rFonts w:ascii="Arial Narrow" w:hAnsi="Arial Narrow" w:cs="Arial"/>
              </w:rPr>
            </w:pPr>
            <w:r w:rsidRPr="00C81AEA">
              <w:rPr>
                <w:rFonts w:ascii="Arial Narrow" w:hAnsi="Arial Narrow" w:cs="Arial"/>
              </w:rPr>
              <w:t>ISU-ISU STRATEGIS BERDASARKAN TUGAS DAN FUNGSI</w:t>
            </w:r>
          </w:p>
          <w:p w:rsidR="00CD5B48" w:rsidRPr="00C81AEA" w:rsidRDefault="00CD5B48" w:rsidP="00CD5B48">
            <w:pPr>
              <w:pStyle w:val="ListParagraph"/>
              <w:numPr>
                <w:ilvl w:val="1"/>
                <w:numId w:val="9"/>
              </w:numPr>
              <w:tabs>
                <w:tab w:val="left" w:pos="600"/>
              </w:tabs>
              <w:spacing w:line="360" w:lineRule="auto"/>
              <w:ind w:left="600" w:hanging="567"/>
              <w:jc w:val="both"/>
              <w:rPr>
                <w:rFonts w:ascii="Arial Narrow" w:hAnsi="Arial Narrow" w:cs="Arial"/>
              </w:rPr>
            </w:pPr>
            <w:r w:rsidRPr="00C81AEA">
              <w:rPr>
                <w:rFonts w:ascii="Arial Narrow" w:hAnsi="Arial Narrow" w:cs="Arial"/>
              </w:rPr>
              <w:t xml:space="preserve">Identifikasi Permasalahan Berdasarkan Tugas dan Fungsi  </w:t>
            </w:r>
          </w:p>
          <w:p w:rsidR="00CD5B48" w:rsidRPr="00C81AEA" w:rsidRDefault="00CD5B48" w:rsidP="00CD5B48">
            <w:pPr>
              <w:pStyle w:val="ListParagraph"/>
              <w:numPr>
                <w:ilvl w:val="1"/>
                <w:numId w:val="9"/>
              </w:numPr>
              <w:tabs>
                <w:tab w:val="left" w:pos="600"/>
              </w:tabs>
              <w:spacing w:line="360" w:lineRule="auto"/>
              <w:ind w:left="600" w:hanging="567"/>
              <w:jc w:val="both"/>
              <w:rPr>
                <w:rFonts w:ascii="Arial Narrow" w:hAnsi="Arial Narrow" w:cs="Arial"/>
              </w:rPr>
            </w:pPr>
            <w:r w:rsidRPr="00C81AEA">
              <w:rPr>
                <w:rFonts w:ascii="Arial Narrow" w:hAnsi="Arial Narrow" w:cs="Arial"/>
              </w:rPr>
              <w:t>Telaahan Visi dan  Misi  Bupati dan Wakil Bupati Tanjung Jabung Barat</w:t>
            </w:r>
          </w:p>
          <w:p w:rsidR="00CD5B48" w:rsidRPr="00C81AEA" w:rsidRDefault="00CD5B48" w:rsidP="00CD5B48">
            <w:pPr>
              <w:pStyle w:val="ListParagraph"/>
              <w:numPr>
                <w:ilvl w:val="1"/>
                <w:numId w:val="9"/>
              </w:numPr>
              <w:tabs>
                <w:tab w:val="left" w:pos="600"/>
              </w:tabs>
              <w:spacing w:line="360" w:lineRule="auto"/>
              <w:ind w:left="600" w:hanging="567"/>
              <w:jc w:val="both"/>
              <w:rPr>
                <w:rFonts w:ascii="Arial Narrow" w:hAnsi="Arial Narrow" w:cs="Arial"/>
              </w:rPr>
            </w:pPr>
            <w:r w:rsidRPr="00C81AEA">
              <w:rPr>
                <w:rFonts w:ascii="Arial Narrow" w:hAnsi="Arial Narrow" w:cs="Arial"/>
              </w:rPr>
              <w:t>Telaahan Renstra Kementerian Pertanian dan Renstra Dinas Tanaman Pangan  Jambi</w:t>
            </w:r>
          </w:p>
          <w:p w:rsidR="00CD5B48" w:rsidRPr="00C81AEA" w:rsidRDefault="00CD5B48" w:rsidP="00CD5B48">
            <w:pPr>
              <w:pStyle w:val="ListParagraph"/>
              <w:numPr>
                <w:ilvl w:val="1"/>
                <w:numId w:val="9"/>
              </w:numPr>
              <w:tabs>
                <w:tab w:val="left" w:pos="600"/>
              </w:tabs>
              <w:spacing w:line="360" w:lineRule="auto"/>
              <w:ind w:left="600" w:hanging="567"/>
              <w:jc w:val="both"/>
              <w:rPr>
                <w:rFonts w:ascii="Arial Narrow" w:hAnsi="Arial Narrow" w:cs="Arial"/>
              </w:rPr>
            </w:pPr>
            <w:r w:rsidRPr="00C81AEA">
              <w:rPr>
                <w:rFonts w:ascii="Arial Narrow" w:hAnsi="Arial Narrow" w:cs="Arial"/>
              </w:rPr>
              <w:t>Telaah Rancangan Tata Ruang Wilayah dan Kajian Lingkungan Hidup Strategis Kabupaten Tanjung Jabung Barat</w:t>
            </w:r>
          </w:p>
          <w:p w:rsidR="00CD5B48" w:rsidRPr="00C81AEA" w:rsidRDefault="00CD5B48" w:rsidP="00CD5B48">
            <w:pPr>
              <w:pStyle w:val="ListParagraph"/>
              <w:numPr>
                <w:ilvl w:val="1"/>
                <w:numId w:val="9"/>
              </w:numPr>
              <w:tabs>
                <w:tab w:val="left" w:pos="600"/>
              </w:tabs>
              <w:spacing w:line="360" w:lineRule="auto"/>
              <w:ind w:left="600" w:hanging="567"/>
              <w:jc w:val="both"/>
              <w:rPr>
                <w:rFonts w:ascii="Arial Narrow" w:hAnsi="Arial Narrow" w:cs="Arial"/>
              </w:rPr>
            </w:pPr>
            <w:r w:rsidRPr="00C81AEA">
              <w:rPr>
                <w:rFonts w:ascii="Arial Narrow" w:hAnsi="Arial Narrow" w:cs="Arial"/>
              </w:rPr>
              <w:t>Penentuan Isu-isu Strategis</w:t>
            </w:r>
          </w:p>
        </w:tc>
      </w:tr>
      <w:tr w:rsidR="00CD5B48" w:rsidRPr="00C81AEA" w:rsidTr="00CD5B48">
        <w:trPr>
          <w:trHeight w:val="709"/>
        </w:trPr>
        <w:tc>
          <w:tcPr>
            <w:tcW w:w="1702" w:type="dxa"/>
          </w:tcPr>
          <w:p w:rsidR="00CD5B48" w:rsidRPr="000907EC" w:rsidRDefault="00CD5B48" w:rsidP="00CD5B48">
            <w:pPr>
              <w:spacing w:line="360" w:lineRule="auto"/>
              <w:ind w:left="601"/>
              <w:jc w:val="both"/>
              <w:rPr>
                <w:rFonts w:ascii="Arial Narrow" w:hAnsi="Arial Narrow" w:cs="Arial"/>
              </w:rPr>
            </w:pPr>
            <w:r w:rsidRPr="00C81AEA">
              <w:rPr>
                <w:rFonts w:ascii="Arial Narrow" w:hAnsi="Arial Narrow" w:cs="Arial"/>
              </w:rPr>
              <w:t>BAB   IV</w:t>
            </w:r>
          </w:p>
          <w:p w:rsidR="00CD5B48" w:rsidRPr="000907EC" w:rsidRDefault="00CD5B48" w:rsidP="00CD5B48">
            <w:pPr>
              <w:spacing w:line="360" w:lineRule="auto"/>
              <w:ind w:left="601"/>
              <w:jc w:val="both"/>
              <w:rPr>
                <w:rFonts w:ascii="Arial Narrow" w:hAnsi="Arial Narrow" w:cs="Arial"/>
                <w:bCs/>
              </w:rPr>
            </w:pPr>
            <w:r w:rsidRPr="00C81AEA">
              <w:rPr>
                <w:rFonts w:ascii="Arial Narrow" w:hAnsi="Arial Narrow" w:cs="Arial"/>
                <w:bCs/>
              </w:rPr>
              <w:t xml:space="preserve">BAB </w:t>
            </w:r>
            <w:r w:rsidRPr="00C81AEA">
              <w:rPr>
                <w:rFonts w:ascii="Arial Narrow" w:hAnsi="Arial Narrow" w:cs="Arial"/>
                <w:bCs/>
                <w:lang w:val="id-ID"/>
              </w:rPr>
              <w:t xml:space="preserve">  </w:t>
            </w:r>
            <w:r w:rsidRPr="00C81AEA">
              <w:rPr>
                <w:rFonts w:ascii="Arial Narrow" w:hAnsi="Arial Narrow" w:cs="Arial"/>
                <w:bCs/>
              </w:rPr>
              <w:t>V</w:t>
            </w:r>
          </w:p>
          <w:p w:rsidR="00CD5B48" w:rsidRPr="000907EC" w:rsidRDefault="00CD5B48" w:rsidP="00CD5B48">
            <w:pPr>
              <w:spacing w:line="360" w:lineRule="auto"/>
              <w:ind w:left="601"/>
              <w:jc w:val="both"/>
              <w:rPr>
                <w:rFonts w:ascii="Arial Narrow" w:hAnsi="Arial Narrow" w:cs="Arial"/>
                <w:bCs/>
              </w:rPr>
            </w:pPr>
            <w:r w:rsidRPr="00C81AEA">
              <w:rPr>
                <w:rFonts w:ascii="Arial Narrow" w:hAnsi="Arial Narrow" w:cs="Arial"/>
                <w:bCs/>
              </w:rPr>
              <w:t>BAB  VI</w:t>
            </w:r>
          </w:p>
          <w:p w:rsidR="00CD5B48" w:rsidRDefault="00CD5B48" w:rsidP="00CD5B48">
            <w:pPr>
              <w:spacing w:line="360" w:lineRule="auto"/>
              <w:ind w:left="601"/>
              <w:jc w:val="both"/>
              <w:rPr>
                <w:rFonts w:ascii="Arial Narrow" w:hAnsi="Arial Narrow" w:cs="Arial"/>
                <w:bCs/>
              </w:rPr>
            </w:pPr>
            <w:r w:rsidRPr="00C81AEA">
              <w:rPr>
                <w:rFonts w:ascii="Arial Narrow" w:hAnsi="Arial Narrow" w:cs="Arial"/>
                <w:bCs/>
                <w:lang w:val="id-ID"/>
              </w:rPr>
              <w:t>BAB VII</w:t>
            </w:r>
          </w:p>
          <w:p w:rsidR="00CD5B48" w:rsidRPr="000907EC" w:rsidRDefault="00CD5B48" w:rsidP="00CD5B48">
            <w:pPr>
              <w:spacing w:line="360" w:lineRule="auto"/>
              <w:ind w:left="601"/>
              <w:jc w:val="both"/>
              <w:rPr>
                <w:rFonts w:ascii="Arial Narrow" w:hAnsi="Arial Narrow" w:cs="Arial"/>
              </w:rPr>
            </w:pPr>
            <w:r>
              <w:rPr>
                <w:rFonts w:ascii="Arial Narrow" w:hAnsi="Arial Narrow" w:cs="Arial"/>
                <w:bCs/>
              </w:rPr>
              <w:t>BAB VIII</w:t>
            </w:r>
          </w:p>
        </w:tc>
        <w:tc>
          <w:tcPr>
            <w:tcW w:w="6804" w:type="dxa"/>
            <w:hideMark/>
          </w:tcPr>
          <w:p w:rsidR="00CD5B48" w:rsidRPr="00C81AEA" w:rsidRDefault="00CD5B48" w:rsidP="00CD5B48">
            <w:pPr>
              <w:spacing w:line="360" w:lineRule="auto"/>
              <w:ind w:left="33"/>
              <w:jc w:val="both"/>
              <w:rPr>
                <w:rFonts w:ascii="Arial Narrow" w:hAnsi="Arial Narrow" w:cs="Arial"/>
              </w:rPr>
            </w:pPr>
            <w:r>
              <w:rPr>
                <w:rFonts w:ascii="Arial Narrow" w:hAnsi="Arial Narrow" w:cs="Arial"/>
              </w:rPr>
              <w:t>TUJUAN DAN SASARAN</w:t>
            </w:r>
          </w:p>
          <w:p w:rsidR="00CD5B48" w:rsidRPr="000907EC" w:rsidRDefault="00CD5B48" w:rsidP="00CD5B48">
            <w:pPr>
              <w:pStyle w:val="ListParagraph"/>
              <w:spacing w:line="360" w:lineRule="auto"/>
              <w:ind w:left="33"/>
              <w:jc w:val="both"/>
              <w:rPr>
                <w:rFonts w:ascii="Arial Narrow" w:hAnsi="Arial Narrow" w:cs="Arial"/>
              </w:rPr>
            </w:pPr>
            <w:r w:rsidRPr="00C81AEA">
              <w:rPr>
                <w:rFonts w:ascii="Arial Narrow" w:hAnsi="Arial Narrow" w:cs="Arial"/>
              </w:rPr>
              <w:t>STRATEGI DAN</w:t>
            </w:r>
            <w:r>
              <w:rPr>
                <w:rFonts w:ascii="Arial Narrow" w:hAnsi="Arial Narrow" w:cs="Arial"/>
              </w:rPr>
              <w:t xml:space="preserve"> ARAH</w:t>
            </w:r>
            <w:r w:rsidRPr="00C81AEA">
              <w:rPr>
                <w:rFonts w:ascii="Arial Narrow" w:hAnsi="Arial Narrow" w:cs="Arial"/>
              </w:rPr>
              <w:t xml:space="preserve"> KEBIJAKAN</w:t>
            </w:r>
          </w:p>
          <w:p w:rsidR="00CD5B48" w:rsidRPr="00C81AEA" w:rsidRDefault="00CD5B48" w:rsidP="00CD5B48">
            <w:pPr>
              <w:tabs>
                <w:tab w:val="left" w:pos="175"/>
              </w:tabs>
              <w:spacing w:line="360" w:lineRule="auto"/>
              <w:ind w:left="34"/>
              <w:jc w:val="both"/>
              <w:rPr>
                <w:rFonts w:ascii="Arial Narrow" w:hAnsi="Arial Narrow" w:cs="Arial"/>
                <w:bCs/>
                <w:lang w:val="id-ID"/>
              </w:rPr>
            </w:pPr>
            <w:r w:rsidRPr="00C81AEA">
              <w:rPr>
                <w:rFonts w:ascii="Arial Narrow" w:hAnsi="Arial Narrow" w:cs="Arial"/>
                <w:bCs/>
              </w:rPr>
              <w:t>RENCANA PROGRAM DAN KEGIATAN</w:t>
            </w:r>
            <w:r>
              <w:rPr>
                <w:rFonts w:ascii="Arial Narrow" w:hAnsi="Arial Narrow" w:cs="Arial"/>
                <w:bCs/>
              </w:rPr>
              <w:t xml:space="preserve"> SERTA PENDANAAN</w:t>
            </w:r>
          </w:p>
          <w:p w:rsidR="00CD5B48" w:rsidRPr="00C81AEA" w:rsidRDefault="00CD5B48" w:rsidP="00CD5B48">
            <w:pPr>
              <w:spacing w:line="360" w:lineRule="auto"/>
              <w:ind w:left="34"/>
              <w:jc w:val="both"/>
              <w:rPr>
                <w:rFonts w:ascii="Arial Narrow" w:hAnsi="Arial Narrow" w:cs="Arial"/>
                <w:bCs/>
                <w:lang w:val="id-ID"/>
              </w:rPr>
            </w:pPr>
            <w:r>
              <w:rPr>
                <w:rFonts w:ascii="Arial Narrow" w:hAnsi="Arial Narrow" w:cs="Arial"/>
                <w:bCs/>
              </w:rPr>
              <w:t>KINERJA PENYELENGGARAAN</w:t>
            </w:r>
            <w:r w:rsidRPr="00C81AEA">
              <w:rPr>
                <w:rFonts w:ascii="Arial Narrow" w:hAnsi="Arial Narrow" w:cs="Arial"/>
                <w:bCs/>
              </w:rPr>
              <w:t xml:space="preserve"> DINAS TANAMAN PANGAN DAN HORTIKULTURA KABUPATEN TANJUNG JABUNG BARA</w:t>
            </w:r>
            <w:r w:rsidRPr="00C81AEA">
              <w:rPr>
                <w:rFonts w:ascii="Arial Narrow" w:hAnsi="Arial Narrow" w:cs="Arial"/>
                <w:bCs/>
                <w:lang w:val="id-ID"/>
              </w:rPr>
              <w:t>T</w:t>
            </w:r>
          </w:p>
          <w:p w:rsidR="00CD5B48" w:rsidRPr="00C81AEA" w:rsidRDefault="00CD5B48" w:rsidP="00CD5B48">
            <w:pPr>
              <w:spacing w:line="360" w:lineRule="auto"/>
              <w:ind w:left="33"/>
              <w:jc w:val="both"/>
              <w:rPr>
                <w:rFonts w:ascii="Arial Narrow" w:hAnsi="Arial Narrow" w:cs="Arial"/>
                <w:bCs/>
              </w:rPr>
            </w:pPr>
            <w:r w:rsidRPr="00C81AEA">
              <w:rPr>
                <w:rFonts w:ascii="Arial Narrow" w:hAnsi="Arial Narrow" w:cs="Arial"/>
                <w:bCs/>
                <w:lang w:val="id-ID"/>
              </w:rPr>
              <w:t>PENUTUP</w:t>
            </w:r>
          </w:p>
        </w:tc>
      </w:tr>
    </w:tbl>
    <w:p w:rsidR="00CD5B48" w:rsidRPr="00C81AEA" w:rsidRDefault="00CD5B48" w:rsidP="00CD5B48">
      <w:pPr>
        <w:spacing w:line="360" w:lineRule="auto"/>
        <w:jc w:val="both"/>
        <w:rPr>
          <w:rFonts w:ascii="Arial Narrow" w:hAnsi="Arial Narrow" w:cs="Arial"/>
        </w:rPr>
      </w:pPr>
    </w:p>
    <w:p w:rsidR="00CD5B48" w:rsidRPr="00335C64" w:rsidRDefault="00CD5B48" w:rsidP="00CD5B48"/>
    <w:p w:rsidR="00CD5B48" w:rsidRDefault="00CD5B48" w:rsidP="00CD5B48">
      <w:pPr>
        <w:rPr>
          <w:rFonts w:ascii="Arial Narrow" w:hAnsi="Arial Narrow"/>
          <w:sz w:val="23"/>
          <w:szCs w:val="23"/>
        </w:rPr>
      </w:pPr>
    </w:p>
    <w:p w:rsidR="00CD5B48" w:rsidRDefault="00CD5B48" w:rsidP="00CD5B48">
      <w:pPr>
        <w:rPr>
          <w:rFonts w:ascii="Arial Narrow" w:hAnsi="Arial Narrow"/>
          <w:sz w:val="23"/>
          <w:szCs w:val="23"/>
        </w:rPr>
      </w:pPr>
    </w:p>
    <w:p w:rsidR="00CD5B48" w:rsidRDefault="00CD5B48" w:rsidP="00CD5B48">
      <w:pPr>
        <w:rPr>
          <w:rFonts w:ascii="Arial Narrow" w:hAnsi="Arial Narrow"/>
          <w:sz w:val="23"/>
          <w:szCs w:val="23"/>
        </w:rPr>
      </w:pPr>
    </w:p>
    <w:p w:rsidR="00CD5B48" w:rsidRDefault="00CD5B48" w:rsidP="00CD5B48">
      <w:pPr>
        <w:rPr>
          <w:rFonts w:ascii="Arial Narrow" w:hAnsi="Arial Narrow"/>
          <w:sz w:val="23"/>
          <w:szCs w:val="23"/>
        </w:rPr>
      </w:pPr>
    </w:p>
    <w:p w:rsidR="00CD5B48" w:rsidRDefault="00CD5B48" w:rsidP="00CD5B48">
      <w:pPr>
        <w:rPr>
          <w:rFonts w:ascii="Arial Narrow" w:hAnsi="Arial Narrow"/>
          <w:sz w:val="23"/>
          <w:szCs w:val="23"/>
        </w:rPr>
      </w:pPr>
    </w:p>
    <w:p w:rsidR="00CD5B48" w:rsidRDefault="00CD5B48" w:rsidP="00CD5B48">
      <w:pPr>
        <w:rPr>
          <w:rFonts w:ascii="Arial Narrow" w:hAnsi="Arial Narrow"/>
          <w:sz w:val="23"/>
          <w:szCs w:val="23"/>
        </w:rPr>
      </w:pPr>
    </w:p>
    <w:p w:rsidR="00CD5B48" w:rsidRDefault="00CD5B48" w:rsidP="00CD5B48">
      <w:pPr>
        <w:rPr>
          <w:rFonts w:ascii="Arial Narrow" w:hAnsi="Arial Narrow"/>
          <w:sz w:val="23"/>
          <w:szCs w:val="23"/>
        </w:rPr>
      </w:pPr>
    </w:p>
    <w:p w:rsidR="00CD5B48" w:rsidRDefault="00CD5B48" w:rsidP="00CD5B48">
      <w:pPr>
        <w:rPr>
          <w:rFonts w:ascii="Arial Narrow" w:hAnsi="Arial Narrow"/>
          <w:sz w:val="23"/>
          <w:szCs w:val="23"/>
        </w:rPr>
      </w:pPr>
    </w:p>
    <w:p w:rsidR="00CD5B48" w:rsidRDefault="00CD5B48" w:rsidP="00CD5B48">
      <w:pPr>
        <w:rPr>
          <w:rFonts w:ascii="Arial Narrow" w:hAnsi="Arial Narrow"/>
          <w:sz w:val="23"/>
          <w:szCs w:val="23"/>
        </w:rPr>
      </w:pPr>
    </w:p>
    <w:p w:rsidR="00CD5B48" w:rsidRDefault="00CD5B48" w:rsidP="00CD5B48">
      <w:pPr>
        <w:rPr>
          <w:rFonts w:ascii="Arial Narrow" w:hAnsi="Arial Narrow"/>
          <w:sz w:val="23"/>
          <w:szCs w:val="23"/>
        </w:rPr>
      </w:pPr>
    </w:p>
    <w:p w:rsidR="00CD5B48" w:rsidRDefault="00CD5B48" w:rsidP="00CD5B48">
      <w:pPr>
        <w:rPr>
          <w:rFonts w:ascii="Arial Narrow" w:hAnsi="Arial Narrow"/>
          <w:sz w:val="23"/>
          <w:szCs w:val="23"/>
        </w:rPr>
      </w:pPr>
    </w:p>
    <w:p w:rsidR="00CD5B48" w:rsidRDefault="00CD5B48" w:rsidP="00CD5B48">
      <w:pPr>
        <w:rPr>
          <w:rFonts w:ascii="Arial Narrow" w:hAnsi="Arial Narrow"/>
          <w:sz w:val="23"/>
          <w:szCs w:val="23"/>
        </w:rPr>
      </w:pPr>
    </w:p>
    <w:p w:rsidR="00CD5B48" w:rsidRDefault="00CD5B48" w:rsidP="00CD5B48">
      <w:pPr>
        <w:rPr>
          <w:rFonts w:ascii="Arial Narrow" w:hAnsi="Arial Narrow"/>
          <w:sz w:val="23"/>
          <w:szCs w:val="23"/>
        </w:rPr>
      </w:pPr>
    </w:p>
    <w:p w:rsidR="00CD5B48" w:rsidRDefault="00CD5B48" w:rsidP="00CD5B48">
      <w:pPr>
        <w:rPr>
          <w:rFonts w:ascii="Arial Narrow" w:hAnsi="Arial Narrow"/>
          <w:sz w:val="23"/>
          <w:szCs w:val="23"/>
        </w:rPr>
      </w:pPr>
    </w:p>
    <w:p w:rsidR="00CD5B48" w:rsidRDefault="00CD5B48" w:rsidP="00CD5B48">
      <w:pPr>
        <w:rPr>
          <w:rFonts w:ascii="Arial Narrow" w:hAnsi="Arial Narrow"/>
          <w:sz w:val="23"/>
          <w:szCs w:val="23"/>
        </w:rPr>
      </w:pPr>
    </w:p>
    <w:p w:rsidR="00CD5B48" w:rsidRPr="001473B3" w:rsidRDefault="0043659D" w:rsidP="00CD5B48">
      <w:pPr>
        <w:pStyle w:val="Heading4"/>
        <w:ind w:left="601"/>
        <w:jc w:val="right"/>
        <w:rPr>
          <w:rFonts w:cs="Arial"/>
          <w:lang w:val="id-ID"/>
        </w:rPr>
      </w:pPr>
      <w:r w:rsidRPr="006F64D7">
        <w:rPr>
          <w:rFonts w:cs="Arial"/>
          <w:color w:val="548DD4" w:themeColor="text2" w:themeTint="99"/>
        </w:rPr>
        <w:lastRenderedPageBreak/>
        <w:pict>
          <v:shape id="_x0000_i1026" type="#_x0000_t136" style="width:52.5pt;height:33.75pt" adj=",10800" fillcolor="#063" strokecolor="#7f7f7f [1612]">
            <v:fill r:id="rId9" o:title="Paper bag" type="tile"/>
            <v:shadow on="t" type="perspective" color="#c7dfd3" opacity="52429f" origin="-.5,-.5" offset="-26pt,-36pt" matrix="1.25,,,1.25"/>
            <v:textpath style="font-family:&quot;Times New Roman&quot;;font-size:24pt;v-text-kern:t" trim="t" fitpath="t" string="BAB II"/>
          </v:shape>
        </w:pict>
      </w:r>
    </w:p>
    <w:p w:rsidR="00CD5B48" w:rsidRPr="001473B3" w:rsidRDefault="00CD5B48" w:rsidP="00CD5B48">
      <w:pPr>
        <w:ind w:left="601"/>
        <w:jc w:val="right"/>
        <w:rPr>
          <w:rFonts w:ascii="Arial Narrow" w:hAnsi="Arial Narrow" w:cs="Arial"/>
          <w:b/>
          <w:bCs/>
          <w:lang w:val="id-ID"/>
        </w:rPr>
      </w:pPr>
      <w:r w:rsidRPr="001473B3">
        <w:rPr>
          <w:rFonts w:ascii="Arial Narrow" w:hAnsi="Arial Narrow" w:cs="Arial"/>
          <w:b/>
          <w:bCs/>
          <w:lang w:val="sv-SE"/>
        </w:rPr>
        <w:t xml:space="preserve">GAMBARAN </w:t>
      </w:r>
      <w:r w:rsidRPr="001473B3">
        <w:rPr>
          <w:rFonts w:ascii="Arial Narrow" w:hAnsi="Arial Narrow" w:cs="Arial"/>
          <w:b/>
          <w:bCs/>
          <w:lang w:val="id-ID"/>
        </w:rPr>
        <w:t>PELAYANAN DINAS</w:t>
      </w:r>
      <w:r w:rsidRPr="001473B3">
        <w:rPr>
          <w:rFonts w:ascii="Arial Narrow" w:hAnsi="Arial Narrow" w:cs="Arial"/>
          <w:b/>
          <w:bCs/>
          <w:lang w:val="sv-SE"/>
        </w:rPr>
        <w:t xml:space="preserve"> TANAMAN PANGAN DAN HORTIKULTUR</w:t>
      </w:r>
      <w:r w:rsidRPr="001473B3">
        <w:rPr>
          <w:rFonts w:ascii="Arial Narrow" w:hAnsi="Arial Narrow" w:cs="Arial"/>
          <w:b/>
          <w:bCs/>
          <w:lang w:val="id-ID"/>
        </w:rPr>
        <w:t>A</w:t>
      </w:r>
    </w:p>
    <w:p w:rsidR="00CD5B48" w:rsidRPr="001473B3" w:rsidRDefault="00CD5B48" w:rsidP="00CD5B48">
      <w:pPr>
        <w:ind w:left="601"/>
        <w:jc w:val="right"/>
        <w:rPr>
          <w:rFonts w:ascii="Arial Narrow" w:hAnsi="Arial Narrow" w:cs="Arial"/>
          <w:b/>
          <w:bCs/>
          <w:lang w:val="id-ID"/>
        </w:rPr>
      </w:pPr>
      <w:r w:rsidRPr="001473B3">
        <w:rPr>
          <w:rFonts w:ascii="Arial Narrow" w:hAnsi="Arial Narrow" w:cs="Arial"/>
          <w:b/>
          <w:bCs/>
          <w:lang w:val="id-ID"/>
        </w:rPr>
        <w:t>KABUPATEN TANJUNG JABUNG BARAT</w:t>
      </w:r>
    </w:p>
    <w:p w:rsidR="00CD5B48" w:rsidRPr="001473B3" w:rsidRDefault="006F64D7" w:rsidP="00CD5B48">
      <w:pPr>
        <w:ind w:left="601"/>
        <w:jc w:val="center"/>
        <w:rPr>
          <w:rFonts w:ascii="Arial Narrow" w:hAnsi="Arial Narrow" w:cs="Arial"/>
          <w:bCs/>
          <w:lang w:val="id-ID"/>
        </w:rPr>
      </w:pPr>
      <w:r w:rsidRPr="006F64D7">
        <w:rPr>
          <w:rFonts w:ascii="Arial Narrow" w:hAnsi="Arial Narrow" w:cs="Arial"/>
          <w:bCs/>
          <w:noProof/>
          <w:lang w:val="id-ID" w:eastAsia="id-ID"/>
        </w:rPr>
        <w:pict>
          <v:shape id="_x0000_s1036" type="#_x0000_t32" style="position:absolute;left:0;text-align:left;margin-left:221.1pt;margin-top:7.05pt;width:183pt;height:0;flip:x;z-index:251669504" o:connectortype="straight" strokecolor="#365f91 [2404]" strokeweight="6pt">
            <v:shadow on="t" opacity=".5" offset="6pt,-6pt"/>
          </v:shape>
        </w:pict>
      </w:r>
    </w:p>
    <w:p w:rsidR="00CD5B48" w:rsidRPr="001473B3" w:rsidRDefault="00CD5B48" w:rsidP="00CD5B48">
      <w:pPr>
        <w:spacing w:line="360" w:lineRule="auto"/>
        <w:ind w:left="601"/>
        <w:jc w:val="center"/>
        <w:rPr>
          <w:rFonts w:ascii="Arial Narrow" w:hAnsi="Arial Narrow" w:cs="Arial"/>
          <w:bCs/>
          <w:lang w:val="id-ID"/>
        </w:rPr>
      </w:pPr>
    </w:p>
    <w:p w:rsidR="00CD5B48" w:rsidRPr="001473B3" w:rsidRDefault="00CD5B48" w:rsidP="00CD5B48">
      <w:pPr>
        <w:spacing w:line="360" w:lineRule="auto"/>
        <w:ind w:left="601"/>
        <w:jc w:val="center"/>
        <w:rPr>
          <w:rFonts w:ascii="Arial Narrow" w:hAnsi="Arial Narrow" w:cs="Arial"/>
          <w:bCs/>
          <w:lang w:val="id-ID"/>
        </w:rPr>
      </w:pPr>
    </w:p>
    <w:p w:rsidR="00CD5B48" w:rsidRPr="001473B3" w:rsidRDefault="00CD5B48" w:rsidP="00CD5B48">
      <w:pPr>
        <w:pStyle w:val="Heading2"/>
        <w:numPr>
          <w:ilvl w:val="1"/>
          <w:numId w:val="12"/>
        </w:numPr>
        <w:spacing w:line="360" w:lineRule="auto"/>
        <w:ind w:left="601" w:hanging="567"/>
        <w:rPr>
          <w:rFonts w:ascii="Arial Narrow" w:hAnsi="Arial Narrow"/>
          <w:lang w:val="sv-SE"/>
        </w:rPr>
      </w:pPr>
      <w:r>
        <w:rPr>
          <w:rFonts w:ascii="Arial Narrow" w:hAnsi="Arial Narrow"/>
          <w:lang w:val="id-ID"/>
        </w:rPr>
        <w:t>Tugas</w:t>
      </w:r>
      <w:r>
        <w:rPr>
          <w:rFonts w:ascii="Arial Narrow" w:hAnsi="Arial Narrow"/>
        </w:rPr>
        <w:t xml:space="preserve">, </w:t>
      </w:r>
      <w:r w:rsidRPr="001473B3">
        <w:rPr>
          <w:rFonts w:ascii="Arial Narrow" w:hAnsi="Arial Narrow"/>
          <w:lang w:val="id-ID"/>
        </w:rPr>
        <w:t>Fungsi</w:t>
      </w:r>
      <w:r>
        <w:rPr>
          <w:rFonts w:ascii="Arial Narrow" w:hAnsi="Arial Narrow"/>
        </w:rPr>
        <w:t xml:space="preserve"> dan Struktur Organisasi</w:t>
      </w:r>
    </w:p>
    <w:p w:rsidR="00CD5B48" w:rsidRPr="00EB5D58" w:rsidRDefault="00CD5B48" w:rsidP="00CD5B48">
      <w:pPr>
        <w:pStyle w:val="BodyTextIndent2"/>
        <w:tabs>
          <w:tab w:val="left" w:pos="0"/>
          <w:tab w:val="left" w:pos="900"/>
          <w:tab w:val="left" w:pos="1080"/>
          <w:tab w:val="left" w:pos="1440"/>
        </w:tabs>
        <w:spacing w:line="360" w:lineRule="auto"/>
        <w:ind w:left="34" w:firstLine="567"/>
        <w:rPr>
          <w:rFonts w:ascii="Arial Narrow" w:hAnsi="Arial Narrow"/>
          <w:bCs/>
        </w:rPr>
      </w:pPr>
      <w:r w:rsidRPr="001473B3">
        <w:rPr>
          <w:rFonts w:ascii="Arial Narrow" w:hAnsi="Arial Narrow"/>
          <w:bCs/>
        </w:rPr>
        <w:t xml:space="preserve">Organisasi Dinas Tanaman Pangan dan Hortikultura Kabupaten Tanjung Jabung Barat dibentuk dan ditetapkan dengan Perda Nomor </w:t>
      </w:r>
      <w:r w:rsidRPr="001473B3">
        <w:rPr>
          <w:rFonts w:ascii="Arial Narrow" w:hAnsi="Arial Narrow"/>
          <w:bCs/>
          <w:lang w:val="id-ID"/>
        </w:rPr>
        <w:t>6</w:t>
      </w:r>
      <w:r w:rsidRPr="001473B3">
        <w:rPr>
          <w:rFonts w:ascii="Arial Narrow" w:hAnsi="Arial Narrow"/>
          <w:bCs/>
        </w:rPr>
        <w:t xml:space="preserve"> Tahun 20</w:t>
      </w:r>
      <w:r w:rsidRPr="001473B3">
        <w:rPr>
          <w:rFonts w:ascii="Arial Narrow" w:hAnsi="Arial Narrow"/>
          <w:bCs/>
          <w:lang w:val="id-ID"/>
        </w:rPr>
        <w:t>16</w:t>
      </w:r>
      <w:r w:rsidRPr="001473B3">
        <w:rPr>
          <w:rFonts w:ascii="Arial Narrow" w:hAnsi="Arial Narrow"/>
          <w:bCs/>
        </w:rPr>
        <w:t xml:space="preserve"> tentang </w:t>
      </w:r>
      <w:r w:rsidRPr="001473B3">
        <w:rPr>
          <w:rFonts w:ascii="Arial Narrow" w:hAnsi="Arial Narrow"/>
          <w:bCs/>
          <w:lang w:val="id-ID"/>
        </w:rPr>
        <w:t xml:space="preserve">Pembentukan dan </w:t>
      </w:r>
      <w:r w:rsidRPr="001473B3">
        <w:rPr>
          <w:rFonts w:ascii="Arial Narrow" w:hAnsi="Arial Narrow"/>
          <w:bCs/>
        </w:rPr>
        <w:t xml:space="preserve">Susunan </w:t>
      </w:r>
      <w:r w:rsidRPr="001473B3">
        <w:rPr>
          <w:rFonts w:ascii="Arial Narrow" w:hAnsi="Arial Narrow"/>
          <w:bCs/>
          <w:lang w:val="id-ID"/>
        </w:rPr>
        <w:t xml:space="preserve">Perangkat Daerah </w:t>
      </w:r>
      <w:r w:rsidRPr="001473B3">
        <w:rPr>
          <w:rFonts w:ascii="Arial Narrow" w:hAnsi="Arial Narrow"/>
          <w:bCs/>
        </w:rPr>
        <w:t>Kabupaten Tanjung Jabung Barat.</w:t>
      </w:r>
      <w:r w:rsidRPr="001473B3">
        <w:rPr>
          <w:rFonts w:ascii="Arial Narrow" w:hAnsi="Arial Narrow"/>
        </w:rPr>
        <w:t xml:space="preserve"> Sedangkan Tu</w:t>
      </w:r>
      <w:r w:rsidRPr="001473B3">
        <w:rPr>
          <w:rFonts w:ascii="Arial Narrow" w:hAnsi="Arial Narrow"/>
          <w:lang w:val="id-ID"/>
        </w:rPr>
        <w:t>p</w:t>
      </w:r>
      <w:r w:rsidRPr="001473B3">
        <w:rPr>
          <w:rFonts w:ascii="Arial Narrow" w:hAnsi="Arial Narrow"/>
        </w:rPr>
        <w:t xml:space="preserve">oksinya diatur dalam Peraturan Bupati Tanjung Jabung Barat Nomor </w:t>
      </w:r>
      <w:r w:rsidRPr="001473B3">
        <w:rPr>
          <w:rFonts w:ascii="Arial Narrow" w:hAnsi="Arial Narrow"/>
          <w:lang w:val="id-ID"/>
        </w:rPr>
        <w:t>4</w:t>
      </w:r>
      <w:r w:rsidRPr="001473B3">
        <w:rPr>
          <w:rFonts w:ascii="Arial Narrow" w:hAnsi="Arial Narrow"/>
        </w:rPr>
        <w:t>9 Tahun 20</w:t>
      </w:r>
      <w:r w:rsidRPr="001473B3">
        <w:rPr>
          <w:rFonts w:ascii="Arial Narrow" w:hAnsi="Arial Narrow"/>
          <w:lang w:val="id-ID"/>
        </w:rPr>
        <w:t>16</w:t>
      </w:r>
      <w:r w:rsidRPr="001473B3">
        <w:rPr>
          <w:rFonts w:ascii="Arial Narrow" w:hAnsi="Arial Narrow"/>
        </w:rPr>
        <w:t xml:space="preserve"> tentang </w:t>
      </w:r>
      <w:r w:rsidRPr="001473B3">
        <w:rPr>
          <w:rFonts w:ascii="Arial Narrow" w:hAnsi="Arial Narrow"/>
          <w:lang w:val="id-ID"/>
        </w:rPr>
        <w:t xml:space="preserve">Susunan Organisasi dan Tata Kerja </w:t>
      </w:r>
      <w:r w:rsidRPr="001473B3">
        <w:rPr>
          <w:rFonts w:ascii="Arial Narrow" w:hAnsi="Arial Narrow"/>
          <w:bCs/>
        </w:rPr>
        <w:t>Dinas Tanaman Pangan dan Hortikultura</w:t>
      </w:r>
      <w:r w:rsidRPr="001473B3">
        <w:rPr>
          <w:rFonts w:ascii="Arial Narrow" w:hAnsi="Arial Narrow"/>
        </w:rPr>
        <w:t xml:space="preserve"> Kabupaten Tanjung Jabung Barat, yang isinya sebagai berikut</w:t>
      </w:r>
      <w:r w:rsidRPr="001473B3">
        <w:rPr>
          <w:rFonts w:ascii="Arial Narrow" w:hAnsi="Arial Narrow"/>
          <w:lang w:val="id-ID"/>
        </w:rPr>
        <w:t>.</w:t>
      </w:r>
    </w:p>
    <w:p w:rsidR="00CD5B48" w:rsidRPr="001473B3" w:rsidRDefault="00CD5B48" w:rsidP="00CD5B48">
      <w:pPr>
        <w:pStyle w:val="Heading2"/>
        <w:numPr>
          <w:ilvl w:val="0"/>
          <w:numId w:val="0"/>
        </w:numPr>
        <w:tabs>
          <w:tab w:val="left" w:pos="567"/>
        </w:tabs>
        <w:spacing w:line="360" w:lineRule="auto"/>
        <w:ind w:left="360" w:hanging="360"/>
        <w:rPr>
          <w:rFonts w:ascii="Arial Narrow" w:hAnsi="Arial Narrow"/>
          <w:lang w:val="id-ID"/>
        </w:rPr>
      </w:pPr>
      <w:r>
        <w:rPr>
          <w:rFonts w:ascii="Arial Narrow" w:hAnsi="Arial Narrow"/>
          <w:lang w:val="id-ID"/>
        </w:rPr>
        <w:t>2.1.</w:t>
      </w:r>
      <w:r>
        <w:rPr>
          <w:rFonts w:ascii="Arial Narrow" w:hAnsi="Arial Narrow"/>
        </w:rPr>
        <w:t>1</w:t>
      </w:r>
      <w:r w:rsidRPr="001473B3">
        <w:rPr>
          <w:rFonts w:ascii="Arial Narrow" w:hAnsi="Arial Narrow"/>
          <w:lang w:val="id-ID"/>
        </w:rPr>
        <w:tab/>
        <w:t>Tugas dan Fungsi</w:t>
      </w:r>
    </w:p>
    <w:p w:rsidR="00CD5B48" w:rsidRPr="001473B3" w:rsidRDefault="00CD5B48" w:rsidP="00CD5B48">
      <w:pPr>
        <w:pStyle w:val="NoSpacing"/>
        <w:numPr>
          <w:ilvl w:val="0"/>
          <w:numId w:val="15"/>
        </w:numPr>
        <w:spacing w:line="360" w:lineRule="auto"/>
        <w:ind w:left="284" w:hanging="284"/>
        <w:jc w:val="both"/>
        <w:rPr>
          <w:rFonts w:ascii="Arial Narrow" w:hAnsi="Arial Narrow"/>
          <w:sz w:val="24"/>
          <w:szCs w:val="24"/>
        </w:rPr>
      </w:pPr>
      <w:r w:rsidRPr="001473B3">
        <w:rPr>
          <w:rFonts w:ascii="Arial Narrow" w:hAnsi="Arial Narrow"/>
          <w:sz w:val="24"/>
          <w:szCs w:val="24"/>
        </w:rPr>
        <w:t xml:space="preserve">Tugas dan Fungsi Kepala Dinas </w:t>
      </w:r>
    </w:p>
    <w:p w:rsidR="00CD5B48" w:rsidRPr="001473B3" w:rsidRDefault="00CD5B48" w:rsidP="00CD5B48">
      <w:pPr>
        <w:pStyle w:val="NoSpacing"/>
        <w:tabs>
          <w:tab w:val="left" w:pos="567"/>
        </w:tabs>
        <w:spacing w:line="360" w:lineRule="auto"/>
        <w:ind w:left="284"/>
        <w:jc w:val="both"/>
        <w:rPr>
          <w:rFonts w:ascii="Arial Narrow" w:hAnsi="Arial Narrow"/>
          <w:sz w:val="24"/>
          <w:szCs w:val="24"/>
        </w:rPr>
      </w:pPr>
      <w:r>
        <w:rPr>
          <w:rFonts w:ascii="Arial Narrow" w:hAnsi="Arial Narrow"/>
          <w:sz w:val="24"/>
          <w:szCs w:val="24"/>
        </w:rPr>
        <w:t>1.</w:t>
      </w:r>
      <w:r>
        <w:rPr>
          <w:rFonts w:ascii="Arial Narrow" w:hAnsi="Arial Narrow"/>
          <w:sz w:val="24"/>
          <w:szCs w:val="24"/>
        </w:rPr>
        <w:tab/>
      </w:r>
      <w:r w:rsidRPr="001473B3">
        <w:rPr>
          <w:rFonts w:ascii="Arial Narrow" w:hAnsi="Arial Narrow"/>
          <w:sz w:val="24"/>
          <w:szCs w:val="24"/>
        </w:rPr>
        <w:t>Tugas</w:t>
      </w:r>
    </w:p>
    <w:p w:rsidR="00CD5B48" w:rsidRPr="001473B3" w:rsidRDefault="00CD5B48" w:rsidP="00CD5B48">
      <w:pPr>
        <w:pStyle w:val="NoSpacing"/>
        <w:spacing w:line="360" w:lineRule="auto"/>
        <w:ind w:left="567"/>
        <w:jc w:val="both"/>
        <w:rPr>
          <w:rFonts w:ascii="Arial Narrow" w:hAnsi="Arial Narrow"/>
          <w:sz w:val="24"/>
          <w:szCs w:val="24"/>
          <w:lang w:val="id-ID"/>
        </w:rPr>
      </w:pPr>
      <w:r w:rsidRPr="001473B3">
        <w:rPr>
          <w:rFonts w:ascii="Arial Narrow" w:hAnsi="Arial Narrow"/>
          <w:sz w:val="24"/>
          <w:szCs w:val="24"/>
        </w:rPr>
        <w:t>Membantu</w:t>
      </w:r>
      <w:r w:rsidRPr="001473B3">
        <w:rPr>
          <w:rFonts w:ascii="Arial Narrow" w:hAnsi="Arial Narrow"/>
          <w:sz w:val="24"/>
          <w:szCs w:val="24"/>
          <w:lang w:val="id-ID"/>
        </w:rPr>
        <w:t xml:space="preserve"> </w:t>
      </w:r>
      <w:r w:rsidRPr="001473B3">
        <w:rPr>
          <w:rFonts w:ascii="Arial Narrow" w:hAnsi="Arial Narrow"/>
          <w:sz w:val="24"/>
          <w:szCs w:val="24"/>
        </w:rPr>
        <w:t>Bupati melaksanakan urusan pemerintahan yang menjadi kewenangan daerah dan tugas pembantuan di bidang pertanian.</w:t>
      </w:r>
    </w:p>
    <w:p w:rsidR="00CD5B48" w:rsidRPr="001473B3" w:rsidRDefault="00CD5B48" w:rsidP="00CD5B48">
      <w:pPr>
        <w:pStyle w:val="NoSpacing"/>
        <w:numPr>
          <w:ilvl w:val="0"/>
          <w:numId w:val="72"/>
        </w:numPr>
        <w:spacing w:line="360" w:lineRule="auto"/>
        <w:ind w:left="567" w:hanging="283"/>
        <w:jc w:val="both"/>
        <w:rPr>
          <w:rFonts w:ascii="Arial Narrow" w:hAnsi="Arial Narrow"/>
          <w:sz w:val="24"/>
          <w:szCs w:val="24"/>
        </w:rPr>
      </w:pPr>
      <w:r w:rsidRPr="001473B3">
        <w:rPr>
          <w:rFonts w:ascii="Arial Narrow" w:hAnsi="Arial Narrow"/>
          <w:sz w:val="24"/>
          <w:szCs w:val="24"/>
        </w:rPr>
        <w:t xml:space="preserve">Fungsi </w:t>
      </w:r>
    </w:p>
    <w:p w:rsidR="00CD5B48" w:rsidRPr="001473B3" w:rsidRDefault="00CD5B48" w:rsidP="00CD5B48">
      <w:pPr>
        <w:pStyle w:val="NoSpacing"/>
        <w:spacing w:line="360" w:lineRule="auto"/>
        <w:ind w:left="567"/>
        <w:jc w:val="both"/>
        <w:rPr>
          <w:rFonts w:ascii="Arial Narrow" w:hAnsi="Arial Narrow"/>
          <w:sz w:val="24"/>
          <w:szCs w:val="24"/>
          <w:lang w:val="id-ID"/>
        </w:rPr>
      </w:pPr>
      <w:r w:rsidRPr="001473B3">
        <w:rPr>
          <w:rFonts w:ascii="Arial Narrow" w:hAnsi="Arial Narrow"/>
          <w:sz w:val="24"/>
          <w:szCs w:val="24"/>
        </w:rPr>
        <w:t xml:space="preserve">Dalam melaksanakan tugas Dinas </w:t>
      </w:r>
      <w:r w:rsidRPr="001473B3">
        <w:rPr>
          <w:rFonts w:ascii="Arial Narrow" w:hAnsi="Arial Narrow"/>
          <w:sz w:val="24"/>
          <w:szCs w:val="24"/>
          <w:lang w:val="id-ID"/>
        </w:rPr>
        <w:t>Tanaman Pangan dan Hortikultura</w:t>
      </w:r>
      <w:r w:rsidRPr="001473B3">
        <w:rPr>
          <w:rFonts w:ascii="Arial Narrow" w:hAnsi="Arial Narrow"/>
          <w:sz w:val="24"/>
          <w:szCs w:val="24"/>
        </w:rPr>
        <w:t>, Kepala Dinas  menyelenggarakan fungsi sebagai berikut</w:t>
      </w:r>
      <w:r>
        <w:rPr>
          <w:rFonts w:ascii="Arial Narrow" w:hAnsi="Arial Narrow"/>
          <w:sz w:val="24"/>
          <w:szCs w:val="24"/>
        </w:rPr>
        <w:t>.</w:t>
      </w:r>
    </w:p>
    <w:p w:rsidR="00CD5B48" w:rsidRPr="001473B3" w:rsidRDefault="00CD5B48" w:rsidP="00CD5B48">
      <w:pPr>
        <w:pStyle w:val="ListParagraph"/>
        <w:numPr>
          <w:ilvl w:val="0"/>
          <w:numId w:val="66"/>
        </w:numPr>
        <w:spacing w:line="360" w:lineRule="auto"/>
        <w:ind w:left="851" w:hanging="284"/>
        <w:jc w:val="both"/>
        <w:rPr>
          <w:rFonts w:ascii="Arial Narrow" w:hAnsi="Arial Narrow" w:cs="Arial"/>
        </w:rPr>
      </w:pPr>
      <w:r w:rsidRPr="001473B3">
        <w:rPr>
          <w:rFonts w:ascii="Arial Narrow" w:hAnsi="Arial Narrow" w:cs="Arial"/>
        </w:rPr>
        <w:t>Merumuskan kebijakan teknis di bidang tanaman pangan dan hortikultura;</w:t>
      </w:r>
    </w:p>
    <w:p w:rsidR="00CD5B48" w:rsidRPr="001473B3" w:rsidRDefault="00CD5B48" w:rsidP="00CD5B48">
      <w:pPr>
        <w:pStyle w:val="ListParagraph"/>
        <w:numPr>
          <w:ilvl w:val="0"/>
          <w:numId w:val="66"/>
        </w:numPr>
        <w:spacing w:line="360" w:lineRule="auto"/>
        <w:ind w:left="851" w:hanging="284"/>
        <w:jc w:val="both"/>
        <w:rPr>
          <w:rFonts w:ascii="Arial Narrow" w:hAnsi="Arial Narrow" w:cs="Arial"/>
        </w:rPr>
      </w:pPr>
      <w:r w:rsidRPr="001473B3">
        <w:rPr>
          <w:rFonts w:ascii="Arial Narrow" w:hAnsi="Arial Narrow" w:cs="Arial"/>
        </w:rPr>
        <w:t>Memberikan perizinan dan pelaksanaan pelayanan umum di bidang tanaman pangan, hortikultura, pengelolaan lahan dan air, pengolahan dan pemasaran hasil pertanian yang menjadi kewenangan kabupaten;</w:t>
      </w:r>
    </w:p>
    <w:p w:rsidR="00CD5B48" w:rsidRPr="001473B3" w:rsidRDefault="00CD5B48" w:rsidP="00CD5B48">
      <w:pPr>
        <w:pStyle w:val="ListParagraph"/>
        <w:numPr>
          <w:ilvl w:val="0"/>
          <w:numId w:val="66"/>
        </w:numPr>
        <w:spacing w:line="360" w:lineRule="auto"/>
        <w:ind w:left="851" w:hanging="284"/>
        <w:jc w:val="both"/>
        <w:rPr>
          <w:rFonts w:ascii="Arial Narrow" w:hAnsi="Arial Narrow" w:cs="Arial"/>
        </w:rPr>
      </w:pPr>
      <w:r w:rsidRPr="001473B3">
        <w:rPr>
          <w:rFonts w:ascii="Arial Narrow" w:hAnsi="Arial Narrow" w:cs="Arial"/>
        </w:rPr>
        <w:t>Menginventarisir seluruh permasal</w:t>
      </w:r>
      <w:r>
        <w:rPr>
          <w:rFonts w:ascii="Arial Narrow" w:hAnsi="Arial Narrow" w:cs="Arial"/>
        </w:rPr>
        <w:t>ahan -</w:t>
      </w:r>
      <w:r w:rsidRPr="001473B3">
        <w:rPr>
          <w:rFonts w:ascii="Arial Narrow" w:hAnsi="Arial Narrow" w:cs="Arial"/>
        </w:rPr>
        <w:t xml:space="preserve"> permasalahan di bidang tanaman pangan, hortikultura, pengelolaan lahan dan air, pengolahan dan pemasaran hasil pertanian dan memberikan alternative pemecahan masalah;</w:t>
      </w:r>
    </w:p>
    <w:p w:rsidR="00CD5B48" w:rsidRPr="001473B3" w:rsidRDefault="00CD5B48" w:rsidP="00CD5B48">
      <w:pPr>
        <w:pStyle w:val="ListParagraph"/>
        <w:numPr>
          <w:ilvl w:val="0"/>
          <w:numId w:val="66"/>
        </w:numPr>
        <w:spacing w:line="360" w:lineRule="auto"/>
        <w:ind w:left="851" w:hanging="284"/>
        <w:jc w:val="both"/>
        <w:rPr>
          <w:rFonts w:ascii="Arial Narrow" w:hAnsi="Arial Narrow" w:cs="Arial"/>
        </w:rPr>
      </w:pPr>
      <w:r w:rsidRPr="001473B3">
        <w:rPr>
          <w:rFonts w:ascii="Arial Narrow" w:hAnsi="Arial Narrow" w:cs="Arial"/>
        </w:rPr>
        <w:t>Mengatur dan mengawasi balai benih komoditas tanaman pangan dan hortikultura;</w:t>
      </w:r>
    </w:p>
    <w:p w:rsidR="00CD5B48" w:rsidRPr="001473B3" w:rsidRDefault="00CD5B48" w:rsidP="00CD5B48">
      <w:pPr>
        <w:pStyle w:val="ListParagraph"/>
        <w:numPr>
          <w:ilvl w:val="0"/>
          <w:numId w:val="66"/>
        </w:numPr>
        <w:spacing w:line="360" w:lineRule="auto"/>
        <w:ind w:left="851" w:hanging="284"/>
        <w:jc w:val="both"/>
        <w:rPr>
          <w:rFonts w:ascii="Arial Narrow" w:hAnsi="Arial Narrow" w:cs="Arial"/>
        </w:rPr>
      </w:pPr>
      <w:r w:rsidRPr="001473B3">
        <w:rPr>
          <w:rFonts w:ascii="Arial Narrow" w:hAnsi="Arial Narrow" w:cs="Arial"/>
        </w:rPr>
        <w:t>Menyelenggarakan laboratorium dan pengujian mutu hasil dalam lingkup tanaman pangan dan hortikultura;</w:t>
      </w:r>
    </w:p>
    <w:p w:rsidR="00CD5B48" w:rsidRPr="001473B3" w:rsidRDefault="00CD5B48" w:rsidP="00CD5B48">
      <w:pPr>
        <w:pStyle w:val="ListParagraph"/>
        <w:numPr>
          <w:ilvl w:val="0"/>
          <w:numId w:val="66"/>
        </w:numPr>
        <w:tabs>
          <w:tab w:val="left" w:pos="851"/>
        </w:tabs>
        <w:spacing w:line="360" w:lineRule="auto"/>
        <w:ind w:left="851" w:hanging="284"/>
        <w:jc w:val="both"/>
        <w:rPr>
          <w:rFonts w:ascii="Arial Narrow" w:hAnsi="Arial Narrow" w:cs="Arial"/>
        </w:rPr>
      </w:pPr>
      <w:r w:rsidRPr="001473B3">
        <w:rPr>
          <w:rFonts w:ascii="Arial Narrow" w:hAnsi="Arial Narrow" w:cs="Arial"/>
        </w:rPr>
        <w:lastRenderedPageBreak/>
        <w:t>Menyelenggarakan  penggunaan air irigasi berdasarkan peraturan provinsi;</w:t>
      </w:r>
    </w:p>
    <w:p w:rsidR="00CD5B48" w:rsidRPr="001473B3" w:rsidRDefault="00CD5B48" w:rsidP="00CD5B48">
      <w:pPr>
        <w:pStyle w:val="ListParagraph"/>
        <w:numPr>
          <w:ilvl w:val="0"/>
          <w:numId w:val="66"/>
        </w:numPr>
        <w:spacing w:line="360" w:lineRule="auto"/>
        <w:ind w:left="851" w:hanging="284"/>
        <w:jc w:val="both"/>
        <w:rPr>
          <w:rFonts w:ascii="Arial Narrow" w:hAnsi="Arial Narrow" w:cs="Arial"/>
        </w:rPr>
      </w:pPr>
      <w:r w:rsidRPr="001473B3">
        <w:rPr>
          <w:rFonts w:ascii="Arial Narrow" w:hAnsi="Arial Narrow" w:cs="Arial"/>
        </w:rPr>
        <w:t>Menyelenggarakan pemberian izin dan pengawasan produksi dan sertifikasi bibit;</w:t>
      </w:r>
    </w:p>
    <w:p w:rsidR="00CD5B48" w:rsidRPr="001473B3" w:rsidRDefault="00CD5B48" w:rsidP="00CD5B48">
      <w:pPr>
        <w:pStyle w:val="ListParagraph"/>
        <w:numPr>
          <w:ilvl w:val="0"/>
          <w:numId w:val="66"/>
        </w:numPr>
        <w:spacing w:line="360" w:lineRule="auto"/>
        <w:ind w:left="851" w:hanging="284"/>
        <w:jc w:val="both"/>
        <w:rPr>
          <w:rFonts w:ascii="Arial Narrow" w:hAnsi="Arial Narrow" w:cs="Arial"/>
        </w:rPr>
      </w:pPr>
      <w:r w:rsidRPr="001473B3">
        <w:rPr>
          <w:rFonts w:ascii="Arial Narrow" w:hAnsi="Arial Narrow" w:cs="Arial"/>
        </w:rPr>
        <w:t xml:space="preserve">Menyelenggarakan penanggulangan hama dan penyakit tanaman pangan dan hortikultura ;  </w:t>
      </w:r>
    </w:p>
    <w:p w:rsidR="00CD5B48" w:rsidRPr="001473B3" w:rsidRDefault="00CD5B48" w:rsidP="00CD5B48">
      <w:pPr>
        <w:pStyle w:val="ListParagraph"/>
        <w:numPr>
          <w:ilvl w:val="0"/>
          <w:numId w:val="66"/>
        </w:numPr>
        <w:tabs>
          <w:tab w:val="left" w:pos="993"/>
        </w:tabs>
        <w:spacing w:line="360" w:lineRule="auto"/>
        <w:ind w:left="851" w:hanging="284"/>
        <w:jc w:val="both"/>
        <w:rPr>
          <w:rFonts w:ascii="Arial Narrow" w:hAnsi="Arial Narrow" w:cs="Arial"/>
        </w:rPr>
      </w:pPr>
      <w:r w:rsidRPr="001473B3">
        <w:rPr>
          <w:rFonts w:ascii="Arial Narrow" w:hAnsi="Arial Narrow" w:cs="Arial"/>
        </w:rPr>
        <w:t>Menyelanggarakan pemberian izin usaha distribusi sarana produksi tanaman pangan dan hortikultura (pupuk, oba-obatan, peralatan dan sejenisnya), serta pengawasannya;</w:t>
      </w:r>
    </w:p>
    <w:p w:rsidR="00CD5B48" w:rsidRPr="001473B3" w:rsidRDefault="00CD5B48" w:rsidP="00CD5B48">
      <w:pPr>
        <w:pStyle w:val="ListParagraph"/>
        <w:numPr>
          <w:ilvl w:val="0"/>
          <w:numId w:val="66"/>
        </w:numPr>
        <w:tabs>
          <w:tab w:val="left" w:pos="993"/>
        </w:tabs>
        <w:spacing w:line="360" w:lineRule="auto"/>
        <w:ind w:left="851" w:hanging="284"/>
        <w:jc w:val="both"/>
        <w:rPr>
          <w:rFonts w:ascii="Arial Narrow" w:hAnsi="Arial Narrow" w:cs="Arial"/>
        </w:rPr>
      </w:pPr>
      <w:r w:rsidRPr="001473B3">
        <w:rPr>
          <w:rFonts w:ascii="Arial Narrow" w:hAnsi="Arial Narrow" w:cs="Arial"/>
        </w:rPr>
        <w:t>Mengembangkan komoditi tanaman pangan dan hortikultura unggulan daerah;</w:t>
      </w:r>
    </w:p>
    <w:p w:rsidR="00CD5B48" w:rsidRPr="001473B3" w:rsidRDefault="00CD5B48" w:rsidP="00CD5B48">
      <w:pPr>
        <w:pStyle w:val="ListParagraph"/>
        <w:numPr>
          <w:ilvl w:val="0"/>
          <w:numId w:val="66"/>
        </w:numPr>
        <w:spacing w:line="360" w:lineRule="auto"/>
        <w:ind w:left="851" w:hanging="284"/>
        <w:jc w:val="both"/>
        <w:rPr>
          <w:rFonts w:ascii="Arial Narrow" w:hAnsi="Arial Narrow" w:cs="Arial"/>
        </w:rPr>
      </w:pPr>
      <w:r w:rsidRPr="001473B3">
        <w:rPr>
          <w:rFonts w:ascii="Arial Narrow" w:hAnsi="Arial Narrow" w:cs="Arial"/>
        </w:rPr>
        <w:t>Melaksan</w:t>
      </w:r>
      <w:r>
        <w:rPr>
          <w:rFonts w:ascii="Arial Narrow" w:hAnsi="Arial Narrow" w:cs="Arial"/>
        </w:rPr>
        <w:t>akan kerja</w:t>
      </w:r>
      <w:r w:rsidRPr="001473B3">
        <w:rPr>
          <w:rFonts w:ascii="Arial Narrow" w:hAnsi="Arial Narrow" w:cs="Arial"/>
        </w:rPr>
        <w:t xml:space="preserve">sama antar kabupaten/ kota dan provinsi dalam  penanganan tanaman pangan dan hortikultura; </w:t>
      </w:r>
    </w:p>
    <w:p w:rsidR="00CD5B48" w:rsidRPr="001473B3" w:rsidRDefault="00CD5B48" w:rsidP="00CD5B48">
      <w:pPr>
        <w:pStyle w:val="ListParagraph"/>
        <w:numPr>
          <w:ilvl w:val="0"/>
          <w:numId w:val="66"/>
        </w:numPr>
        <w:tabs>
          <w:tab w:val="left" w:pos="993"/>
        </w:tabs>
        <w:spacing w:line="360" w:lineRule="auto"/>
        <w:ind w:left="851" w:hanging="284"/>
        <w:jc w:val="both"/>
        <w:rPr>
          <w:rFonts w:ascii="Arial Narrow" w:hAnsi="Arial Narrow" w:cs="Arial"/>
        </w:rPr>
      </w:pPr>
      <w:r w:rsidRPr="001473B3">
        <w:rPr>
          <w:rFonts w:ascii="Arial Narrow" w:hAnsi="Arial Narrow" w:cs="Arial"/>
        </w:rPr>
        <w:t>Menyelenggarakan dan mengawasi pembibitan/ pembenihan tanaman pangan dan hortikultura;</w:t>
      </w:r>
    </w:p>
    <w:p w:rsidR="00CD5B48" w:rsidRPr="001473B3" w:rsidRDefault="00CD5B48" w:rsidP="00CD5B48">
      <w:pPr>
        <w:pStyle w:val="ListParagraph"/>
        <w:numPr>
          <w:ilvl w:val="0"/>
          <w:numId w:val="66"/>
        </w:numPr>
        <w:spacing w:line="360" w:lineRule="auto"/>
        <w:ind w:left="851" w:hanging="284"/>
        <w:jc w:val="both"/>
        <w:rPr>
          <w:rFonts w:ascii="Arial Narrow" w:hAnsi="Arial Narrow" w:cs="Arial"/>
        </w:rPr>
      </w:pPr>
      <w:r w:rsidRPr="001473B3">
        <w:rPr>
          <w:rFonts w:ascii="Arial Narrow" w:hAnsi="Arial Narrow" w:cs="Arial"/>
        </w:rPr>
        <w:t>Menyelenggarakan pelayanan minimal dalam tanaman pangan dan hortikultura;</w:t>
      </w:r>
    </w:p>
    <w:p w:rsidR="00CD5B48" w:rsidRPr="001473B3" w:rsidRDefault="00CD5B48" w:rsidP="00CD5B48">
      <w:pPr>
        <w:pStyle w:val="ListParagraph"/>
        <w:numPr>
          <w:ilvl w:val="0"/>
          <w:numId w:val="66"/>
        </w:numPr>
        <w:spacing w:line="360" w:lineRule="auto"/>
        <w:ind w:left="851" w:hanging="284"/>
        <w:jc w:val="both"/>
        <w:rPr>
          <w:rFonts w:ascii="Arial Narrow" w:hAnsi="Arial Narrow" w:cs="Arial"/>
        </w:rPr>
      </w:pPr>
      <w:r w:rsidRPr="001473B3">
        <w:rPr>
          <w:rFonts w:ascii="Arial Narrow" w:hAnsi="Arial Narrow" w:cs="Arial"/>
        </w:rPr>
        <w:t>Menetapkan rencana pengembangan usaha tani menuju agribisnis;</w:t>
      </w:r>
    </w:p>
    <w:p w:rsidR="00CD5B48" w:rsidRPr="001473B3" w:rsidRDefault="00CD5B48" w:rsidP="00CD5B48">
      <w:pPr>
        <w:pStyle w:val="ListParagraph"/>
        <w:numPr>
          <w:ilvl w:val="0"/>
          <w:numId w:val="66"/>
        </w:numPr>
        <w:spacing w:line="360" w:lineRule="auto"/>
        <w:ind w:left="851" w:hanging="284"/>
        <w:jc w:val="both"/>
        <w:rPr>
          <w:rFonts w:ascii="Arial Narrow" w:hAnsi="Arial Narrow" w:cs="Arial"/>
        </w:rPr>
      </w:pPr>
      <w:r w:rsidRPr="001473B3">
        <w:rPr>
          <w:rFonts w:ascii="Arial Narrow" w:hAnsi="Arial Narrow" w:cs="Arial"/>
        </w:rPr>
        <w:t xml:space="preserve">Meningkatkan upaya peningkatan pendapatan daerah bidang tanaman pangan, hortikultura, pengelolaan lahan dan air, pengolahan dan pemasaran hasil pertanian. </w:t>
      </w:r>
    </w:p>
    <w:p w:rsidR="00CD5B48" w:rsidRPr="001473B3" w:rsidRDefault="00CD5B48" w:rsidP="00CD5B48">
      <w:pPr>
        <w:pStyle w:val="ListParagraph"/>
        <w:numPr>
          <w:ilvl w:val="0"/>
          <w:numId w:val="66"/>
        </w:numPr>
        <w:spacing w:line="360" w:lineRule="auto"/>
        <w:ind w:left="851" w:hanging="284"/>
        <w:jc w:val="both"/>
        <w:rPr>
          <w:rFonts w:ascii="Arial Narrow" w:hAnsi="Arial Narrow" w:cs="Arial"/>
        </w:rPr>
      </w:pPr>
      <w:r w:rsidRPr="001473B3">
        <w:rPr>
          <w:rFonts w:ascii="Arial Narrow" w:hAnsi="Arial Narrow" w:cs="Arial"/>
        </w:rPr>
        <w:t>Mengelola urusan rumah tangga dan ketata-usahaan dinas;</w:t>
      </w:r>
    </w:p>
    <w:p w:rsidR="00CD5B48" w:rsidRPr="001473B3" w:rsidRDefault="00CD5B48" w:rsidP="00CD5B48">
      <w:pPr>
        <w:pStyle w:val="ListParagraph"/>
        <w:numPr>
          <w:ilvl w:val="0"/>
          <w:numId w:val="66"/>
        </w:numPr>
        <w:spacing w:line="360" w:lineRule="auto"/>
        <w:ind w:left="851" w:hanging="284"/>
        <w:jc w:val="both"/>
        <w:rPr>
          <w:rFonts w:ascii="Arial Narrow" w:hAnsi="Arial Narrow" w:cs="Arial"/>
        </w:rPr>
      </w:pPr>
      <w:r w:rsidRPr="001473B3">
        <w:rPr>
          <w:rFonts w:ascii="Arial Narrow" w:hAnsi="Arial Narrow" w:cs="Arial"/>
        </w:rPr>
        <w:t>Mengkoordinasikan dan membina Sekretaris dan bidang di bawah lingkup tugasnya;</w:t>
      </w:r>
    </w:p>
    <w:p w:rsidR="00CD5B48" w:rsidRPr="001473B3" w:rsidRDefault="00CD5B48" w:rsidP="00CD5B48">
      <w:pPr>
        <w:pStyle w:val="ListParagraph"/>
        <w:numPr>
          <w:ilvl w:val="0"/>
          <w:numId w:val="66"/>
        </w:numPr>
        <w:tabs>
          <w:tab w:val="left" w:pos="993"/>
        </w:tabs>
        <w:spacing w:line="360" w:lineRule="auto"/>
        <w:ind w:left="851" w:hanging="284"/>
        <w:jc w:val="both"/>
        <w:rPr>
          <w:rFonts w:ascii="Arial Narrow" w:hAnsi="Arial Narrow" w:cs="Arial"/>
        </w:rPr>
      </w:pPr>
      <w:r w:rsidRPr="001473B3">
        <w:rPr>
          <w:rFonts w:ascii="Arial Narrow" w:hAnsi="Arial Narrow" w:cs="Arial"/>
        </w:rPr>
        <w:t>Mengkoordinasikan dan membina unit pelaksana teknis dinas di bawah lingkup tugasnya;</w:t>
      </w:r>
    </w:p>
    <w:p w:rsidR="00CD5B48" w:rsidRPr="006A3169" w:rsidRDefault="00CD5B48" w:rsidP="00CD5B48">
      <w:pPr>
        <w:pStyle w:val="ListParagraph"/>
        <w:numPr>
          <w:ilvl w:val="0"/>
          <w:numId w:val="66"/>
        </w:numPr>
        <w:spacing w:line="360" w:lineRule="auto"/>
        <w:ind w:left="851" w:hanging="284"/>
        <w:jc w:val="both"/>
        <w:rPr>
          <w:rFonts w:ascii="Arial Narrow" w:hAnsi="Arial Narrow" w:cs="Arial"/>
        </w:rPr>
      </w:pPr>
      <w:r>
        <w:rPr>
          <w:rFonts w:ascii="Arial Narrow" w:hAnsi="Arial Narrow" w:cs="Arial"/>
        </w:rPr>
        <w:t>Melaksakan tugas -</w:t>
      </w:r>
      <w:r w:rsidRPr="001473B3">
        <w:rPr>
          <w:rFonts w:ascii="Arial Narrow" w:hAnsi="Arial Narrow" w:cs="Arial"/>
        </w:rPr>
        <w:t xml:space="preserve"> tugas lain yang diberikan Bupati. </w:t>
      </w:r>
    </w:p>
    <w:p w:rsidR="00CD5B48" w:rsidRPr="001473B3" w:rsidRDefault="00CD5B48" w:rsidP="00CD5B48">
      <w:pPr>
        <w:pStyle w:val="NoSpacing"/>
        <w:numPr>
          <w:ilvl w:val="0"/>
          <w:numId w:val="15"/>
        </w:numPr>
        <w:spacing w:line="360" w:lineRule="auto"/>
        <w:ind w:left="284" w:hanging="284"/>
        <w:jc w:val="both"/>
        <w:rPr>
          <w:rFonts w:ascii="Arial Narrow" w:hAnsi="Arial Narrow"/>
          <w:sz w:val="24"/>
          <w:szCs w:val="24"/>
        </w:rPr>
      </w:pPr>
      <w:r w:rsidRPr="001473B3">
        <w:rPr>
          <w:rFonts w:ascii="Arial Narrow" w:hAnsi="Arial Narrow"/>
          <w:sz w:val="24"/>
          <w:szCs w:val="24"/>
        </w:rPr>
        <w:t xml:space="preserve">Tugas dan Fungsi Sekretariat Dinas </w:t>
      </w:r>
    </w:p>
    <w:p w:rsidR="00CD5B48" w:rsidRPr="001473B3" w:rsidRDefault="00CD5B48" w:rsidP="00CD5B48">
      <w:pPr>
        <w:pStyle w:val="NoSpacing"/>
        <w:numPr>
          <w:ilvl w:val="0"/>
          <w:numId w:val="16"/>
        </w:numPr>
        <w:spacing w:line="360" w:lineRule="auto"/>
        <w:ind w:left="567" w:hanging="283"/>
        <w:jc w:val="both"/>
        <w:rPr>
          <w:rFonts w:ascii="Arial Narrow" w:hAnsi="Arial Narrow"/>
          <w:sz w:val="24"/>
          <w:szCs w:val="24"/>
        </w:rPr>
      </w:pPr>
      <w:r w:rsidRPr="001473B3">
        <w:rPr>
          <w:rFonts w:ascii="Arial Narrow" w:hAnsi="Arial Narrow"/>
          <w:sz w:val="24"/>
          <w:szCs w:val="24"/>
        </w:rPr>
        <w:t xml:space="preserve">Tugas </w:t>
      </w:r>
    </w:p>
    <w:p w:rsidR="00CD5B48" w:rsidRPr="001473B3" w:rsidRDefault="00CD5B48" w:rsidP="00CD5B48">
      <w:pPr>
        <w:pStyle w:val="NoSpacing"/>
        <w:spacing w:line="360" w:lineRule="auto"/>
        <w:ind w:left="567" w:hanging="283"/>
        <w:jc w:val="both"/>
        <w:rPr>
          <w:rFonts w:ascii="Arial Narrow" w:hAnsi="Arial Narrow"/>
          <w:sz w:val="24"/>
          <w:szCs w:val="24"/>
        </w:rPr>
      </w:pPr>
      <w:r>
        <w:rPr>
          <w:rFonts w:ascii="Arial Narrow" w:hAnsi="Arial Narrow"/>
          <w:sz w:val="24"/>
          <w:szCs w:val="24"/>
        </w:rPr>
        <w:tab/>
        <w:t>M</w:t>
      </w:r>
      <w:r w:rsidRPr="001473B3">
        <w:rPr>
          <w:rFonts w:ascii="Arial Narrow" w:hAnsi="Arial Narrow"/>
          <w:sz w:val="24"/>
          <w:szCs w:val="24"/>
        </w:rPr>
        <w:t>emberikan  pelayanan  teknis  dan administrasi  kepada  seluruh  unit  kerja  di  lingkungan  Dinas Tanaman Pangan dan Hortikultura.</w:t>
      </w:r>
    </w:p>
    <w:p w:rsidR="00CD5B48" w:rsidRPr="001473B3" w:rsidRDefault="00CD5B48" w:rsidP="00CD5B48">
      <w:pPr>
        <w:pStyle w:val="NoSpacing"/>
        <w:numPr>
          <w:ilvl w:val="0"/>
          <w:numId w:val="16"/>
        </w:numPr>
        <w:spacing w:line="360" w:lineRule="auto"/>
        <w:ind w:left="567" w:hanging="283"/>
        <w:jc w:val="both"/>
        <w:rPr>
          <w:rFonts w:ascii="Arial Narrow" w:hAnsi="Arial Narrow"/>
          <w:sz w:val="24"/>
          <w:szCs w:val="24"/>
        </w:rPr>
      </w:pPr>
      <w:r w:rsidRPr="001473B3">
        <w:rPr>
          <w:rFonts w:ascii="Arial Narrow" w:hAnsi="Arial Narrow"/>
          <w:sz w:val="24"/>
          <w:szCs w:val="24"/>
        </w:rPr>
        <w:t xml:space="preserve">Fungsi </w:t>
      </w:r>
    </w:p>
    <w:p w:rsidR="00CD5B48" w:rsidRPr="001473B3" w:rsidRDefault="00CD5B48" w:rsidP="00CD5B48">
      <w:pPr>
        <w:pStyle w:val="NoSpacing"/>
        <w:spacing w:line="360" w:lineRule="auto"/>
        <w:ind w:left="567" w:hanging="283"/>
        <w:jc w:val="both"/>
        <w:rPr>
          <w:rFonts w:ascii="Arial Narrow" w:hAnsi="Arial Narrow"/>
          <w:sz w:val="24"/>
          <w:szCs w:val="24"/>
        </w:rPr>
      </w:pPr>
      <w:r>
        <w:rPr>
          <w:rFonts w:ascii="Arial Narrow" w:hAnsi="Arial Narrow"/>
          <w:sz w:val="24"/>
          <w:szCs w:val="24"/>
        </w:rPr>
        <w:tab/>
      </w:r>
      <w:r w:rsidRPr="001473B3">
        <w:rPr>
          <w:rFonts w:ascii="Arial Narrow" w:hAnsi="Arial Narrow"/>
          <w:sz w:val="24"/>
          <w:szCs w:val="24"/>
        </w:rPr>
        <w:t xml:space="preserve">Dalam melaksanakan tugas, Sekretaris Dinas menyelenggarakan fungsi: </w:t>
      </w:r>
    </w:p>
    <w:p w:rsidR="00CD5B48" w:rsidRPr="001473B3" w:rsidRDefault="00CD5B48" w:rsidP="00CD5B48">
      <w:pPr>
        <w:pStyle w:val="NoSpacing"/>
        <w:numPr>
          <w:ilvl w:val="0"/>
          <w:numId w:val="17"/>
        </w:numPr>
        <w:spacing w:line="360" w:lineRule="auto"/>
        <w:ind w:left="851" w:hanging="284"/>
        <w:jc w:val="both"/>
        <w:rPr>
          <w:rFonts w:ascii="Arial Narrow" w:hAnsi="Arial Narrow"/>
          <w:sz w:val="24"/>
          <w:szCs w:val="24"/>
        </w:rPr>
      </w:pPr>
      <w:r w:rsidRPr="001473B3">
        <w:rPr>
          <w:rFonts w:ascii="Arial Narrow" w:hAnsi="Arial Narrow"/>
          <w:sz w:val="24"/>
          <w:szCs w:val="24"/>
          <w:lang w:val="id-ID"/>
        </w:rPr>
        <w:t>K</w:t>
      </w:r>
      <w:r w:rsidRPr="001473B3">
        <w:rPr>
          <w:rFonts w:ascii="Arial Narrow" w:hAnsi="Arial Narrow"/>
          <w:sz w:val="24"/>
          <w:szCs w:val="24"/>
        </w:rPr>
        <w:t>oordinasi  penyusunan  rencana  strategis,  rencana  kerja, rencana  program  dan  anggaran, pelaporan perencanaan dan akuntabiltas kinerja;</w:t>
      </w:r>
    </w:p>
    <w:p w:rsidR="00CD5B48" w:rsidRPr="001473B3" w:rsidRDefault="00CD5B48" w:rsidP="00CD5B48">
      <w:pPr>
        <w:pStyle w:val="NoSpacing"/>
        <w:numPr>
          <w:ilvl w:val="0"/>
          <w:numId w:val="17"/>
        </w:numPr>
        <w:spacing w:line="360" w:lineRule="auto"/>
        <w:ind w:left="851" w:hanging="284"/>
        <w:jc w:val="both"/>
        <w:rPr>
          <w:rFonts w:ascii="Arial Narrow" w:hAnsi="Arial Narrow"/>
          <w:sz w:val="24"/>
          <w:szCs w:val="24"/>
        </w:rPr>
      </w:pPr>
      <w:r w:rsidRPr="001473B3">
        <w:rPr>
          <w:rFonts w:ascii="Arial Narrow" w:hAnsi="Arial Narrow"/>
          <w:sz w:val="24"/>
          <w:szCs w:val="24"/>
        </w:rPr>
        <w:t>Pembinaan  dan  penyelenggaraan  urusan  umum  dan kepegawaian  meliputi:  ketatausahaan,  kepegawaian, penatausahaan  aset  dan  perlengkapan,  kerja  sama, hubungan masyarakat, dan kearsipan;</w:t>
      </w:r>
    </w:p>
    <w:p w:rsidR="00CD5B48" w:rsidRPr="001473B3" w:rsidRDefault="00CD5B48" w:rsidP="00CD5B48">
      <w:pPr>
        <w:pStyle w:val="NoSpacing"/>
        <w:numPr>
          <w:ilvl w:val="0"/>
          <w:numId w:val="17"/>
        </w:numPr>
        <w:spacing w:line="360" w:lineRule="auto"/>
        <w:ind w:left="851" w:hanging="284"/>
        <w:jc w:val="both"/>
        <w:rPr>
          <w:rFonts w:ascii="Arial Narrow" w:hAnsi="Arial Narrow"/>
          <w:sz w:val="24"/>
          <w:szCs w:val="24"/>
        </w:rPr>
      </w:pPr>
      <w:r w:rsidRPr="001473B3">
        <w:rPr>
          <w:rFonts w:ascii="Arial Narrow" w:hAnsi="Arial Narrow"/>
          <w:sz w:val="24"/>
          <w:szCs w:val="24"/>
        </w:rPr>
        <w:lastRenderedPageBreak/>
        <w:t>Pembinaan dan penyelenggaraan urusan  keuangan meliputi: perbendaharaan,  akuntansi,  verifikasi,  dan  tindak  lanjut Laporan Hasil Pemeriksaan (LHP);</w:t>
      </w:r>
    </w:p>
    <w:p w:rsidR="00CD5B48" w:rsidRPr="001473B3" w:rsidRDefault="00CD5B48" w:rsidP="00CD5B48">
      <w:pPr>
        <w:pStyle w:val="NoSpacing"/>
        <w:numPr>
          <w:ilvl w:val="0"/>
          <w:numId w:val="17"/>
        </w:numPr>
        <w:spacing w:line="360" w:lineRule="auto"/>
        <w:ind w:left="851" w:hanging="284"/>
        <w:jc w:val="both"/>
        <w:rPr>
          <w:rFonts w:ascii="Arial Narrow" w:hAnsi="Arial Narrow"/>
          <w:sz w:val="24"/>
          <w:szCs w:val="24"/>
        </w:rPr>
      </w:pPr>
      <w:r w:rsidRPr="001473B3">
        <w:rPr>
          <w:rFonts w:ascii="Arial Narrow" w:hAnsi="Arial Narrow"/>
          <w:sz w:val="24"/>
          <w:szCs w:val="24"/>
        </w:rPr>
        <w:t>Koordinasi  dan  penyusunan  peraturan  perundangundangan;</w:t>
      </w:r>
    </w:p>
    <w:p w:rsidR="00CD5B48" w:rsidRPr="001473B3" w:rsidRDefault="00CD5B48" w:rsidP="00CD5B48">
      <w:pPr>
        <w:pStyle w:val="NoSpacing"/>
        <w:numPr>
          <w:ilvl w:val="0"/>
          <w:numId w:val="17"/>
        </w:numPr>
        <w:spacing w:line="360" w:lineRule="auto"/>
        <w:ind w:left="851" w:hanging="284"/>
        <w:jc w:val="both"/>
        <w:rPr>
          <w:rFonts w:ascii="Arial Narrow" w:hAnsi="Arial Narrow"/>
          <w:sz w:val="24"/>
          <w:szCs w:val="24"/>
        </w:rPr>
      </w:pPr>
      <w:r w:rsidRPr="001473B3">
        <w:rPr>
          <w:rFonts w:ascii="Arial Narrow" w:hAnsi="Arial Narrow"/>
          <w:sz w:val="24"/>
          <w:szCs w:val="24"/>
        </w:rPr>
        <w:t xml:space="preserve">pengelolaan barang milik/kekayaan negara; dan </w:t>
      </w:r>
    </w:p>
    <w:p w:rsidR="00CD5B48" w:rsidRPr="001473B3" w:rsidRDefault="00CD5B48" w:rsidP="00CD5B48">
      <w:pPr>
        <w:pStyle w:val="NoSpacing"/>
        <w:numPr>
          <w:ilvl w:val="0"/>
          <w:numId w:val="17"/>
        </w:numPr>
        <w:spacing w:line="360" w:lineRule="auto"/>
        <w:ind w:left="851" w:hanging="284"/>
        <w:jc w:val="both"/>
        <w:rPr>
          <w:rFonts w:ascii="Arial Narrow" w:hAnsi="Arial Narrow"/>
          <w:sz w:val="24"/>
          <w:szCs w:val="24"/>
        </w:rPr>
      </w:pPr>
      <w:r w:rsidRPr="001473B3">
        <w:rPr>
          <w:rFonts w:ascii="Arial Narrow" w:hAnsi="Arial Narrow"/>
          <w:sz w:val="24"/>
          <w:szCs w:val="24"/>
        </w:rPr>
        <w:t>Pelaksanaan  tugas  lain  yang  diberikan  oleh  atasan  terkait dengan tugas dan fungsinya.</w:t>
      </w:r>
    </w:p>
    <w:p w:rsidR="00CD5B48" w:rsidRPr="001473B3" w:rsidRDefault="00CD5B48" w:rsidP="00CD5B48">
      <w:pPr>
        <w:pStyle w:val="NoSpacing"/>
        <w:numPr>
          <w:ilvl w:val="0"/>
          <w:numId w:val="16"/>
        </w:numPr>
        <w:spacing w:line="360" w:lineRule="auto"/>
        <w:ind w:left="567" w:hanging="283"/>
        <w:jc w:val="both"/>
        <w:rPr>
          <w:rFonts w:ascii="Arial Narrow" w:hAnsi="Arial Narrow"/>
          <w:sz w:val="24"/>
          <w:szCs w:val="24"/>
        </w:rPr>
      </w:pPr>
      <w:r w:rsidRPr="001473B3">
        <w:rPr>
          <w:rFonts w:ascii="Arial Narrow" w:hAnsi="Arial Narrow"/>
          <w:sz w:val="24"/>
          <w:szCs w:val="24"/>
        </w:rPr>
        <w:t>Tugas dan Uraian Tugas Pekerjaan Sub</w:t>
      </w:r>
      <w:r w:rsidRPr="001473B3">
        <w:rPr>
          <w:rFonts w:ascii="Arial Narrow" w:hAnsi="Arial Narrow"/>
          <w:sz w:val="24"/>
          <w:szCs w:val="24"/>
          <w:lang w:val="id-ID"/>
        </w:rPr>
        <w:t>-</w:t>
      </w:r>
      <w:r w:rsidRPr="001473B3">
        <w:rPr>
          <w:rFonts w:ascii="Arial Narrow" w:hAnsi="Arial Narrow"/>
          <w:sz w:val="24"/>
          <w:szCs w:val="24"/>
        </w:rPr>
        <w:t xml:space="preserve">bagian pada Sekretariat Dinas. </w:t>
      </w:r>
    </w:p>
    <w:p w:rsidR="00CD5B48" w:rsidRPr="001473B3" w:rsidRDefault="00CD5B48" w:rsidP="00CD5B48">
      <w:pPr>
        <w:pStyle w:val="NoSpacing"/>
        <w:numPr>
          <w:ilvl w:val="0"/>
          <w:numId w:val="18"/>
        </w:numPr>
        <w:spacing w:line="360" w:lineRule="auto"/>
        <w:ind w:left="851" w:hanging="284"/>
        <w:jc w:val="both"/>
        <w:rPr>
          <w:rFonts w:ascii="Arial Narrow" w:hAnsi="Arial Narrow"/>
          <w:sz w:val="24"/>
          <w:szCs w:val="24"/>
        </w:rPr>
      </w:pPr>
      <w:r w:rsidRPr="001473B3">
        <w:rPr>
          <w:rFonts w:ascii="Arial Narrow" w:hAnsi="Arial Narrow"/>
          <w:sz w:val="24"/>
          <w:szCs w:val="24"/>
        </w:rPr>
        <w:t xml:space="preserve">Tugas dan Uraian Tugas Pekerjaan Subbagian Perencanaan, Evaluasi, Pelaporan dan Program meliputi: </w:t>
      </w:r>
    </w:p>
    <w:p w:rsidR="00CD5B48" w:rsidRPr="001473B3" w:rsidRDefault="00CD5B48" w:rsidP="00CD5B48">
      <w:pPr>
        <w:pStyle w:val="NoSpacing"/>
        <w:numPr>
          <w:ilvl w:val="0"/>
          <w:numId w:val="19"/>
        </w:numPr>
        <w:spacing w:line="360" w:lineRule="auto"/>
        <w:ind w:left="1276" w:hanging="283"/>
        <w:jc w:val="both"/>
        <w:rPr>
          <w:rFonts w:ascii="Arial Narrow" w:hAnsi="Arial Narrow"/>
          <w:sz w:val="24"/>
          <w:szCs w:val="24"/>
        </w:rPr>
      </w:pPr>
      <w:r w:rsidRPr="001473B3">
        <w:rPr>
          <w:rFonts w:ascii="Arial Narrow" w:hAnsi="Arial Narrow"/>
          <w:sz w:val="24"/>
          <w:szCs w:val="24"/>
        </w:rPr>
        <w:t xml:space="preserve">Tugas </w:t>
      </w:r>
    </w:p>
    <w:p w:rsidR="00CD5B48" w:rsidRPr="001473B3" w:rsidRDefault="00CD5B48" w:rsidP="00CD5B48">
      <w:pPr>
        <w:pStyle w:val="NoSpacing"/>
        <w:spacing w:line="360" w:lineRule="auto"/>
        <w:ind w:left="1276"/>
        <w:jc w:val="both"/>
        <w:rPr>
          <w:rFonts w:ascii="Arial Narrow" w:hAnsi="Arial Narrow"/>
          <w:sz w:val="24"/>
          <w:szCs w:val="24"/>
        </w:rPr>
      </w:pPr>
      <w:r w:rsidRPr="001473B3">
        <w:rPr>
          <w:rFonts w:ascii="Arial Narrow" w:hAnsi="Arial Narrow"/>
          <w:sz w:val="24"/>
          <w:szCs w:val="24"/>
        </w:rPr>
        <w:t>Melaksanakan  perencanaan,  evaluasi  dan pelaporan program.</w:t>
      </w:r>
    </w:p>
    <w:p w:rsidR="00CD5B48" w:rsidRPr="001473B3" w:rsidRDefault="00CD5B48" w:rsidP="00CD5B48">
      <w:pPr>
        <w:pStyle w:val="NoSpacing"/>
        <w:numPr>
          <w:ilvl w:val="0"/>
          <w:numId w:val="19"/>
        </w:numPr>
        <w:spacing w:line="360" w:lineRule="auto"/>
        <w:ind w:left="1276" w:hanging="283"/>
        <w:jc w:val="both"/>
        <w:rPr>
          <w:rFonts w:ascii="Arial Narrow" w:hAnsi="Arial Narrow"/>
          <w:sz w:val="24"/>
          <w:szCs w:val="24"/>
        </w:rPr>
      </w:pPr>
      <w:r w:rsidRPr="001473B3">
        <w:rPr>
          <w:rFonts w:ascii="Arial Narrow" w:hAnsi="Arial Narrow"/>
          <w:sz w:val="24"/>
          <w:szCs w:val="24"/>
        </w:rPr>
        <w:t xml:space="preserve">Uraian Tugas Pekerjaan </w:t>
      </w:r>
    </w:p>
    <w:p w:rsidR="00CD5B48" w:rsidRPr="001473B3" w:rsidRDefault="00CD5B48" w:rsidP="00CD5B48">
      <w:pPr>
        <w:pStyle w:val="NoSpacing"/>
        <w:spacing w:line="360" w:lineRule="auto"/>
        <w:ind w:left="1276"/>
        <w:jc w:val="both"/>
        <w:rPr>
          <w:rFonts w:ascii="Arial Narrow" w:hAnsi="Arial Narrow"/>
          <w:sz w:val="24"/>
          <w:szCs w:val="24"/>
        </w:rPr>
      </w:pPr>
      <w:r w:rsidRPr="001473B3">
        <w:rPr>
          <w:rFonts w:ascii="Arial Narrow" w:hAnsi="Arial Narrow"/>
          <w:sz w:val="24"/>
          <w:szCs w:val="24"/>
        </w:rPr>
        <w:t>Dalam melakukan tugas, Sub</w:t>
      </w:r>
      <w:r w:rsidRPr="001473B3">
        <w:rPr>
          <w:rFonts w:ascii="Arial Narrow" w:hAnsi="Arial Narrow"/>
          <w:sz w:val="24"/>
          <w:szCs w:val="24"/>
          <w:lang w:val="id-ID"/>
        </w:rPr>
        <w:t>-</w:t>
      </w:r>
      <w:r w:rsidRPr="001473B3">
        <w:rPr>
          <w:rFonts w:ascii="Arial Narrow" w:hAnsi="Arial Narrow"/>
          <w:sz w:val="24"/>
          <w:szCs w:val="24"/>
        </w:rPr>
        <w:t>bagian Perencanaan,</w:t>
      </w:r>
      <w:r w:rsidRPr="001473B3">
        <w:rPr>
          <w:rFonts w:ascii="Arial Narrow" w:hAnsi="Arial Narrow"/>
          <w:sz w:val="24"/>
          <w:szCs w:val="24"/>
          <w:lang w:val="id-ID"/>
        </w:rPr>
        <w:t xml:space="preserve"> </w:t>
      </w:r>
      <w:r w:rsidRPr="001473B3">
        <w:rPr>
          <w:rFonts w:ascii="Arial Narrow" w:hAnsi="Arial Narrow"/>
          <w:sz w:val="24"/>
          <w:szCs w:val="24"/>
        </w:rPr>
        <w:t xml:space="preserve">Evaluasi, Pelaporan Dan Program memiliki uraian tugas pekerjaan terdiri atas: </w:t>
      </w:r>
    </w:p>
    <w:p w:rsidR="00CD5B48" w:rsidRPr="001473B3" w:rsidRDefault="00CD5B48" w:rsidP="00CD5B48">
      <w:pPr>
        <w:pStyle w:val="NoSpacing"/>
        <w:numPr>
          <w:ilvl w:val="0"/>
          <w:numId w:val="20"/>
        </w:numPr>
        <w:spacing w:line="360" w:lineRule="auto"/>
        <w:ind w:left="1560" w:hanging="284"/>
        <w:jc w:val="both"/>
        <w:rPr>
          <w:rFonts w:ascii="Arial Narrow" w:hAnsi="Arial Narrow"/>
          <w:sz w:val="24"/>
          <w:szCs w:val="24"/>
        </w:rPr>
      </w:pPr>
      <w:r w:rsidRPr="001473B3">
        <w:rPr>
          <w:rFonts w:ascii="Arial Narrow" w:hAnsi="Arial Narrow"/>
          <w:sz w:val="24"/>
          <w:szCs w:val="24"/>
        </w:rPr>
        <w:t>Melakukan  penyiapan  bahan  perumusan  kebijakan lingkup perencanaan, evaluasi dan pelaporan program;</w:t>
      </w:r>
    </w:p>
    <w:p w:rsidR="00CD5B48" w:rsidRPr="001473B3" w:rsidRDefault="00CD5B48" w:rsidP="00CD5B48">
      <w:pPr>
        <w:pStyle w:val="NoSpacing"/>
        <w:numPr>
          <w:ilvl w:val="0"/>
          <w:numId w:val="20"/>
        </w:numPr>
        <w:spacing w:line="360" w:lineRule="auto"/>
        <w:ind w:left="1560" w:hanging="284"/>
        <w:jc w:val="both"/>
        <w:rPr>
          <w:rFonts w:ascii="Arial Narrow" w:hAnsi="Arial Narrow"/>
          <w:sz w:val="24"/>
          <w:szCs w:val="24"/>
        </w:rPr>
      </w:pPr>
      <w:r w:rsidRPr="001473B3">
        <w:rPr>
          <w:rFonts w:ascii="Arial Narrow" w:hAnsi="Arial Narrow"/>
          <w:sz w:val="24"/>
          <w:szCs w:val="24"/>
        </w:rPr>
        <w:t>Melakukan  penyiapan  bahan  petunjuk  teknis  lingkup penyiapan  bahan  penyusunan  rencana  anggaran, koordinasi penyusunan program dan anggaran;</w:t>
      </w:r>
    </w:p>
    <w:p w:rsidR="00CD5B48" w:rsidRPr="001473B3" w:rsidRDefault="00CD5B48" w:rsidP="00CD5B48">
      <w:pPr>
        <w:pStyle w:val="NoSpacing"/>
        <w:numPr>
          <w:ilvl w:val="0"/>
          <w:numId w:val="20"/>
        </w:numPr>
        <w:spacing w:line="360" w:lineRule="auto"/>
        <w:ind w:left="1560" w:hanging="284"/>
        <w:jc w:val="both"/>
        <w:rPr>
          <w:rFonts w:ascii="Arial Narrow" w:hAnsi="Arial Narrow"/>
          <w:sz w:val="24"/>
          <w:szCs w:val="24"/>
        </w:rPr>
      </w:pPr>
      <w:r w:rsidRPr="001473B3">
        <w:rPr>
          <w:rFonts w:ascii="Arial Narrow" w:hAnsi="Arial Narrow"/>
          <w:sz w:val="24"/>
          <w:szCs w:val="24"/>
        </w:rPr>
        <w:t>Melakukan  penyiapan  dan    pengumpulan  bahan  dari bidang-bidang  untuk  bahan  rumusan  kebijakan  teknis dan operasional rencana kerja;</w:t>
      </w:r>
    </w:p>
    <w:p w:rsidR="00CD5B48" w:rsidRPr="001473B3" w:rsidRDefault="00CD5B48" w:rsidP="00CD5B48">
      <w:pPr>
        <w:pStyle w:val="NoSpacing"/>
        <w:numPr>
          <w:ilvl w:val="0"/>
          <w:numId w:val="20"/>
        </w:numPr>
        <w:spacing w:line="360" w:lineRule="auto"/>
        <w:ind w:left="1560" w:hanging="284"/>
        <w:jc w:val="both"/>
        <w:rPr>
          <w:rFonts w:ascii="Arial Narrow" w:hAnsi="Arial Narrow"/>
          <w:sz w:val="24"/>
          <w:szCs w:val="24"/>
        </w:rPr>
      </w:pPr>
      <w:r w:rsidRPr="001473B3">
        <w:rPr>
          <w:rFonts w:ascii="Arial Narrow" w:hAnsi="Arial Narrow"/>
          <w:sz w:val="24"/>
          <w:szCs w:val="24"/>
        </w:rPr>
        <w:t xml:space="preserve">Melakukan  penghimpunan,  pengolahan  dan  penyiapan bahan evaluasi dan penilaian kinerja; </w:t>
      </w:r>
    </w:p>
    <w:p w:rsidR="00CD5B48" w:rsidRPr="001473B3" w:rsidRDefault="00CD5B48" w:rsidP="00CD5B48">
      <w:pPr>
        <w:pStyle w:val="NoSpacing"/>
        <w:numPr>
          <w:ilvl w:val="0"/>
          <w:numId w:val="20"/>
        </w:numPr>
        <w:spacing w:line="360" w:lineRule="auto"/>
        <w:ind w:left="1560" w:hanging="284"/>
        <w:jc w:val="both"/>
        <w:rPr>
          <w:rFonts w:ascii="Arial Narrow" w:hAnsi="Arial Narrow"/>
          <w:sz w:val="24"/>
          <w:szCs w:val="24"/>
        </w:rPr>
      </w:pPr>
      <w:r w:rsidRPr="001473B3">
        <w:rPr>
          <w:rFonts w:ascii="Arial Narrow" w:hAnsi="Arial Narrow"/>
          <w:sz w:val="24"/>
          <w:szCs w:val="24"/>
        </w:rPr>
        <w:t>Melakukan  penyiapan  bahan  koordinasi  perencanaan dan  anggaran  meliputi  anggaran  APBD,  APBN,  PHLN baik  kabupaten,  provinsi  dan  pusat  secara  lintas program;</w:t>
      </w:r>
    </w:p>
    <w:p w:rsidR="00CD5B48" w:rsidRPr="001473B3" w:rsidRDefault="00CD5B48" w:rsidP="00CD5B48">
      <w:pPr>
        <w:pStyle w:val="NoSpacing"/>
        <w:numPr>
          <w:ilvl w:val="0"/>
          <w:numId w:val="20"/>
        </w:numPr>
        <w:spacing w:line="360" w:lineRule="auto"/>
        <w:ind w:left="1560" w:hanging="284"/>
        <w:jc w:val="both"/>
        <w:rPr>
          <w:rFonts w:ascii="Arial Narrow" w:hAnsi="Arial Narrow"/>
          <w:sz w:val="24"/>
          <w:szCs w:val="24"/>
        </w:rPr>
      </w:pPr>
      <w:r w:rsidRPr="001473B3">
        <w:rPr>
          <w:rFonts w:ascii="Arial Narrow" w:hAnsi="Arial Narrow"/>
          <w:sz w:val="24"/>
          <w:szCs w:val="24"/>
        </w:rPr>
        <w:t>Melakukan penyusunan  Laporan  Kinerja (LKj), Rencana Strategis  (Renstra),  Rencana  Kerja  (Renja),  Perjanjian Kinerja (PK), Indikator Kinerja Utama (IKU) dan  Laporan Penyelenggaraan Pemerintahan Daerah (LPPD); dan</w:t>
      </w:r>
    </w:p>
    <w:p w:rsidR="00CD5B48" w:rsidRPr="001473B3" w:rsidRDefault="00CD5B48" w:rsidP="00CD5B48">
      <w:pPr>
        <w:pStyle w:val="NoSpacing"/>
        <w:numPr>
          <w:ilvl w:val="0"/>
          <w:numId w:val="20"/>
        </w:numPr>
        <w:spacing w:line="360" w:lineRule="auto"/>
        <w:ind w:left="1560" w:hanging="284"/>
        <w:jc w:val="both"/>
        <w:rPr>
          <w:rFonts w:ascii="Arial Narrow" w:hAnsi="Arial Narrow"/>
          <w:sz w:val="24"/>
          <w:szCs w:val="24"/>
        </w:rPr>
      </w:pPr>
      <w:r w:rsidRPr="001473B3">
        <w:rPr>
          <w:rFonts w:ascii="Arial Narrow" w:hAnsi="Arial Narrow"/>
          <w:sz w:val="24"/>
          <w:szCs w:val="24"/>
        </w:rPr>
        <w:t>Melakukan tugas lain yang diberikan oleh atasan terkait dengan tugasnya.</w:t>
      </w:r>
    </w:p>
    <w:p w:rsidR="00CD5B48" w:rsidRPr="001473B3" w:rsidRDefault="00CD5B48" w:rsidP="00CD5B48">
      <w:pPr>
        <w:pStyle w:val="NoSpacing"/>
        <w:numPr>
          <w:ilvl w:val="0"/>
          <w:numId w:val="18"/>
        </w:numPr>
        <w:spacing w:line="360" w:lineRule="auto"/>
        <w:ind w:left="851" w:hanging="284"/>
        <w:jc w:val="both"/>
        <w:rPr>
          <w:rFonts w:ascii="Arial Narrow" w:hAnsi="Arial Narrow"/>
          <w:sz w:val="24"/>
          <w:szCs w:val="24"/>
        </w:rPr>
      </w:pPr>
      <w:r w:rsidRPr="001473B3">
        <w:rPr>
          <w:rFonts w:ascii="Arial Narrow" w:hAnsi="Arial Narrow"/>
          <w:sz w:val="24"/>
          <w:szCs w:val="24"/>
        </w:rPr>
        <w:t>Tugas dan Uraian Tugas Pekerjaan Sub</w:t>
      </w:r>
      <w:r w:rsidRPr="001473B3">
        <w:rPr>
          <w:rFonts w:ascii="Arial Narrow" w:hAnsi="Arial Narrow"/>
          <w:sz w:val="24"/>
          <w:szCs w:val="24"/>
          <w:lang w:val="id-ID"/>
        </w:rPr>
        <w:t>-</w:t>
      </w:r>
      <w:r w:rsidRPr="001473B3">
        <w:rPr>
          <w:rFonts w:ascii="Arial Narrow" w:hAnsi="Arial Narrow"/>
          <w:sz w:val="24"/>
          <w:szCs w:val="24"/>
        </w:rPr>
        <w:t xml:space="preserve">bagian Keuangan  meliputi: </w:t>
      </w:r>
    </w:p>
    <w:p w:rsidR="00CD5B48" w:rsidRPr="001473B3" w:rsidRDefault="00CD5B48" w:rsidP="00CD5B48">
      <w:pPr>
        <w:pStyle w:val="NoSpacing"/>
        <w:numPr>
          <w:ilvl w:val="0"/>
          <w:numId w:val="21"/>
        </w:numPr>
        <w:spacing w:line="360" w:lineRule="auto"/>
        <w:ind w:left="1134" w:hanging="283"/>
        <w:jc w:val="both"/>
        <w:rPr>
          <w:rFonts w:ascii="Arial Narrow" w:hAnsi="Arial Narrow"/>
          <w:sz w:val="24"/>
          <w:szCs w:val="24"/>
        </w:rPr>
      </w:pPr>
      <w:r w:rsidRPr="001473B3">
        <w:rPr>
          <w:rFonts w:ascii="Arial Narrow" w:hAnsi="Arial Narrow"/>
          <w:sz w:val="24"/>
          <w:szCs w:val="24"/>
        </w:rPr>
        <w:lastRenderedPageBreak/>
        <w:t xml:space="preserve">Tugas </w:t>
      </w:r>
    </w:p>
    <w:p w:rsidR="00CD5B48" w:rsidRPr="001473B3" w:rsidRDefault="00CD5B48" w:rsidP="00CD5B48">
      <w:pPr>
        <w:pStyle w:val="NoSpacing"/>
        <w:spacing w:line="360" w:lineRule="auto"/>
        <w:ind w:left="1134" w:hanging="283"/>
        <w:jc w:val="both"/>
        <w:rPr>
          <w:rFonts w:ascii="Arial Narrow" w:hAnsi="Arial Narrow"/>
          <w:sz w:val="24"/>
          <w:szCs w:val="24"/>
          <w:lang w:val="id-ID"/>
        </w:rPr>
      </w:pPr>
      <w:r>
        <w:rPr>
          <w:rFonts w:ascii="Arial Narrow" w:hAnsi="Arial Narrow"/>
          <w:sz w:val="24"/>
          <w:szCs w:val="24"/>
        </w:rPr>
        <w:tab/>
      </w:r>
      <w:r w:rsidRPr="001473B3">
        <w:rPr>
          <w:rFonts w:ascii="Arial Narrow" w:hAnsi="Arial Narrow"/>
          <w:sz w:val="24"/>
          <w:szCs w:val="24"/>
        </w:rPr>
        <w:t>Melaksanakan urusan keuangan .</w:t>
      </w:r>
    </w:p>
    <w:p w:rsidR="00CD5B48" w:rsidRPr="001473B3" w:rsidRDefault="00CD5B48" w:rsidP="00CD5B48">
      <w:pPr>
        <w:pStyle w:val="NoSpacing"/>
        <w:numPr>
          <w:ilvl w:val="0"/>
          <w:numId w:val="21"/>
        </w:numPr>
        <w:spacing w:line="360" w:lineRule="auto"/>
        <w:ind w:left="1134" w:hanging="283"/>
        <w:jc w:val="both"/>
        <w:rPr>
          <w:rFonts w:ascii="Arial Narrow" w:hAnsi="Arial Narrow"/>
          <w:sz w:val="24"/>
          <w:szCs w:val="24"/>
        </w:rPr>
      </w:pPr>
      <w:r w:rsidRPr="001473B3">
        <w:rPr>
          <w:rFonts w:ascii="Arial Narrow" w:hAnsi="Arial Narrow"/>
          <w:sz w:val="24"/>
          <w:szCs w:val="24"/>
        </w:rPr>
        <w:t xml:space="preserve">Uraian Tugas Pekerjaan </w:t>
      </w:r>
    </w:p>
    <w:p w:rsidR="00CD5B48" w:rsidRPr="001473B3" w:rsidRDefault="00CD5B48" w:rsidP="00CD5B48">
      <w:pPr>
        <w:pStyle w:val="NoSpacing"/>
        <w:spacing w:line="360" w:lineRule="auto"/>
        <w:ind w:left="1134" w:hanging="283"/>
        <w:jc w:val="both"/>
        <w:rPr>
          <w:rFonts w:ascii="Arial Narrow" w:hAnsi="Arial Narrow"/>
          <w:sz w:val="24"/>
          <w:szCs w:val="24"/>
        </w:rPr>
      </w:pPr>
      <w:r>
        <w:rPr>
          <w:rFonts w:ascii="Arial Narrow" w:hAnsi="Arial Narrow"/>
          <w:sz w:val="24"/>
          <w:szCs w:val="24"/>
        </w:rPr>
        <w:tab/>
      </w:r>
      <w:r w:rsidRPr="001473B3">
        <w:rPr>
          <w:rFonts w:ascii="Arial Narrow" w:hAnsi="Arial Narrow"/>
          <w:sz w:val="24"/>
          <w:szCs w:val="24"/>
        </w:rPr>
        <w:t>Dalam melakukan tugas, Subbagian Keuangan memiliki uraian tugas pekerjaan, terdiri atas:</w:t>
      </w:r>
    </w:p>
    <w:p w:rsidR="00CD5B48" w:rsidRPr="001473B3" w:rsidRDefault="00CD5B48" w:rsidP="00CD5B48">
      <w:pPr>
        <w:pStyle w:val="NoSpacing"/>
        <w:numPr>
          <w:ilvl w:val="0"/>
          <w:numId w:val="68"/>
        </w:numPr>
        <w:spacing w:line="360" w:lineRule="auto"/>
        <w:ind w:left="1418" w:hanging="284"/>
        <w:jc w:val="both"/>
        <w:rPr>
          <w:rFonts w:ascii="Arial Narrow" w:hAnsi="Arial Narrow"/>
          <w:sz w:val="24"/>
          <w:szCs w:val="24"/>
        </w:rPr>
      </w:pPr>
      <w:r w:rsidRPr="001473B3">
        <w:rPr>
          <w:rFonts w:ascii="Arial Narrow" w:hAnsi="Arial Narrow"/>
          <w:sz w:val="24"/>
          <w:szCs w:val="24"/>
        </w:rPr>
        <w:t xml:space="preserve">Melakukan  penyiapan  bahan  perumusan  kebijakan lingkup administrasi keuangan; </w:t>
      </w:r>
    </w:p>
    <w:p w:rsidR="00CD5B48" w:rsidRPr="001473B3" w:rsidRDefault="00CD5B48" w:rsidP="00CD5B48">
      <w:pPr>
        <w:pStyle w:val="NoSpacing"/>
        <w:numPr>
          <w:ilvl w:val="0"/>
          <w:numId w:val="68"/>
        </w:numPr>
        <w:spacing w:line="360" w:lineRule="auto"/>
        <w:ind w:left="1418" w:hanging="284"/>
        <w:jc w:val="both"/>
        <w:rPr>
          <w:rFonts w:ascii="Arial Narrow" w:hAnsi="Arial Narrow"/>
          <w:sz w:val="24"/>
          <w:szCs w:val="24"/>
        </w:rPr>
      </w:pPr>
      <w:r w:rsidRPr="001473B3">
        <w:rPr>
          <w:rFonts w:ascii="Arial Narrow" w:hAnsi="Arial Narrow"/>
          <w:sz w:val="24"/>
          <w:szCs w:val="24"/>
        </w:rPr>
        <w:t xml:space="preserve">Melakukan  penyiapan  bahan  petunjuk  teknis  lingkup administrasi  keuangan  yang  meliputi  kegiatan pengelolaan  dan   pengendalian  keuangan, perbendaharaaan,  akuntansi,  verifikasi,  dan  tindak lanjut Laporan Hasil Pemeriksaan (LHP); </w:t>
      </w:r>
    </w:p>
    <w:p w:rsidR="00CD5B48" w:rsidRPr="001473B3" w:rsidRDefault="00CD5B48" w:rsidP="00CD5B48">
      <w:pPr>
        <w:pStyle w:val="NoSpacing"/>
        <w:numPr>
          <w:ilvl w:val="0"/>
          <w:numId w:val="68"/>
        </w:numPr>
        <w:spacing w:line="360" w:lineRule="auto"/>
        <w:ind w:left="1418" w:hanging="284"/>
        <w:jc w:val="both"/>
        <w:rPr>
          <w:rFonts w:ascii="Arial Narrow" w:hAnsi="Arial Narrow"/>
          <w:sz w:val="24"/>
          <w:szCs w:val="24"/>
        </w:rPr>
      </w:pPr>
      <w:r w:rsidRPr="001473B3">
        <w:rPr>
          <w:rFonts w:ascii="Arial Narrow" w:hAnsi="Arial Narrow"/>
          <w:sz w:val="24"/>
          <w:szCs w:val="24"/>
        </w:rPr>
        <w:t>Melakukan pengelolaan administrasi keuangan meliputi kegiatan  urusan  gaji  pegawai,  pengendalian  keuangan, pengujian  dan  penerbitan  Surat  Perintah  Membayar (SPM),  perbendahaan,  akuntansi,  verifikasi,  tindak lanjut LHP serta penyusunan laporan keuangan;</w:t>
      </w:r>
    </w:p>
    <w:p w:rsidR="00CD5B48" w:rsidRPr="001473B3" w:rsidRDefault="00CD5B48" w:rsidP="00CD5B48">
      <w:pPr>
        <w:pStyle w:val="NoSpacing"/>
        <w:numPr>
          <w:ilvl w:val="0"/>
          <w:numId w:val="68"/>
        </w:numPr>
        <w:spacing w:line="360" w:lineRule="auto"/>
        <w:ind w:left="1418" w:hanging="284"/>
        <w:jc w:val="both"/>
        <w:rPr>
          <w:rFonts w:ascii="Arial Narrow" w:hAnsi="Arial Narrow"/>
          <w:sz w:val="24"/>
          <w:szCs w:val="24"/>
        </w:rPr>
      </w:pPr>
      <w:r w:rsidRPr="001473B3">
        <w:rPr>
          <w:rFonts w:ascii="Arial Narrow" w:hAnsi="Arial Narrow"/>
          <w:sz w:val="24"/>
          <w:szCs w:val="24"/>
        </w:rPr>
        <w:t>Melakukan  penyiapan  bahan  evaluasi  dan  laporan administrasi keuangan;</w:t>
      </w:r>
    </w:p>
    <w:p w:rsidR="00CD5B48" w:rsidRPr="001473B3" w:rsidRDefault="00CD5B48" w:rsidP="00CD5B48">
      <w:pPr>
        <w:pStyle w:val="NoSpacing"/>
        <w:numPr>
          <w:ilvl w:val="0"/>
          <w:numId w:val="68"/>
        </w:numPr>
        <w:spacing w:line="360" w:lineRule="auto"/>
        <w:ind w:left="1418" w:hanging="284"/>
        <w:jc w:val="both"/>
        <w:rPr>
          <w:rFonts w:ascii="Arial Narrow" w:hAnsi="Arial Narrow"/>
          <w:sz w:val="24"/>
          <w:szCs w:val="24"/>
        </w:rPr>
      </w:pPr>
      <w:r w:rsidRPr="001473B3">
        <w:rPr>
          <w:rFonts w:ascii="Arial Narrow" w:hAnsi="Arial Narrow"/>
          <w:sz w:val="24"/>
          <w:szCs w:val="24"/>
        </w:rPr>
        <w:t>Melakukan  penyiapan  bahan  koordinasi  dengan  unit kerja/ instansi terkait sesuai lingkup tugas; dan</w:t>
      </w:r>
    </w:p>
    <w:p w:rsidR="00CD5B48" w:rsidRPr="006A3169" w:rsidRDefault="00CD5B48" w:rsidP="00CD5B48">
      <w:pPr>
        <w:pStyle w:val="NoSpacing"/>
        <w:numPr>
          <w:ilvl w:val="0"/>
          <w:numId w:val="68"/>
        </w:numPr>
        <w:spacing w:line="360" w:lineRule="auto"/>
        <w:ind w:left="1418" w:hanging="284"/>
        <w:jc w:val="both"/>
        <w:rPr>
          <w:rFonts w:ascii="Arial Narrow" w:hAnsi="Arial Narrow"/>
          <w:sz w:val="24"/>
          <w:szCs w:val="24"/>
        </w:rPr>
      </w:pPr>
      <w:r w:rsidRPr="001473B3">
        <w:rPr>
          <w:rFonts w:ascii="Arial Narrow" w:hAnsi="Arial Narrow"/>
          <w:sz w:val="24"/>
          <w:szCs w:val="24"/>
        </w:rPr>
        <w:t>Melakukan tugas lain yang diberikan oleh atasan terkait dengan tugasnya.</w:t>
      </w:r>
    </w:p>
    <w:p w:rsidR="00CD5B48" w:rsidRPr="001473B3" w:rsidRDefault="00CD5B48" w:rsidP="00CD5B48">
      <w:pPr>
        <w:pStyle w:val="NoSpacing"/>
        <w:numPr>
          <w:ilvl w:val="0"/>
          <w:numId w:val="18"/>
        </w:numPr>
        <w:spacing w:line="360" w:lineRule="auto"/>
        <w:ind w:left="851" w:hanging="284"/>
        <w:jc w:val="both"/>
        <w:rPr>
          <w:rFonts w:ascii="Arial Narrow" w:hAnsi="Arial Narrow"/>
          <w:sz w:val="24"/>
          <w:szCs w:val="24"/>
        </w:rPr>
      </w:pPr>
      <w:r w:rsidRPr="001473B3">
        <w:rPr>
          <w:rFonts w:ascii="Arial Narrow" w:hAnsi="Arial Narrow"/>
          <w:sz w:val="24"/>
          <w:szCs w:val="24"/>
        </w:rPr>
        <w:t xml:space="preserve">Tugas dan Uraian Tugas Pekerjaan Subbagian Umum dan Kepegawaian meliputi: </w:t>
      </w:r>
    </w:p>
    <w:p w:rsidR="00CD5B48" w:rsidRPr="001473B3" w:rsidRDefault="00CD5B48" w:rsidP="00CD5B48">
      <w:pPr>
        <w:pStyle w:val="NoSpacing"/>
        <w:numPr>
          <w:ilvl w:val="0"/>
          <w:numId w:val="22"/>
        </w:numPr>
        <w:spacing w:line="360" w:lineRule="auto"/>
        <w:ind w:left="1134" w:hanging="283"/>
        <w:jc w:val="both"/>
        <w:rPr>
          <w:rFonts w:ascii="Arial Narrow" w:hAnsi="Arial Narrow"/>
          <w:sz w:val="24"/>
          <w:szCs w:val="24"/>
        </w:rPr>
      </w:pPr>
      <w:r w:rsidRPr="001473B3">
        <w:rPr>
          <w:rFonts w:ascii="Arial Narrow" w:hAnsi="Arial Narrow"/>
          <w:sz w:val="24"/>
          <w:szCs w:val="24"/>
        </w:rPr>
        <w:t xml:space="preserve">Tugas </w:t>
      </w:r>
    </w:p>
    <w:p w:rsidR="00CD5B48" w:rsidRPr="001473B3" w:rsidRDefault="00CD5B48" w:rsidP="00CD5B48">
      <w:pPr>
        <w:pStyle w:val="NoSpacing"/>
        <w:spacing w:line="360" w:lineRule="auto"/>
        <w:ind w:left="1134" w:hanging="283"/>
        <w:jc w:val="both"/>
        <w:rPr>
          <w:rFonts w:ascii="Arial Narrow" w:hAnsi="Arial Narrow"/>
          <w:sz w:val="24"/>
          <w:szCs w:val="24"/>
        </w:rPr>
      </w:pPr>
      <w:r>
        <w:rPr>
          <w:rFonts w:ascii="Arial Narrow" w:hAnsi="Arial Narrow"/>
          <w:sz w:val="24"/>
          <w:szCs w:val="24"/>
        </w:rPr>
        <w:tab/>
      </w:r>
      <w:r w:rsidRPr="001473B3">
        <w:rPr>
          <w:rFonts w:ascii="Arial Narrow" w:hAnsi="Arial Narrow"/>
          <w:sz w:val="24"/>
          <w:szCs w:val="24"/>
        </w:rPr>
        <w:t>Melaksanakan  urusan  kepegawaian,  ketatausahaan, penatausahaan  aset  dan  perlengkapan,  kerja  sama, kehumasan, dan ketatalaksanaan.</w:t>
      </w:r>
    </w:p>
    <w:p w:rsidR="00CD5B48" w:rsidRPr="001473B3" w:rsidRDefault="00CD5B48" w:rsidP="00CD5B48">
      <w:pPr>
        <w:pStyle w:val="NoSpacing"/>
        <w:numPr>
          <w:ilvl w:val="0"/>
          <w:numId w:val="22"/>
        </w:numPr>
        <w:spacing w:line="360" w:lineRule="auto"/>
        <w:ind w:left="1134" w:hanging="283"/>
        <w:jc w:val="both"/>
        <w:rPr>
          <w:rFonts w:ascii="Arial Narrow" w:hAnsi="Arial Narrow"/>
          <w:sz w:val="24"/>
          <w:szCs w:val="24"/>
        </w:rPr>
      </w:pPr>
      <w:r w:rsidRPr="001473B3">
        <w:rPr>
          <w:rFonts w:ascii="Arial Narrow" w:hAnsi="Arial Narrow"/>
          <w:sz w:val="24"/>
          <w:szCs w:val="24"/>
        </w:rPr>
        <w:t xml:space="preserve">Uraian Tugas Pekerjaan </w:t>
      </w:r>
    </w:p>
    <w:p w:rsidR="00CD5B48" w:rsidRPr="001473B3" w:rsidRDefault="00CD5B48" w:rsidP="00CD5B48">
      <w:pPr>
        <w:pStyle w:val="NoSpacing"/>
        <w:spacing w:line="360" w:lineRule="auto"/>
        <w:ind w:left="1134" w:hanging="283"/>
        <w:jc w:val="both"/>
        <w:rPr>
          <w:rFonts w:ascii="Arial Narrow" w:hAnsi="Arial Narrow"/>
          <w:sz w:val="24"/>
          <w:szCs w:val="24"/>
        </w:rPr>
      </w:pPr>
      <w:r>
        <w:rPr>
          <w:rFonts w:ascii="Arial Narrow" w:hAnsi="Arial Narrow"/>
          <w:sz w:val="24"/>
          <w:szCs w:val="24"/>
        </w:rPr>
        <w:tab/>
      </w:r>
      <w:r w:rsidRPr="001473B3">
        <w:rPr>
          <w:rFonts w:ascii="Arial Narrow" w:hAnsi="Arial Narrow"/>
          <w:sz w:val="24"/>
          <w:szCs w:val="24"/>
        </w:rPr>
        <w:t xml:space="preserve">Dalam melakukan tugas, Subbagian Umum dan Kepegawaian, memiliki uraian tugas pekerjaan, terdiri atas: </w:t>
      </w:r>
    </w:p>
    <w:p w:rsidR="00CD5B48" w:rsidRPr="001473B3" w:rsidRDefault="00CD5B48" w:rsidP="00CD5B48">
      <w:pPr>
        <w:pStyle w:val="NoSpacing"/>
        <w:numPr>
          <w:ilvl w:val="0"/>
          <w:numId w:val="67"/>
        </w:numPr>
        <w:spacing w:line="360" w:lineRule="auto"/>
        <w:ind w:left="1418" w:hanging="284"/>
        <w:jc w:val="both"/>
        <w:rPr>
          <w:rFonts w:ascii="Arial Narrow" w:hAnsi="Arial Narrow"/>
          <w:sz w:val="24"/>
          <w:szCs w:val="24"/>
          <w:lang w:val="id-ID"/>
        </w:rPr>
      </w:pPr>
      <w:r w:rsidRPr="001473B3">
        <w:rPr>
          <w:rFonts w:ascii="Arial Narrow" w:hAnsi="Arial Narrow"/>
          <w:sz w:val="24"/>
          <w:szCs w:val="24"/>
        </w:rPr>
        <w:t>M</w:t>
      </w:r>
      <w:r w:rsidRPr="001473B3">
        <w:rPr>
          <w:rFonts w:ascii="Arial Narrow" w:hAnsi="Arial Narrow"/>
          <w:sz w:val="24"/>
          <w:szCs w:val="24"/>
          <w:lang w:val="id-ID"/>
        </w:rPr>
        <w:t>elakukan  penyiapan  bahan  perumusan  kebijakan lingkup umum dan kepegawaian;</w:t>
      </w:r>
    </w:p>
    <w:p w:rsidR="00CD5B48" w:rsidRPr="001473B3" w:rsidRDefault="00CD5B48" w:rsidP="00CD5B48">
      <w:pPr>
        <w:pStyle w:val="NoSpacing"/>
        <w:numPr>
          <w:ilvl w:val="0"/>
          <w:numId w:val="67"/>
        </w:numPr>
        <w:spacing w:line="360" w:lineRule="auto"/>
        <w:ind w:left="1418" w:hanging="284"/>
        <w:jc w:val="both"/>
        <w:rPr>
          <w:rFonts w:ascii="Arial Narrow" w:hAnsi="Arial Narrow"/>
          <w:sz w:val="24"/>
          <w:szCs w:val="24"/>
          <w:lang w:val="id-ID"/>
        </w:rPr>
      </w:pPr>
      <w:r w:rsidRPr="001473B3">
        <w:rPr>
          <w:rFonts w:ascii="Arial Narrow" w:hAnsi="Arial Narrow"/>
          <w:sz w:val="24"/>
          <w:szCs w:val="24"/>
        </w:rPr>
        <w:t>M</w:t>
      </w:r>
      <w:r w:rsidRPr="001473B3">
        <w:rPr>
          <w:rFonts w:ascii="Arial Narrow" w:hAnsi="Arial Narrow"/>
          <w:sz w:val="24"/>
          <w:szCs w:val="24"/>
          <w:lang w:val="id-ID"/>
        </w:rPr>
        <w:t>elakukan  penyiapan  bahan  petunjuk  teknis  lingkup administrasi  kepegawaian  yang  meliputi  kegiatan penyiapan bahan penyusunan rencana mutasi, promosi, kepangkatan,  cuti, disiplin, pengembangan pegawai dan kesejahteraan pegawai;</w:t>
      </w:r>
    </w:p>
    <w:p w:rsidR="00CD5B48" w:rsidRPr="001473B3" w:rsidRDefault="00CD5B48" w:rsidP="00CD5B48">
      <w:pPr>
        <w:pStyle w:val="NoSpacing"/>
        <w:numPr>
          <w:ilvl w:val="0"/>
          <w:numId w:val="67"/>
        </w:numPr>
        <w:spacing w:line="360" w:lineRule="auto"/>
        <w:ind w:left="1418" w:hanging="284"/>
        <w:jc w:val="both"/>
        <w:rPr>
          <w:rFonts w:ascii="Arial Narrow" w:hAnsi="Arial Narrow"/>
          <w:sz w:val="24"/>
          <w:szCs w:val="24"/>
          <w:lang w:val="id-ID"/>
        </w:rPr>
      </w:pPr>
      <w:r w:rsidRPr="001473B3">
        <w:rPr>
          <w:rFonts w:ascii="Arial Narrow" w:hAnsi="Arial Narrow"/>
          <w:sz w:val="24"/>
          <w:szCs w:val="24"/>
        </w:rPr>
        <w:lastRenderedPageBreak/>
        <w:t>M</w:t>
      </w:r>
      <w:r w:rsidRPr="001473B3">
        <w:rPr>
          <w:rFonts w:ascii="Arial Narrow" w:hAnsi="Arial Narrow"/>
          <w:sz w:val="24"/>
          <w:szCs w:val="24"/>
          <w:lang w:val="id-ID"/>
        </w:rPr>
        <w:t>elakukan  penyiapan  bahan  petunjuk  teknis pengelolaan  ketatausahaan  yang  meliputi   pengelolaan administrasi  surat  menyurat,  tata  naskah  dinas,  dan penataan kearsipan;</w:t>
      </w:r>
    </w:p>
    <w:p w:rsidR="00CD5B48" w:rsidRPr="001473B3" w:rsidRDefault="00CD5B48" w:rsidP="00CD5B48">
      <w:pPr>
        <w:pStyle w:val="NoSpacing"/>
        <w:numPr>
          <w:ilvl w:val="0"/>
          <w:numId w:val="67"/>
        </w:numPr>
        <w:spacing w:line="360" w:lineRule="auto"/>
        <w:ind w:left="1418" w:hanging="284"/>
        <w:jc w:val="both"/>
        <w:rPr>
          <w:rFonts w:ascii="Arial Narrow" w:hAnsi="Arial Narrow"/>
          <w:sz w:val="24"/>
          <w:szCs w:val="24"/>
        </w:rPr>
      </w:pPr>
      <w:r w:rsidRPr="001473B3">
        <w:rPr>
          <w:rFonts w:ascii="Arial Narrow" w:hAnsi="Arial Narrow"/>
          <w:sz w:val="24"/>
          <w:szCs w:val="24"/>
        </w:rPr>
        <w:t>M</w:t>
      </w:r>
      <w:r w:rsidRPr="001473B3">
        <w:rPr>
          <w:rFonts w:ascii="Arial Narrow" w:hAnsi="Arial Narrow"/>
          <w:sz w:val="24"/>
          <w:szCs w:val="24"/>
          <w:lang w:val="id-ID"/>
        </w:rPr>
        <w:t>elakukan  pengelolaan  dan  penyusunan  laporan administrasi  kepegawaian,  ketatausahaan,  peraturan perundang-undangan,  tatalaksana,  dan  hubungan masyarakat;</w:t>
      </w:r>
    </w:p>
    <w:p w:rsidR="00CD5B48" w:rsidRPr="001473B3" w:rsidRDefault="00CD5B48" w:rsidP="00CD5B48">
      <w:pPr>
        <w:pStyle w:val="NoSpacing"/>
        <w:numPr>
          <w:ilvl w:val="0"/>
          <w:numId w:val="67"/>
        </w:numPr>
        <w:spacing w:line="360" w:lineRule="auto"/>
        <w:ind w:left="1418" w:hanging="284"/>
        <w:jc w:val="both"/>
        <w:rPr>
          <w:rFonts w:ascii="Arial Narrow" w:hAnsi="Arial Narrow"/>
          <w:sz w:val="24"/>
          <w:szCs w:val="24"/>
          <w:lang w:val="id-ID"/>
        </w:rPr>
      </w:pPr>
      <w:r w:rsidRPr="001473B3">
        <w:rPr>
          <w:rFonts w:ascii="Arial Narrow" w:hAnsi="Arial Narrow"/>
          <w:sz w:val="24"/>
          <w:szCs w:val="24"/>
        </w:rPr>
        <w:t>M</w:t>
      </w:r>
      <w:r w:rsidRPr="001473B3">
        <w:rPr>
          <w:rFonts w:ascii="Arial Narrow" w:hAnsi="Arial Narrow"/>
          <w:sz w:val="24"/>
          <w:szCs w:val="24"/>
          <w:lang w:val="id-ID"/>
        </w:rPr>
        <w:t>elakukan  pemeliharaan  dan  pengelolaan  aset  dan perlengkapan,  pengelolaan  inventaris  barang  milik negara dan penyusunan laporan aset;</w:t>
      </w:r>
    </w:p>
    <w:p w:rsidR="00CD5B48" w:rsidRPr="001473B3" w:rsidRDefault="00CD5B48" w:rsidP="00CD5B48">
      <w:pPr>
        <w:pStyle w:val="NoSpacing"/>
        <w:numPr>
          <w:ilvl w:val="0"/>
          <w:numId w:val="67"/>
        </w:numPr>
        <w:spacing w:line="360" w:lineRule="auto"/>
        <w:ind w:left="1418" w:hanging="284"/>
        <w:jc w:val="both"/>
        <w:rPr>
          <w:rFonts w:ascii="Arial Narrow" w:hAnsi="Arial Narrow"/>
          <w:sz w:val="24"/>
          <w:szCs w:val="24"/>
          <w:lang w:val="id-ID"/>
        </w:rPr>
      </w:pPr>
      <w:r w:rsidRPr="001473B3">
        <w:rPr>
          <w:rFonts w:ascii="Arial Narrow" w:hAnsi="Arial Narrow"/>
          <w:sz w:val="24"/>
          <w:szCs w:val="24"/>
        </w:rPr>
        <w:t>M</w:t>
      </w:r>
      <w:r w:rsidRPr="001473B3">
        <w:rPr>
          <w:rFonts w:ascii="Arial Narrow" w:hAnsi="Arial Narrow"/>
          <w:sz w:val="24"/>
          <w:szCs w:val="24"/>
          <w:lang w:val="id-ID"/>
        </w:rPr>
        <w:t>elakukan  penyiapan  bahan  koordinasi  dengan  unit kerja/instansi terkait sesuai lingkup tugas; dan</w:t>
      </w:r>
    </w:p>
    <w:p w:rsidR="00CD5B48" w:rsidRPr="001473B3" w:rsidRDefault="00CD5B48" w:rsidP="00CD5B48">
      <w:pPr>
        <w:pStyle w:val="NoSpacing"/>
        <w:numPr>
          <w:ilvl w:val="0"/>
          <w:numId w:val="67"/>
        </w:numPr>
        <w:spacing w:line="360" w:lineRule="auto"/>
        <w:ind w:left="1418" w:hanging="284"/>
        <w:jc w:val="both"/>
        <w:rPr>
          <w:rFonts w:ascii="Arial Narrow" w:hAnsi="Arial Narrow"/>
          <w:sz w:val="24"/>
          <w:szCs w:val="24"/>
          <w:lang w:val="id-ID"/>
        </w:rPr>
      </w:pPr>
      <w:r w:rsidRPr="001473B3">
        <w:rPr>
          <w:rFonts w:ascii="Arial Narrow" w:hAnsi="Arial Narrow"/>
          <w:sz w:val="24"/>
          <w:szCs w:val="24"/>
        </w:rPr>
        <w:t>M</w:t>
      </w:r>
      <w:r w:rsidRPr="001473B3">
        <w:rPr>
          <w:rFonts w:ascii="Arial Narrow" w:hAnsi="Arial Narrow"/>
          <w:sz w:val="24"/>
          <w:szCs w:val="24"/>
          <w:lang w:val="id-ID"/>
        </w:rPr>
        <w:t>elakukan tugas lain yang diberikan oleh atasan terkait</w:t>
      </w:r>
      <w:r>
        <w:rPr>
          <w:rFonts w:ascii="Arial Narrow" w:hAnsi="Arial Narrow"/>
          <w:sz w:val="24"/>
          <w:szCs w:val="24"/>
        </w:rPr>
        <w:t xml:space="preserve"> dengan tugasnya</w:t>
      </w:r>
      <w:r w:rsidRPr="001473B3">
        <w:rPr>
          <w:rFonts w:ascii="Arial Narrow" w:hAnsi="Arial Narrow"/>
          <w:sz w:val="24"/>
          <w:szCs w:val="24"/>
        </w:rPr>
        <w:t>.</w:t>
      </w:r>
      <w:r w:rsidRPr="001473B3">
        <w:rPr>
          <w:rFonts w:ascii="Arial Narrow" w:hAnsi="Arial Narrow"/>
          <w:sz w:val="24"/>
          <w:szCs w:val="24"/>
          <w:lang w:val="id-ID"/>
        </w:rPr>
        <w:t xml:space="preserve"> </w:t>
      </w:r>
    </w:p>
    <w:p w:rsidR="00CD5B48" w:rsidRPr="001473B3" w:rsidRDefault="00CD5B48" w:rsidP="00CD5B48">
      <w:pPr>
        <w:pStyle w:val="NoSpacing"/>
        <w:numPr>
          <w:ilvl w:val="0"/>
          <w:numId w:val="15"/>
        </w:numPr>
        <w:spacing w:line="360" w:lineRule="auto"/>
        <w:ind w:left="284" w:hanging="284"/>
        <w:jc w:val="both"/>
        <w:rPr>
          <w:rFonts w:ascii="Arial Narrow" w:hAnsi="Arial Narrow"/>
          <w:sz w:val="24"/>
          <w:szCs w:val="24"/>
        </w:rPr>
      </w:pPr>
      <w:r w:rsidRPr="001473B3">
        <w:rPr>
          <w:rFonts w:ascii="Arial Narrow" w:hAnsi="Arial Narrow"/>
          <w:sz w:val="24"/>
          <w:szCs w:val="24"/>
        </w:rPr>
        <w:t xml:space="preserve">Tugas dan Fungsi Bidang Prasarana Sarana  </w:t>
      </w:r>
    </w:p>
    <w:p w:rsidR="00CD5B48" w:rsidRPr="001473B3" w:rsidRDefault="00CD5B48" w:rsidP="00CD5B48">
      <w:pPr>
        <w:pStyle w:val="NoSpacing"/>
        <w:numPr>
          <w:ilvl w:val="0"/>
          <w:numId w:val="23"/>
        </w:numPr>
        <w:spacing w:line="360" w:lineRule="auto"/>
        <w:ind w:left="567" w:hanging="283"/>
        <w:jc w:val="both"/>
        <w:rPr>
          <w:rFonts w:ascii="Arial Narrow" w:hAnsi="Arial Narrow"/>
          <w:sz w:val="24"/>
          <w:szCs w:val="24"/>
        </w:rPr>
      </w:pPr>
      <w:r w:rsidRPr="001473B3">
        <w:rPr>
          <w:rFonts w:ascii="Arial Narrow" w:hAnsi="Arial Narrow"/>
          <w:sz w:val="24"/>
          <w:szCs w:val="24"/>
        </w:rPr>
        <w:t xml:space="preserve">Tugas </w:t>
      </w:r>
    </w:p>
    <w:p w:rsidR="00CD5B48" w:rsidRPr="001473B3" w:rsidRDefault="00CD5B48" w:rsidP="00CD5B48">
      <w:pPr>
        <w:pStyle w:val="NoSpacing"/>
        <w:spacing w:line="360" w:lineRule="auto"/>
        <w:ind w:left="567" w:hanging="283"/>
        <w:jc w:val="both"/>
        <w:rPr>
          <w:rFonts w:ascii="Arial Narrow" w:hAnsi="Arial Narrow"/>
          <w:sz w:val="24"/>
          <w:szCs w:val="24"/>
        </w:rPr>
      </w:pPr>
      <w:r>
        <w:rPr>
          <w:rFonts w:ascii="Arial Narrow" w:hAnsi="Arial Narrow"/>
          <w:sz w:val="24"/>
          <w:szCs w:val="24"/>
        </w:rPr>
        <w:tab/>
      </w:r>
      <w:r w:rsidRPr="001473B3">
        <w:rPr>
          <w:rFonts w:ascii="Arial Narrow" w:hAnsi="Arial Narrow"/>
          <w:sz w:val="24"/>
          <w:szCs w:val="24"/>
        </w:rPr>
        <w:t>Melaksanakan penyusunan,  pelaksanaan  kebijakan,  dan  pemberian  bimbingan teknis,  serta  pemantauan  dan  evaluasi  di  bidang  prasarana  dan sarana.</w:t>
      </w:r>
    </w:p>
    <w:p w:rsidR="00CD5B48" w:rsidRPr="001473B3" w:rsidRDefault="00CD5B48" w:rsidP="00CD5B48">
      <w:pPr>
        <w:pStyle w:val="NoSpacing"/>
        <w:numPr>
          <w:ilvl w:val="0"/>
          <w:numId w:val="23"/>
        </w:numPr>
        <w:spacing w:line="360" w:lineRule="auto"/>
        <w:ind w:left="567" w:hanging="283"/>
        <w:jc w:val="both"/>
        <w:rPr>
          <w:rFonts w:ascii="Arial Narrow" w:hAnsi="Arial Narrow"/>
          <w:sz w:val="24"/>
          <w:szCs w:val="24"/>
        </w:rPr>
      </w:pPr>
      <w:r w:rsidRPr="001473B3">
        <w:rPr>
          <w:rFonts w:ascii="Arial Narrow" w:hAnsi="Arial Narrow"/>
          <w:sz w:val="24"/>
          <w:szCs w:val="24"/>
        </w:rPr>
        <w:t xml:space="preserve">Fungsi </w:t>
      </w:r>
    </w:p>
    <w:p w:rsidR="00CD5B48" w:rsidRPr="001473B3" w:rsidRDefault="00CD5B48" w:rsidP="00CD5B48">
      <w:pPr>
        <w:pStyle w:val="NoSpacing"/>
        <w:spacing w:line="360" w:lineRule="auto"/>
        <w:ind w:left="567" w:hanging="283"/>
        <w:jc w:val="both"/>
        <w:rPr>
          <w:rFonts w:ascii="Arial Narrow" w:hAnsi="Arial Narrow"/>
          <w:sz w:val="24"/>
          <w:szCs w:val="24"/>
        </w:rPr>
      </w:pPr>
      <w:r>
        <w:rPr>
          <w:rFonts w:ascii="Arial Narrow" w:hAnsi="Arial Narrow"/>
          <w:sz w:val="24"/>
          <w:szCs w:val="24"/>
        </w:rPr>
        <w:tab/>
      </w:r>
      <w:r w:rsidRPr="001473B3">
        <w:rPr>
          <w:rFonts w:ascii="Arial Narrow" w:hAnsi="Arial Narrow"/>
          <w:sz w:val="24"/>
          <w:szCs w:val="24"/>
        </w:rPr>
        <w:t xml:space="preserve">Dalam melaksanakan tugas, Kepala Bidang Prasarana dan Sarana Pertanian menyelenggarakan fungsi: </w:t>
      </w:r>
    </w:p>
    <w:p w:rsidR="00CD5B48" w:rsidRPr="001473B3" w:rsidRDefault="00CD5B48" w:rsidP="00CD5B48">
      <w:pPr>
        <w:pStyle w:val="NoSpacing"/>
        <w:numPr>
          <w:ilvl w:val="0"/>
          <w:numId w:val="24"/>
        </w:numPr>
        <w:spacing w:line="360" w:lineRule="auto"/>
        <w:ind w:left="851" w:hanging="284"/>
        <w:jc w:val="both"/>
        <w:rPr>
          <w:rFonts w:ascii="Arial Narrow" w:hAnsi="Arial Narrow"/>
          <w:sz w:val="24"/>
          <w:szCs w:val="24"/>
        </w:rPr>
      </w:pPr>
      <w:r w:rsidRPr="001473B3">
        <w:rPr>
          <w:rFonts w:ascii="Arial Narrow" w:hAnsi="Arial Narrow"/>
          <w:sz w:val="24"/>
          <w:szCs w:val="24"/>
          <w:lang w:val="id-ID"/>
        </w:rPr>
        <w:t>P</w:t>
      </w:r>
      <w:r w:rsidRPr="001473B3">
        <w:rPr>
          <w:rFonts w:ascii="Arial Narrow" w:hAnsi="Arial Narrow"/>
          <w:sz w:val="24"/>
          <w:szCs w:val="24"/>
        </w:rPr>
        <w:t>enyusunan kebijakan di bidang prasarana dan sarana pertanian;</w:t>
      </w:r>
    </w:p>
    <w:p w:rsidR="00CD5B48" w:rsidRPr="001473B3" w:rsidRDefault="00CD5B48" w:rsidP="00CD5B48">
      <w:pPr>
        <w:pStyle w:val="NoSpacing"/>
        <w:numPr>
          <w:ilvl w:val="0"/>
          <w:numId w:val="24"/>
        </w:numPr>
        <w:spacing w:line="360" w:lineRule="auto"/>
        <w:ind w:left="851" w:hanging="284"/>
        <w:jc w:val="both"/>
        <w:rPr>
          <w:rFonts w:ascii="Arial Narrow" w:hAnsi="Arial Narrow"/>
          <w:sz w:val="24"/>
          <w:szCs w:val="24"/>
        </w:rPr>
      </w:pPr>
      <w:r w:rsidRPr="001473B3">
        <w:rPr>
          <w:rFonts w:ascii="Arial Narrow" w:hAnsi="Arial Narrow"/>
          <w:sz w:val="24"/>
          <w:szCs w:val="24"/>
          <w:lang w:val="id-ID"/>
        </w:rPr>
        <w:t>P</w:t>
      </w:r>
      <w:r w:rsidRPr="001473B3">
        <w:rPr>
          <w:rFonts w:ascii="Arial Narrow" w:hAnsi="Arial Narrow"/>
          <w:sz w:val="24"/>
          <w:szCs w:val="24"/>
        </w:rPr>
        <w:t>enyediaan dukungan infrastruktur pertanian;</w:t>
      </w:r>
    </w:p>
    <w:p w:rsidR="00CD5B48" w:rsidRPr="001473B3" w:rsidRDefault="00CD5B48" w:rsidP="00CD5B48">
      <w:pPr>
        <w:pStyle w:val="NoSpacing"/>
        <w:numPr>
          <w:ilvl w:val="0"/>
          <w:numId w:val="24"/>
        </w:numPr>
        <w:spacing w:line="360" w:lineRule="auto"/>
        <w:ind w:left="851" w:hanging="284"/>
        <w:jc w:val="both"/>
        <w:rPr>
          <w:rFonts w:ascii="Arial Narrow" w:hAnsi="Arial Narrow"/>
          <w:sz w:val="24"/>
          <w:szCs w:val="24"/>
        </w:rPr>
      </w:pPr>
      <w:r w:rsidRPr="001473B3">
        <w:rPr>
          <w:rFonts w:ascii="Arial Narrow" w:hAnsi="Arial Narrow"/>
          <w:sz w:val="24"/>
          <w:szCs w:val="24"/>
          <w:lang w:val="id-ID"/>
        </w:rPr>
        <w:t>P</w:t>
      </w:r>
      <w:r w:rsidRPr="001473B3">
        <w:rPr>
          <w:rFonts w:ascii="Arial Narrow" w:hAnsi="Arial Narrow"/>
          <w:sz w:val="24"/>
          <w:szCs w:val="24"/>
        </w:rPr>
        <w:t>engembangan potensi dan pengelolaan lahan dan irigasi pertanian;</w:t>
      </w:r>
    </w:p>
    <w:p w:rsidR="00CD5B48" w:rsidRPr="001473B3" w:rsidRDefault="00CD5B48" w:rsidP="00CD5B48">
      <w:pPr>
        <w:pStyle w:val="NoSpacing"/>
        <w:numPr>
          <w:ilvl w:val="0"/>
          <w:numId w:val="24"/>
        </w:numPr>
        <w:spacing w:line="360" w:lineRule="auto"/>
        <w:ind w:left="851" w:hanging="284"/>
        <w:jc w:val="both"/>
        <w:rPr>
          <w:rFonts w:ascii="Arial Narrow" w:hAnsi="Arial Narrow"/>
          <w:sz w:val="24"/>
          <w:szCs w:val="24"/>
        </w:rPr>
      </w:pPr>
      <w:r w:rsidRPr="001473B3">
        <w:rPr>
          <w:rFonts w:ascii="Arial Narrow" w:hAnsi="Arial Narrow"/>
          <w:sz w:val="24"/>
          <w:szCs w:val="24"/>
          <w:lang w:val="id-ID"/>
        </w:rPr>
        <w:t>P</w:t>
      </w:r>
      <w:r w:rsidRPr="001473B3">
        <w:rPr>
          <w:rFonts w:ascii="Arial Narrow" w:hAnsi="Arial Narrow"/>
          <w:sz w:val="24"/>
          <w:szCs w:val="24"/>
        </w:rPr>
        <w:t>enyediaan, pengawasan, dan bimbingan penggunaan pupuk, pestisida, serta alat dan mesin pertanian;</w:t>
      </w:r>
    </w:p>
    <w:p w:rsidR="00CD5B48" w:rsidRPr="001473B3" w:rsidRDefault="00CD5B48" w:rsidP="00CD5B48">
      <w:pPr>
        <w:pStyle w:val="NoSpacing"/>
        <w:numPr>
          <w:ilvl w:val="0"/>
          <w:numId w:val="24"/>
        </w:numPr>
        <w:spacing w:line="360" w:lineRule="auto"/>
        <w:ind w:left="851" w:hanging="284"/>
        <w:jc w:val="both"/>
        <w:rPr>
          <w:rFonts w:ascii="Arial Narrow" w:hAnsi="Arial Narrow"/>
          <w:sz w:val="24"/>
          <w:szCs w:val="24"/>
        </w:rPr>
      </w:pPr>
      <w:r w:rsidRPr="001473B3">
        <w:rPr>
          <w:rFonts w:ascii="Arial Narrow" w:hAnsi="Arial Narrow"/>
          <w:sz w:val="24"/>
          <w:szCs w:val="24"/>
          <w:lang w:val="id-ID"/>
        </w:rPr>
        <w:t>P</w:t>
      </w:r>
      <w:r w:rsidRPr="001473B3">
        <w:rPr>
          <w:rFonts w:ascii="Arial Narrow" w:hAnsi="Arial Narrow"/>
          <w:sz w:val="24"/>
          <w:szCs w:val="24"/>
        </w:rPr>
        <w:t>emberian bimbingan pembiayaan pertanian;</w:t>
      </w:r>
    </w:p>
    <w:p w:rsidR="00CD5B48" w:rsidRPr="001473B3" w:rsidRDefault="00CD5B48" w:rsidP="00CD5B48">
      <w:pPr>
        <w:pStyle w:val="NoSpacing"/>
        <w:numPr>
          <w:ilvl w:val="0"/>
          <w:numId w:val="24"/>
        </w:numPr>
        <w:spacing w:line="360" w:lineRule="auto"/>
        <w:ind w:left="851" w:hanging="284"/>
        <w:jc w:val="both"/>
        <w:rPr>
          <w:rFonts w:ascii="Arial Narrow" w:hAnsi="Arial Narrow"/>
          <w:sz w:val="24"/>
          <w:szCs w:val="24"/>
        </w:rPr>
      </w:pPr>
      <w:r w:rsidRPr="001473B3">
        <w:rPr>
          <w:rFonts w:ascii="Arial Narrow" w:hAnsi="Arial Narrow"/>
          <w:sz w:val="24"/>
          <w:szCs w:val="24"/>
          <w:lang w:val="id-ID"/>
        </w:rPr>
        <w:t>P</w:t>
      </w:r>
      <w:r w:rsidRPr="001473B3">
        <w:rPr>
          <w:rFonts w:ascii="Arial Narrow" w:hAnsi="Arial Narrow"/>
          <w:sz w:val="24"/>
          <w:szCs w:val="24"/>
        </w:rPr>
        <w:t>emberian fasilitasi investasi pertanian;</w:t>
      </w:r>
    </w:p>
    <w:p w:rsidR="00CD5B48" w:rsidRPr="001473B3" w:rsidRDefault="00CD5B48" w:rsidP="00CD5B48">
      <w:pPr>
        <w:pStyle w:val="NoSpacing"/>
        <w:numPr>
          <w:ilvl w:val="0"/>
          <w:numId w:val="24"/>
        </w:numPr>
        <w:spacing w:line="360" w:lineRule="auto"/>
        <w:ind w:left="851" w:hanging="284"/>
        <w:jc w:val="both"/>
        <w:rPr>
          <w:rFonts w:ascii="Arial Narrow" w:hAnsi="Arial Narrow"/>
          <w:sz w:val="24"/>
          <w:szCs w:val="24"/>
        </w:rPr>
      </w:pPr>
      <w:r w:rsidRPr="001473B3">
        <w:rPr>
          <w:rFonts w:ascii="Arial Narrow" w:hAnsi="Arial Narrow"/>
          <w:sz w:val="24"/>
          <w:szCs w:val="24"/>
          <w:lang w:val="id-ID"/>
        </w:rPr>
        <w:t>P</w:t>
      </w:r>
      <w:r w:rsidRPr="001473B3">
        <w:rPr>
          <w:rFonts w:ascii="Arial Narrow" w:hAnsi="Arial Narrow"/>
          <w:sz w:val="24"/>
          <w:szCs w:val="24"/>
        </w:rPr>
        <w:t>emantauan dan evaluasi di bidang prasarana sarana pertanian</w:t>
      </w:r>
    </w:p>
    <w:p w:rsidR="00CD5B48" w:rsidRPr="001473B3" w:rsidRDefault="00CD5B48" w:rsidP="00CD5B48">
      <w:pPr>
        <w:pStyle w:val="NoSpacing"/>
        <w:numPr>
          <w:ilvl w:val="0"/>
          <w:numId w:val="24"/>
        </w:numPr>
        <w:spacing w:line="360" w:lineRule="auto"/>
        <w:ind w:left="851" w:hanging="284"/>
        <w:jc w:val="both"/>
        <w:rPr>
          <w:rFonts w:ascii="Arial Narrow" w:hAnsi="Arial Narrow"/>
          <w:sz w:val="24"/>
          <w:szCs w:val="24"/>
        </w:rPr>
      </w:pPr>
      <w:r w:rsidRPr="001473B3">
        <w:rPr>
          <w:rFonts w:ascii="Arial Narrow" w:hAnsi="Arial Narrow"/>
          <w:sz w:val="24"/>
          <w:szCs w:val="24"/>
          <w:lang w:val="id-ID"/>
        </w:rPr>
        <w:t>P</w:t>
      </w:r>
      <w:r w:rsidRPr="001473B3">
        <w:rPr>
          <w:rFonts w:ascii="Arial Narrow" w:hAnsi="Arial Narrow"/>
          <w:sz w:val="24"/>
          <w:szCs w:val="24"/>
        </w:rPr>
        <w:t xml:space="preserve">elaksanaan tugas lain yang diberikan oleh Kepala Dinas sesuai dengan tugas dan fungsinya. </w:t>
      </w:r>
    </w:p>
    <w:p w:rsidR="00CD5B48" w:rsidRPr="001473B3" w:rsidRDefault="00CD5B48" w:rsidP="00CD5B48">
      <w:pPr>
        <w:pStyle w:val="NoSpacing"/>
        <w:numPr>
          <w:ilvl w:val="0"/>
          <w:numId w:val="23"/>
        </w:numPr>
        <w:spacing w:line="360" w:lineRule="auto"/>
        <w:ind w:left="567" w:hanging="283"/>
        <w:jc w:val="both"/>
        <w:rPr>
          <w:rFonts w:ascii="Arial Narrow" w:hAnsi="Arial Narrow"/>
          <w:sz w:val="24"/>
          <w:szCs w:val="24"/>
        </w:rPr>
      </w:pPr>
      <w:r w:rsidRPr="001473B3">
        <w:rPr>
          <w:rFonts w:ascii="Arial Narrow" w:hAnsi="Arial Narrow"/>
          <w:sz w:val="24"/>
          <w:szCs w:val="24"/>
        </w:rPr>
        <w:t xml:space="preserve">Tugas dan Uraian Tugas Pekerjaan Seksi pada Kelompok Bidang Prasarana Sarana  meliputi : </w:t>
      </w:r>
    </w:p>
    <w:p w:rsidR="00CD5B48" w:rsidRPr="001473B3" w:rsidRDefault="00CD5B48" w:rsidP="00CD5B48">
      <w:pPr>
        <w:pStyle w:val="NoSpacing"/>
        <w:numPr>
          <w:ilvl w:val="0"/>
          <w:numId w:val="25"/>
        </w:numPr>
        <w:spacing w:line="360" w:lineRule="auto"/>
        <w:ind w:left="851" w:hanging="284"/>
        <w:jc w:val="both"/>
        <w:rPr>
          <w:rFonts w:ascii="Arial Narrow" w:hAnsi="Arial Narrow"/>
          <w:sz w:val="24"/>
          <w:szCs w:val="24"/>
        </w:rPr>
      </w:pPr>
      <w:r w:rsidRPr="001473B3">
        <w:rPr>
          <w:rFonts w:ascii="Arial Narrow" w:hAnsi="Arial Narrow"/>
          <w:sz w:val="24"/>
          <w:szCs w:val="24"/>
        </w:rPr>
        <w:t>Tugas dan Uraian Tugas Pekerjaan Seksi Lahan dan Irigasi meliputi:</w:t>
      </w:r>
    </w:p>
    <w:p w:rsidR="00CD5B48" w:rsidRPr="001473B3" w:rsidRDefault="00CD5B48" w:rsidP="00CD5B48">
      <w:pPr>
        <w:pStyle w:val="NoSpacing"/>
        <w:numPr>
          <w:ilvl w:val="0"/>
          <w:numId w:val="26"/>
        </w:numPr>
        <w:spacing w:line="360" w:lineRule="auto"/>
        <w:ind w:left="851" w:hanging="284"/>
        <w:jc w:val="both"/>
        <w:rPr>
          <w:rFonts w:ascii="Arial Narrow" w:hAnsi="Arial Narrow"/>
          <w:sz w:val="24"/>
          <w:szCs w:val="24"/>
        </w:rPr>
      </w:pPr>
      <w:r w:rsidRPr="001473B3">
        <w:rPr>
          <w:rFonts w:ascii="Arial Narrow" w:hAnsi="Arial Narrow"/>
          <w:sz w:val="24"/>
          <w:szCs w:val="24"/>
        </w:rPr>
        <w:t xml:space="preserve">Tugas </w:t>
      </w:r>
    </w:p>
    <w:p w:rsidR="00CD5B48" w:rsidRPr="001473B3" w:rsidRDefault="00CD5B48" w:rsidP="00CD5B48">
      <w:pPr>
        <w:pStyle w:val="NoSpacing"/>
        <w:spacing w:line="360" w:lineRule="auto"/>
        <w:ind w:left="851" w:hanging="284"/>
        <w:jc w:val="both"/>
        <w:rPr>
          <w:rFonts w:ascii="Arial Narrow" w:hAnsi="Arial Narrow"/>
          <w:sz w:val="24"/>
          <w:szCs w:val="24"/>
          <w:lang w:val="id-ID"/>
        </w:rPr>
      </w:pPr>
      <w:r>
        <w:rPr>
          <w:rFonts w:ascii="Arial Narrow" w:hAnsi="Arial Narrow"/>
          <w:sz w:val="24"/>
          <w:szCs w:val="24"/>
        </w:rPr>
        <w:lastRenderedPageBreak/>
        <w:tab/>
      </w:r>
      <w:r w:rsidRPr="001473B3">
        <w:rPr>
          <w:rFonts w:ascii="Arial Narrow" w:hAnsi="Arial Narrow"/>
          <w:sz w:val="24"/>
          <w:szCs w:val="24"/>
        </w:rPr>
        <w:t xml:space="preserve">Melakukan penyiapan bahan penyusunan kebijakan, pemberian bimbingan teknis, dan pemantauan serta evaluasi di bidang pengelolaan lahan dan irigasi. </w:t>
      </w:r>
    </w:p>
    <w:p w:rsidR="00CD5B48" w:rsidRPr="001473B3" w:rsidRDefault="00CD5B48" w:rsidP="00CD5B48">
      <w:pPr>
        <w:pStyle w:val="NoSpacing"/>
        <w:numPr>
          <w:ilvl w:val="0"/>
          <w:numId w:val="26"/>
        </w:numPr>
        <w:spacing w:line="360" w:lineRule="auto"/>
        <w:ind w:left="851" w:hanging="284"/>
        <w:jc w:val="both"/>
        <w:rPr>
          <w:rFonts w:ascii="Arial Narrow" w:hAnsi="Arial Narrow"/>
          <w:sz w:val="24"/>
          <w:szCs w:val="24"/>
        </w:rPr>
      </w:pPr>
      <w:r w:rsidRPr="001473B3">
        <w:rPr>
          <w:rFonts w:ascii="Arial Narrow" w:hAnsi="Arial Narrow"/>
          <w:sz w:val="24"/>
          <w:szCs w:val="24"/>
        </w:rPr>
        <w:t xml:space="preserve">Uraian Tugas Pekerjaan </w:t>
      </w:r>
    </w:p>
    <w:p w:rsidR="00CD5B48" w:rsidRPr="001473B3" w:rsidRDefault="00CD5B48" w:rsidP="00CD5B48">
      <w:pPr>
        <w:pStyle w:val="NoSpacing"/>
        <w:spacing w:line="360" w:lineRule="auto"/>
        <w:ind w:left="851" w:hanging="284"/>
        <w:jc w:val="both"/>
        <w:rPr>
          <w:rFonts w:ascii="Arial Narrow" w:hAnsi="Arial Narrow"/>
          <w:sz w:val="24"/>
          <w:szCs w:val="24"/>
        </w:rPr>
      </w:pPr>
      <w:r>
        <w:rPr>
          <w:rFonts w:ascii="Arial Narrow" w:hAnsi="Arial Narrow"/>
          <w:sz w:val="24"/>
          <w:szCs w:val="24"/>
        </w:rPr>
        <w:tab/>
      </w:r>
      <w:r w:rsidRPr="001473B3">
        <w:rPr>
          <w:rFonts w:ascii="Arial Narrow" w:hAnsi="Arial Narrow"/>
          <w:sz w:val="24"/>
          <w:szCs w:val="24"/>
        </w:rPr>
        <w:t>Dalam melakukan tugas, Seksi Lahan dan Irigasi memiliki uraian tugas pekerjaan terdiri atas:</w:t>
      </w:r>
    </w:p>
    <w:p w:rsidR="00CD5B48" w:rsidRPr="001473B3" w:rsidRDefault="00CD5B48" w:rsidP="00CD5B48">
      <w:pPr>
        <w:pStyle w:val="NoSpacing"/>
        <w:numPr>
          <w:ilvl w:val="1"/>
          <w:numId w:val="26"/>
        </w:numPr>
        <w:spacing w:line="360" w:lineRule="auto"/>
        <w:ind w:left="1134" w:hanging="283"/>
        <w:jc w:val="both"/>
        <w:rPr>
          <w:rFonts w:ascii="Arial Narrow" w:hAnsi="Arial Narrow"/>
          <w:sz w:val="24"/>
          <w:szCs w:val="24"/>
        </w:rPr>
      </w:pPr>
      <w:r w:rsidRPr="001473B3">
        <w:rPr>
          <w:rFonts w:ascii="Arial Narrow" w:hAnsi="Arial Narrow"/>
          <w:sz w:val="24"/>
          <w:szCs w:val="24"/>
          <w:lang w:val="id-ID"/>
        </w:rPr>
        <w:t>M</w:t>
      </w:r>
      <w:r w:rsidRPr="001473B3">
        <w:rPr>
          <w:rFonts w:ascii="Arial Narrow" w:hAnsi="Arial Narrow"/>
          <w:sz w:val="24"/>
          <w:szCs w:val="24"/>
        </w:rPr>
        <w:t>elakukan penyiapan bahan penyusunan rencana dan anggaran Seksi Lahan dan Irigasi;</w:t>
      </w:r>
    </w:p>
    <w:p w:rsidR="00CD5B48" w:rsidRPr="001473B3" w:rsidRDefault="00CD5B48" w:rsidP="00CD5B48">
      <w:pPr>
        <w:pStyle w:val="NoSpacing"/>
        <w:numPr>
          <w:ilvl w:val="1"/>
          <w:numId w:val="26"/>
        </w:numPr>
        <w:spacing w:line="360" w:lineRule="auto"/>
        <w:ind w:left="1134" w:hanging="283"/>
        <w:jc w:val="both"/>
        <w:rPr>
          <w:rFonts w:ascii="Arial Narrow" w:hAnsi="Arial Narrow"/>
          <w:sz w:val="24"/>
          <w:szCs w:val="24"/>
        </w:rPr>
      </w:pPr>
      <w:r w:rsidRPr="001473B3">
        <w:rPr>
          <w:rFonts w:ascii="Arial Narrow" w:hAnsi="Arial Narrow"/>
          <w:sz w:val="24"/>
          <w:szCs w:val="24"/>
          <w:lang w:val="id-ID"/>
        </w:rPr>
        <w:t>M</w:t>
      </w:r>
      <w:r w:rsidRPr="001473B3">
        <w:rPr>
          <w:rFonts w:ascii="Arial Narrow" w:hAnsi="Arial Narrow"/>
          <w:sz w:val="24"/>
          <w:szCs w:val="24"/>
        </w:rPr>
        <w:t xml:space="preserve">elakukan penyiapan bahan penyusunan kebijakan, di bidang pengembangan lahan dan irigasi pertanian; </w:t>
      </w:r>
    </w:p>
    <w:p w:rsidR="00CD5B48" w:rsidRPr="001473B3" w:rsidRDefault="00CD5B48" w:rsidP="00CD5B48">
      <w:pPr>
        <w:pStyle w:val="NoSpacing"/>
        <w:numPr>
          <w:ilvl w:val="1"/>
          <w:numId w:val="26"/>
        </w:numPr>
        <w:spacing w:line="360" w:lineRule="auto"/>
        <w:ind w:left="1134" w:hanging="283"/>
        <w:jc w:val="both"/>
        <w:rPr>
          <w:rFonts w:ascii="Arial Narrow" w:hAnsi="Arial Narrow"/>
          <w:sz w:val="24"/>
          <w:szCs w:val="24"/>
        </w:rPr>
      </w:pPr>
      <w:r w:rsidRPr="001473B3">
        <w:rPr>
          <w:rFonts w:ascii="Arial Narrow" w:hAnsi="Arial Narrow"/>
          <w:sz w:val="24"/>
          <w:szCs w:val="24"/>
          <w:lang w:val="id-ID"/>
        </w:rPr>
        <w:t>M</w:t>
      </w:r>
      <w:r w:rsidRPr="001473B3">
        <w:rPr>
          <w:rFonts w:ascii="Arial Narrow" w:hAnsi="Arial Narrow"/>
          <w:sz w:val="24"/>
          <w:szCs w:val="24"/>
        </w:rPr>
        <w:t xml:space="preserve">elakukan penyiapan bahan penyediaan lahan, jalan usaha tani, dan jaringan irigasi tersier; </w:t>
      </w:r>
    </w:p>
    <w:p w:rsidR="00CD5B48" w:rsidRPr="001473B3" w:rsidRDefault="00CD5B48" w:rsidP="00CD5B48">
      <w:pPr>
        <w:pStyle w:val="NoSpacing"/>
        <w:numPr>
          <w:ilvl w:val="1"/>
          <w:numId w:val="26"/>
        </w:numPr>
        <w:spacing w:line="360" w:lineRule="auto"/>
        <w:ind w:left="1134" w:hanging="283"/>
        <w:jc w:val="both"/>
        <w:rPr>
          <w:rFonts w:ascii="Arial Narrow" w:hAnsi="Arial Narrow"/>
          <w:sz w:val="24"/>
          <w:szCs w:val="24"/>
        </w:rPr>
      </w:pPr>
      <w:r w:rsidRPr="001473B3">
        <w:rPr>
          <w:rFonts w:ascii="Arial Narrow" w:hAnsi="Arial Narrow"/>
          <w:sz w:val="24"/>
          <w:szCs w:val="24"/>
          <w:lang w:val="id-ID"/>
        </w:rPr>
        <w:t>M</w:t>
      </w:r>
      <w:r w:rsidRPr="001473B3">
        <w:rPr>
          <w:rFonts w:ascii="Arial Narrow" w:hAnsi="Arial Narrow"/>
          <w:sz w:val="24"/>
          <w:szCs w:val="24"/>
        </w:rPr>
        <w:t xml:space="preserve">elakukan penyusunan peta pengembangan, rehabilitasi, konservasi, otimalisasi dan pengendalian lahan pertanian; </w:t>
      </w:r>
    </w:p>
    <w:p w:rsidR="00CD5B48" w:rsidRPr="001473B3" w:rsidRDefault="00CD5B48" w:rsidP="00CD5B48">
      <w:pPr>
        <w:pStyle w:val="NoSpacing"/>
        <w:numPr>
          <w:ilvl w:val="1"/>
          <w:numId w:val="26"/>
        </w:numPr>
        <w:spacing w:line="360" w:lineRule="auto"/>
        <w:ind w:left="1134" w:hanging="283"/>
        <w:jc w:val="both"/>
        <w:rPr>
          <w:rFonts w:ascii="Arial Narrow" w:hAnsi="Arial Narrow"/>
          <w:sz w:val="24"/>
          <w:szCs w:val="24"/>
        </w:rPr>
      </w:pPr>
      <w:r w:rsidRPr="001473B3">
        <w:rPr>
          <w:rFonts w:ascii="Arial Narrow" w:hAnsi="Arial Narrow"/>
          <w:sz w:val="24"/>
          <w:szCs w:val="24"/>
          <w:lang w:val="id-ID"/>
        </w:rPr>
        <w:t>M</w:t>
      </w:r>
      <w:r w:rsidRPr="001473B3">
        <w:rPr>
          <w:rFonts w:ascii="Arial Narrow" w:hAnsi="Arial Narrow"/>
          <w:sz w:val="24"/>
          <w:szCs w:val="24"/>
        </w:rPr>
        <w:t xml:space="preserve">elakukan penyiapan bahan pengembangan tata ruang dan tata guna lahan pertanian; </w:t>
      </w:r>
    </w:p>
    <w:p w:rsidR="00CD5B48" w:rsidRPr="001473B3" w:rsidRDefault="00CD5B48" w:rsidP="00CD5B48">
      <w:pPr>
        <w:pStyle w:val="NoSpacing"/>
        <w:numPr>
          <w:ilvl w:val="1"/>
          <w:numId w:val="26"/>
        </w:numPr>
        <w:spacing w:line="360" w:lineRule="auto"/>
        <w:ind w:left="1134" w:hanging="283"/>
        <w:jc w:val="both"/>
        <w:rPr>
          <w:rFonts w:ascii="Arial Narrow" w:hAnsi="Arial Narrow"/>
          <w:sz w:val="24"/>
          <w:szCs w:val="24"/>
        </w:rPr>
      </w:pPr>
      <w:r w:rsidRPr="001473B3">
        <w:rPr>
          <w:rFonts w:ascii="Arial Narrow" w:hAnsi="Arial Narrow"/>
          <w:sz w:val="24"/>
          <w:szCs w:val="24"/>
          <w:lang w:val="id-ID"/>
        </w:rPr>
        <w:t>M</w:t>
      </w:r>
      <w:r w:rsidRPr="001473B3">
        <w:rPr>
          <w:rFonts w:ascii="Arial Narrow" w:hAnsi="Arial Narrow"/>
          <w:sz w:val="24"/>
          <w:szCs w:val="24"/>
        </w:rPr>
        <w:t xml:space="preserve">elakukan penyiapan bahan bimbingan pemberdayaan kelembagaan pemakai air; </w:t>
      </w:r>
    </w:p>
    <w:p w:rsidR="00CD5B48" w:rsidRPr="001473B3" w:rsidRDefault="00CD5B48" w:rsidP="00CD5B48">
      <w:pPr>
        <w:pStyle w:val="NoSpacing"/>
        <w:numPr>
          <w:ilvl w:val="1"/>
          <w:numId w:val="26"/>
        </w:numPr>
        <w:spacing w:line="360" w:lineRule="auto"/>
        <w:ind w:left="1134" w:hanging="283"/>
        <w:jc w:val="both"/>
        <w:rPr>
          <w:rFonts w:ascii="Arial Narrow" w:hAnsi="Arial Narrow"/>
          <w:sz w:val="24"/>
          <w:szCs w:val="24"/>
        </w:rPr>
      </w:pPr>
      <w:r w:rsidRPr="001473B3">
        <w:rPr>
          <w:rFonts w:ascii="Arial Narrow" w:hAnsi="Arial Narrow"/>
          <w:sz w:val="24"/>
          <w:szCs w:val="24"/>
          <w:lang w:val="id-ID"/>
        </w:rPr>
        <w:t>M</w:t>
      </w:r>
      <w:r w:rsidRPr="001473B3">
        <w:rPr>
          <w:rFonts w:ascii="Arial Narrow" w:hAnsi="Arial Narrow"/>
          <w:sz w:val="24"/>
          <w:szCs w:val="24"/>
        </w:rPr>
        <w:t xml:space="preserve">elakukan penyusunan laporan dan pendokumentasian kegiatan Seksi Lahan dan Irigasi; dan </w:t>
      </w:r>
    </w:p>
    <w:p w:rsidR="00CD5B48" w:rsidRPr="001473B3" w:rsidRDefault="00CD5B48" w:rsidP="00CD5B48">
      <w:pPr>
        <w:pStyle w:val="NoSpacing"/>
        <w:numPr>
          <w:ilvl w:val="1"/>
          <w:numId w:val="26"/>
        </w:numPr>
        <w:spacing w:line="360" w:lineRule="auto"/>
        <w:ind w:left="1134" w:hanging="283"/>
        <w:jc w:val="both"/>
        <w:rPr>
          <w:rFonts w:ascii="Arial Narrow" w:hAnsi="Arial Narrow"/>
          <w:sz w:val="24"/>
          <w:szCs w:val="24"/>
        </w:rPr>
      </w:pPr>
      <w:r w:rsidRPr="001473B3">
        <w:rPr>
          <w:rFonts w:ascii="Arial Narrow" w:hAnsi="Arial Narrow"/>
          <w:sz w:val="24"/>
          <w:szCs w:val="24"/>
          <w:lang w:val="id-ID"/>
        </w:rPr>
        <w:t>M</w:t>
      </w:r>
      <w:r w:rsidRPr="001473B3">
        <w:rPr>
          <w:rFonts w:ascii="Arial Narrow" w:hAnsi="Arial Narrow"/>
          <w:sz w:val="24"/>
          <w:szCs w:val="24"/>
        </w:rPr>
        <w:t>elakukan tugas lain yang diberikan oleh Kepala Bidang sesuai dengan tugasnya.</w:t>
      </w:r>
    </w:p>
    <w:p w:rsidR="00CD5B48" w:rsidRPr="001473B3" w:rsidRDefault="00CD5B48" w:rsidP="00CD5B48">
      <w:pPr>
        <w:pStyle w:val="NoSpacing"/>
        <w:numPr>
          <w:ilvl w:val="0"/>
          <w:numId w:val="25"/>
        </w:numPr>
        <w:spacing w:line="360" w:lineRule="auto"/>
        <w:ind w:left="851" w:hanging="284"/>
        <w:jc w:val="both"/>
        <w:rPr>
          <w:rFonts w:ascii="Arial Narrow" w:hAnsi="Arial Narrow"/>
          <w:sz w:val="24"/>
          <w:szCs w:val="24"/>
        </w:rPr>
      </w:pPr>
      <w:r w:rsidRPr="001473B3">
        <w:rPr>
          <w:rFonts w:ascii="Arial Narrow" w:hAnsi="Arial Narrow"/>
          <w:sz w:val="24"/>
          <w:szCs w:val="24"/>
        </w:rPr>
        <w:t xml:space="preserve"> Tugas dan Uraian Tugas Pekerjaan Seksi Pupuk, Pestisida, Alat Dan Mesin meliputi </w:t>
      </w:r>
    </w:p>
    <w:p w:rsidR="00CD5B48" w:rsidRPr="001473B3" w:rsidRDefault="00CD5B48" w:rsidP="00CD5B48">
      <w:pPr>
        <w:pStyle w:val="NoSpacing"/>
        <w:numPr>
          <w:ilvl w:val="0"/>
          <w:numId w:val="27"/>
        </w:numPr>
        <w:spacing w:line="360" w:lineRule="auto"/>
        <w:ind w:left="1134" w:hanging="283"/>
        <w:jc w:val="both"/>
        <w:rPr>
          <w:rFonts w:ascii="Arial Narrow" w:hAnsi="Arial Narrow"/>
          <w:sz w:val="24"/>
          <w:szCs w:val="24"/>
        </w:rPr>
      </w:pPr>
      <w:r w:rsidRPr="001473B3">
        <w:rPr>
          <w:rFonts w:ascii="Arial Narrow" w:hAnsi="Arial Narrow"/>
          <w:sz w:val="24"/>
          <w:szCs w:val="24"/>
        </w:rPr>
        <w:t xml:space="preserve">Tugas </w:t>
      </w:r>
    </w:p>
    <w:p w:rsidR="00CD5B48" w:rsidRPr="001473B3" w:rsidRDefault="00CD5B48" w:rsidP="00CD5B48">
      <w:pPr>
        <w:pStyle w:val="NoSpacing"/>
        <w:spacing w:line="360" w:lineRule="auto"/>
        <w:ind w:left="1134" w:hanging="283"/>
        <w:jc w:val="both"/>
        <w:rPr>
          <w:rFonts w:ascii="Arial Narrow" w:hAnsi="Arial Narrow"/>
          <w:sz w:val="24"/>
          <w:szCs w:val="24"/>
        </w:rPr>
      </w:pPr>
      <w:r>
        <w:rPr>
          <w:rFonts w:ascii="Arial Narrow" w:hAnsi="Arial Narrow"/>
          <w:sz w:val="24"/>
          <w:szCs w:val="24"/>
        </w:rPr>
        <w:tab/>
      </w:r>
      <w:r w:rsidRPr="001473B3">
        <w:rPr>
          <w:rFonts w:ascii="Arial Narrow" w:hAnsi="Arial Narrow"/>
          <w:sz w:val="24"/>
          <w:szCs w:val="24"/>
        </w:rPr>
        <w:t xml:space="preserve">Melaksanakan  penyiapan  bahan  penyusunan  dan pelaksanaan  kebijakan,  pemberian  bimbingan  teknis,  dan pemantauan  serta  evaluasi  lingkup  pupuk,  pestisida,  alat dan mesin tanaman pangan dan hortikultura. </w:t>
      </w:r>
    </w:p>
    <w:p w:rsidR="00CD5B48" w:rsidRPr="001473B3" w:rsidRDefault="00CD5B48" w:rsidP="00CD5B48">
      <w:pPr>
        <w:pStyle w:val="NoSpacing"/>
        <w:numPr>
          <w:ilvl w:val="0"/>
          <w:numId w:val="73"/>
        </w:numPr>
        <w:spacing w:line="360" w:lineRule="auto"/>
        <w:ind w:left="1134" w:hanging="283"/>
        <w:jc w:val="both"/>
        <w:rPr>
          <w:rFonts w:ascii="Arial Narrow" w:hAnsi="Arial Narrow"/>
          <w:sz w:val="24"/>
          <w:szCs w:val="24"/>
        </w:rPr>
      </w:pPr>
      <w:r w:rsidRPr="001473B3">
        <w:rPr>
          <w:rFonts w:ascii="Arial Narrow" w:hAnsi="Arial Narrow"/>
          <w:sz w:val="24"/>
          <w:szCs w:val="24"/>
        </w:rPr>
        <w:t xml:space="preserve">Uraian Tugas Pekerjaan </w:t>
      </w:r>
    </w:p>
    <w:p w:rsidR="00CD5B48" w:rsidRPr="001473B3" w:rsidRDefault="00CD5B48" w:rsidP="00CD5B48">
      <w:pPr>
        <w:pStyle w:val="NoSpacing"/>
        <w:spacing w:line="360" w:lineRule="auto"/>
        <w:ind w:left="1134" w:hanging="283"/>
        <w:jc w:val="both"/>
        <w:rPr>
          <w:rFonts w:ascii="Arial Narrow" w:hAnsi="Arial Narrow"/>
          <w:sz w:val="24"/>
          <w:szCs w:val="24"/>
        </w:rPr>
      </w:pPr>
      <w:r>
        <w:rPr>
          <w:rFonts w:ascii="Arial Narrow" w:hAnsi="Arial Narrow"/>
          <w:sz w:val="24"/>
          <w:szCs w:val="24"/>
        </w:rPr>
        <w:tab/>
      </w:r>
      <w:r w:rsidRPr="001473B3">
        <w:rPr>
          <w:rFonts w:ascii="Arial Narrow" w:hAnsi="Arial Narrow"/>
          <w:sz w:val="24"/>
          <w:szCs w:val="24"/>
        </w:rPr>
        <w:t>Dalam melakukan tugas, Seksi Pupuk, Pestisida, Alat Dan Mesin memiliki uraian tugas pekerjaan, terdiri atas:</w:t>
      </w:r>
    </w:p>
    <w:p w:rsidR="00CD5B48" w:rsidRPr="001473B3" w:rsidRDefault="00CD5B48" w:rsidP="00CD5B48">
      <w:pPr>
        <w:pStyle w:val="NoSpacing"/>
        <w:numPr>
          <w:ilvl w:val="1"/>
          <w:numId w:val="27"/>
        </w:numPr>
        <w:spacing w:line="360" w:lineRule="auto"/>
        <w:ind w:left="1418" w:hanging="284"/>
        <w:jc w:val="both"/>
        <w:rPr>
          <w:rFonts w:ascii="Arial Narrow" w:hAnsi="Arial Narrow"/>
          <w:sz w:val="24"/>
          <w:szCs w:val="24"/>
        </w:rPr>
      </w:pPr>
      <w:r w:rsidRPr="001473B3">
        <w:rPr>
          <w:rFonts w:ascii="Arial Narrow" w:hAnsi="Arial Narrow"/>
          <w:sz w:val="24"/>
          <w:szCs w:val="24"/>
        </w:rPr>
        <w:t xml:space="preserve">Melakukan penyiapan bahan penyusunan rencana kerja dan anggaran seksi; </w:t>
      </w:r>
    </w:p>
    <w:p w:rsidR="00CD5B48" w:rsidRPr="001473B3" w:rsidRDefault="00CD5B48" w:rsidP="00CD5B48">
      <w:pPr>
        <w:pStyle w:val="NoSpacing"/>
        <w:numPr>
          <w:ilvl w:val="1"/>
          <w:numId w:val="27"/>
        </w:numPr>
        <w:spacing w:line="360" w:lineRule="auto"/>
        <w:ind w:left="1418" w:hanging="284"/>
        <w:jc w:val="both"/>
        <w:rPr>
          <w:rFonts w:ascii="Arial Narrow" w:hAnsi="Arial Narrow"/>
          <w:sz w:val="24"/>
          <w:szCs w:val="24"/>
        </w:rPr>
      </w:pPr>
      <w:r w:rsidRPr="001473B3">
        <w:rPr>
          <w:rFonts w:ascii="Arial Narrow" w:hAnsi="Arial Narrow"/>
          <w:sz w:val="24"/>
          <w:szCs w:val="24"/>
        </w:rPr>
        <w:lastRenderedPageBreak/>
        <w:t xml:space="preserve">Melakukan  penyiapan  bahan  penyusunan  kebijakan  di bidang pupuk, pestisida, alat dan mesin; </w:t>
      </w:r>
    </w:p>
    <w:p w:rsidR="00CD5B48" w:rsidRPr="001473B3" w:rsidRDefault="00CD5B48" w:rsidP="00CD5B48">
      <w:pPr>
        <w:pStyle w:val="NoSpacing"/>
        <w:numPr>
          <w:ilvl w:val="1"/>
          <w:numId w:val="27"/>
        </w:numPr>
        <w:spacing w:line="360" w:lineRule="auto"/>
        <w:ind w:left="1418" w:hanging="284"/>
        <w:jc w:val="both"/>
        <w:rPr>
          <w:rFonts w:ascii="Arial Narrow" w:hAnsi="Arial Narrow"/>
          <w:sz w:val="24"/>
          <w:szCs w:val="24"/>
        </w:rPr>
      </w:pPr>
      <w:r w:rsidRPr="001473B3">
        <w:rPr>
          <w:rFonts w:ascii="Arial Narrow" w:hAnsi="Arial Narrow"/>
          <w:sz w:val="24"/>
          <w:szCs w:val="24"/>
        </w:rPr>
        <w:t xml:space="preserve">Melakukan  penyediaan  pupuk,  pestisida,  alat  dan mesin; </w:t>
      </w:r>
    </w:p>
    <w:p w:rsidR="00CD5B48" w:rsidRPr="001473B3" w:rsidRDefault="00CD5B48" w:rsidP="00CD5B48">
      <w:pPr>
        <w:pStyle w:val="NoSpacing"/>
        <w:numPr>
          <w:ilvl w:val="1"/>
          <w:numId w:val="27"/>
        </w:numPr>
        <w:spacing w:line="360" w:lineRule="auto"/>
        <w:ind w:left="1418" w:hanging="284"/>
        <w:jc w:val="both"/>
        <w:rPr>
          <w:rFonts w:ascii="Arial Narrow" w:hAnsi="Arial Narrow"/>
          <w:sz w:val="24"/>
          <w:szCs w:val="24"/>
        </w:rPr>
      </w:pPr>
      <w:r w:rsidRPr="001473B3">
        <w:rPr>
          <w:rFonts w:ascii="Arial Narrow" w:hAnsi="Arial Narrow"/>
          <w:sz w:val="24"/>
          <w:szCs w:val="24"/>
        </w:rPr>
        <w:t>Melakukan  pegawasan  peredaran  dan  pendaftaran pupuk, pestisida, alat dan mesin;</w:t>
      </w:r>
    </w:p>
    <w:p w:rsidR="00CD5B48" w:rsidRPr="001473B3" w:rsidRDefault="00CD5B48" w:rsidP="00CD5B48">
      <w:pPr>
        <w:pStyle w:val="NoSpacing"/>
        <w:numPr>
          <w:ilvl w:val="1"/>
          <w:numId w:val="27"/>
        </w:numPr>
        <w:spacing w:line="360" w:lineRule="auto"/>
        <w:ind w:left="1418" w:hanging="284"/>
        <w:jc w:val="both"/>
        <w:rPr>
          <w:rFonts w:ascii="Arial Narrow" w:hAnsi="Arial Narrow"/>
          <w:sz w:val="24"/>
          <w:szCs w:val="24"/>
        </w:rPr>
      </w:pPr>
      <w:r w:rsidRPr="001473B3">
        <w:rPr>
          <w:rFonts w:ascii="Arial Narrow" w:hAnsi="Arial Narrow"/>
          <w:sz w:val="24"/>
          <w:szCs w:val="24"/>
        </w:rPr>
        <w:t xml:space="preserve">Melakukan penjaminan mutu pupuk, pestisida, alat dan mesin; </w:t>
      </w:r>
    </w:p>
    <w:p w:rsidR="00CD5B48" w:rsidRPr="001473B3" w:rsidRDefault="00CD5B48" w:rsidP="00CD5B48">
      <w:pPr>
        <w:pStyle w:val="NoSpacing"/>
        <w:numPr>
          <w:ilvl w:val="1"/>
          <w:numId w:val="27"/>
        </w:numPr>
        <w:spacing w:line="360" w:lineRule="auto"/>
        <w:ind w:left="1418" w:hanging="284"/>
        <w:jc w:val="both"/>
        <w:rPr>
          <w:rFonts w:ascii="Arial Narrow" w:hAnsi="Arial Narrow"/>
          <w:sz w:val="24"/>
          <w:szCs w:val="24"/>
        </w:rPr>
      </w:pPr>
      <w:r w:rsidRPr="001473B3">
        <w:rPr>
          <w:rFonts w:ascii="Arial Narrow" w:hAnsi="Arial Narrow"/>
          <w:sz w:val="24"/>
          <w:szCs w:val="24"/>
        </w:rPr>
        <w:t xml:space="preserve">Melakukan  penyusunan  laporan  dan pendokumentasian kegiatan seksi; dan </w:t>
      </w:r>
    </w:p>
    <w:p w:rsidR="00CD5B48" w:rsidRPr="001473B3" w:rsidRDefault="00CD5B48" w:rsidP="00CD5B48">
      <w:pPr>
        <w:pStyle w:val="NoSpacing"/>
        <w:numPr>
          <w:ilvl w:val="1"/>
          <w:numId w:val="27"/>
        </w:numPr>
        <w:spacing w:line="360" w:lineRule="auto"/>
        <w:ind w:left="1418" w:hanging="284"/>
        <w:jc w:val="both"/>
        <w:rPr>
          <w:rFonts w:ascii="Arial Narrow" w:hAnsi="Arial Narrow"/>
          <w:sz w:val="24"/>
          <w:szCs w:val="24"/>
        </w:rPr>
      </w:pPr>
      <w:r w:rsidRPr="001473B3">
        <w:rPr>
          <w:rFonts w:ascii="Arial Narrow" w:hAnsi="Arial Narrow"/>
          <w:sz w:val="24"/>
          <w:szCs w:val="24"/>
        </w:rPr>
        <w:t>Melakukan tugas lain yang diberikan oleh atasan terkait dengan tugasnya</w:t>
      </w:r>
    </w:p>
    <w:p w:rsidR="00CD5B48" w:rsidRPr="001473B3" w:rsidRDefault="00CD5B48" w:rsidP="00CD5B48">
      <w:pPr>
        <w:pStyle w:val="NoSpacing"/>
        <w:numPr>
          <w:ilvl w:val="0"/>
          <w:numId w:val="25"/>
        </w:numPr>
        <w:spacing w:line="360" w:lineRule="auto"/>
        <w:ind w:left="851" w:hanging="284"/>
        <w:jc w:val="both"/>
        <w:rPr>
          <w:rFonts w:ascii="Arial Narrow" w:hAnsi="Arial Narrow"/>
          <w:sz w:val="24"/>
          <w:szCs w:val="24"/>
        </w:rPr>
      </w:pPr>
      <w:r w:rsidRPr="001473B3">
        <w:rPr>
          <w:rFonts w:ascii="Arial Narrow" w:hAnsi="Arial Narrow"/>
          <w:sz w:val="24"/>
          <w:szCs w:val="24"/>
        </w:rPr>
        <w:t xml:space="preserve">Tugas dan Uraian Tugas Pekerjaan Seksi Pembiayaan dan Investasi, meliputi: </w:t>
      </w:r>
    </w:p>
    <w:p w:rsidR="00CD5B48" w:rsidRPr="001473B3" w:rsidRDefault="00CD5B48" w:rsidP="00CD5B48">
      <w:pPr>
        <w:pStyle w:val="NoSpacing"/>
        <w:numPr>
          <w:ilvl w:val="0"/>
          <w:numId w:val="28"/>
        </w:numPr>
        <w:spacing w:line="360" w:lineRule="auto"/>
        <w:ind w:left="1134" w:hanging="283"/>
        <w:jc w:val="both"/>
        <w:rPr>
          <w:rFonts w:ascii="Arial Narrow" w:hAnsi="Arial Narrow"/>
          <w:sz w:val="24"/>
          <w:szCs w:val="24"/>
        </w:rPr>
      </w:pPr>
      <w:r w:rsidRPr="001473B3">
        <w:rPr>
          <w:rFonts w:ascii="Arial Narrow" w:hAnsi="Arial Narrow"/>
          <w:sz w:val="24"/>
          <w:szCs w:val="24"/>
        </w:rPr>
        <w:t xml:space="preserve">Tugas </w:t>
      </w:r>
    </w:p>
    <w:p w:rsidR="00CD5B48" w:rsidRPr="001473B3" w:rsidRDefault="00CD5B48" w:rsidP="00CD5B48">
      <w:pPr>
        <w:pStyle w:val="NoSpacing"/>
        <w:spacing w:line="360" w:lineRule="auto"/>
        <w:ind w:left="1134" w:hanging="283"/>
        <w:jc w:val="both"/>
        <w:rPr>
          <w:rFonts w:ascii="Arial Narrow" w:hAnsi="Arial Narrow"/>
          <w:sz w:val="24"/>
          <w:szCs w:val="24"/>
        </w:rPr>
      </w:pPr>
      <w:r>
        <w:rPr>
          <w:rFonts w:ascii="Arial Narrow" w:hAnsi="Arial Narrow"/>
          <w:sz w:val="24"/>
          <w:szCs w:val="24"/>
        </w:rPr>
        <w:tab/>
      </w:r>
      <w:r w:rsidRPr="001473B3">
        <w:rPr>
          <w:rFonts w:ascii="Arial Narrow" w:hAnsi="Arial Narrow"/>
          <w:sz w:val="24"/>
          <w:szCs w:val="24"/>
        </w:rPr>
        <w:t>Melaksanakan  penyiapan  bahan  penyusunan  dan pelaksanaan  kebijakan,  pemberian  bimbingan  teknis,  dan pemantauan  serta  evaluasi  lingkup  pembiayaan  dan investasi.</w:t>
      </w:r>
    </w:p>
    <w:p w:rsidR="00CD5B48" w:rsidRPr="001473B3" w:rsidRDefault="00CD5B48" w:rsidP="00CD5B48">
      <w:pPr>
        <w:pStyle w:val="NoSpacing"/>
        <w:numPr>
          <w:ilvl w:val="0"/>
          <w:numId w:val="28"/>
        </w:numPr>
        <w:spacing w:line="360" w:lineRule="auto"/>
        <w:ind w:left="1134" w:hanging="283"/>
        <w:jc w:val="both"/>
        <w:rPr>
          <w:rFonts w:ascii="Arial Narrow" w:hAnsi="Arial Narrow"/>
          <w:sz w:val="24"/>
          <w:szCs w:val="24"/>
        </w:rPr>
      </w:pPr>
      <w:r w:rsidRPr="001473B3">
        <w:rPr>
          <w:rFonts w:ascii="Arial Narrow" w:hAnsi="Arial Narrow"/>
          <w:sz w:val="24"/>
          <w:szCs w:val="24"/>
        </w:rPr>
        <w:t xml:space="preserve">Uraian Tugas Pekerjaan </w:t>
      </w:r>
    </w:p>
    <w:p w:rsidR="00CD5B48" w:rsidRPr="001473B3" w:rsidRDefault="00CD5B48" w:rsidP="00CD5B48">
      <w:pPr>
        <w:pStyle w:val="NoSpacing"/>
        <w:spacing w:line="360" w:lineRule="auto"/>
        <w:ind w:left="1134" w:hanging="283"/>
        <w:jc w:val="both"/>
        <w:rPr>
          <w:rFonts w:ascii="Arial Narrow" w:hAnsi="Arial Narrow"/>
          <w:sz w:val="24"/>
          <w:szCs w:val="24"/>
        </w:rPr>
      </w:pPr>
      <w:r>
        <w:rPr>
          <w:rFonts w:ascii="Arial Narrow" w:hAnsi="Arial Narrow"/>
          <w:sz w:val="24"/>
          <w:szCs w:val="24"/>
        </w:rPr>
        <w:tab/>
      </w:r>
      <w:r w:rsidRPr="001473B3">
        <w:rPr>
          <w:rFonts w:ascii="Arial Narrow" w:hAnsi="Arial Narrow"/>
          <w:sz w:val="24"/>
          <w:szCs w:val="24"/>
        </w:rPr>
        <w:t>Dalam melakukan tugas, Seksi Pembiayaan dan Investasi memiliki uraian tugas pekerjaan terdiri atas berikut:</w:t>
      </w:r>
    </w:p>
    <w:p w:rsidR="00CD5B48" w:rsidRPr="001473B3" w:rsidRDefault="00CD5B48" w:rsidP="00CD5B48">
      <w:pPr>
        <w:pStyle w:val="NoSpacing"/>
        <w:numPr>
          <w:ilvl w:val="0"/>
          <w:numId w:val="69"/>
        </w:numPr>
        <w:spacing w:line="360" w:lineRule="auto"/>
        <w:ind w:left="1418" w:hanging="284"/>
        <w:jc w:val="both"/>
        <w:rPr>
          <w:rFonts w:ascii="Arial Narrow" w:hAnsi="Arial Narrow"/>
          <w:sz w:val="24"/>
          <w:szCs w:val="24"/>
          <w:lang w:val="id-ID"/>
        </w:rPr>
      </w:pPr>
      <w:r w:rsidRPr="001473B3">
        <w:rPr>
          <w:rFonts w:ascii="Arial Narrow" w:hAnsi="Arial Narrow"/>
          <w:sz w:val="24"/>
          <w:szCs w:val="24"/>
        </w:rPr>
        <w:t>M</w:t>
      </w:r>
      <w:r w:rsidRPr="001473B3">
        <w:rPr>
          <w:rFonts w:ascii="Arial Narrow" w:hAnsi="Arial Narrow"/>
          <w:sz w:val="24"/>
          <w:szCs w:val="24"/>
          <w:lang w:val="id-ID"/>
        </w:rPr>
        <w:t xml:space="preserve">elakukan penyiapan bahan penyusunan rencana kerja dan anggaran seksi; </w:t>
      </w:r>
    </w:p>
    <w:p w:rsidR="00CD5B48" w:rsidRPr="001473B3" w:rsidRDefault="00CD5B48" w:rsidP="00CD5B48">
      <w:pPr>
        <w:pStyle w:val="NoSpacing"/>
        <w:numPr>
          <w:ilvl w:val="0"/>
          <w:numId w:val="69"/>
        </w:numPr>
        <w:spacing w:line="360" w:lineRule="auto"/>
        <w:ind w:left="1418" w:hanging="284"/>
        <w:jc w:val="both"/>
        <w:rPr>
          <w:rFonts w:ascii="Arial Narrow" w:hAnsi="Arial Narrow"/>
          <w:sz w:val="24"/>
          <w:szCs w:val="24"/>
          <w:lang w:val="id-ID"/>
        </w:rPr>
      </w:pPr>
      <w:r w:rsidRPr="001473B3">
        <w:rPr>
          <w:rFonts w:ascii="Arial Narrow" w:hAnsi="Arial Narrow"/>
          <w:sz w:val="24"/>
          <w:szCs w:val="24"/>
        </w:rPr>
        <w:t>M</w:t>
      </w:r>
      <w:r w:rsidRPr="001473B3">
        <w:rPr>
          <w:rFonts w:ascii="Arial Narrow" w:hAnsi="Arial Narrow"/>
          <w:sz w:val="24"/>
          <w:szCs w:val="24"/>
          <w:lang w:val="id-ID"/>
        </w:rPr>
        <w:t xml:space="preserve">elakukan  penyiapan  bahan  penyusunan  kebijakan dan pemberian bimbingan teknis di bidang pembiayaan tanaman pangan dan hortikultura; </w:t>
      </w:r>
    </w:p>
    <w:p w:rsidR="00CD5B48" w:rsidRPr="001473B3" w:rsidRDefault="00CD5B48" w:rsidP="00CD5B48">
      <w:pPr>
        <w:pStyle w:val="NoSpacing"/>
        <w:numPr>
          <w:ilvl w:val="0"/>
          <w:numId w:val="69"/>
        </w:numPr>
        <w:spacing w:line="360" w:lineRule="auto"/>
        <w:ind w:left="1418" w:hanging="284"/>
        <w:jc w:val="both"/>
        <w:rPr>
          <w:rFonts w:ascii="Arial Narrow" w:hAnsi="Arial Narrow"/>
          <w:sz w:val="24"/>
          <w:szCs w:val="24"/>
          <w:lang w:val="id-ID"/>
        </w:rPr>
      </w:pPr>
      <w:r w:rsidRPr="001473B3">
        <w:rPr>
          <w:rFonts w:ascii="Arial Narrow" w:hAnsi="Arial Narrow"/>
          <w:sz w:val="24"/>
          <w:szCs w:val="24"/>
        </w:rPr>
        <w:t>M</w:t>
      </w:r>
      <w:r w:rsidRPr="001473B3">
        <w:rPr>
          <w:rFonts w:ascii="Arial Narrow" w:hAnsi="Arial Narrow"/>
          <w:sz w:val="24"/>
          <w:szCs w:val="24"/>
          <w:lang w:val="id-ID"/>
        </w:rPr>
        <w:t>elakukan  pendampingan  dan  supervisi  di  bidang pembiayaan tanaman pangan dan hortikultura;</w:t>
      </w:r>
    </w:p>
    <w:p w:rsidR="00CD5B48" w:rsidRPr="001473B3" w:rsidRDefault="00CD5B48" w:rsidP="00CD5B48">
      <w:pPr>
        <w:pStyle w:val="NoSpacing"/>
        <w:numPr>
          <w:ilvl w:val="0"/>
          <w:numId w:val="69"/>
        </w:numPr>
        <w:spacing w:line="360" w:lineRule="auto"/>
        <w:ind w:left="1418" w:hanging="284"/>
        <w:jc w:val="both"/>
        <w:rPr>
          <w:rFonts w:ascii="Arial Narrow" w:hAnsi="Arial Narrow"/>
          <w:sz w:val="24"/>
          <w:szCs w:val="24"/>
          <w:lang w:val="id-ID"/>
        </w:rPr>
      </w:pPr>
      <w:r w:rsidRPr="001473B3">
        <w:rPr>
          <w:rFonts w:ascii="Arial Narrow" w:hAnsi="Arial Narrow"/>
          <w:sz w:val="24"/>
          <w:szCs w:val="24"/>
        </w:rPr>
        <w:t>M</w:t>
      </w:r>
      <w:r w:rsidRPr="001473B3">
        <w:rPr>
          <w:rFonts w:ascii="Arial Narrow" w:hAnsi="Arial Narrow"/>
          <w:sz w:val="24"/>
          <w:szCs w:val="24"/>
          <w:lang w:val="id-ID"/>
        </w:rPr>
        <w:t xml:space="preserve">elakukan  bimbingan,  identifikasi  potensi  pembiayaan dan  fasilitasi  investasi  tanaman  pangan  dan hortikultura sesuai dengan karakteristik dan kebutuhan petani/pelaku usaha; </w:t>
      </w:r>
    </w:p>
    <w:p w:rsidR="00CD5B48" w:rsidRPr="001473B3" w:rsidRDefault="00CD5B48" w:rsidP="00CD5B48">
      <w:pPr>
        <w:pStyle w:val="NoSpacing"/>
        <w:numPr>
          <w:ilvl w:val="0"/>
          <w:numId w:val="69"/>
        </w:numPr>
        <w:spacing w:line="360" w:lineRule="auto"/>
        <w:ind w:left="1418" w:hanging="284"/>
        <w:jc w:val="both"/>
        <w:rPr>
          <w:rFonts w:ascii="Arial Narrow" w:hAnsi="Arial Narrow"/>
          <w:sz w:val="24"/>
          <w:szCs w:val="24"/>
          <w:lang w:val="id-ID"/>
        </w:rPr>
      </w:pPr>
      <w:r w:rsidRPr="001473B3">
        <w:rPr>
          <w:rFonts w:ascii="Arial Narrow" w:hAnsi="Arial Narrow"/>
          <w:sz w:val="24"/>
          <w:szCs w:val="24"/>
        </w:rPr>
        <w:t>M</w:t>
      </w:r>
      <w:r w:rsidRPr="001473B3">
        <w:rPr>
          <w:rFonts w:ascii="Arial Narrow" w:hAnsi="Arial Narrow"/>
          <w:sz w:val="24"/>
          <w:szCs w:val="24"/>
          <w:lang w:val="id-ID"/>
        </w:rPr>
        <w:t>elakukan  penyusunan  laporan  dan pendokumentasian kegiatan seksi; dan</w:t>
      </w:r>
    </w:p>
    <w:p w:rsidR="00CD5B48" w:rsidRPr="001473B3" w:rsidRDefault="00CD5B48" w:rsidP="00CD5B48">
      <w:pPr>
        <w:pStyle w:val="NoSpacing"/>
        <w:numPr>
          <w:ilvl w:val="0"/>
          <w:numId w:val="69"/>
        </w:numPr>
        <w:spacing w:line="360" w:lineRule="auto"/>
        <w:ind w:left="1418" w:hanging="284"/>
        <w:jc w:val="both"/>
        <w:rPr>
          <w:rFonts w:ascii="Arial Narrow" w:hAnsi="Arial Narrow"/>
          <w:sz w:val="24"/>
          <w:szCs w:val="24"/>
          <w:lang w:val="id-ID"/>
        </w:rPr>
      </w:pPr>
      <w:r w:rsidRPr="001473B3">
        <w:rPr>
          <w:rFonts w:ascii="Arial Narrow" w:hAnsi="Arial Narrow"/>
          <w:sz w:val="24"/>
          <w:szCs w:val="24"/>
        </w:rPr>
        <w:t>M</w:t>
      </w:r>
      <w:r w:rsidRPr="001473B3">
        <w:rPr>
          <w:rFonts w:ascii="Arial Narrow" w:hAnsi="Arial Narrow"/>
          <w:sz w:val="24"/>
          <w:szCs w:val="24"/>
          <w:lang w:val="id-ID"/>
        </w:rPr>
        <w:t>elakukan tugas lain yang diberikan oleh atasan terkait dengan tugasnya.</w:t>
      </w:r>
      <w:r w:rsidRPr="001473B3">
        <w:rPr>
          <w:rFonts w:ascii="Arial Narrow" w:hAnsi="Arial Narrow"/>
          <w:sz w:val="24"/>
          <w:szCs w:val="24"/>
        </w:rPr>
        <w:t xml:space="preserve"> </w:t>
      </w:r>
    </w:p>
    <w:p w:rsidR="00CD5B48" w:rsidRPr="001473B3" w:rsidRDefault="00CD5B48" w:rsidP="00CD5B48">
      <w:pPr>
        <w:pStyle w:val="NoSpacing"/>
        <w:tabs>
          <w:tab w:val="left" w:pos="284"/>
        </w:tabs>
        <w:spacing w:line="360" w:lineRule="auto"/>
        <w:jc w:val="both"/>
        <w:rPr>
          <w:rFonts w:ascii="Arial Narrow" w:hAnsi="Arial Narrow"/>
          <w:sz w:val="24"/>
          <w:szCs w:val="24"/>
        </w:rPr>
      </w:pPr>
      <w:r>
        <w:rPr>
          <w:rFonts w:ascii="Arial Narrow" w:hAnsi="Arial Narrow"/>
          <w:sz w:val="24"/>
          <w:szCs w:val="24"/>
        </w:rPr>
        <w:t>D.</w:t>
      </w:r>
      <w:r>
        <w:rPr>
          <w:rFonts w:ascii="Arial Narrow" w:hAnsi="Arial Narrow"/>
          <w:sz w:val="24"/>
          <w:szCs w:val="24"/>
        </w:rPr>
        <w:tab/>
      </w:r>
      <w:r w:rsidRPr="001473B3">
        <w:rPr>
          <w:rFonts w:ascii="Arial Narrow" w:hAnsi="Arial Narrow"/>
          <w:sz w:val="24"/>
          <w:szCs w:val="24"/>
        </w:rPr>
        <w:t xml:space="preserve">Tugas dan Fungsi Bidang Tanaman Pangan </w:t>
      </w:r>
    </w:p>
    <w:p w:rsidR="00CD5B48" w:rsidRPr="001473B3" w:rsidRDefault="00CD5B48" w:rsidP="00CD5B48">
      <w:pPr>
        <w:pStyle w:val="NoSpacing"/>
        <w:numPr>
          <w:ilvl w:val="0"/>
          <w:numId w:val="29"/>
        </w:numPr>
        <w:spacing w:line="360" w:lineRule="auto"/>
        <w:ind w:left="567" w:hanging="283"/>
        <w:jc w:val="both"/>
        <w:rPr>
          <w:rFonts w:ascii="Arial Narrow" w:hAnsi="Arial Narrow"/>
          <w:sz w:val="24"/>
          <w:szCs w:val="24"/>
        </w:rPr>
      </w:pPr>
      <w:r w:rsidRPr="001473B3">
        <w:rPr>
          <w:rFonts w:ascii="Arial Narrow" w:hAnsi="Arial Narrow"/>
          <w:sz w:val="24"/>
          <w:szCs w:val="24"/>
        </w:rPr>
        <w:t xml:space="preserve">Tugas </w:t>
      </w:r>
    </w:p>
    <w:p w:rsidR="00CD5B48" w:rsidRPr="001473B3" w:rsidRDefault="00CD5B48" w:rsidP="00CD5B48">
      <w:pPr>
        <w:pStyle w:val="NoSpacing"/>
        <w:spacing w:line="360" w:lineRule="auto"/>
        <w:ind w:left="567" w:hanging="283"/>
        <w:jc w:val="both"/>
        <w:rPr>
          <w:rFonts w:ascii="Arial Narrow" w:hAnsi="Arial Narrow"/>
          <w:sz w:val="24"/>
          <w:szCs w:val="24"/>
        </w:rPr>
      </w:pPr>
      <w:r>
        <w:rPr>
          <w:rFonts w:ascii="Arial Narrow" w:hAnsi="Arial Narrow"/>
          <w:sz w:val="24"/>
          <w:szCs w:val="24"/>
        </w:rPr>
        <w:tab/>
      </w:r>
      <w:r w:rsidRPr="001473B3">
        <w:rPr>
          <w:rFonts w:ascii="Arial Narrow" w:hAnsi="Arial Narrow"/>
          <w:sz w:val="24"/>
          <w:szCs w:val="24"/>
        </w:rPr>
        <w:t>Melaksanakanpenyusunan,  pelaksanaan  kebijakan,  dan  pemberian  bimbingan teknis, serta pemantauan dan evaluasi bidang tanaman pangan.</w:t>
      </w:r>
    </w:p>
    <w:p w:rsidR="00CD5B48" w:rsidRPr="001473B3" w:rsidRDefault="00CD5B48" w:rsidP="00CD5B48">
      <w:pPr>
        <w:pStyle w:val="NoSpacing"/>
        <w:numPr>
          <w:ilvl w:val="0"/>
          <w:numId w:val="29"/>
        </w:numPr>
        <w:spacing w:line="360" w:lineRule="auto"/>
        <w:ind w:left="567" w:hanging="283"/>
        <w:jc w:val="both"/>
        <w:rPr>
          <w:rFonts w:ascii="Arial Narrow" w:hAnsi="Arial Narrow"/>
          <w:sz w:val="24"/>
          <w:szCs w:val="24"/>
        </w:rPr>
      </w:pPr>
      <w:r w:rsidRPr="001473B3">
        <w:rPr>
          <w:rFonts w:ascii="Arial Narrow" w:hAnsi="Arial Narrow"/>
          <w:sz w:val="24"/>
          <w:szCs w:val="24"/>
        </w:rPr>
        <w:t xml:space="preserve">Fungsi </w:t>
      </w:r>
    </w:p>
    <w:p w:rsidR="00CD5B48" w:rsidRPr="001473B3" w:rsidRDefault="00CD5B48" w:rsidP="00CD5B48">
      <w:pPr>
        <w:pStyle w:val="NoSpacing"/>
        <w:spacing w:line="360" w:lineRule="auto"/>
        <w:ind w:left="567" w:hanging="283"/>
        <w:jc w:val="both"/>
        <w:rPr>
          <w:rFonts w:ascii="Arial Narrow" w:hAnsi="Arial Narrow"/>
          <w:sz w:val="24"/>
          <w:szCs w:val="24"/>
        </w:rPr>
      </w:pPr>
      <w:r>
        <w:rPr>
          <w:rFonts w:ascii="Arial Narrow" w:hAnsi="Arial Narrow"/>
          <w:sz w:val="24"/>
          <w:szCs w:val="24"/>
        </w:rPr>
        <w:tab/>
      </w:r>
      <w:r w:rsidRPr="001473B3">
        <w:rPr>
          <w:rFonts w:ascii="Arial Narrow" w:hAnsi="Arial Narrow"/>
          <w:sz w:val="24"/>
          <w:szCs w:val="24"/>
        </w:rPr>
        <w:t>Dalam melaksanakan tugas, Bidang Tanaman Pangan menyelenggarakan fungsi:</w:t>
      </w:r>
    </w:p>
    <w:p w:rsidR="00CD5B48" w:rsidRPr="001473B3" w:rsidRDefault="00CD5B48" w:rsidP="00CD5B48">
      <w:pPr>
        <w:pStyle w:val="NoSpacing"/>
        <w:numPr>
          <w:ilvl w:val="1"/>
          <w:numId w:val="29"/>
        </w:numPr>
        <w:spacing w:line="360" w:lineRule="auto"/>
        <w:ind w:left="851" w:hanging="284"/>
        <w:jc w:val="both"/>
        <w:rPr>
          <w:rFonts w:ascii="Arial Narrow" w:hAnsi="Arial Narrow"/>
          <w:sz w:val="24"/>
          <w:szCs w:val="24"/>
        </w:rPr>
      </w:pPr>
      <w:r w:rsidRPr="001473B3">
        <w:rPr>
          <w:rFonts w:ascii="Arial Narrow" w:hAnsi="Arial Narrow"/>
          <w:sz w:val="24"/>
          <w:szCs w:val="24"/>
        </w:rPr>
        <w:lastRenderedPageBreak/>
        <w:t>Penyusunan  kebijakan  perbenihan,  produksi,  perlindungan, pengolahan dan pemasaran hasil di bidang tanaman pangan;</w:t>
      </w:r>
    </w:p>
    <w:p w:rsidR="00CD5B48" w:rsidRPr="001473B3" w:rsidRDefault="00CD5B48" w:rsidP="00CD5B48">
      <w:pPr>
        <w:pStyle w:val="NoSpacing"/>
        <w:numPr>
          <w:ilvl w:val="1"/>
          <w:numId w:val="29"/>
        </w:numPr>
        <w:spacing w:line="360" w:lineRule="auto"/>
        <w:ind w:left="851" w:hanging="284"/>
        <w:jc w:val="both"/>
        <w:rPr>
          <w:rFonts w:ascii="Arial Narrow" w:hAnsi="Arial Narrow"/>
          <w:sz w:val="24"/>
          <w:szCs w:val="24"/>
        </w:rPr>
      </w:pPr>
      <w:r w:rsidRPr="001473B3">
        <w:rPr>
          <w:rFonts w:ascii="Arial Narrow" w:hAnsi="Arial Narrow"/>
          <w:sz w:val="24"/>
          <w:szCs w:val="24"/>
        </w:rPr>
        <w:t xml:space="preserve">Penyusunan  rencana  kebutuhan  dan  penyediaan  benih  di bidang tanaman pangan; </w:t>
      </w:r>
    </w:p>
    <w:p w:rsidR="00CD5B48" w:rsidRPr="001473B3" w:rsidRDefault="00CD5B48" w:rsidP="00CD5B48">
      <w:pPr>
        <w:pStyle w:val="NoSpacing"/>
        <w:numPr>
          <w:ilvl w:val="1"/>
          <w:numId w:val="29"/>
        </w:numPr>
        <w:spacing w:line="360" w:lineRule="auto"/>
        <w:ind w:left="851" w:hanging="284"/>
        <w:jc w:val="both"/>
        <w:rPr>
          <w:rFonts w:ascii="Arial Narrow" w:hAnsi="Arial Narrow"/>
          <w:sz w:val="24"/>
          <w:szCs w:val="24"/>
        </w:rPr>
      </w:pPr>
      <w:r w:rsidRPr="001473B3">
        <w:rPr>
          <w:rFonts w:ascii="Arial Narrow" w:hAnsi="Arial Narrow"/>
          <w:sz w:val="24"/>
          <w:szCs w:val="24"/>
        </w:rPr>
        <w:t xml:space="preserve">Pengawasan  mutu  dan  peredaran  benih  di  bidang  tanaman pangan; </w:t>
      </w:r>
    </w:p>
    <w:p w:rsidR="00CD5B48" w:rsidRPr="001473B3" w:rsidRDefault="00CD5B48" w:rsidP="00CD5B48">
      <w:pPr>
        <w:pStyle w:val="NoSpacing"/>
        <w:numPr>
          <w:ilvl w:val="1"/>
          <w:numId w:val="29"/>
        </w:numPr>
        <w:spacing w:line="360" w:lineRule="auto"/>
        <w:ind w:left="851" w:hanging="284"/>
        <w:jc w:val="both"/>
        <w:rPr>
          <w:rFonts w:ascii="Arial Narrow" w:hAnsi="Arial Narrow"/>
          <w:sz w:val="24"/>
          <w:szCs w:val="24"/>
        </w:rPr>
      </w:pPr>
      <w:r w:rsidRPr="001473B3">
        <w:rPr>
          <w:rFonts w:ascii="Arial Narrow" w:hAnsi="Arial Narrow"/>
          <w:sz w:val="24"/>
          <w:szCs w:val="24"/>
        </w:rPr>
        <w:t xml:space="preserve">Pemberian  bimbingan  penerapan  peningkatan  produksi  di bidang tanaman pangan; </w:t>
      </w:r>
    </w:p>
    <w:p w:rsidR="00CD5B48" w:rsidRPr="001473B3" w:rsidRDefault="00CD5B48" w:rsidP="00CD5B48">
      <w:pPr>
        <w:pStyle w:val="NoSpacing"/>
        <w:numPr>
          <w:ilvl w:val="1"/>
          <w:numId w:val="29"/>
        </w:numPr>
        <w:spacing w:line="360" w:lineRule="auto"/>
        <w:ind w:left="851" w:hanging="284"/>
        <w:jc w:val="both"/>
        <w:rPr>
          <w:rFonts w:ascii="Arial Narrow" w:hAnsi="Arial Narrow"/>
          <w:sz w:val="24"/>
          <w:szCs w:val="24"/>
        </w:rPr>
      </w:pPr>
      <w:r w:rsidRPr="001473B3">
        <w:rPr>
          <w:rFonts w:ascii="Arial Narrow" w:hAnsi="Arial Narrow"/>
          <w:sz w:val="24"/>
          <w:szCs w:val="24"/>
        </w:rPr>
        <w:t xml:space="preserve">Pengendalian  dan  penanggulangan  hama  penyakit, penanggulangan  bencana  alam,  dan  dampak  perubahan iklim di bidang tanaman pangan; </w:t>
      </w:r>
    </w:p>
    <w:p w:rsidR="00CD5B48" w:rsidRPr="001473B3" w:rsidRDefault="00CD5B48" w:rsidP="00CD5B48">
      <w:pPr>
        <w:pStyle w:val="NoSpacing"/>
        <w:numPr>
          <w:ilvl w:val="1"/>
          <w:numId w:val="29"/>
        </w:numPr>
        <w:spacing w:line="360" w:lineRule="auto"/>
        <w:ind w:left="851" w:hanging="284"/>
        <w:jc w:val="both"/>
        <w:rPr>
          <w:rFonts w:ascii="Arial Narrow" w:hAnsi="Arial Narrow"/>
          <w:sz w:val="24"/>
          <w:szCs w:val="24"/>
        </w:rPr>
      </w:pPr>
      <w:r w:rsidRPr="001473B3">
        <w:rPr>
          <w:rFonts w:ascii="Arial Narrow" w:hAnsi="Arial Narrow"/>
          <w:sz w:val="24"/>
          <w:szCs w:val="24"/>
        </w:rPr>
        <w:t xml:space="preserve">Pemberian  bimbingan  pascapanen,  pengolahan  dan pemasaran hasil di bidang tanaman pangan; </w:t>
      </w:r>
    </w:p>
    <w:p w:rsidR="00CD5B48" w:rsidRPr="001473B3" w:rsidRDefault="00CD5B48" w:rsidP="00CD5B48">
      <w:pPr>
        <w:pStyle w:val="NoSpacing"/>
        <w:numPr>
          <w:ilvl w:val="1"/>
          <w:numId w:val="29"/>
        </w:numPr>
        <w:spacing w:line="360" w:lineRule="auto"/>
        <w:ind w:left="851" w:hanging="284"/>
        <w:jc w:val="both"/>
        <w:rPr>
          <w:rFonts w:ascii="Arial Narrow" w:hAnsi="Arial Narrow"/>
          <w:sz w:val="24"/>
          <w:szCs w:val="24"/>
        </w:rPr>
      </w:pPr>
      <w:r w:rsidRPr="001473B3">
        <w:rPr>
          <w:rFonts w:ascii="Arial Narrow" w:hAnsi="Arial Narrow"/>
          <w:sz w:val="24"/>
          <w:szCs w:val="24"/>
        </w:rPr>
        <w:t xml:space="preserve">Pemberian  izin  usaha/rekomendasi  teknis  di  bidang tanaman pangan; </w:t>
      </w:r>
    </w:p>
    <w:p w:rsidR="00CD5B48" w:rsidRPr="001473B3" w:rsidRDefault="00CD5B48" w:rsidP="00CD5B48">
      <w:pPr>
        <w:pStyle w:val="NoSpacing"/>
        <w:numPr>
          <w:ilvl w:val="1"/>
          <w:numId w:val="29"/>
        </w:numPr>
        <w:spacing w:line="360" w:lineRule="auto"/>
        <w:ind w:left="851" w:hanging="284"/>
        <w:jc w:val="both"/>
        <w:rPr>
          <w:rFonts w:ascii="Arial Narrow" w:hAnsi="Arial Narrow"/>
          <w:sz w:val="24"/>
          <w:szCs w:val="24"/>
        </w:rPr>
      </w:pPr>
      <w:r w:rsidRPr="001473B3">
        <w:rPr>
          <w:rFonts w:ascii="Arial Narrow" w:hAnsi="Arial Narrow"/>
          <w:sz w:val="24"/>
          <w:szCs w:val="24"/>
        </w:rPr>
        <w:t>Pemantauan dan evaluasi di bidang tanaman pangan; dan</w:t>
      </w:r>
    </w:p>
    <w:p w:rsidR="00CD5B48" w:rsidRPr="001473B3" w:rsidRDefault="00CD5B48" w:rsidP="00CD5B48">
      <w:pPr>
        <w:pStyle w:val="NoSpacing"/>
        <w:numPr>
          <w:ilvl w:val="1"/>
          <w:numId w:val="29"/>
        </w:numPr>
        <w:spacing w:line="360" w:lineRule="auto"/>
        <w:ind w:left="851" w:hanging="284"/>
        <w:jc w:val="both"/>
        <w:rPr>
          <w:rFonts w:ascii="Arial Narrow" w:hAnsi="Arial Narrow"/>
          <w:sz w:val="24"/>
          <w:szCs w:val="24"/>
        </w:rPr>
      </w:pPr>
      <w:r w:rsidRPr="001473B3">
        <w:rPr>
          <w:rFonts w:ascii="Arial Narrow" w:hAnsi="Arial Narrow"/>
          <w:sz w:val="24"/>
          <w:szCs w:val="24"/>
        </w:rPr>
        <w:t>Pelaksanaan  fungsi  lain  yang  diberikan  oleh  atasan  terkait dengan tugas dan fungsinya.</w:t>
      </w:r>
    </w:p>
    <w:p w:rsidR="00CD5B48" w:rsidRPr="001473B3" w:rsidRDefault="00CD5B48" w:rsidP="00CD5B48">
      <w:pPr>
        <w:pStyle w:val="NoSpacing"/>
        <w:numPr>
          <w:ilvl w:val="0"/>
          <w:numId w:val="29"/>
        </w:numPr>
        <w:spacing w:line="360" w:lineRule="auto"/>
        <w:ind w:left="567" w:hanging="283"/>
        <w:jc w:val="both"/>
        <w:rPr>
          <w:rFonts w:ascii="Arial Narrow" w:hAnsi="Arial Narrow"/>
          <w:sz w:val="24"/>
          <w:szCs w:val="24"/>
        </w:rPr>
      </w:pPr>
      <w:r w:rsidRPr="001473B3">
        <w:rPr>
          <w:rFonts w:ascii="Arial Narrow" w:hAnsi="Arial Narrow"/>
          <w:sz w:val="24"/>
          <w:szCs w:val="24"/>
        </w:rPr>
        <w:t xml:space="preserve">Tugas dan Uraian Tugas Pekerjaan Seksi pada Kelompok Bidang Tanaman Pangan </w:t>
      </w:r>
    </w:p>
    <w:p w:rsidR="00CD5B48" w:rsidRPr="001473B3" w:rsidRDefault="00CD5B48" w:rsidP="00CD5B48">
      <w:pPr>
        <w:pStyle w:val="NoSpacing"/>
        <w:numPr>
          <w:ilvl w:val="1"/>
          <w:numId w:val="29"/>
        </w:numPr>
        <w:spacing w:line="360" w:lineRule="auto"/>
        <w:ind w:left="851" w:hanging="284"/>
        <w:jc w:val="both"/>
        <w:rPr>
          <w:rFonts w:ascii="Arial Narrow" w:hAnsi="Arial Narrow"/>
          <w:sz w:val="24"/>
          <w:szCs w:val="24"/>
        </w:rPr>
      </w:pPr>
      <w:r w:rsidRPr="001473B3">
        <w:rPr>
          <w:rFonts w:ascii="Arial Narrow" w:hAnsi="Arial Narrow"/>
          <w:sz w:val="24"/>
          <w:szCs w:val="24"/>
        </w:rPr>
        <w:t xml:space="preserve">Tugas dan Uraian Tugas Pekerjaan Seksi Produksi Tanaman Pangan, meliputi: </w:t>
      </w:r>
    </w:p>
    <w:p w:rsidR="00CD5B48" w:rsidRPr="001473B3" w:rsidRDefault="00CD5B48" w:rsidP="00CD5B48">
      <w:pPr>
        <w:pStyle w:val="NoSpacing"/>
        <w:numPr>
          <w:ilvl w:val="0"/>
          <w:numId w:val="30"/>
        </w:numPr>
        <w:spacing w:line="360" w:lineRule="auto"/>
        <w:ind w:left="1134" w:hanging="283"/>
        <w:jc w:val="both"/>
        <w:rPr>
          <w:rFonts w:ascii="Arial Narrow" w:hAnsi="Arial Narrow"/>
          <w:sz w:val="24"/>
          <w:szCs w:val="24"/>
        </w:rPr>
      </w:pPr>
      <w:r w:rsidRPr="001473B3">
        <w:rPr>
          <w:rFonts w:ascii="Arial Narrow" w:hAnsi="Arial Narrow"/>
          <w:sz w:val="24"/>
          <w:szCs w:val="24"/>
        </w:rPr>
        <w:t xml:space="preserve">Tugas </w:t>
      </w:r>
    </w:p>
    <w:p w:rsidR="00CD5B48" w:rsidRPr="001473B3" w:rsidRDefault="00CD5B48" w:rsidP="00CD5B48">
      <w:pPr>
        <w:pStyle w:val="NoSpacing"/>
        <w:spacing w:line="360" w:lineRule="auto"/>
        <w:ind w:left="1134"/>
        <w:jc w:val="both"/>
        <w:rPr>
          <w:rFonts w:ascii="Arial Narrow" w:hAnsi="Arial Narrow"/>
          <w:sz w:val="24"/>
          <w:szCs w:val="24"/>
        </w:rPr>
      </w:pPr>
      <w:r w:rsidRPr="001473B3">
        <w:rPr>
          <w:rFonts w:ascii="Arial Narrow" w:hAnsi="Arial Narrow"/>
          <w:sz w:val="24"/>
          <w:szCs w:val="24"/>
        </w:rPr>
        <w:t xml:space="preserve">Melaksanakan  penyiapan  bahan  penyusunan  dan pelaksanaan  kebijakan,  pemberian  bimbingan  teknis  dan pemantauan  serta  evaluasi  lingkup  produksi  tanaman pangan. </w:t>
      </w:r>
    </w:p>
    <w:p w:rsidR="00CD5B48" w:rsidRPr="001473B3" w:rsidRDefault="00CD5B48" w:rsidP="00CD5B48">
      <w:pPr>
        <w:pStyle w:val="NoSpacing"/>
        <w:numPr>
          <w:ilvl w:val="0"/>
          <w:numId w:val="30"/>
        </w:numPr>
        <w:spacing w:line="360" w:lineRule="auto"/>
        <w:ind w:left="1134" w:hanging="283"/>
        <w:jc w:val="both"/>
        <w:rPr>
          <w:rFonts w:ascii="Arial Narrow" w:hAnsi="Arial Narrow"/>
          <w:sz w:val="24"/>
          <w:szCs w:val="24"/>
        </w:rPr>
      </w:pPr>
      <w:r w:rsidRPr="001473B3">
        <w:rPr>
          <w:rFonts w:ascii="Arial Narrow" w:hAnsi="Arial Narrow"/>
          <w:sz w:val="24"/>
          <w:szCs w:val="24"/>
        </w:rPr>
        <w:t xml:space="preserve">Uraian Tugas Pekerjaan </w:t>
      </w:r>
    </w:p>
    <w:p w:rsidR="00CD5B48" w:rsidRPr="001473B3" w:rsidRDefault="00CD5B48" w:rsidP="00CD5B48">
      <w:pPr>
        <w:pStyle w:val="NoSpacing"/>
        <w:spacing w:line="360" w:lineRule="auto"/>
        <w:ind w:left="1134"/>
        <w:jc w:val="both"/>
        <w:rPr>
          <w:rFonts w:ascii="Arial Narrow" w:hAnsi="Arial Narrow"/>
          <w:sz w:val="24"/>
          <w:szCs w:val="24"/>
        </w:rPr>
      </w:pPr>
      <w:r w:rsidRPr="001473B3">
        <w:rPr>
          <w:rFonts w:ascii="Arial Narrow" w:hAnsi="Arial Narrow"/>
          <w:sz w:val="24"/>
          <w:szCs w:val="24"/>
        </w:rPr>
        <w:t>Dalam melakukan tugas, Seksi Produksi Tanaman Pangan memiliki uraian tugas pekerjaan terdiri atas:</w:t>
      </w:r>
    </w:p>
    <w:p w:rsidR="00CD5B48" w:rsidRPr="001473B3" w:rsidRDefault="00CD5B48" w:rsidP="00CD5B48">
      <w:pPr>
        <w:pStyle w:val="NoSpacing"/>
        <w:numPr>
          <w:ilvl w:val="1"/>
          <w:numId w:val="30"/>
        </w:numPr>
        <w:spacing w:line="360" w:lineRule="auto"/>
        <w:ind w:left="1418" w:hanging="284"/>
        <w:jc w:val="both"/>
        <w:rPr>
          <w:rFonts w:ascii="Arial Narrow" w:hAnsi="Arial Narrow"/>
          <w:sz w:val="24"/>
          <w:szCs w:val="24"/>
        </w:rPr>
      </w:pPr>
      <w:r w:rsidRPr="001473B3">
        <w:rPr>
          <w:rFonts w:ascii="Arial Narrow" w:hAnsi="Arial Narrow"/>
          <w:sz w:val="24"/>
          <w:szCs w:val="24"/>
        </w:rPr>
        <w:t xml:space="preserve">Melakukan penyiapan bahan penyusunan rencana kerja dan anggaran seksi; </w:t>
      </w:r>
    </w:p>
    <w:p w:rsidR="00CD5B48" w:rsidRPr="001473B3" w:rsidRDefault="00CD5B48" w:rsidP="00CD5B48">
      <w:pPr>
        <w:pStyle w:val="NoSpacing"/>
        <w:numPr>
          <w:ilvl w:val="1"/>
          <w:numId w:val="30"/>
        </w:numPr>
        <w:spacing w:line="360" w:lineRule="auto"/>
        <w:ind w:left="1418" w:hanging="284"/>
        <w:jc w:val="both"/>
        <w:rPr>
          <w:rFonts w:ascii="Arial Narrow" w:hAnsi="Arial Narrow"/>
          <w:sz w:val="24"/>
          <w:szCs w:val="24"/>
        </w:rPr>
      </w:pPr>
      <w:r w:rsidRPr="001473B3">
        <w:rPr>
          <w:rFonts w:ascii="Arial Narrow" w:hAnsi="Arial Narrow"/>
          <w:sz w:val="24"/>
          <w:szCs w:val="24"/>
        </w:rPr>
        <w:t xml:space="preserve">Melakukan  penyiapan  bahan  penyusunan  kebijakan lingkup peningkatan produksi tanaman pangan; </w:t>
      </w:r>
    </w:p>
    <w:p w:rsidR="00CD5B48" w:rsidRPr="001473B3" w:rsidRDefault="00CD5B48" w:rsidP="00CD5B48">
      <w:pPr>
        <w:pStyle w:val="NoSpacing"/>
        <w:numPr>
          <w:ilvl w:val="1"/>
          <w:numId w:val="30"/>
        </w:numPr>
        <w:spacing w:line="360" w:lineRule="auto"/>
        <w:ind w:left="1418" w:hanging="284"/>
        <w:jc w:val="both"/>
        <w:rPr>
          <w:rFonts w:ascii="Arial Narrow" w:hAnsi="Arial Narrow"/>
          <w:sz w:val="24"/>
          <w:szCs w:val="24"/>
        </w:rPr>
      </w:pPr>
      <w:r w:rsidRPr="001473B3">
        <w:rPr>
          <w:rFonts w:ascii="Arial Narrow" w:hAnsi="Arial Narrow"/>
          <w:sz w:val="24"/>
          <w:szCs w:val="24"/>
        </w:rPr>
        <w:t xml:space="preserve">Melakukan  penyiapan  bahan  penyusunan  rencana tanam dan produksi tanaman pangan; </w:t>
      </w:r>
    </w:p>
    <w:p w:rsidR="00CD5B48" w:rsidRPr="001473B3" w:rsidRDefault="00CD5B48" w:rsidP="00CD5B48">
      <w:pPr>
        <w:pStyle w:val="NoSpacing"/>
        <w:numPr>
          <w:ilvl w:val="1"/>
          <w:numId w:val="30"/>
        </w:numPr>
        <w:spacing w:line="360" w:lineRule="auto"/>
        <w:ind w:left="1418" w:hanging="284"/>
        <w:jc w:val="both"/>
        <w:rPr>
          <w:rFonts w:ascii="Arial Narrow" w:hAnsi="Arial Narrow"/>
          <w:sz w:val="24"/>
          <w:szCs w:val="24"/>
        </w:rPr>
      </w:pPr>
      <w:r w:rsidRPr="001473B3">
        <w:rPr>
          <w:rFonts w:ascii="Arial Narrow" w:hAnsi="Arial Narrow"/>
          <w:sz w:val="24"/>
          <w:szCs w:val="24"/>
        </w:rPr>
        <w:t xml:space="preserve">Melakukan  bimbingan  peningkatan  mutu  dan  produksi tanaman pangan; </w:t>
      </w:r>
    </w:p>
    <w:p w:rsidR="00CD5B48" w:rsidRPr="001473B3" w:rsidRDefault="00CD5B48" w:rsidP="00CD5B48">
      <w:pPr>
        <w:pStyle w:val="NoSpacing"/>
        <w:numPr>
          <w:ilvl w:val="1"/>
          <w:numId w:val="30"/>
        </w:numPr>
        <w:spacing w:line="360" w:lineRule="auto"/>
        <w:ind w:left="1418" w:hanging="284"/>
        <w:jc w:val="both"/>
        <w:rPr>
          <w:rFonts w:ascii="Arial Narrow" w:hAnsi="Arial Narrow"/>
          <w:sz w:val="24"/>
          <w:szCs w:val="24"/>
        </w:rPr>
      </w:pPr>
      <w:r w:rsidRPr="001473B3">
        <w:rPr>
          <w:rFonts w:ascii="Arial Narrow" w:hAnsi="Arial Narrow"/>
          <w:sz w:val="24"/>
          <w:szCs w:val="24"/>
        </w:rPr>
        <w:lastRenderedPageBreak/>
        <w:t xml:space="preserve">Melakukan  bimbingan,  pengawasan,  standarisasi terhadap terhadap penerapan teknologi budidaya sesuai anjuran untuk peningkatan produksi tanaman pangan; </w:t>
      </w:r>
    </w:p>
    <w:p w:rsidR="00CD5B48" w:rsidRPr="001473B3" w:rsidRDefault="00CD5B48" w:rsidP="00CD5B48">
      <w:pPr>
        <w:pStyle w:val="NoSpacing"/>
        <w:numPr>
          <w:ilvl w:val="1"/>
          <w:numId w:val="30"/>
        </w:numPr>
        <w:spacing w:line="360" w:lineRule="auto"/>
        <w:ind w:left="1418" w:hanging="284"/>
        <w:jc w:val="both"/>
        <w:rPr>
          <w:rFonts w:ascii="Arial Narrow" w:hAnsi="Arial Narrow"/>
          <w:sz w:val="24"/>
          <w:szCs w:val="24"/>
        </w:rPr>
      </w:pPr>
      <w:r w:rsidRPr="001473B3">
        <w:rPr>
          <w:rFonts w:ascii="Arial Narrow" w:hAnsi="Arial Narrow"/>
          <w:sz w:val="24"/>
          <w:szCs w:val="24"/>
        </w:rPr>
        <w:t>Melakukan  pengawasan  secara  berkelanjutan  terhadap kelestarian  lingkungan  dalam  meningkatkan produksivitas tanaman pangan;</w:t>
      </w:r>
    </w:p>
    <w:p w:rsidR="00CD5B48" w:rsidRPr="001473B3" w:rsidRDefault="00CD5B48" w:rsidP="00CD5B48">
      <w:pPr>
        <w:pStyle w:val="NoSpacing"/>
        <w:numPr>
          <w:ilvl w:val="1"/>
          <w:numId w:val="30"/>
        </w:numPr>
        <w:spacing w:line="360" w:lineRule="auto"/>
        <w:ind w:left="1418" w:hanging="284"/>
        <w:jc w:val="both"/>
        <w:rPr>
          <w:rFonts w:ascii="Arial Narrow" w:hAnsi="Arial Narrow"/>
          <w:sz w:val="24"/>
          <w:szCs w:val="24"/>
        </w:rPr>
      </w:pPr>
      <w:r w:rsidRPr="001473B3">
        <w:rPr>
          <w:rFonts w:ascii="Arial Narrow" w:hAnsi="Arial Narrow"/>
          <w:sz w:val="24"/>
          <w:szCs w:val="24"/>
        </w:rPr>
        <w:t xml:space="preserve">Melakukan  penyusunan  laporan  dan pendokumentasian kegiatan seksi; dan </w:t>
      </w:r>
    </w:p>
    <w:p w:rsidR="00CD5B48" w:rsidRPr="001473B3" w:rsidRDefault="00CD5B48" w:rsidP="00CD5B48">
      <w:pPr>
        <w:pStyle w:val="NoSpacing"/>
        <w:numPr>
          <w:ilvl w:val="1"/>
          <w:numId w:val="30"/>
        </w:numPr>
        <w:spacing w:line="360" w:lineRule="auto"/>
        <w:ind w:left="1418" w:hanging="284"/>
        <w:jc w:val="both"/>
        <w:rPr>
          <w:rFonts w:ascii="Arial Narrow" w:hAnsi="Arial Narrow"/>
          <w:sz w:val="24"/>
          <w:szCs w:val="24"/>
        </w:rPr>
      </w:pPr>
      <w:r w:rsidRPr="001473B3">
        <w:rPr>
          <w:rFonts w:ascii="Arial Narrow" w:hAnsi="Arial Narrow"/>
          <w:sz w:val="24"/>
          <w:szCs w:val="24"/>
        </w:rPr>
        <w:t>Melakukan tugas lain yang diberikan oleh atasan terkait dengan tugasnya.</w:t>
      </w:r>
    </w:p>
    <w:p w:rsidR="00CD5B48" w:rsidRPr="001473B3" w:rsidRDefault="00CD5B48" w:rsidP="00CD5B48">
      <w:pPr>
        <w:pStyle w:val="NoSpacing"/>
        <w:numPr>
          <w:ilvl w:val="1"/>
          <w:numId w:val="29"/>
        </w:numPr>
        <w:spacing w:line="360" w:lineRule="auto"/>
        <w:ind w:left="851" w:hanging="284"/>
        <w:jc w:val="both"/>
        <w:rPr>
          <w:rFonts w:ascii="Arial Narrow" w:hAnsi="Arial Narrow"/>
          <w:sz w:val="24"/>
          <w:szCs w:val="24"/>
        </w:rPr>
      </w:pPr>
      <w:r w:rsidRPr="001473B3">
        <w:rPr>
          <w:rFonts w:ascii="Arial Narrow" w:hAnsi="Arial Narrow"/>
          <w:sz w:val="24"/>
          <w:szCs w:val="24"/>
        </w:rPr>
        <w:t>Tugas dan Uraian Tugas Pekerjaan Seksi Perbenihan Dan Perlindungan  Tanaman Pangan meliputi:</w:t>
      </w:r>
    </w:p>
    <w:p w:rsidR="00CD5B48" w:rsidRPr="001473B3" w:rsidRDefault="00CD5B48" w:rsidP="00CD5B48">
      <w:pPr>
        <w:pStyle w:val="NoSpacing"/>
        <w:numPr>
          <w:ilvl w:val="0"/>
          <w:numId w:val="31"/>
        </w:numPr>
        <w:spacing w:line="360" w:lineRule="auto"/>
        <w:ind w:left="1134" w:hanging="283"/>
        <w:jc w:val="both"/>
        <w:rPr>
          <w:rFonts w:ascii="Arial Narrow" w:hAnsi="Arial Narrow"/>
          <w:sz w:val="24"/>
          <w:szCs w:val="24"/>
        </w:rPr>
      </w:pPr>
      <w:r w:rsidRPr="001473B3">
        <w:rPr>
          <w:rFonts w:ascii="Arial Narrow" w:hAnsi="Arial Narrow"/>
          <w:sz w:val="24"/>
          <w:szCs w:val="24"/>
        </w:rPr>
        <w:t xml:space="preserve">Tugas </w:t>
      </w:r>
    </w:p>
    <w:p w:rsidR="00CD5B48" w:rsidRPr="001473B3" w:rsidRDefault="00CD5B48" w:rsidP="00CD5B48">
      <w:pPr>
        <w:pStyle w:val="NoSpacing"/>
        <w:spacing w:line="360" w:lineRule="auto"/>
        <w:ind w:left="1134" w:hanging="283"/>
        <w:jc w:val="both"/>
        <w:rPr>
          <w:rFonts w:ascii="Arial Narrow" w:hAnsi="Arial Narrow"/>
          <w:sz w:val="24"/>
          <w:szCs w:val="24"/>
        </w:rPr>
      </w:pPr>
      <w:r>
        <w:rPr>
          <w:rFonts w:ascii="Arial Narrow" w:hAnsi="Arial Narrow"/>
          <w:sz w:val="24"/>
          <w:szCs w:val="24"/>
        </w:rPr>
        <w:tab/>
      </w:r>
      <w:r w:rsidRPr="001473B3">
        <w:rPr>
          <w:rFonts w:ascii="Arial Narrow" w:hAnsi="Arial Narrow"/>
          <w:sz w:val="24"/>
          <w:szCs w:val="24"/>
        </w:rPr>
        <w:t>Melaksanakan  penyiapan  bahan penyusunan  dan  pelaksanaan  kebijakan,  pemberian bimbingan  teknis  dan  pemantauan  serta  evaluasi  lingkup perbenihan dan perlindungan tanaman pangan.</w:t>
      </w:r>
    </w:p>
    <w:p w:rsidR="00CD5B48" w:rsidRPr="001473B3" w:rsidRDefault="00CD5B48" w:rsidP="00CD5B48">
      <w:pPr>
        <w:pStyle w:val="NoSpacing"/>
        <w:numPr>
          <w:ilvl w:val="0"/>
          <w:numId w:val="31"/>
        </w:numPr>
        <w:spacing w:line="360" w:lineRule="auto"/>
        <w:ind w:left="1134" w:hanging="283"/>
        <w:jc w:val="both"/>
        <w:rPr>
          <w:rFonts w:ascii="Arial Narrow" w:hAnsi="Arial Narrow"/>
          <w:sz w:val="24"/>
          <w:szCs w:val="24"/>
        </w:rPr>
      </w:pPr>
      <w:r w:rsidRPr="001473B3">
        <w:rPr>
          <w:rFonts w:ascii="Arial Narrow" w:hAnsi="Arial Narrow"/>
          <w:sz w:val="24"/>
          <w:szCs w:val="24"/>
        </w:rPr>
        <w:t xml:space="preserve">Uraian Tugas Pekerjaan </w:t>
      </w:r>
    </w:p>
    <w:p w:rsidR="00CD5B48" w:rsidRPr="001473B3" w:rsidRDefault="00CD5B48" w:rsidP="00CD5B48">
      <w:pPr>
        <w:pStyle w:val="NoSpacing"/>
        <w:spacing w:line="360" w:lineRule="auto"/>
        <w:ind w:left="1134" w:hanging="283"/>
        <w:jc w:val="both"/>
        <w:rPr>
          <w:rFonts w:ascii="Arial Narrow" w:hAnsi="Arial Narrow"/>
          <w:sz w:val="24"/>
          <w:szCs w:val="24"/>
        </w:rPr>
      </w:pPr>
      <w:r>
        <w:rPr>
          <w:rFonts w:ascii="Arial Narrow" w:hAnsi="Arial Narrow"/>
          <w:sz w:val="24"/>
          <w:szCs w:val="24"/>
        </w:rPr>
        <w:tab/>
      </w:r>
      <w:r w:rsidRPr="001473B3">
        <w:rPr>
          <w:rFonts w:ascii="Arial Narrow" w:hAnsi="Arial Narrow"/>
          <w:sz w:val="24"/>
          <w:szCs w:val="24"/>
        </w:rPr>
        <w:t xml:space="preserve">Dalam melakukan tugas, Seksi Perbenihan Dan Perlindungan Tanaman Pangan memiliki uraian tugas pekerjaan terdiri atas: </w:t>
      </w:r>
    </w:p>
    <w:p w:rsidR="00CD5B48" w:rsidRPr="001473B3" w:rsidRDefault="00CD5B48" w:rsidP="00CD5B48">
      <w:pPr>
        <w:pStyle w:val="NoSpacing"/>
        <w:numPr>
          <w:ilvl w:val="0"/>
          <w:numId w:val="32"/>
        </w:numPr>
        <w:spacing w:line="360" w:lineRule="auto"/>
        <w:ind w:left="1418" w:hanging="284"/>
        <w:jc w:val="both"/>
        <w:rPr>
          <w:rFonts w:ascii="Arial Narrow" w:hAnsi="Arial Narrow"/>
          <w:sz w:val="24"/>
          <w:szCs w:val="24"/>
        </w:rPr>
      </w:pPr>
      <w:r w:rsidRPr="001473B3">
        <w:rPr>
          <w:rFonts w:ascii="Arial Narrow" w:hAnsi="Arial Narrow"/>
          <w:sz w:val="24"/>
          <w:szCs w:val="24"/>
        </w:rPr>
        <w:t>Melakukan penyiapan bahan penyusunan rencana kerja dan anggaran seksi;</w:t>
      </w:r>
    </w:p>
    <w:p w:rsidR="00CD5B48" w:rsidRPr="001473B3" w:rsidRDefault="00CD5B48" w:rsidP="00CD5B48">
      <w:pPr>
        <w:pStyle w:val="NoSpacing"/>
        <w:numPr>
          <w:ilvl w:val="0"/>
          <w:numId w:val="32"/>
        </w:numPr>
        <w:spacing w:line="360" w:lineRule="auto"/>
        <w:ind w:left="1418" w:hanging="284"/>
        <w:jc w:val="both"/>
        <w:rPr>
          <w:rFonts w:ascii="Arial Narrow" w:hAnsi="Arial Narrow"/>
          <w:sz w:val="24"/>
          <w:szCs w:val="24"/>
        </w:rPr>
      </w:pPr>
      <w:r w:rsidRPr="001473B3">
        <w:rPr>
          <w:rFonts w:ascii="Arial Narrow" w:hAnsi="Arial Narrow"/>
          <w:sz w:val="24"/>
          <w:szCs w:val="24"/>
        </w:rPr>
        <w:t xml:space="preserve">Melakukan  penyiapan  bahan  penyusunan  kebijakan perbenihan dan perlindungan tanaman pangan; </w:t>
      </w:r>
    </w:p>
    <w:p w:rsidR="00CD5B48" w:rsidRPr="001473B3" w:rsidRDefault="00CD5B48" w:rsidP="00CD5B48">
      <w:pPr>
        <w:pStyle w:val="NoSpacing"/>
        <w:numPr>
          <w:ilvl w:val="0"/>
          <w:numId w:val="32"/>
        </w:numPr>
        <w:spacing w:line="360" w:lineRule="auto"/>
        <w:ind w:left="1418" w:hanging="284"/>
        <w:jc w:val="both"/>
        <w:rPr>
          <w:rFonts w:ascii="Arial Narrow" w:hAnsi="Arial Narrow"/>
          <w:sz w:val="24"/>
          <w:szCs w:val="24"/>
        </w:rPr>
      </w:pPr>
      <w:r w:rsidRPr="001473B3">
        <w:rPr>
          <w:rFonts w:ascii="Arial Narrow" w:hAnsi="Arial Narrow"/>
          <w:sz w:val="24"/>
          <w:szCs w:val="24"/>
        </w:rPr>
        <w:t xml:space="preserve">Melakukan  penyiapan  bahan  penyediaan  dan pengawasan peredaran benih tanaman pangan; </w:t>
      </w:r>
    </w:p>
    <w:p w:rsidR="00CD5B48" w:rsidRPr="001473B3" w:rsidRDefault="00CD5B48" w:rsidP="00CD5B48">
      <w:pPr>
        <w:pStyle w:val="NoSpacing"/>
        <w:numPr>
          <w:ilvl w:val="0"/>
          <w:numId w:val="32"/>
        </w:numPr>
        <w:spacing w:line="360" w:lineRule="auto"/>
        <w:ind w:left="1418" w:hanging="284"/>
        <w:jc w:val="both"/>
        <w:rPr>
          <w:rFonts w:ascii="Arial Narrow" w:hAnsi="Arial Narrow"/>
          <w:sz w:val="24"/>
          <w:szCs w:val="24"/>
        </w:rPr>
      </w:pPr>
      <w:r w:rsidRPr="001473B3">
        <w:rPr>
          <w:rFonts w:ascii="Arial Narrow" w:hAnsi="Arial Narrow"/>
          <w:sz w:val="24"/>
          <w:szCs w:val="24"/>
        </w:rPr>
        <w:t xml:space="preserve">Melakukan  penyiapan  bahan  pengawasan,  pengujian mutu,  sertifikasi  benih  dan  pengendaliaan  sumber benih benih tanaman pangan; </w:t>
      </w:r>
    </w:p>
    <w:p w:rsidR="00CD5B48" w:rsidRPr="001473B3" w:rsidRDefault="00CD5B48" w:rsidP="00CD5B48">
      <w:pPr>
        <w:pStyle w:val="NoSpacing"/>
        <w:numPr>
          <w:ilvl w:val="0"/>
          <w:numId w:val="32"/>
        </w:numPr>
        <w:spacing w:line="360" w:lineRule="auto"/>
        <w:ind w:left="1418" w:hanging="284"/>
        <w:jc w:val="both"/>
        <w:rPr>
          <w:rFonts w:ascii="Arial Narrow" w:hAnsi="Arial Narrow"/>
          <w:sz w:val="24"/>
          <w:szCs w:val="24"/>
        </w:rPr>
      </w:pPr>
      <w:r w:rsidRPr="001473B3">
        <w:rPr>
          <w:rFonts w:ascii="Arial Narrow" w:hAnsi="Arial Narrow"/>
          <w:sz w:val="24"/>
          <w:szCs w:val="24"/>
        </w:rPr>
        <w:t xml:space="preserve">Melakukan  penyiapan  bahan  penyusunan  rencana kebutuhan  benih  dan  pengembangan  vaerietas  unggul serta  rekomendasi  pemasukan  dan  pengeluaran  benih yang beredar lingkup tanaman pangan; </w:t>
      </w:r>
    </w:p>
    <w:p w:rsidR="00CD5B48" w:rsidRPr="001473B3" w:rsidRDefault="00CD5B48" w:rsidP="00CD5B48">
      <w:pPr>
        <w:pStyle w:val="NoSpacing"/>
        <w:numPr>
          <w:ilvl w:val="0"/>
          <w:numId w:val="32"/>
        </w:numPr>
        <w:spacing w:line="360" w:lineRule="auto"/>
        <w:ind w:left="1418" w:hanging="284"/>
        <w:jc w:val="both"/>
        <w:rPr>
          <w:rFonts w:ascii="Arial Narrow" w:hAnsi="Arial Narrow"/>
          <w:sz w:val="24"/>
          <w:szCs w:val="24"/>
        </w:rPr>
      </w:pPr>
      <w:r w:rsidRPr="001473B3">
        <w:rPr>
          <w:rFonts w:ascii="Arial Narrow" w:hAnsi="Arial Narrow"/>
          <w:sz w:val="24"/>
          <w:szCs w:val="24"/>
        </w:rPr>
        <w:t xml:space="preserve">Melakukan  penyiapan  bahan  bimbingan  teknis perbenihan dan kelembagaan benih tanaman pangan; </w:t>
      </w:r>
    </w:p>
    <w:p w:rsidR="00CD5B48" w:rsidRPr="001473B3" w:rsidRDefault="00CD5B48" w:rsidP="00CD5B48">
      <w:pPr>
        <w:pStyle w:val="NoSpacing"/>
        <w:numPr>
          <w:ilvl w:val="0"/>
          <w:numId w:val="32"/>
        </w:numPr>
        <w:spacing w:line="360" w:lineRule="auto"/>
        <w:ind w:left="1418" w:hanging="284"/>
        <w:jc w:val="both"/>
        <w:rPr>
          <w:rFonts w:ascii="Arial Narrow" w:hAnsi="Arial Narrow"/>
          <w:sz w:val="24"/>
          <w:szCs w:val="24"/>
        </w:rPr>
      </w:pPr>
      <w:r w:rsidRPr="001473B3">
        <w:rPr>
          <w:rFonts w:ascii="Arial Narrow" w:hAnsi="Arial Narrow"/>
          <w:sz w:val="24"/>
          <w:szCs w:val="24"/>
        </w:rPr>
        <w:t xml:space="preserve">Melakukan  penyiapan  bahan  pengendalian, pemantauan,  bimbingan  operasional  pengamatan  dan peramalan  serta  bimbingan  kelembagaan  Organisasi Penggangu Tanaman (OPT) tanaman pangan; </w:t>
      </w:r>
    </w:p>
    <w:p w:rsidR="00CD5B48" w:rsidRPr="001473B3" w:rsidRDefault="00CD5B48" w:rsidP="00CD5B48">
      <w:pPr>
        <w:pStyle w:val="NoSpacing"/>
        <w:numPr>
          <w:ilvl w:val="0"/>
          <w:numId w:val="32"/>
        </w:numPr>
        <w:spacing w:line="360" w:lineRule="auto"/>
        <w:ind w:left="1418" w:hanging="284"/>
        <w:jc w:val="both"/>
        <w:rPr>
          <w:rFonts w:ascii="Arial Narrow" w:hAnsi="Arial Narrow"/>
          <w:sz w:val="24"/>
          <w:szCs w:val="24"/>
        </w:rPr>
      </w:pPr>
      <w:r w:rsidRPr="001473B3">
        <w:rPr>
          <w:rFonts w:ascii="Arial Narrow" w:hAnsi="Arial Narrow"/>
          <w:sz w:val="24"/>
          <w:szCs w:val="24"/>
        </w:rPr>
        <w:t xml:space="preserve">Melakukan  penyiapan  pengelolaan  data  OPT  tanaman pangan; </w:t>
      </w:r>
    </w:p>
    <w:p w:rsidR="00CD5B48" w:rsidRPr="001473B3" w:rsidRDefault="00CD5B48" w:rsidP="00CD5B48">
      <w:pPr>
        <w:pStyle w:val="NoSpacing"/>
        <w:numPr>
          <w:ilvl w:val="0"/>
          <w:numId w:val="32"/>
        </w:numPr>
        <w:spacing w:line="360" w:lineRule="auto"/>
        <w:ind w:left="1418" w:hanging="284"/>
        <w:jc w:val="both"/>
        <w:rPr>
          <w:rFonts w:ascii="Arial Narrow" w:hAnsi="Arial Narrow"/>
          <w:sz w:val="24"/>
          <w:szCs w:val="24"/>
        </w:rPr>
      </w:pPr>
      <w:r w:rsidRPr="001473B3">
        <w:rPr>
          <w:rFonts w:ascii="Arial Narrow" w:hAnsi="Arial Narrow"/>
          <w:sz w:val="24"/>
          <w:szCs w:val="24"/>
        </w:rPr>
        <w:lastRenderedPageBreak/>
        <w:t xml:space="preserve">Melakukan  penyiapan  bahan  sekolah  lapang pengendalian hama terpadu tanaman pangan; </w:t>
      </w:r>
    </w:p>
    <w:p w:rsidR="00CD5B48" w:rsidRPr="001473B3" w:rsidRDefault="00CD5B48" w:rsidP="00CD5B48">
      <w:pPr>
        <w:pStyle w:val="NoSpacing"/>
        <w:numPr>
          <w:ilvl w:val="0"/>
          <w:numId w:val="32"/>
        </w:numPr>
        <w:spacing w:line="360" w:lineRule="auto"/>
        <w:ind w:left="1418" w:hanging="284"/>
        <w:jc w:val="both"/>
        <w:rPr>
          <w:rFonts w:ascii="Arial Narrow" w:hAnsi="Arial Narrow"/>
          <w:sz w:val="24"/>
          <w:szCs w:val="24"/>
        </w:rPr>
      </w:pPr>
      <w:r w:rsidRPr="001473B3">
        <w:rPr>
          <w:rFonts w:ascii="Arial Narrow" w:hAnsi="Arial Narrow"/>
          <w:sz w:val="24"/>
          <w:szCs w:val="24"/>
        </w:rPr>
        <w:t xml:space="preserve">Melakukan  penyiapan  bahan  penanganan  dampak perubahan  iklim  dan  penanggulangan  bencana  alam lingkup tanaman pangan; </w:t>
      </w:r>
    </w:p>
    <w:p w:rsidR="00CD5B48" w:rsidRPr="001473B3" w:rsidRDefault="00CD5B48" w:rsidP="00CD5B48">
      <w:pPr>
        <w:pStyle w:val="NoSpacing"/>
        <w:numPr>
          <w:ilvl w:val="0"/>
          <w:numId w:val="32"/>
        </w:numPr>
        <w:spacing w:line="360" w:lineRule="auto"/>
        <w:ind w:left="1418" w:hanging="284"/>
        <w:jc w:val="both"/>
        <w:rPr>
          <w:rFonts w:ascii="Arial Narrow" w:hAnsi="Arial Narrow"/>
          <w:sz w:val="24"/>
          <w:szCs w:val="24"/>
        </w:rPr>
      </w:pPr>
      <w:r w:rsidRPr="001473B3">
        <w:rPr>
          <w:rFonts w:ascii="Arial Narrow" w:hAnsi="Arial Narrow"/>
          <w:sz w:val="24"/>
          <w:szCs w:val="24"/>
        </w:rPr>
        <w:t xml:space="preserve">Melakukan  penyusunan  laporan  dan pendokumentasian kegiatan seksi; dan </w:t>
      </w:r>
    </w:p>
    <w:p w:rsidR="00CD5B48" w:rsidRPr="001473B3" w:rsidRDefault="00CD5B48" w:rsidP="00CD5B48">
      <w:pPr>
        <w:pStyle w:val="NoSpacing"/>
        <w:numPr>
          <w:ilvl w:val="0"/>
          <w:numId w:val="32"/>
        </w:numPr>
        <w:spacing w:line="360" w:lineRule="auto"/>
        <w:ind w:left="1418" w:hanging="284"/>
        <w:jc w:val="both"/>
        <w:rPr>
          <w:rFonts w:ascii="Arial Narrow" w:hAnsi="Arial Narrow"/>
          <w:sz w:val="24"/>
          <w:szCs w:val="24"/>
        </w:rPr>
      </w:pPr>
      <w:r w:rsidRPr="001473B3">
        <w:rPr>
          <w:rFonts w:ascii="Arial Narrow" w:hAnsi="Arial Narrow"/>
          <w:sz w:val="24"/>
          <w:szCs w:val="24"/>
        </w:rPr>
        <w:t>Melakukan tugas lain yang diberikan oleh atasan terkait dengan tugasnya.</w:t>
      </w:r>
    </w:p>
    <w:p w:rsidR="00CD5B48" w:rsidRPr="001473B3" w:rsidRDefault="00CD5B48" w:rsidP="00CD5B48">
      <w:pPr>
        <w:pStyle w:val="NoSpacing"/>
        <w:numPr>
          <w:ilvl w:val="1"/>
          <w:numId w:val="29"/>
        </w:numPr>
        <w:spacing w:line="360" w:lineRule="auto"/>
        <w:ind w:left="851" w:hanging="284"/>
        <w:jc w:val="both"/>
        <w:rPr>
          <w:rFonts w:ascii="Arial Narrow" w:hAnsi="Arial Narrow"/>
          <w:sz w:val="24"/>
          <w:szCs w:val="24"/>
        </w:rPr>
      </w:pPr>
      <w:r w:rsidRPr="001473B3">
        <w:rPr>
          <w:rFonts w:ascii="Arial Narrow" w:hAnsi="Arial Narrow"/>
          <w:sz w:val="24"/>
          <w:szCs w:val="24"/>
        </w:rPr>
        <w:t>Tugas dan Uraian Tugas Seksi Pengolahan dan Pemasaran Hasil Tanaman Pangan meliputi:</w:t>
      </w:r>
    </w:p>
    <w:p w:rsidR="00CD5B48" w:rsidRPr="001473B3" w:rsidRDefault="00CD5B48" w:rsidP="00CD5B48">
      <w:pPr>
        <w:pStyle w:val="NoSpacing"/>
        <w:numPr>
          <w:ilvl w:val="0"/>
          <w:numId w:val="33"/>
        </w:numPr>
        <w:spacing w:line="360" w:lineRule="auto"/>
        <w:ind w:left="1134" w:hanging="283"/>
        <w:jc w:val="both"/>
        <w:rPr>
          <w:rFonts w:ascii="Arial Narrow" w:hAnsi="Arial Narrow"/>
          <w:sz w:val="24"/>
          <w:szCs w:val="24"/>
        </w:rPr>
      </w:pPr>
      <w:r w:rsidRPr="001473B3">
        <w:rPr>
          <w:rFonts w:ascii="Arial Narrow" w:hAnsi="Arial Narrow"/>
          <w:sz w:val="24"/>
          <w:szCs w:val="24"/>
        </w:rPr>
        <w:t xml:space="preserve">Tugas </w:t>
      </w:r>
    </w:p>
    <w:p w:rsidR="00CD5B48" w:rsidRPr="001473B3" w:rsidRDefault="00CD5B48" w:rsidP="00CD5B48">
      <w:pPr>
        <w:pStyle w:val="NoSpacing"/>
        <w:spacing w:line="360" w:lineRule="auto"/>
        <w:ind w:left="1134" w:hanging="283"/>
        <w:jc w:val="both"/>
        <w:rPr>
          <w:rFonts w:ascii="Arial Narrow" w:hAnsi="Arial Narrow"/>
          <w:sz w:val="24"/>
          <w:szCs w:val="24"/>
        </w:rPr>
      </w:pPr>
      <w:r>
        <w:rPr>
          <w:rFonts w:ascii="Arial Narrow" w:hAnsi="Arial Narrow"/>
          <w:sz w:val="24"/>
          <w:szCs w:val="24"/>
        </w:rPr>
        <w:tab/>
      </w:r>
      <w:r w:rsidRPr="001473B3">
        <w:rPr>
          <w:rFonts w:ascii="Arial Narrow" w:hAnsi="Arial Narrow"/>
          <w:sz w:val="24"/>
          <w:szCs w:val="24"/>
        </w:rPr>
        <w:t>Melaksanakan  penyiapan  bahan penyusunan  kebijakan,  pelaksanaan,  dan  pemberian bimbingan  teknis  serta  pemantauan  dan  evaluasi  lingkup pengolahan dan pemasaran hasil tanaman pangan.</w:t>
      </w:r>
    </w:p>
    <w:p w:rsidR="00CD5B48" w:rsidRPr="001473B3" w:rsidRDefault="00CD5B48" w:rsidP="00CD5B48">
      <w:pPr>
        <w:pStyle w:val="NoSpacing"/>
        <w:numPr>
          <w:ilvl w:val="0"/>
          <w:numId w:val="33"/>
        </w:numPr>
        <w:spacing w:line="360" w:lineRule="auto"/>
        <w:ind w:left="1134" w:hanging="283"/>
        <w:jc w:val="both"/>
        <w:rPr>
          <w:rFonts w:ascii="Arial Narrow" w:hAnsi="Arial Narrow"/>
          <w:sz w:val="24"/>
          <w:szCs w:val="24"/>
        </w:rPr>
      </w:pPr>
      <w:r w:rsidRPr="001473B3">
        <w:rPr>
          <w:rFonts w:ascii="Arial Narrow" w:hAnsi="Arial Narrow"/>
          <w:sz w:val="24"/>
          <w:szCs w:val="24"/>
        </w:rPr>
        <w:t xml:space="preserve">Uraian Tugas Pekerjaan </w:t>
      </w:r>
    </w:p>
    <w:p w:rsidR="00CD5B48" w:rsidRPr="001473B3" w:rsidRDefault="00CD5B48" w:rsidP="00CD5B48">
      <w:pPr>
        <w:pStyle w:val="NoSpacing"/>
        <w:spacing w:line="360" w:lineRule="auto"/>
        <w:ind w:left="1134" w:hanging="283"/>
        <w:jc w:val="both"/>
        <w:rPr>
          <w:rFonts w:ascii="Arial Narrow" w:hAnsi="Arial Narrow"/>
          <w:sz w:val="24"/>
          <w:szCs w:val="24"/>
        </w:rPr>
      </w:pPr>
      <w:r>
        <w:rPr>
          <w:rFonts w:ascii="Arial Narrow" w:hAnsi="Arial Narrow"/>
          <w:sz w:val="24"/>
          <w:szCs w:val="24"/>
        </w:rPr>
        <w:tab/>
      </w:r>
      <w:r w:rsidRPr="001473B3">
        <w:rPr>
          <w:rFonts w:ascii="Arial Narrow" w:hAnsi="Arial Narrow"/>
          <w:sz w:val="24"/>
          <w:szCs w:val="24"/>
        </w:rPr>
        <w:t xml:space="preserve">Dalam melakukan tugas, Seksi Pengolahan Dan Pemasaran Hasil Tanaman Pangan memiliki uraian tugas pekerjaan terdiri atas: </w:t>
      </w:r>
    </w:p>
    <w:p w:rsidR="00CD5B48" w:rsidRPr="001473B3" w:rsidRDefault="00CD5B48" w:rsidP="00CD5B48">
      <w:pPr>
        <w:pStyle w:val="NoSpacing"/>
        <w:numPr>
          <w:ilvl w:val="0"/>
          <w:numId w:val="34"/>
        </w:numPr>
        <w:spacing w:line="360" w:lineRule="auto"/>
        <w:ind w:left="1418" w:hanging="284"/>
        <w:jc w:val="both"/>
        <w:rPr>
          <w:rFonts w:ascii="Arial Narrow" w:hAnsi="Arial Narrow"/>
          <w:sz w:val="24"/>
          <w:szCs w:val="24"/>
        </w:rPr>
      </w:pPr>
      <w:r w:rsidRPr="001473B3">
        <w:rPr>
          <w:rFonts w:ascii="Arial Narrow" w:hAnsi="Arial Narrow"/>
          <w:sz w:val="24"/>
          <w:szCs w:val="24"/>
        </w:rPr>
        <w:t xml:space="preserve">Melakukan penyiapan bahan penyusunan rencana kerja </w:t>
      </w:r>
    </w:p>
    <w:p w:rsidR="00CD5B48" w:rsidRPr="001473B3" w:rsidRDefault="00CD5B48" w:rsidP="00CD5B48">
      <w:pPr>
        <w:pStyle w:val="NoSpacing"/>
        <w:spacing w:line="360" w:lineRule="auto"/>
        <w:ind w:left="1418" w:hanging="284"/>
        <w:jc w:val="both"/>
        <w:rPr>
          <w:rFonts w:ascii="Arial Narrow" w:hAnsi="Arial Narrow"/>
          <w:sz w:val="24"/>
          <w:szCs w:val="24"/>
        </w:rPr>
      </w:pPr>
      <w:r w:rsidRPr="001473B3">
        <w:rPr>
          <w:rFonts w:ascii="Arial Narrow" w:hAnsi="Arial Narrow"/>
          <w:sz w:val="24"/>
          <w:szCs w:val="24"/>
        </w:rPr>
        <w:t xml:space="preserve">dan anggaran seksi; </w:t>
      </w:r>
    </w:p>
    <w:p w:rsidR="00CD5B48" w:rsidRPr="001473B3" w:rsidRDefault="00CD5B48" w:rsidP="00CD5B48">
      <w:pPr>
        <w:pStyle w:val="NoSpacing"/>
        <w:numPr>
          <w:ilvl w:val="0"/>
          <w:numId w:val="34"/>
        </w:numPr>
        <w:spacing w:line="360" w:lineRule="auto"/>
        <w:ind w:left="1418" w:hanging="284"/>
        <w:jc w:val="both"/>
        <w:rPr>
          <w:rFonts w:ascii="Arial Narrow" w:hAnsi="Arial Narrow"/>
          <w:sz w:val="24"/>
          <w:szCs w:val="24"/>
        </w:rPr>
      </w:pPr>
      <w:r w:rsidRPr="001473B3">
        <w:rPr>
          <w:rFonts w:ascii="Arial Narrow" w:hAnsi="Arial Narrow"/>
          <w:sz w:val="24"/>
          <w:szCs w:val="24"/>
        </w:rPr>
        <w:t xml:space="preserve">Melakukan  penyiapan  bahan  penyusunan  kebijakan lingkup pengolahan hasil tanaman pangan; </w:t>
      </w:r>
    </w:p>
    <w:p w:rsidR="00CD5B48" w:rsidRPr="001473B3" w:rsidRDefault="00CD5B48" w:rsidP="00CD5B48">
      <w:pPr>
        <w:pStyle w:val="NoSpacing"/>
        <w:numPr>
          <w:ilvl w:val="0"/>
          <w:numId w:val="34"/>
        </w:numPr>
        <w:spacing w:line="360" w:lineRule="auto"/>
        <w:ind w:left="1418" w:hanging="284"/>
        <w:jc w:val="both"/>
        <w:rPr>
          <w:rFonts w:ascii="Arial Narrow" w:hAnsi="Arial Narrow"/>
          <w:sz w:val="24"/>
          <w:szCs w:val="24"/>
        </w:rPr>
      </w:pPr>
      <w:r w:rsidRPr="001473B3">
        <w:rPr>
          <w:rFonts w:ascii="Arial Narrow" w:hAnsi="Arial Narrow"/>
          <w:sz w:val="24"/>
          <w:szCs w:val="24"/>
        </w:rPr>
        <w:t xml:space="preserve">Melakukan  penyiapan  bahan  bimbingan  dan pengembangan  unit  serta  kebutuhan  alat  pengolahan hasil tanaman pangan; </w:t>
      </w:r>
    </w:p>
    <w:p w:rsidR="00CD5B48" w:rsidRPr="001473B3" w:rsidRDefault="00CD5B48" w:rsidP="00CD5B48">
      <w:pPr>
        <w:pStyle w:val="NoSpacing"/>
        <w:numPr>
          <w:ilvl w:val="0"/>
          <w:numId w:val="34"/>
        </w:numPr>
        <w:spacing w:line="360" w:lineRule="auto"/>
        <w:ind w:left="1418" w:hanging="284"/>
        <w:jc w:val="both"/>
        <w:rPr>
          <w:rFonts w:ascii="Arial Narrow" w:hAnsi="Arial Narrow"/>
          <w:sz w:val="24"/>
          <w:szCs w:val="24"/>
        </w:rPr>
      </w:pPr>
      <w:r w:rsidRPr="001473B3">
        <w:rPr>
          <w:rFonts w:ascii="Arial Narrow" w:hAnsi="Arial Narrow"/>
          <w:sz w:val="24"/>
          <w:szCs w:val="24"/>
        </w:rPr>
        <w:t>Melakukan  penyiapan  perkiraan  kehilangan  hasil produksi  pertanian  serta  analisa  usahatani  untuk produksi tanaman pangan;</w:t>
      </w:r>
    </w:p>
    <w:p w:rsidR="00CD5B48" w:rsidRPr="001473B3" w:rsidRDefault="00CD5B48" w:rsidP="00CD5B48">
      <w:pPr>
        <w:pStyle w:val="NoSpacing"/>
        <w:numPr>
          <w:ilvl w:val="0"/>
          <w:numId w:val="34"/>
        </w:numPr>
        <w:spacing w:line="360" w:lineRule="auto"/>
        <w:ind w:left="1418" w:hanging="284"/>
        <w:jc w:val="both"/>
        <w:rPr>
          <w:rFonts w:ascii="Arial Narrow" w:hAnsi="Arial Narrow"/>
          <w:sz w:val="24"/>
          <w:szCs w:val="24"/>
        </w:rPr>
      </w:pPr>
      <w:r w:rsidRPr="001473B3">
        <w:rPr>
          <w:rFonts w:ascii="Arial Narrow" w:hAnsi="Arial Narrow"/>
          <w:sz w:val="24"/>
          <w:szCs w:val="24"/>
        </w:rPr>
        <w:t xml:space="preserve">Melakukan  identifikasi  potensi  pemasaran  dan pengolahan  hasil  tanaman  pangan  sesuai  karakteristik pelaku usaha; </w:t>
      </w:r>
    </w:p>
    <w:p w:rsidR="00CD5B48" w:rsidRPr="001473B3" w:rsidRDefault="00CD5B48" w:rsidP="00CD5B48">
      <w:pPr>
        <w:pStyle w:val="NoSpacing"/>
        <w:numPr>
          <w:ilvl w:val="0"/>
          <w:numId w:val="34"/>
        </w:numPr>
        <w:spacing w:line="360" w:lineRule="auto"/>
        <w:ind w:left="1418" w:hanging="284"/>
        <w:jc w:val="both"/>
        <w:rPr>
          <w:rFonts w:ascii="Arial Narrow" w:hAnsi="Arial Narrow"/>
          <w:sz w:val="24"/>
          <w:szCs w:val="24"/>
        </w:rPr>
      </w:pPr>
      <w:r w:rsidRPr="001473B3">
        <w:rPr>
          <w:rFonts w:ascii="Arial Narrow" w:hAnsi="Arial Narrow"/>
          <w:sz w:val="24"/>
          <w:szCs w:val="24"/>
        </w:rPr>
        <w:t xml:space="preserve">Melakukan  penyiapan  bahan  penerapan  cara  produksi pangan olahan yang baik (CPPOB) dan pemberian surat keterangan kelayakan pengolahan (SKKP/SKP); </w:t>
      </w:r>
    </w:p>
    <w:p w:rsidR="00CD5B48" w:rsidRPr="001473B3" w:rsidRDefault="00CD5B48" w:rsidP="00CD5B48">
      <w:pPr>
        <w:pStyle w:val="NoSpacing"/>
        <w:numPr>
          <w:ilvl w:val="0"/>
          <w:numId w:val="34"/>
        </w:numPr>
        <w:spacing w:line="360" w:lineRule="auto"/>
        <w:ind w:left="1418" w:hanging="284"/>
        <w:jc w:val="both"/>
        <w:rPr>
          <w:rFonts w:ascii="Arial Narrow" w:hAnsi="Arial Narrow"/>
          <w:sz w:val="24"/>
          <w:szCs w:val="24"/>
        </w:rPr>
      </w:pPr>
      <w:r w:rsidRPr="001473B3">
        <w:rPr>
          <w:rFonts w:ascii="Arial Narrow" w:hAnsi="Arial Narrow"/>
          <w:sz w:val="24"/>
          <w:szCs w:val="24"/>
        </w:rPr>
        <w:t xml:space="preserve">Melakukan  pelayanan  dan  pengembangan  informasi pasar tanaman pangan; </w:t>
      </w:r>
    </w:p>
    <w:p w:rsidR="00CD5B48" w:rsidRPr="001473B3" w:rsidRDefault="00CD5B48" w:rsidP="00CD5B48">
      <w:pPr>
        <w:pStyle w:val="NoSpacing"/>
        <w:numPr>
          <w:ilvl w:val="0"/>
          <w:numId w:val="34"/>
        </w:numPr>
        <w:spacing w:line="360" w:lineRule="auto"/>
        <w:ind w:left="1418" w:hanging="284"/>
        <w:jc w:val="both"/>
        <w:rPr>
          <w:rFonts w:ascii="Arial Narrow" w:hAnsi="Arial Narrow"/>
          <w:sz w:val="24"/>
          <w:szCs w:val="24"/>
        </w:rPr>
      </w:pPr>
      <w:r w:rsidRPr="001473B3">
        <w:rPr>
          <w:rFonts w:ascii="Arial Narrow" w:hAnsi="Arial Narrow"/>
          <w:sz w:val="24"/>
          <w:szCs w:val="24"/>
        </w:rPr>
        <w:t xml:space="preserve">Melakukan fasilitasi promosi produk tanaman pangan; </w:t>
      </w:r>
    </w:p>
    <w:p w:rsidR="00CD5B48" w:rsidRPr="001473B3" w:rsidRDefault="00CD5B48" w:rsidP="00CD5B48">
      <w:pPr>
        <w:pStyle w:val="NoSpacing"/>
        <w:numPr>
          <w:ilvl w:val="0"/>
          <w:numId w:val="34"/>
        </w:numPr>
        <w:spacing w:line="360" w:lineRule="auto"/>
        <w:ind w:left="1418" w:hanging="284"/>
        <w:jc w:val="both"/>
        <w:rPr>
          <w:rFonts w:ascii="Arial Narrow" w:hAnsi="Arial Narrow"/>
          <w:sz w:val="24"/>
          <w:szCs w:val="24"/>
        </w:rPr>
      </w:pPr>
      <w:r w:rsidRPr="001473B3">
        <w:rPr>
          <w:rFonts w:ascii="Arial Narrow" w:hAnsi="Arial Narrow"/>
          <w:sz w:val="24"/>
          <w:szCs w:val="24"/>
        </w:rPr>
        <w:lastRenderedPageBreak/>
        <w:t xml:space="preserve">Melakukan  penyiapan  bahan  pemberian  bimbingan teknis  pengolahan  dan  pemasaran  hasil  tanaman pangan; </w:t>
      </w:r>
    </w:p>
    <w:p w:rsidR="00CD5B48" w:rsidRPr="001473B3" w:rsidRDefault="00CD5B48" w:rsidP="00CD5B48">
      <w:pPr>
        <w:pStyle w:val="NoSpacing"/>
        <w:numPr>
          <w:ilvl w:val="0"/>
          <w:numId w:val="34"/>
        </w:numPr>
        <w:spacing w:line="360" w:lineRule="auto"/>
        <w:ind w:left="1418" w:hanging="284"/>
        <w:jc w:val="both"/>
        <w:rPr>
          <w:rFonts w:ascii="Arial Narrow" w:hAnsi="Arial Narrow"/>
          <w:sz w:val="24"/>
          <w:szCs w:val="24"/>
        </w:rPr>
      </w:pPr>
      <w:r w:rsidRPr="001473B3">
        <w:rPr>
          <w:rFonts w:ascii="Arial Narrow" w:hAnsi="Arial Narrow"/>
          <w:sz w:val="24"/>
          <w:szCs w:val="24"/>
        </w:rPr>
        <w:t xml:space="preserve">Melakukan  pemantauan  dan  evaluasi  pelaksanaan kegiatan  pengolahan  dan  pemasaran  hasil  tanaman pangan; </w:t>
      </w:r>
    </w:p>
    <w:p w:rsidR="00CD5B48" w:rsidRPr="001473B3" w:rsidRDefault="00CD5B48" w:rsidP="00CD5B48">
      <w:pPr>
        <w:pStyle w:val="NoSpacing"/>
        <w:numPr>
          <w:ilvl w:val="0"/>
          <w:numId w:val="34"/>
        </w:numPr>
        <w:spacing w:line="360" w:lineRule="auto"/>
        <w:ind w:left="1418" w:hanging="284"/>
        <w:jc w:val="both"/>
        <w:rPr>
          <w:rFonts w:ascii="Arial Narrow" w:hAnsi="Arial Narrow"/>
          <w:sz w:val="24"/>
          <w:szCs w:val="24"/>
        </w:rPr>
      </w:pPr>
      <w:r w:rsidRPr="001473B3">
        <w:rPr>
          <w:rFonts w:ascii="Arial Narrow" w:hAnsi="Arial Narrow"/>
          <w:sz w:val="24"/>
          <w:szCs w:val="24"/>
        </w:rPr>
        <w:t xml:space="preserve">Melakukan  penyusunan  laporan  dan pendokumentasian kegiatan seksi; dan </w:t>
      </w:r>
    </w:p>
    <w:p w:rsidR="00CD5B48" w:rsidRPr="001473B3" w:rsidRDefault="00CD5B48" w:rsidP="00CD5B48">
      <w:pPr>
        <w:pStyle w:val="NoSpacing"/>
        <w:numPr>
          <w:ilvl w:val="0"/>
          <w:numId w:val="34"/>
        </w:numPr>
        <w:spacing w:line="360" w:lineRule="auto"/>
        <w:ind w:left="1418" w:hanging="284"/>
        <w:jc w:val="both"/>
        <w:rPr>
          <w:rFonts w:ascii="Arial Narrow" w:hAnsi="Arial Narrow"/>
          <w:sz w:val="24"/>
          <w:szCs w:val="24"/>
        </w:rPr>
      </w:pPr>
      <w:r w:rsidRPr="001473B3">
        <w:rPr>
          <w:rFonts w:ascii="Arial Narrow" w:hAnsi="Arial Narrow"/>
          <w:sz w:val="24"/>
          <w:szCs w:val="24"/>
        </w:rPr>
        <w:t>melakukan tugas lain yang diberikan oleh atasan terkait dengan tugasnya.</w:t>
      </w:r>
    </w:p>
    <w:p w:rsidR="00CD5B48" w:rsidRPr="001473B3" w:rsidRDefault="00CD5B48" w:rsidP="00CD5B48">
      <w:pPr>
        <w:pStyle w:val="NoSpacing"/>
        <w:numPr>
          <w:ilvl w:val="0"/>
          <w:numId w:val="70"/>
        </w:numPr>
        <w:spacing w:line="360" w:lineRule="auto"/>
        <w:ind w:left="284" w:hanging="284"/>
        <w:jc w:val="both"/>
        <w:rPr>
          <w:rFonts w:ascii="Arial Narrow" w:hAnsi="Arial Narrow"/>
          <w:sz w:val="24"/>
          <w:szCs w:val="24"/>
        </w:rPr>
      </w:pPr>
      <w:r w:rsidRPr="001473B3">
        <w:rPr>
          <w:rFonts w:ascii="Arial Narrow" w:hAnsi="Arial Narrow"/>
          <w:sz w:val="24"/>
          <w:szCs w:val="24"/>
        </w:rPr>
        <w:t xml:space="preserve">Tugas dan Fungsi Bidang Hortikultura </w:t>
      </w:r>
    </w:p>
    <w:p w:rsidR="00CD5B48" w:rsidRPr="001473B3" w:rsidRDefault="00CD5B48" w:rsidP="00CD5B48">
      <w:pPr>
        <w:pStyle w:val="NoSpacing"/>
        <w:numPr>
          <w:ilvl w:val="0"/>
          <w:numId w:val="35"/>
        </w:numPr>
        <w:spacing w:line="360" w:lineRule="auto"/>
        <w:ind w:left="567" w:hanging="283"/>
        <w:jc w:val="both"/>
        <w:rPr>
          <w:rFonts w:ascii="Arial Narrow" w:hAnsi="Arial Narrow"/>
          <w:sz w:val="24"/>
          <w:szCs w:val="24"/>
        </w:rPr>
      </w:pPr>
      <w:r w:rsidRPr="001473B3">
        <w:rPr>
          <w:rFonts w:ascii="Arial Narrow" w:hAnsi="Arial Narrow"/>
          <w:sz w:val="24"/>
          <w:szCs w:val="24"/>
        </w:rPr>
        <w:t xml:space="preserve">Tugas </w:t>
      </w:r>
    </w:p>
    <w:p w:rsidR="00CD5B48" w:rsidRPr="001473B3" w:rsidRDefault="00CD5B48" w:rsidP="00CD5B48">
      <w:pPr>
        <w:pStyle w:val="NoSpacing"/>
        <w:spacing w:line="360" w:lineRule="auto"/>
        <w:ind w:left="567" w:hanging="283"/>
        <w:jc w:val="both"/>
        <w:rPr>
          <w:rFonts w:ascii="Arial Narrow" w:hAnsi="Arial Narrow"/>
          <w:sz w:val="24"/>
          <w:szCs w:val="24"/>
        </w:rPr>
      </w:pPr>
      <w:r>
        <w:rPr>
          <w:rFonts w:ascii="Arial Narrow" w:hAnsi="Arial Narrow"/>
          <w:sz w:val="24"/>
          <w:szCs w:val="24"/>
        </w:rPr>
        <w:tab/>
      </w:r>
      <w:r w:rsidRPr="001473B3">
        <w:rPr>
          <w:rFonts w:ascii="Arial Narrow" w:hAnsi="Arial Narrow"/>
          <w:sz w:val="24"/>
          <w:szCs w:val="24"/>
        </w:rPr>
        <w:t xml:space="preserve">Melaksanakan penyusunan,  pelaksanaan  kebijakan,  dan  pemberian  bimbingan teknis, serta pemantauan dan evaluasi di bidang hortikultura. </w:t>
      </w:r>
    </w:p>
    <w:p w:rsidR="00CD5B48" w:rsidRPr="001473B3" w:rsidRDefault="00CD5B48" w:rsidP="00CD5B48">
      <w:pPr>
        <w:pStyle w:val="NoSpacing"/>
        <w:numPr>
          <w:ilvl w:val="0"/>
          <w:numId w:val="35"/>
        </w:numPr>
        <w:spacing w:line="360" w:lineRule="auto"/>
        <w:ind w:left="567" w:hanging="283"/>
        <w:jc w:val="both"/>
        <w:rPr>
          <w:rFonts w:ascii="Arial Narrow" w:hAnsi="Arial Narrow"/>
          <w:sz w:val="24"/>
          <w:szCs w:val="24"/>
        </w:rPr>
      </w:pPr>
      <w:r w:rsidRPr="001473B3">
        <w:rPr>
          <w:rFonts w:ascii="Arial Narrow" w:hAnsi="Arial Narrow"/>
          <w:sz w:val="24"/>
          <w:szCs w:val="24"/>
        </w:rPr>
        <w:t xml:space="preserve">Fungsi </w:t>
      </w:r>
    </w:p>
    <w:p w:rsidR="00CD5B48" w:rsidRPr="001473B3" w:rsidRDefault="00CD5B48" w:rsidP="00CD5B48">
      <w:pPr>
        <w:pStyle w:val="NoSpacing"/>
        <w:spacing w:line="360" w:lineRule="auto"/>
        <w:ind w:left="567" w:hanging="283"/>
        <w:jc w:val="both"/>
        <w:rPr>
          <w:rFonts w:ascii="Arial Narrow" w:hAnsi="Arial Narrow"/>
          <w:sz w:val="24"/>
          <w:szCs w:val="24"/>
          <w:lang w:val="id-ID"/>
        </w:rPr>
      </w:pPr>
      <w:r>
        <w:rPr>
          <w:rFonts w:ascii="Arial Narrow" w:hAnsi="Arial Narrow"/>
          <w:sz w:val="24"/>
          <w:szCs w:val="24"/>
        </w:rPr>
        <w:tab/>
      </w:r>
      <w:r w:rsidRPr="001473B3">
        <w:rPr>
          <w:rFonts w:ascii="Arial Narrow" w:hAnsi="Arial Narrow"/>
          <w:sz w:val="24"/>
          <w:szCs w:val="24"/>
        </w:rPr>
        <w:t xml:space="preserve">Dalam melaksanakan tugas, Bidang Hortikultura menyelenggarakan fungsi: </w:t>
      </w:r>
    </w:p>
    <w:p w:rsidR="00CD5B48" w:rsidRPr="001473B3" w:rsidRDefault="00CD5B48" w:rsidP="00CD5B48">
      <w:pPr>
        <w:pStyle w:val="NoSpacing"/>
        <w:numPr>
          <w:ilvl w:val="0"/>
          <w:numId w:val="36"/>
        </w:numPr>
        <w:spacing w:line="360" w:lineRule="auto"/>
        <w:ind w:left="851" w:hanging="284"/>
        <w:jc w:val="both"/>
        <w:rPr>
          <w:rFonts w:ascii="Arial Narrow" w:hAnsi="Arial Narrow"/>
          <w:sz w:val="24"/>
          <w:szCs w:val="24"/>
        </w:rPr>
      </w:pPr>
      <w:r w:rsidRPr="001473B3">
        <w:rPr>
          <w:rFonts w:ascii="Arial Narrow" w:hAnsi="Arial Narrow"/>
          <w:sz w:val="24"/>
          <w:szCs w:val="24"/>
        </w:rPr>
        <w:t xml:space="preserve">Penyusunan  kebijakan  perbenihan,  produksi,  perlindungan, pengolahan dan pemasaran hasil di bidang hortikultura; </w:t>
      </w:r>
    </w:p>
    <w:p w:rsidR="00CD5B48" w:rsidRPr="001473B3" w:rsidRDefault="00CD5B48" w:rsidP="00CD5B48">
      <w:pPr>
        <w:pStyle w:val="NoSpacing"/>
        <w:numPr>
          <w:ilvl w:val="0"/>
          <w:numId w:val="36"/>
        </w:numPr>
        <w:spacing w:line="360" w:lineRule="auto"/>
        <w:ind w:left="851" w:hanging="284"/>
        <w:jc w:val="both"/>
        <w:rPr>
          <w:rFonts w:ascii="Arial Narrow" w:hAnsi="Arial Narrow"/>
          <w:sz w:val="24"/>
          <w:szCs w:val="24"/>
        </w:rPr>
      </w:pPr>
      <w:r w:rsidRPr="001473B3">
        <w:rPr>
          <w:rFonts w:ascii="Arial Narrow" w:hAnsi="Arial Narrow"/>
          <w:sz w:val="24"/>
          <w:szCs w:val="24"/>
        </w:rPr>
        <w:t xml:space="preserve">Penyusunan  rencana  kebutuhan  dan  penyediaan  benih  di bidang hortikultura;  </w:t>
      </w:r>
    </w:p>
    <w:p w:rsidR="00CD5B48" w:rsidRPr="001473B3" w:rsidRDefault="00CD5B48" w:rsidP="00CD5B48">
      <w:pPr>
        <w:pStyle w:val="NoSpacing"/>
        <w:numPr>
          <w:ilvl w:val="0"/>
          <w:numId w:val="36"/>
        </w:numPr>
        <w:spacing w:line="360" w:lineRule="auto"/>
        <w:ind w:left="851" w:hanging="284"/>
        <w:jc w:val="both"/>
        <w:rPr>
          <w:rFonts w:ascii="Arial Narrow" w:hAnsi="Arial Narrow"/>
          <w:sz w:val="24"/>
          <w:szCs w:val="24"/>
        </w:rPr>
      </w:pPr>
      <w:r w:rsidRPr="001473B3">
        <w:rPr>
          <w:rFonts w:ascii="Arial Narrow" w:hAnsi="Arial Narrow"/>
          <w:sz w:val="24"/>
          <w:szCs w:val="24"/>
        </w:rPr>
        <w:t>Pengawasan  mutu  dan  peredaran  benih  di  bidang hortikultura;</w:t>
      </w:r>
    </w:p>
    <w:p w:rsidR="00CD5B48" w:rsidRPr="001473B3" w:rsidRDefault="00CD5B48" w:rsidP="00CD5B48">
      <w:pPr>
        <w:pStyle w:val="NoSpacing"/>
        <w:numPr>
          <w:ilvl w:val="0"/>
          <w:numId w:val="36"/>
        </w:numPr>
        <w:spacing w:line="360" w:lineRule="auto"/>
        <w:ind w:left="851" w:hanging="284"/>
        <w:jc w:val="both"/>
        <w:rPr>
          <w:rFonts w:ascii="Arial Narrow" w:hAnsi="Arial Narrow"/>
          <w:sz w:val="24"/>
          <w:szCs w:val="24"/>
        </w:rPr>
      </w:pPr>
      <w:r w:rsidRPr="001473B3">
        <w:rPr>
          <w:rFonts w:ascii="Arial Narrow" w:hAnsi="Arial Narrow"/>
          <w:sz w:val="24"/>
          <w:szCs w:val="24"/>
        </w:rPr>
        <w:t xml:space="preserve">Pemberian  bimbingan  penerapan  peningkatan  produksi  di bidang hortikultura; </w:t>
      </w:r>
    </w:p>
    <w:p w:rsidR="00CD5B48" w:rsidRPr="001473B3" w:rsidRDefault="00CD5B48" w:rsidP="00CD5B48">
      <w:pPr>
        <w:pStyle w:val="NoSpacing"/>
        <w:numPr>
          <w:ilvl w:val="0"/>
          <w:numId w:val="36"/>
        </w:numPr>
        <w:spacing w:line="360" w:lineRule="auto"/>
        <w:ind w:left="851" w:hanging="284"/>
        <w:jc w:val="both"/>
        <w:rPr>
          <w:rFonts w:ascii="Arial Narrow" w:hAnsi="Arial Narrow"/>
          <w:sz w:val="24"/>
          <w:szCs w:val="24"/>
        </w:rPr>
      </w:pPr>
      <w:r w:rsidRPr="001473B3">
        <w:rPr>
          <w:rFonts w:ascii="Arial Narrow" w:hAnsi="Arial Narrow"/>
          <w:sz w:val="24"/>
          <w:szCs w:val="24"/>
        </w:rPr>
        <w:t>Pengendalian  dan  penanggulangan  hama  penyakit, penanggulangan  bencana  alam,  dan  dampak  perubahan iklim di bidang hortikultura;</w:t>
      </w:r>
    </w:p>
    <w:p w:rsidR="00CD5B48" w:rsidRPr="001473B3" w:rsidRDefault="00CD5B48" w:rsidP="00CD5B48">
      <w:pPr>
        <w:pStyle w:val="NoSpacing"/>
        <w:numPr>
          <w:ilvl w:val="0"/>
          <w:numId w:val="36"/>
        </w:numPr>
        <w:spacing w:line="360" w:lineRule="auto"/>
        <w:ind w:left="851" w:hanging="284"/>
        <w:jc w:val="both"/>
        <w:rPr>
          <w:rFonts w:ascii="Arial Narrow" w:hAnsi="Arial Narrow"/>
          <w:sz w:val="24"/>
          <w:szCs w:val="24"/>
        </w:rPr>
      </w:pPr>
      <w:r w:rsidRPr="001473B3">
        <w:rPr>
          <w:rFonts w:ascii="Arial Narrow" w:hAnsi="Arial Narrow"/>
          <w:sz w:val="24"/>
          <w:szCs w:val="24"/>
        </w:rPr>
        <w:t xml:space="preserve">Pemberian  bimbingan  pascapanen,  pengolahan  dan pemasaran hasil di bidang hortikultura; </w:t>
      </w:r>
    </w:p>
    <w:p w:rsidR="00CD5B48" w:rsidRPr="001473B3" w:rsidRDefault="00CD5B48" w:rsidP="00CD5B48">
      <w:pPr>
        <w:pStyle w:val="NoSpacing"/>
        <w:numPr>
          <w:ilvl w:val="0"/>
          <w:numId w:val="36"/>
        </w:numPr>
        <w:spacing w:line="360" w:lineRule="auto"/>
        <w:ind w:left="851" w:hanging="284"/>
        <w:jc w:val="both"/>
        <w:rPr>
          <w:rFonts w:ascii="Arial Narrow" w:hAnsi="Arial Narrow"/>
          <w:sz w:val="24"/>
          <w:szCs w:val="24"/>
        </w:rPr>
      </w:pPr>
      <w:r w:rsidRPr="001473B3">
        <w:rPr>
          <w:rFonts w:ascii="Arial Narrow" w:hAnsi="Arial Narrow"/>
          <w:sz w:val="24"/>
          <w:szCs w:val="24"/>
        </w:rPr>
        <w:t xml:space="preserve">Pemberian  izin  usaha/rekomendasi  teknis  di  bidang hortikultura; </w:t>
      </w:r>
    </w:p>
    <w:p w:rsidR="00CD5B48" w:rsidRPr="001473B3" w:rsidRDefault="00CD5B48" w:rsidP="00CD5B48">
      <w:pPr>
        <w:pStyle w:val="NoSpacing"/>
        <w:numPr>
          <w:ilvl w:val="0"/>
          <w:numId w:val="36"/>
        </w:numPr>
        <w:spacing w:line="360" w:lineRule="auto"/>
        <w:ind w:left="851" w:hanging="284"/>
        <w:jc w:val="both"/>
        <w:rPr>
          <w:rFonts w:ascii="Arial Narrow" w:hAnsi="Arial Narrow"/>
          <w:sz w:val="24"/>
          <w:szCs w:val="24"/>
        </w:rPr>
      </w:pPr>
      <w:r w:rsidRPr="001473B3">
        <w:rPr>
          <w:rFonts w:ascii="Arial Narrow" w:hAnsi="Arial Narrow"/>
          <w:sz w:val="24"/>
          <w:szCs w:val="24"/>
        </w:rPr>
        <w:t xml:space="preserve">Pemantauan dan evaluasi di bidang hortikultura; dan </w:t>
      </w:r>
    </w:p>
    <w:p w:rsidR="00CD5B48" w:rsidRPr="001473B3" w:rsidRDefault="00CD5B48" w:rsidP="00CD5B48">
      <w:pPr>
        <w:pStyle w:val="NoSpacing"/>
        <w:numPr>
          <w:ilvl w:val="0"/>
          <w:numId w:val="36"/>
        </w:numPr>
        <w:spacing w:line="360" w:lineRule="auto"/>
        <w:ind w:left="851" w:hanging="284"/>
        <w:jc w:val="both"/>
        <w:rPr>
          <w:rFonts w:ascii="Arial Narrow" w:hAnsi="Arial Narrow"/>
          <w:sz w:val="24"/>
          <w:szCs w:val="24"/>
        </w:rPr>
      </w:pPr>
      <w:r w:rsidRPr="001473B3">
        <w:rPr>
          <w:rFonts w:ascii="Arial Narrow" w:hAnsi="Arial Narrow"/>
          <w:sz w:val="24"/>
          <w:szCs w:val="24"/>
        </w:rPr>
        <w:t>Pelaksanaan  fungsi  lain  yang  diberikan  oleh  atasan  terkait dengan tugas dan fungsinya.</w:t>
      </w:r>
    </w:p>
    <w:p w:rsidR="00CD5B48" w:rsidRPr="001473B3" w:rsidRDefault="00CD5B48" w:rsidP="00CD5B48">
      <w:pPr>
        <w:pStyle w:val="NoSpacing"/>
        <w:numPr>
          <w:ilvl w:val="0"/>
          <w:numId w:val="35"/>
        </w:numPr>
        <w:spacing w:line="360" w:lineRule="auto"/>
        <w:ind w:left="567" w:hanging="283"/>
        <w:jc w:val="both"/>
        <w:rPr>
          <w:rFonts w:ascii="Arial Narrow" w:hAnsi="Arial Narrow"/>
          <w:sz w:val="24"/>
          <w:szCs w:val="24"/>
        </w:rPr>
      </w:pPr>
      <w:r w:rsidRPr="001473B3">
        <w:rPr>
          <w:rFonts w:ascii="Arial Narrow" w:hAnsi="Arial Narrow"/>
          <w:sz w:val="24"/>
          <w:szCs w:val="24"/>
        </w:rPr>
        <w:t xml:space="preserve">Tugas dan Uraian Tugas Pekerjaan Seksi pada Kelompok Bidang Hortikultura </w:t>
      </w:r>
    </w:p>
    <w:p w:rsidR="00CD5B48" w:rsidRPr="001473B3" w:rsidRDefault="00CD5B48" w:rsidP="00CD5B48">
      <w:pPr>
        <w:pStyle w:val="NoSpacing"/>
        <w:numPr>
          <w:ilvl w:val="0"/>
          <w:numId w:val="37"/>
        </w:numPr>
        <w:spacing w:line="360" w:lineRule="auto"/>
        <w:ind w:left="851" w:hanging="284"/>
        <w:jc w:val="both"/>
        <w:rPr>
          <w:rFonts w:ascii="Arial Narrow" w:hAnsi="Arial Narrow"/>
          <w:sz w:val="24"/>
          <w:szCs w:val="24"/>
        </w:rPr>
      </w:pPr>
      <w:r w:rsidRPr="001473B3">
        <w:rPr>
          <w:rFonts w:ascii="Arial Narrow" w:hAnsi="Arial Narrow"/>
          <w:sz w:val="24"/>
          <w:szCs w:val="24"/>
        </w:rPr>
        <w:t>Tugas dan Uraian Tugas Pekerjaan Seksi Produksi Hortikultura, meliputi:</w:t>
      </w:r>
    </w:p>
    <w:p w:rsidR="00CD5B48" w:rsidRPr="001473B3" w:rsidRDefault="00CD5B48" w:rsidP="00CD5B48">
      <w:pPr>
        <w:pStyle w:val="NoSpacing"/>
        <w:numPr>
          <w:ilvl w:val="0"/>
          <w:numId w:val="38"/>
        </w:numPr>
        <w:spacing w:line="360" w:lineRule="auto"/>
        <w:ind w:left="1134" w:hanging="283"/>
        <w:jc w:val="both"/>
        <w:rPr>
          <w:rFonts w:ascii="Arial Narrow" w:hAnsi="Arial Narrow"/>
          <w:sz w:val="24"/>
          <w:szCs w:val="24"/>
        </w:rPr>
      </w:pPr>
      <w:r w:rsidRPr="001473B3">
        <w:rPr>
          <w:rFonts w:ascii="Arial Narrow" w:hAnsi="Arial Narrow"/>
          <w:sz w:val="24"/>
          <w:szCs w:val="24"/>
        </w:rPr>
        <w:t xml:space="preserve">Tugas </w:t>
      </w:r>
    </w:p>
    <w:p w:rsidR="00CD5B48" w:rsidRPr="001473B3" w:rsidRDefault="00CD5B48" w:rsidP="00CD5B48">
      <w:pPr>
        <w:pStyle w:val="NoSpacing"/>
        <w:spacing w:line="360" w:lineRule="auto"/>
        <w:ind w:left="1134" w:hanging="283"/>
        <w:jc w:val="both"/>
        <w:rPr>
          <w:rFonts w:ascii="Arial Narrow" w:hAnsi="Arial Narrow"/>
          <w:sz w:val="24"/>
          <w:szCs w:val="24"/>
        </w:rPr>
      </w:pPr>
      <w:r>
        <w:rPr>
          <w:rFonts w:ascii="Arial Narrow" w:hAnsi="Arial Narrow"/>
          <w:sz w:val="24"/>
          <w:szCs w:val="24"/>
        </w:rPr>
        <w:tab/>
      </w:r>
      <w:r w:rsidRPr="001473B3">
        <w:rPr>
          <w:rFonts w:ascii="Arial Narrow" w:hAnsi="Arial Narrow"/>
          <w:sz w:val="24"/>
          <w:szCs w:val="24"/>
        </w:rPr>
        <w:t>Melaksanakan  penyiapan  bahan  penyusunan  dan pelaksanaan  kebijakan,  pemberian  bimbingan  teknis  dan pemantauan serta evaluasi lingkup produksi.</w:t>
      </w:r>
    </w:p>
    <w:p w:rsidR="00CD5B48" w:rsidRPr="001473B3" w:rsidRDefault="00CD5B48" w:rsidP="00CD5B48">
      <w:pPr>
        <w:pStyle w:val="NoSpacing"/>
        <w:numPr>
          <w:ilvl w:val="0"/>
          <w:numId w:val="38"/>
        </w:numPr>
        <w:spacing w:line="360" w:lineRule="auto"/>
        <w:ind w:left="1134" w:hanging="283"/>
        <w:jc w:val="both"/>
        <w:rPr>
          <w:rFonts w:ascii="Arial Narrow" w:hAnsi="Arial Narrow"/>
          <w:sz w:val="24"/>
          <w:szCs w:val="24"/>
        </w:rPr>
      </w:pPr>
      <w:r w:rsidRPr="001473B3">
        <w:rPr>
          <w:rFonts w:ascii="Arial Narrow" w:hAnsi="Arial Narrow"/>
          <w:sz w:val="24"/>
          <w:szCs w:val="24"/>
        </w:rPr>
        <w:t xml:space="preserve">Uraian Tugas Pekerjaan </w:t>
      </w:r>
    </w:p>
    <w:p w:rsidR="00CD5B48" w:rsidRPr="001473B3" w:rsidRDefault="00CD5B48" w:rsidP="00CD5B48">
      <w:pPr>
        <w:pStyle w:val="NoSpacing"/>
        <w:spacing w:line="360" w:lineRule="auto"/>
        <w:ind w:left="1134" w:hanging="283"/>
        <w:jc w:val="both"/>
        <w:rPr>
          <w:rFonts w:ascii="Arial Narrow" w:hAnsi="Arial Narrow"/>
          <w:sz w:val="24"/>
          <w:szCs w:val="24"/>
        </w:rPr>
      </w:pPr>
      <w:r>
        <w:rPr>
          <w:rFonts w:ascii="Arial Narrow" w:hAnsi="Arial Narrow"/>
          <w:sz w:val="24"/>
          <w:szCs w:val="24"/>
        </w:rPr>
        <w:lastRenderedPageBreak/>
        <w:tab/>
      </w:r>
      <w:r w:rsidRPr="001473B3">
        <w:rPr>
          <w:rFonts w:ascii="Arial Narrow" w:hAnsi="Arial Narrow"/>
          <w:sz w:val="24"/>
          <w:szCs w:val="24"/>
        </w:rPr>
        <w:t xml:space="preserve">Dalam melakukan tugas, Seksi Produksi Hortikultura memiliki uraian tugas pekerjaan terdiri atas: </w:t>
      </w:r>
    </w:p>
    <w:p w:rsidR="00CD5B48" w:rsidRPr="001473B3" w:rsidRDefault="00CD5B48" w:rsidP="00CD5B48">
      <w:pPr>
        <w:pStyle w:val="NoSpacing"/>
        <w:numPr>
          <w:ilvl w:val="0"/>
          <w:numId w:val="39"/>
        </w:numPr>
        <w:spacing w:line="360" w:lineRule="auto"/>
        <w:ind w:left="1418" w:hanging="284"/>
        <w:jc w:val="both"/>
        <w:rPr>
          <w:rFonts w:ascii="Arial Narrow" w:hAnsi="Arial Narrow"/>
          <w:sz w:val="24"/>
          <w:szCs w:val="24"/>
        </w:rPr>
      </w:pPr>
      <w:r w:rsidRPr="001473B3">
        <w:rPr>
          <w:rFonts w:ascii="Arial Narrow" w:hAnsi="Arial Narrow"/>
          <w:sz w:val="24"/>
          <w:szCs w:val="24"/>
        </w:rPr>
        <w:t xml:space="preserve">Melakukan penyiapan bahan penyusunan rencana kerja dan anggaran seksi; </w:t>
      </w:r>
    </w:p>
    <w:p w:rsidR="00CD5B48" w:rsidRPr="001473B3" w:rsidRDefault="00CD5B48" w:rsidP="00CD5B48">
      <w:pPr>
        <w:pStyle w:val="NoSpacing"/>
        <w:numPr>
          <w:ilvl w:val="0"/>
          <w:numId w:val="39"/>
        </w:numPr>
        <w:spacing w:line="360" w:lineRule="auto"/>
        <w:ind w:left="1418" w:hanging="284"/>
        <w:jc w:val="both"/>
        <w:rPr>
          <w:rFonts w:ascii="Arial Narrow" w:hAnsi="Arial Narrow"/>
          <w:sz w:val="24"/>
          <w:szCs w:val="24"/>
        </w:rPr>
      </w:pPr>
      <w:r w:rsidRPr="001473B3">
        <w:rPr>
          <w:rFonts w:ascii="Arial Narrow" w:hAnsi="Arial Narrow"/>
          <w:sz w:val="24"/>
          <w:szCs w:val="24"/>
        </w:rPr>
        <w:t xml:space="preserve">Melakukan  penyiapan  bahan  penyusunan  kebijakan lingkup peningkatan produksi hortikultura; </w:t>
      </w:r>
    </w:p>
    <w:p w:rsidR="00CD5B48" w:rsidRPr="001473B3" w:rsidRDefault="00CD5B48" w:rsidP="00CD5B48">
      <w:pPr>
        <w:pStyle w:val="NoSpacing"/>
        <w:numPr>
          <w:ilvl w:val="0"/>
          <w:numId w:val="39"/>
        </w:numPr>
        <w:spacing w:line="360" w:lineRule="auto"/>
        <w:ind w:left="1418" w:hanging="284"/>
        <w:jc w:val="both"/>
        <w:rPr>
          <w:rFonts w:ascii="Arial Narrow" w:hAnsi="Arial Narrow"/>
          <w:sz w:val="24"/>
          <w:szCs w:val="24"/>
        </w:rPr>
      </w:pPr>
      <w:r w:rsidRPr="001473B3">
        <w:rPr>
          <w:rFonts w:ascii="Arial Narrow" w:hAnsi="Arial Narrow"/>
          <w:sz w:val="24"/>
          <w:szCs w:val="24"/>
        </w:rPr>
        <w:t xml:space="preserve">Melakukan  penyiapan  bahan  penyusunan  rencana tanam dan produksi hortikultura; </w:t>
      </w:r>
    </w:p>
    <w:p w:rsidR="00CD5B48" w:rsidRPr="001473B3" w:rsidRDefault="00CD5B48" w:rsidP="00CD5B48">
      <w:pPr>
        <w:pStyle w:val="NoSpacing"/>
        <w:numPr>
          <w:ilvl w:val="0"/>
          <w:numId w:val="39"/>
        </w:numPr>
        <w:spacing w:line="360" w:lineRule="auto"/>
        <w:ind w:left="1418" w:hanging="284"/>
        <w:jc w:val="both"/>
        <w:rPr>
          <w:rFonts w:ascii="Arial Narrow" w:hAnsi="Arial Narrow"/>
          <w:sz w:val="24"/>
          <w:szCs w:val="24"/>
        </w:rPr>
      </w:pPr>
      <w:r w:rsidRPr="001473B3">
        <w:rPr>
          <w:rFonts w:ascii="Arial Narrow" w:hAnsi="Arial Narrow"/>
          <w:sz w:val="24"/>
          <w:szCs w:val="24"/>
        </w:rPr>
        <w:t xml:space="preserve">Melakukan  bimbingan  peningkatan  mutu  dan  produksi hortikultura; </w:t>
      </w:r>
    </w:p>
    <w:p w:rsidR="00CD5B48" w:rsidRPr="001473B3" w:rsidRDefault="00CD5B48" w:rsidP="00CD5B48">
      <w:pPr>
        <w:pStyle w:val="NoSpacing"/>
        <w:numPr>
          <w:ilvl w:val="0"/>
          <w:numId w:val="39"/>
        </w:numPr>
        <w:spacing w:line="360" w:lineRule="auto"/>
        <w:ind w:left="1418" w:hanging="284"/>
        <w:jc w:val="both"/>
        <w:rPr>
          <w:rFonts w:ascii="Arial Narrow" w:hAnsi="Arial Narrow"/>
          <w:sz w:val="24"/>
          <w:szCs w:val="24"/>
        </w:rPr>
      </w:pPr>
      <w:r w:rsidRPr="001473B3">
        <w:rPr>
          <w:rFonts w:ascii="Arial Narrow" w:hAnsi="Arial Narrow"/>
          <w:sz w:val="24"/>
          <w:szCs w:val="24"/>
        </w:rPr>
        <w:t xml:space="preserve">Melakukan  bimbingan  penerapan  teknologi hortikultura; </w:t>
      </w:r>
    </w:p>
    <w:p w:rsidR="00CD5B48" w:rsidRPr="001473B3" w:rsidRDefault="00CD5B48" w:rsidP="00CD5B48">
      <w:pPr>
        <w:pStyle w:val="NoSpacing"/>
        <w:numPr>
          <w:ilvl w:val="0"/>
          <w:numId w:val="39"/>
        </w:numPr>
        <w:spacing w:line="360" w:lineRule="auto"/>
        <w:ind w:left="1418" w:hanging="284"/>
        <w:jc w:val="both"/>
        <w:rPr>
          <w:rFonts w:ascii="Arial Narrow" w:hAnsi="Arial Narrow"/>
          <w:sz w:val="24"/>
          <w:szCs w:val="24"/>
        </w:rPr>
      </w:pPr>
      <w:r w:rsidRPr="001473B3">
        <w:rPr>
          <w:rFonts w:ascii="Arial Narrow" w:hAnsi="Arial Narrow"/>
          <w:sz w:val="24"/>
          <w:szCs w:val="24"/>
        </w:rPr>
        <w:t xml:space="preserve">Melakukan  penyusunan  laporan  dan pendokumentasian kegiatan seksi; dan </w:t>
      </w:r>
    </w:p>
    <w:p w:rsidR="00CD5B48" w:rsidRPr="001473B3" w:rsidRDefault="00CD5B48" w:rsidP="00CD5B48">
      <w:pPr>
        <w:pStyle w:val="NoSpacing"/>
        <w:numPr>
          <w:ilvl w:val="0"/>
          <w:numId w:val="39"/>
        </w:numPr>
        <w:spacing w:line="360" w:lineRule="auto"/>
        <w:ind w:left="1418" w:hanging="284"/>
        <w:jc w:val="both"/>
        <w:rPr>
          <w:rFonts w:ascii="Arial Narrow" w:hAnsi="Arial Narrow"/>
          <w:sz w:val="24"/>
          <w:szCs w:val="24"/>
        </w:rPr>
      </w:pPr>
      <w:r w:rsidRPr="001473B3">
        <w:rPr>
          <w:rFonts w:ascii="Arial Narrow" w:hAnsi="Arial Narrow"/>
          <w:sz w:val="24"/>
          <w:szCs w:val="24"/>
        </w:rPr>
        <w:t>Melakukan tugas lain yang diberikan oleh atasan terkait dengan tugasnya.</w:t>
      </w:r>
    </w:p>
    <w:p w:rsidR="00CD5B48" w:rsidRPr="001473B3" w:rsidRDefault="00CD5B48" w:rsidP="00CD5B48">
      <w:pPr>
        <w:pStyle w:val="NoSpacing"/>
        <w:numPr>
          <w:ilvl w:val="0"/>
          <w:numId w:val="37"/>
        </w:numPr>
        <w:spacing w:line="360" w:lineRule="auto"/>
        <w:ind w:left="851" w:hanging="284"/>
        <w:jc w:val="both"/>
        <w:rPr>
          <w:rFonts w:ascii="Arial Narrow" w:hAnsi="Arial Narrow"/>
          <w:sz w:val="24"/>
          <w:szCs w:val="24"/>
        </w:rPr>
      </w:pPr>
      <w:r w:rsidRPr="001473B3">
        <w:rPr>
          <w:rFonts w:ascii="Arial Narrow" w:hAnsi="Arial Narrow"/>
          <w:sz w:val="24"/>
          <w:szCs w:val="24"/>
        </w:rPr>
        <w:t xml:space="preserve">Tugas dan Uraian Tugas Pekerjaan Seksi Perbenihan dan Perlindungan meliputi: </w:t>
      </w:r>
    </w:p>
    <w:p w:rsidR="00CD5B48" w:rsidRPr="001473B3" w:rsidRDefault="00CD5B48" w:rsidP="00CD5B48">
      <w:pPr>
        <w:pStyle w:val="NoSpacing"/>
        <w:numPr>
          <w:ilvl w:val="0"/>
          <w:numId w:val="40"/>
        </w:numPr>
        <w:spacing w:line="360" w:lineRule="auto"/>
        <w:ind w:left="1134" w:hanging="283"/>
        <w:jc w:val="both"/>
        <w:rPr>
          <w:rFonts w:ascii="Arial Narrow" w:hAnsi="Arial Narrow"/>
          <w:sz w:val="24"/>
          <w:szCs w:val="24"/>
        </w:rPr>
      </w:pPr>
      <w:r w:rsidRPr="001473B3">
        <w:rPr>
          <w:rFonts w:ascii="Arial Narrow" w:hAnsi="Arial Narrow"/>
          <w:sz w:val="24"/>
          <w:szCs w:val="24"/>
        </w:rPr>
        <w:t xml:space="preserve">Tugas </w:t>
      </w:r>
    </w:p>
    <w:p w:rsidR="00CD5B48" w:rsidRPr="001473B3" w:rsidRDefault="00CD5B48" w:rsidP="00CD5B48">
      <w:pPr>
        <w:pStyle w:val="NoSpacing"/>
        <w:spacing w:line="360" w:lineRule="auto"/>
        <w:ind w:left="1134" w:hanging="283"/>
        <w:jc w:val="both"/>
        <w:rPr>
          <w:rFonts w:ascii="Arial Narrow" w:hAnsi="Arial Narrow"/>
          <w:sz w:val="24"/>
          <w:szCs w:val="24"/>
        </w:rPr>
      </w:pPr>
      <w:r>
        <w:rPr>
          <w:rFonts w:ascii="Arial Narrow" w:hAnsi="Arial Narrow"/>
          <w:sz w:val="24"/>
          <w:szCs w:val="24"/>
        </w:rPr>
        <w:tab/>
      </w:r>
      <w:r w:rsidRPr="001473B3">
        <w:rPr>
          <w:rFonts w:ascii="Arial Narrow" w:hAnsi="Arial Narrow"/>
          <w:sz w:val="24"/>
          <w:szCs w:val="24"/>
        </w:rPr>
        <w:t xml:space="preserve">Melaksanakan  penyiapan  bahan  penyusunan  dan pelaksanaan  kebijakan, pemberian  bimbingan  teknis  dan pemantauan  serta  evaluasi  lingkup perbenihan  dan perlindungan hortikultura. </w:t>
      </w:r>
    </w:p>
    <w:p w:rsidR="00CD5B48" w:rsidRPr="001473B3" w:rsidRDefault="00CD5B48" w:rsidP="00CD5B48">
      <w:pPr>
        <w:pStyle w:val="NoSpacing"/>
        <w:numPr>
          <w:ilvl w:val="0"/>
          <w:numId w:val="40"/>
        </w:numPr>
        <w:spacing w:line="360" w:lineRule="auto"/>
        <w:ind w:left="1134" w:hanging="283"/>
        <w:jc w:val="both"/>
        <w:rPr>
          <w:rFonts w:ascii="Arial Narrow" w:hAnsi="Arial Narrow"/>
          <w:sz w:val="24"/>
          <w:szCs w:val="24"/>
        </w:rPr>
      </w:pPr>
      <w:r w:rsidRPr="001473B3">
        <w:rPr>
          <w:rFonts w:ascii="Arial Narrow" w:hAnsi="Arial Narrow"/>
          <w:sz w:val="24"/>
          <w:szCs w:val="24"/>
        </w:rPr>
        <w:t xml:space="preserve">Uraian Tugas Pekerjaan </w:t>
      </w:r>
    </w:p>
    <w:p w:rsidR="00CD5B48" w:rsidRPr="001473B3" w:rsidRDefault="00CD5B48" w:rsidP="00CD5B48">
      <w:pPr>
        <w:pStyle w:val="NoSpacing"/>
        <w:spacing w:line="360" w:lineRule="auto"/>
        <w:ind w:left="1134" w:hanging="283"/>
        <w:jc w:val="both"/>
        <w:rPr>
          <w:rFonts w:ascii="Arial Narrow" w:hAnsi="Arial Narrow"/>
          <w:sz w:val="24"/>
          <w:szCs w:val="24"/>
        </w:rPr>
      </w:pPr>
      <w:r>
        <w:rPr>
          <w:rFonts w:ascii="Arial Narrow" w:hAnsi="Arial Narrow"/>
          <w:sz w:val="24"/>
          <w:szCs w:val="24"/>
        </w:rPr>
        <w:tab/>
      </w:r>
      <w:r w:rsidRPr="001473B3">
        <w:rPr>
          <w:rFonts w:ascii="Arial Narrow" w:hAnsi="Arial Narrow"/>
          <w:sz w:val="24"/>
          <w:szCs w:val="24"/>
        </w:rPr>
        <w:t xml:space="preserve">Dalam melakukan tugas, Seksi Perbenihan dan Perlindungan memiliki uraian tugas pekerjaan terdiri atas: </w:t>
      </w:r>
    </w:p>
    <w:p w:rsidR="00CD5B48" w:rsidRPr="001473B3" w:rsidRDefault="00CD5B48" w:rsidP="00CD5B48">
      <w:pPr>
        <w:pStyle w:val="NoSpacing"/>
        <w:numPr>
          <w:ilvl w:val="0"/>
          <w:numId w:val="41"/>
        </w:numPr>
        <w:spacing w:line="360" w:lineRule="auto"/>
        <w:ind w:left="1418" w:hanging="284"/>
        <w:jc w:val="both"/>
        <w:rPr>
          <w:rFonts w:ascii="Arial Narrow" w:hAnsi="Arial Narrow"/>
          <w:sz w:val="24"/>
          <w:szCs w:val="24"/>
        </w:rPr>
      </w:pPr>
      <w:r w:rsidRPr="001473B3">
        <w:rPr>
          <w:rFonts w:ascii="Arial Narrow" w:hAnsi="Arial Narrow"/>
          <w:sz w:val="24"/>
          <w:szCs w:val="24"/>
        </w:rPr>
        <w:t>Melakukan penyiapan bahan penyusunan rencana kerja dan anggaran seksi;</w:t>
      </w:r>
    </w:p>
    <w:p w:rsidR="00CD5B48" w:rsidRPr="001473B3" w:rsidRDefault="00CD5B48" w:rsidP="00CD5B48">
      <w:pPr>
        <w:pStyle w:val="NoSpacing"/>
        <w:numPr>
          <w:ilvl w:val="0"/>
          <w:numId w:val="41"/>
        </w:numPr>
        <w:spacing w:line="360" w:lineRule="auto"/>
        <w:ind w:left="1418" w:hanging="284"/>
        <w:jc w:val="both"/>
        <w:rPr>
          <w:rFonts w:ascii="Arial Narrow" w:hAnsi="Arial Narrow"/>
          <w:sz w:val="24"/>
          <w:szCs w:val="24"/>
        </w:rPr>
      </w:pPr>
      <w:r w:rsidRPr="001473B3">
        <w:rPr>
          <w:rFonts w:ascii="Arial Narrow" w:hAnsi="Arial Narrow"/>
          <w:sz w:val="24"/>
          <w:szCs w:val="24"/>
        </w:rPr>
        <w:t xml:space="preserve">Melakukan  penyiapan  bahan  penyusunan  kebijakan perbenihan dan perlindungan hortikultura; </w:t>
      </w:r>
    </w:p>
    <w:p w:rsidR="00CD5B48" w:rsidRPr="001473B3" w:rsidRDefault="00CD5B48" w:rsidP="00CD5B48">
      <w:pPr>
        <w:pStyle w:val="NoSpacing"/>
        <w:numPr>
          <w:ilvl w:val="0"/>
          <w:numId w:val="41"/>
        </w:numPr>
        <w:spacing w:line="360" w:lineRule="auto"/>
        <w:ind w:left="1418" w:hanging="284"/>
        <w:jc w:val="both"/>
        <w:rPr>
          <w:rFonts w:ascii="Arial Narrow" w:hAnsi="Arial Narrow"/>
          <w:sz w:val="24"/>
          <w:szCs w:val="24"/>
        </w:rPr>
      </w:pPr>
      <w:r w:rsidRPr="001473B3">
        <w:rPr>
          <w:rFonts w:ascii="Arial Narrow" w:hAnsi="Arial Narrow"/>
          <w:sz w:val="24"/>
          <w:szCs w:val="24"/>
        </w:rPr>
        <w:t xml:space="preserve">Melakukan  penyiapan  bahan  penyediaan  dan pengawasan peredaran benih hortikultura; </w:t>
      </w:r>
    </w:p>
    <w:p w:rsidR="00CD5B48" w:rsidRPr="001473B3" w:rsidRDefault="00CD5B48" w:rsidP="00CD5B48">
      <w:pPr>
        <w:pStyle w:val="NoSpacing"/>
        <w:numPr>
          <w:ilvl w:val="0"/>
          <w:numId w:val="41"/>
        </w:numPr>
        <w:spacing w:line="360" w:lineRule="auto"/>
        <w:ind w:left="1418" w:hanging="284"/>
        <w:jc w:val="both"/>
        <w:rPr>
          <w:rFonts w:ascii="Arial Narrow" w:hAnsi="Arial Narrow"/>
          <w:sz w:val="24"/>
          <w:szCs w:val="24"/>
        </w:rPr>
      </w:pPr>
      <w:r w:rsidRPr="001473B3">
        <w:rPr>
          <w:rFonts w:ascii="Arial Narrow" w:hAnsi="Arial Narrow"/>
          <w:sz w:val="24"/>
          <w:szCs w:val="24"/>
        </w:rPr>
        <w:t xml:space="preserve">Melakukan  penyiapan  bahan  pengawasan,  pengujian mutu,  sertifikasi  benih  dan  pengendaliaan  sumber benih hortikultura; </w:t>
      </w:r>
    </w:p>
    <w:p w:rsidR="00CD5B48" w:rsidRPr="001473B3" w:rsidRDefault="00CD5B48" w:rsidP="00CD5B48">
      <w:pPr>
        <w:pStyle w:val="NoSpacing"/>
        <w:numPr>
          <w:ilvl w:val="0"/>
          <w:numId w:val="41"/>
        </w:numPr>
        <w:spacing w:line="360" w:lineRule="auto"/>
        <w:ind w:left="1418" w:hanging="284"/>
        <w:jc w:val="both"/>
        <w:rPr>
          <w:rFonts w:ascii="Arial Narrow" w:hAnsi="Arial Narrow"/>
          <w:sz w:val="24"/>
          <w:szCs w:val="24"/>
        </w:rPr>
      </w:pPr>
      <w:r w:rsidRPr="001473B3">
        <w:rPr>
          <w:rFonts w:ascii="Arial Narrow" w:hAnsi="Arial Narrow"/>
          <w:sz w:val="24"/>
          <w:szCs w:val="24"/>
        </w:rPr>
        <w:t xml:space="preserve">Melakukan  penyiapan  bahan  penyusunan  rencana kebutuhan  benih  dan  pengembangan  vaerietas  unggul serta  rekomendasi  pemasukan  dan  pengeluaran  benih yang beredar lingkup hortikultura; </w:t>
      </w:r>
    </w:p>
    <w:p w:rsidR="00CD5B48" w:rsidRPr="001473B3" w:rsidRDefault="00CD5B48" w:rsidP="00CD5B48">
      <w:pPr>
        <w:pStyle w:val="NoSpacing"/>
        <w:numPr>
          <w:ilvl w:val="0"/>
          <w:numId w:val="41"/>
        </w:numPr>
        <w:spacing w:line="360" w:lineRule="auto"/>
        <w:ind w:left="1418" w:hanging="284"/>
        <w:jc w:val="both"/>
        <w:rPr>
          <w:rFonts w:ascii="Arial Narrow" w:hAnsi="Arial Narrow"/>
          <w:sz w:val="24"/>
          <w:szCs w:val="24"/>
        </w:rPr>
      </w:pPr>
      <w:r w:rsidRPr="001473B3">
        <w:rPr>
          <w:rFonts w:ascii="Arial Narrow" w:hAnsi="Arial Narrow"/>
          <w:sz w:val="24"/>
          <w:szCs w:val="24"/>
        </w:rPr>
        <w:t xml:space="preserve">Melakukan penyiapan bahan bimbingan produksi benih unggul  hasil  kultur  jaringan  dan  kelembagaan  benih hortikultura; </w:t>
      </w:r>
    </w:p>
    <w:p w:rsidR="00CD5B48" w:rsidRPr="001473B3" w:rsidRDefault="00CD5B48" w:rsidP="00CD5B48">
      <w:pPr>
        <w:pStyle w:val="NoSpacing"/>
        <w:numPr>
          <w:ilvl w:val="0"/>
          <w:numId w:val="41"/>
        </w:numPr>
        <w:spacing w:line="360" w:lineRule="auto"/>
        <w:ind w:left="1418" w:hanging="284"/>
        <w:jc w:val="both"/>
        <w:rPr>
          <w:rFonts w:ascii="Arial Narrow" w:hAnsi="Arial Narrow"/>
          <w:sz w:val="24"/>
          <w:szCs w:val="24"/>
        </w:rPr>
      </w:pPr>
      <w:r w:rsidRPr="001473B3">
        <w:rPr>
          <w:rFonts w:ascii="Arial Narrow" w:hAnsi="Arial Narrow"/>
          <w:sz w:val="24"/>
          <w:szCs w:val="24"/>
        </w:rPr>
        <w:lastRenderedPageBreak/>
        <w:t xml:space="preserve">Melakukan  penyiapan  bahan  pengendalian, pemantauan,  bimbingan  operasional  pengamatan  dan peramalan  serta  bimbingan  kelembagaan  Organisasi Penggangu Tanaman (OPT) hortikultura; </w:t>
      </w:r>
    </w:p>
    <w:p w:rsidR="00CD5B48" w:rsidRPr="001473B3" w:rsidRDefault="00CD5B48" w:rsidP="00CD5B48">
      <w:pPr>
        <w:pStyle w:val="NoSpacing"/>
        <w:numPr>
          <w:ilvl w:val="0"/>
          <w:numId w:val="41"/>
        </w:numPr>
        <w:spacing w:line="360" w:lineRule="auto"/>
        <w:ind w:left="1418" w:hanging="284"/>
        <w:jc w:val="both"/>
        <w:rPr>
          <w:rFonts w:ascii="Arial Narrow" w:hAnsi="Arial Narrow"/>
          <w:sz w:val="24"/>
          <w:szCs w:val="24"/>
        </w:rPr>
      </w:pPr>
      <w:r w:rsidRPr="001473B3">
        <w:rPr>
          <w:rFonts w:ascii="Arial Narrow" w:hAnsi="Arial Narrow"/>
          <w:sz w:val="24"/>
          <w:szCs w:val="24"/>
        </w:rPr>
        <w:t xml:space="preserve">Melakukan  penyiapan  pengelolaan  data  OPT hortikultura; </w:t>
      </w:r>
    </w:p>
    <w:p w:rsidR="00CD5B48" w:rsidRPr="001473B3" w:rsidRDefault="00CD5B48" w:rsidP="00CD5B48">
      <w:pPr>
        <w:pStyle w:val="NoSpacing"/>
        <w:numPr>
          <w:ilvl w:val="0"/>
          <w:numId w:val="41"/>
        </w:numPr>
        <w:spacing w:line="360" w:lineRule="auto"/>
        <w:ind w:left="1418" w:hanging="284"/>
        <w:jc w:val="both"/>
        <w:rPr>
          <w:rFonts w:ascii="Arial Narrow" w:hAnsi="Arial Narrow"/>
          <w:sz w:val="24"/>
          <w:szCs w:val="24"/>
        </w:rPr>
      </w:pPr>
      <w:r w:rsidRPr="001473B3">
        <w:rPr>
          <w:rFonts w:ascii="Arial Narrow" w:hAnsi="Arial Narrow"/>
          <w:sz w:val="24"/>
          <w:szCs w:val="24"/>
        </w:rPr>
        <w:t xml:space="preserve">Melakukan  penyiapan  bahan  sekolah  lapang pengendalian hama terpadu hortikultura; </w:t>
      </w:r>
    </w:p>
    <w:p w:rsidR="00CD5B48" w:rsidRPr="001473B3" w:rsidRDefault="00CD5B48" w:rsidP="00CD5B48">
      <w:pPr>
        <w:pStyle w:val="NoSpacing"/>
        <w:numPr>
          <w:ilvl w:val="0"/>
          <w:numId w:val="41"/>
        </w:numPr>
        <w:spacing w:line="360" w:lineRule="auto"/>
        <w:ind w:left="1418" w:hanging="284"/>
        <w:jc w:val="both"/>
        <w:rPr>
          <w:rFonts w:ascii="Arial Narrow" w:hAnsi="Arial Narrow"/>
          <w:sz w:val="24"/>
          <w:szCs w:val="24"/>
        </w:rPr>
      </w:pPr>
      <w:r w:rsidRPr="001473B3">
        <w:rPr>
          <w:rFonts w:ascii="Arial Narrow" w:hAnsi="Arial Narrow"/>
          <w:sz w:val="24"/>
          <w:szCs w:val="24"/>
        </w:rPr>
        <w:t>Melakukan  penyiapan  bahan  penanganan  dampak perubahan  iklim  dan  penanggulangan  bencana  alam lingkup hortikultura;</w:t>
      </w:r>
    </w:p>
    <w:p w:rsidR="00CD5B48" w:rsidRPr="001473B3" w:rsidRDefault="00CD5B48" w:rsidP="00CD5B48">
      <w:pPr>
        <w:pStyle w:val="NoSpacing"/>
        <w:numPr>
          <w:ilvl w:val="0"/>
          <w:numId w:val="41"/>
        </w:numPr>
        <w:spacing w:line="360" w:lineRule="auto"/>
        <w:ind w:left="1418" w:hanging="284"/>
        <w:jc w:val="both"/>
        <w:rPr>
          <w:rFonts w:ascii="Arial Narrow" w:hAnsi="Arial Narrow"/>
          <w:sz w:val="24"/>
          <w:szCs w:val="24"/>
        </w:rPr>
      </w:pPr>
      <w:r w:rsidRPr="001473B3">
        <w:rPr>
          <w:rFonts w:ascii="Arial Narrow" w:hAnsi="Arial Narrow"/>
          <w:sz w:val="24"/>
          <w:szCs w:val="24"/>
        </w:rPr>
        <w:t xml:space="preserve">Melakukan  penyusunan  laporan  dan pendokumentasian kegiatan seksi; dan </w:t>
      </w:r>
    </w:p>
    <w:p w:rsidR="00CD5B48" w:rsidRPr="001473B3" w:rsidRDefault="00CD5B48" w:rsidP="00CD5B48">
      <w:pPr>
        <w:pStyle w:val="NoSpacing"/>
        <w:numPr>
          <w:ilvl w:val="0"/>
          <w:numId w:val="41"/>
        </w:numPr>
        <w:spacing w:line="360" w:lineRule="auto"/>
        <w:ind w:left="1418" w:hanging="284"/>
        <w:jc w:val="both"/>
        <w:rPr>
          <w:rFonts w:ascii="Arial Narrow" w:hAnsi="Arial Narrow"/>
          <w:sz w:val="24"/>
          <w:szCs w:val="24"/>
        </w:rPr>
      </w:pPr>
      <w:r w:rsidRPr="001473B3">
        <w:rPr>
          <w:rFonts w:ascii="Arial Narrow" w:hAnsi="Arial Narrow"/>
          <w:sz w:val="24"/>
          <w:szCs w:val="24"/>
        </w:rPr>
        <w:t>Melakukan tugas lain yang diberikan oleh atasan terkait dengan tugasnya</w:t>
      </w:r>
      <w:r>
        <w:rPr>
          <w:rFonts w:ascii="Arial Narrow" w:hAnsi="Arial Narrow"/>
          <w:sz w:val="24"/>
          <w:szCs w:val="24"/>
        </w:rPr>
        <w:t>.</w:t>
      </w:r>
    </w:p>
    <w:p w:rsidR="00CD5B48" w:rsidRPr="001473B3" w:rsidRDefault="00CD5B48" w:rsidP="00CD5B48">
      <w:pPr>
        <w:pStyle w:val="NoSpacing"/>
        <w:numPr>
          <w:ilvl w:val="0"/>
          <w:numId w:val="37"/>
        </w:numPr>
        <w:spacing w:line="360" w:lineRule="auto"/>
        <w:ind w:left="851" w:hanging="284"/>
        <w:jc w:val="both"/>
        <w:rPr>
          <w:rFonts w:ascii="Arial Narrow" w:hAnsi="Arial Narrow"/>
          <w:sz w:val="24"/>
          <w:szCs w:val="24"/>
        </w:rPr>
      </w:pPr>
      <w:r w:rsidRPr="001473B3">
        <w:rPr>
          <w:rFonts w:ascii="Arial Narrow" w:hAnsi="Arial Narrow"/>
          <w:sz w:val="24"/>
          <w:szCs w:val="24"/>
        </w:rPr>
        <w:t>Tugas dan Uraian Tugas Seksi pengolahan dan pemasaran Hortikultura</w:t>
      </w:r>
    </w:p>
    <w:p w:rsidR="00CD5B48" w:rsidRPr="001473B3" w:rsidRDefault="00CD5B48" w:rsidP="00CD5B48">
      <w:pPr>
        <w:pStyle w:val="NoSpacing"/>
        <w:numPr>
          <w:ilvl w:val="0"/>
          <w:numId w:val="42"/>
        </w:numPr>
        <w:spacing w:line="360" w:lineRule="auto"/>
        <w:ind w:left="1134" w:hanging="283"/>
        <w:jc w:val="both"/>
        <w:rPr>
          <w:rFonts w:ascii="Arial Narrow" w:hAnsi="Arial Narrow"/>
          <w:sz w:val="24"/>
          <w:szCs w:val="24"/>
        </w:rPr>
      </w:pPr>
      <w:r w:rsidRPr="001473B3">
        <w:rPr>
          <w:rFonts w:ascii="Arial Narrow" w:hAnsi="Arial Narrow"/>
          <w:sz w:val="24"/>
          <w:szCs w:val="24"/>
        </w:rPr>
        <w:t xml:space="preserve">Tugas </w:t>
      </w:r>
    </w:p>
    <w:p w:rsidR="00CD5B48" w:rsidRPr="001473B3" w:rsidRDefault="00CD5B48" w:rsidP="00CD5B48">
      <w:pPr>
        <w:pStyle w:val="NoSpacing"/>
        <w:spacing w:line="360" w:lineRule="auto"/>
        <w:ind w:left="1134" w:hanging="283"/>
        <w:jc w:val="both"/>
        <w:rPr>
          <w:rFonts w:ascii="Arial Narrow" w:hAnsi="Arial Narrow"/>
          <w:sz w:val="24"/>
          <w:szCs w:val="24"/>
        </w:rPr>
      </w:pPr>
      <w:r>
        <w:rPr>
          <w:rFonts w:ascii="Arial Narrow" w:hAnsi="Arial Narrow"/>
          <w:sz w:val="24"/>
          <w:szCs w:val="24"/>
        </w:rPr>
        <w:tab/>
      </w:r>
      <w:r w:rsidRPr="001473B3">
        <w:rPr>
          <w:rFonts w:ascii="Arial Narrow" w:hAnsi="Arial Narrow"/>
          <w:sz w:val="24"/>
          <w:szCs w:val="24"/>
        </w:rPr>
        <w:t>Melaksanakan  penyiapan  bahan  penyusunan kebijakan,  pelaksanaan,  dan  pemberian  bimbingan  teknis serta  pemantauan  dan  evaluasi  lingkup  pengolahan  dan pemasaran hasil hortikultura.</w:t>
      </w:r>
    </w:p>
    <w:p w:rsidR="00CD5B48" w:rsidRPr="001473B3" w:rsidRDefault="00CD5B48" w:rsidP="00CD5B48">
      <w:pPr>
        <w:pStyle w:val="NoSpacing"/>
        <w:numPr>
          <w:ilvl w:val="0"/>
          <w:numId w:val="42"/>
        </w:numPr>
        <w:spacing w:line="360" w:lineRule="auto"/>
        <w:ind w:left="1134" w:hanging="283"/>
        <w:jc w:val="both"/>
        <w:rPr>
          <w:rFonts w:ascii="Arial Narrow" w:hAnsi="Arial Narrow"/>
          <w:sz w:val="24"/>
          <w:szCs w:val="24"/>
        </w:rPr>
      </w:pPr>
      <w:r w:rsidRPr="001473B3">
        <w:rPr>
          <w:rFonts w:ascii="Arial Narrow" w:hAnsi="Arial Narrow"/>
          <w:sz w:val="24"/>
          <w:szCs w:val="24"/>
        </w:rPr>
        <w:t xml:space="preserve">Uraian Tugas Pekerjaan </w:t>
      </w:r>
    </w:p>
    <w:p w:rsidR="00CD5B48" w:rsidRPr="001473B3" w:rsidRDefault="00CD5B48" w:rsidP="00CD5B48">
      <w:pPr>
        <w:pStyle w:val="NoSpacing"/>
        <w:spacing w:line="360" w:lineRule="auto"/>
        <w:ind w:left="1134" w:hanging="283"/>
        <w:jc w:val="both"/>
        <w:rPr>
          <w:rFonts w:ascii="Arial Narrow" w:hAnsi="Arial Narrow"/>
          <w:sz w:val="24"/>
          <w:szCs w:val="24"/>
        </w:rPr>
      </w:pPr>
      <w:r>
        <w:rPr>
          <w:rFonts w:ascii="Arial Narrow" w:hAnsi="Arial Narrow"/>
          <w:sz w:val="24"/>
          <w:szCs w:val="24"/>
        </w:rPr>
        <w:tab/>
      </w:r>
      <w:r w:rsidRPr="001473B3">
        <w:rPr>
          <w:rFonts w:ascii="Arial Narrow" w:hAnsi="Arial Narrow"/>
          <w:sz w:val="24"/>
          <w:szCs w:val="24"/>
        </w:rPr>
        <w:t xml:space="preserve">Dalam melakukan tugas, Seksi pengolahan dan pemasaran hasil hortikultura memiliki uraian tugas pekerjaan sebagai berikut: </w:t>
      </w:r>
    </w:p>
    <w:p w:rsidR="00CD5B48" w:rsidRPr="001473B3" w:rsidRDefault="00CD5B48" w:rsidP="00CD5B48">
      <w:pPr>
        <w:pStyle w:val="NoSpacing"/>
        <w:numPr>
          <w:ilvl w:val="1"/>
          <w:numId w:val="42"/>
        </w:numPr>
        <w:spacing w:line="360" w:lineRule="auto"/>
        <w:ind w:left="1418" w:hanging="284"/>
        <w:jc w:val="both"/>
        <w:rPr>
          <w:rFonts w:ascii="Arial Narrow" w:hAnsi="Arial Narrow"/>
          <w:sz w:val="24"/>
          <w:szCs w:val="24"/>
        </w:rPr>
      </w:pPr>
      <w:r w:rsidRPr="001473B3">
        <w:rPr>
          <w:rFonts w:ascii="Arial Narrow" w:hAnsi="Arial Narrow"/>
          <w:sz w:val="24"/>
          <w:szCs w:val="24"/>
        </w:rPr>
        <w:t xml:space="preserve">Melakukan penyiapan bahan penyusunan rencana kerja dan anggaran seksi; </w:t>
      </w:r>
    </w:p>
    <w:p w:rsidR="00CD5B48" w:rsidRPr="001473B3" w:rsidRDefault="00CD5B48" w:rsidP="00CD5B48">
      <w:pPr>
        <w:pStyle w:val="NoSpacing"/>
        <w:numPr>
          <w:ilvl w:val="1"/>
          <w:numId w:val="42"/>
        </w:numPr>
        <w:spacing w:line="360" w:lineRule="auto"/>
        <w:ind w:left="1418" w:hanging="284"/>
        <w:jc w:val="both"/>
        <w:rPr>
          <w:rFonts w:ascii="Arial Narrow" w:hAnsi="Arial Narrow"/>
          <w:sz w:val="24"/>
          <w:szCs w:val="24"/>
        </w:rPr>
      </w:pPr>
      <w:r w:rsidRPr="001473B3">
        <w:rPr>
          <w:rFonts w:ascii="Arial Narrow" w:hAnsi="Arial Narrow"/>
          <w:sz w:val="24"/>
          <w:szCs w:val="24"/>
        </w:rPr>
        <w:t>Melakukan  penyiapan  bahan  penyusunan  kebijakan lingkup pengolahan hasil hortikultura;</w:t>
      </w:r>
    </w:p>
    <w:p w:rsidR="00CD5B48" w:rsidRPr="001473B3" w:rsidRDefault="00CD5B48" w:rsidP="00CD5B48">
      <w:pPr>
        <w:pStyle w:val="NoSpacing"/>
        <w:numPr>
          <w:ilvl w:val="1"/>
          <w:numId w:val="42"/>
        </w:numPr>
        <w:spacing w:line="360" w:lineRule="auto"/>
        <w:ind w:left="1418" w:hanging="284"/>
        <w:jc w:val="both"/>
        <w:rPr>
          <w:rFonts w:ascii="Arial Narrow" w:hAnsi="Arial Narrow"/>
          <w:sz w:val="24"/>
          <w:szCs w:val="24"/>
        </w:rPr>
      </w:pPr>
      <w:r w:rsidRPr="001473B3">
        <w:rPr>
          <w:rFonts w:ascii="Arial Narrow" w:hAnsi="Arial Narrow"/>
          <w:sz w:val="24"/>
          <w:szCs w:val="24"/>
        </w:rPr>
        <w:t xml:space="preserve">Melakukan  penyiapan  bahan  bimbingan  dan pengembangan unit pengolahan hasil hortikultura; </w:t>
      </w:r>
    </w:p>
    <w:p w:rsidR="00CD5B48" w:rsidRPr="001473B3" w:rsidRDefault="00CD5B48" w:rsidP="00CD5B48">
      <w:pPr>
        <w:pStyle w:val="NoSpacing"/>
        <w:numPr>
          <w:ilvl w:val="1"/>
          <w:numId w:val="42"/>
        </w:numPr>
        <w:spacing w:line="360" w:lineRule="auto"/>
        <w:ind w:left="1418" w:hanging="284"/>
        <w:jc w:val="both"/>
        <w:rPr>
          <w:rFonts w:ascii="Arial Narrow" w:hAnsi="Arial Narrow"/>
          <w:sz w:val="24"/>
          <w:szCs w:val="24"/>
        </w:rPr>
      </w:pPr>
      <w:r w:rsidRPr="001473B3">
        <w:rPr>
          <w:rFonts w:ascii="Arial Narrow" w:hAnsi="Arial Narrow"/>
          <w:sz w:val="24"/>
          <w:szCs w:val="24"/>
        </w:rPr>
        <w:t xml:space="preserve">Melakukan  penyiapan  bahan  kebutuhan  alat pengolahan hasil hortikultura; </w:t>
      </w:r>
    </w:p>
    <w:p w:rsidR="00CD5B48" w:rsidRPr="001473B3" w:rsidRDefault="00CD5B48" w:rsidP="00CD5B48">
      <w:pPr>
        <w:pStyle w:val="NoSpacing"/>
        <w:numPr>
          <w:ilvl w:val="1"/>
          <w:numId w:val="42"/>
        </w:numPr>
        <w:spacing w:line="360" w:lineRule="auto"/>
        <w:ind w:left="1418" w:hanging="284"/>
        <w:jc w:val="both"/>
        <w:rPr>
          <w:rFonts w:ascii="Arial Narrow" w:hAnsi="Arial Narrow"/>
          <w:sz w:val="24"/>
          <w:szCs w:val="24"/>
        </w:rPr>
      </w:pPr>
      <w:r w:rsidRPr="001473B3">
        <w:rPr>
          <w:rFonts w:ascii="Arial Narrow" w:hAnsi="Arial Narrow"/>
          <w:sz w:val="24"/>
          <w:szCs w:val="24"/>
        </w:rPr>
        <w:t>Melakukan  penyiapan  perkiraan  kehilangan  hasil produksi serta analisa usahatani lingkup hortikultura.</w:t>
      </w:r>
    </w:p>
    <w:p w:rsidR="00CD5B48" w:rsidRPr="001473B3" w:rsidRDefault="00CD5B48" w:rsidP="00CD5B48">
      <w:pPr>
        <w:pStyle w:val="NoSpacing"/>
        <w:numPr>
          <w:ilvl w:val="1"/>
          <w:numId w:val="42"/>
        </w:numPr>
        <w:spacing w:line="360" w:lineRule="auto"/>
        <w:ind w:left="1418" w:hanging="284"/>
        <w:jc w:val="both"/>
        <w:rPr>
          <w:rFonts w:ascii="Arial Narrow" w:hAnsi="Arial Narrow"/>
          <w:sz w:val="24"/>
          <w:szCs w:val="24"/>
        </w:rPr>
      </w:pPr>
      <w:r w:rsidRPr="001473B3">
        <w:rPr>
          <w:rFonts w:ascii="Arial Narrow" w:hAnsi="Arial Narrow"/>
          <w:sz w:val="24"/>
          <w:szCs w:val="24"/>
        </w:rPr>
        <w:t>Melakukan  identifikasi  potensi  pemasaran  dan pengolahan  hasil  hortikultura  sesuai  karakteristik pelaku usaha;</w:t>
      </w:r>
    </w:p>
    <w:p w:rsidR="00CD5B48" w:rsidRPr="001473B3" w:rsidRDefault="00CD5B48" w:rsidP="00CD5B48">
      <w:pPr>
        <w:pStyle w:val="NoSpacing"/>
        <w:numPr>
          <w:ilvl w:val="1"/>
          <w:numId w:val="42"/>
        </w:numPr>
        <w:spacing w:line="360" w:lineRule="auto"/>
        <w:ind w:left="1418" w:hanging="284"/>
        <w:jc w:val="both"/>
        <w:rPr>
          <w:rFonts w:ascii="Arial Narrow" w:hAnsi="Arial Narrow"/>
          <w:sz w:val="24"/>
          <w:szCs w:val="24"/>
        </w:rPr>
      </w:pPr>
      <w:r w:rsidRPr="001473B3">
        <w:rPr>
          <w:rFonts w:ascii="Arial Narrow" w:hAnsi="Arial Narrow"/>
          <w:sz w:val="24"/>
          <w:szCs w:val="24"/>
        </w:rPr>
        <w:t xml:space="preserve">Melakukan  penyiapan  bahan  penerapan  cara  produksi pangan olahan yang baik (CPPOB) dan pemberian surat keterangan  kelayakan  pengolahan  (SKKP/SKP)  lingkup hortikultura; </w:t>
      </w:r>
    </w:p>
    <w:p w:rsidR="00CD5B48" w:rsidRPr="001473B3" w:rsidRDefault="00CD5B48" w:rsidP="00CD5B48">
      <w:pPr>
        <w:pStyle w:val="NoSpacing"/>
        <w:numPr>
          <w:ilvl w:val="1"/>
          <w:numId w:val="42"/>
        </w:numPr>
        <w:spacing w:line="360" w:lineRule="auto"/>
        <w:ind w:left="1418" w:hanging="284"/>
        <w:jc w:val="both"/>
        <w:rPr>
          <w:rFonts w:ascii="Arial Narrow" w:hAnsi="Arial Narrow"/>
          <w:sz w:val="24"/>
          <w:szCs w:val="24"/>
        </w:rPr>
      </w:pPr>
      <w:r w:rsidRPr="001473B3">
        <w:rPr>
          <w:rFonts w:ascii="Arial Narrow" w:hAnsi="Arial Narrow"/>
          <w:sz w:val="24"/>
          <w:szCs w:val="24"/>
        </w:rPr>
        <w:t xml:space="preserve">Melakukan  pelayanan  dan  pengembangan  informasi pasar hortikultura; </w:t>
      </w:r>
    </w:p>
    <w:p w:rsidR="00CD5B48" w:rsidRPr="001473B3" w:rsidRDefault="00CD5B48" w:rsidP="00CD5B48">
      <w:pPr>
        <w:pStyle w:val="NoSpacing"/>
        <w:numPr>
          <w:ilvl w:val="1"/>
          <w:numId w:val="42"/>
        </w:numPr>
        <w:spacing w:line="360" w:lineRule="auto"/>
        <w:ind w:left="1418" w:hanging="284"/>
        <w:jc w:val="both"/>
        <w:rPr>
          <w:rFonts w:ascii="Arial Narrow" w:hAnsi="Arial Narrow"/>
          <w:sz w:val="24"/>
          <w:szCs w:val="24"/>
        </w:rPr>
      </w:pPr>
      <w:r w:rsidRPr="001473B3">
        <w:rPr>
          <w:rFonts w:ascii="Arial Narrow" w:hAnsi="Arial Narrow"/>
          <w:sz w:val="24"/>
          <w:szCs w:val="24"/>
        </w:rPr>
        <w:lastRenderedPageBreak/>
        <w:t xml:space="preserve">Melakukan fasilitasi promosi produk hortikultura; </w:t>
      </w:r>
    </w:p>
    <w:p w:rsidR="00CD5B48" w:rsidRPr="001473B3" w:rsidRDefault="00CD5B48" w:rsidP="00CD5B48">
      <w:pPr>
        <w:pStyle w:val="NoSpacing"/>
        <w:numPr>
          <w:ilvl w:val="1"/>
          <w:numId w:val="42"/>
        </w:numPr>
        <w:spacing w:line="360" w:lineRule="auto"/>
        <w:ind w:left="1418" w:hanging="284"/>
        <w:jc w:val="both"/>
        <w:rPr>
          <w:rFonts w:ascii="Arial Narrow" w:hAnsi="Arial Narrow"/>
          <w:sz w:val="24"/>
          <w:szCs w:val="24"/>
        </w:rPr>
      </w:pPr>
      <w:r w:rsidRPr="001473B3">
        <w:rPr>
          <w:rFonts w:ascii="Arial Narrow" w:hAnsi="Arial Narrow"/>
          <w:sz w:val="24"/>
          <w:szCs w:val="24"/>
        </w:rPr>
        <w:t xml:space="preserve">Melakukan  penyiapan  bahan  pemberian  bimbingan teknis pengolahan dan pemasaran hasil hortikultura; </w:t>
      </w:r>
    </w:p>
    <w:p w:rsidR="00CD5B48" w:rsidRPr="001473B3" w:rsidRDefault="00CD5B48" w:rsidP="00CD5B48">
      <w:pPr>
        <w:pStyle w:val="NoSpacing"/>
        <w:numPr>
          <w:ilvl w:val="1"/>
          <w:numId w:val="42"/>
        </w:numPr>
        <w:spacing w:line="360" w:lineRule="auto"/>
        <w:ind w:left="1418" w:hanging="284"/>
        <w:jc w:val="both"/>
        <w:rPr>
          <w:rFonts w:ascii="Arial Narrow" w:hAnsi="Arial Narrow"/>
          <w:sz w:val="24"/>
          <w:szCs w:val="24"/>
        </w:rPr>
      </w:pPr>
      <w:r w:rsidRPr="001473B3">
        <w:rPr>
          <w:rFonts w:ascii="Arial Narrow" w:hAnsi="Arial Narrow"/>
          <w:sz w:val="24"/>
          <w:szCs w:val="24"/>
        </w:rPr>
        <w:t xml:space="preserve">Melakukan  pemantauan  dan  evaluasi  pelaksanaan kegiatan pengolahan dan pemasaran hasil hortikultura; </w:t>
      </w:r>
    </w:p>
    <w:p w:rsidR="00CD5B48" w:rsidRPr="001473B3" w:rsidRDefault="00CD5B48" w:rsidP="00CD5B48">
      <w:pPr>
        <w:pStyle w:val="NoSpacing"/>
        <w:numPr>
          <w:ilvl w:val="1"/>
          <w:numId w:val="42"/>
        </w:numPr>
        <w:spacing w:line="360" w:lineRule="auto"/>
        <w:ind w:left="1418" w:hanging="284"/>
        <w:jc w:val="both"/>
        <w:rPr>
          <w:rFonts w:ascii="Arial Narrow" w:hAnsi="Arial Narrow"/>
          <w:sz w:val="24"/>
          <w:szCs w:val="24"/>
        </w:rPr>
      </w:pPr>
      <w:r w:rsidRPr="001473B3">
        <w:rPr>
          <w:rFonts w:ascii="Arial Narrow" w:hAnsi="Arial Narrow"/>
          <w:sz w:val="24"/>
          <w:szCs w:val="24"/>
        </w:rPr>
        <w:t>Melakukan  penyusunan  laporan  dan pendokumentasian kegiatan seksi; dan</w:t>
      </w:r>
    </w:p>
    <w:p w:rsidR="00CD5B48" w:rsidRPr="001473B3" w:rsidRDefault="00CD5B48" w:rsidP="00CD5B48">
      <w:pPr>
        <w:pStyle w:val="NoSpacing"/>
        <w:numPr>
          <w:ilvl w:val="1"/>
          <w:numId w:val="42"/>
        </w:numPr>
        <w:spacing w:line="360" w:lineRule="auto"/>
        <w:ind w:left="1418" w:hanging="284"/>
        <w:jc w:val="both"/>
        <w:rPr>
          <w:rFonts w:ascii="Arial Narrow" w:hAnsi="Arial Narrow"/>
          <w:sz w:val="24"/>
          <w:szCs w:val="24"/>
        </w:rPr>
      </w:pPr>
      <w:r w:rsidRPr="001473B3">
        <w:rPr>
          <w:rFonts w:ascii="Arial Narrow" w:hAnsi="Arial Narrow"/>
          <w:sz w:val="24"/>
          <w:szCs w:val="24"/>
        </w:rPr>
        <w:t>Melakukan tugas lain yang diberikan oleh atasan terkait dengan tugasnya.</w:t>
      </w:r>
    </w:p>
    <w:p w:rsidR="00CD5B48" w:rsidRPr="001473B3" w:rsidRDefault="00CD5B48" w:rsidP="00CD5B48">
      <w:pPr>
        <w:pStyle w:val="NoSpacing"/>
        <w:numPr>
          <w:ilvl w:val="0"/>
          <w:numId w:val="70"/>
        </w:numPr>
        <w:spacing w:line="360" w:lineRule="auto"/>
        <w:ind w:left="284" w:hanging="284"/>
        <w:jc w:val="both"/>
        <w:rPr>
          <w:rFonts w:ascii="Arial Narrow" w:hAnsi="Arial Narrow"/>
          <w:sz w:val="24"/>
          <w:szCs w:val="24"/>
        </w:rPr>
      </w:pPr>
      <w:r w:rsidRPr="001473B3">
        <w:rPr>
          <w:rFonts w:ascii="Arial Narrow" w:hAnsi="Arial Narrow"/>
          <w:sz w:val="24"/>
          <w:szCs w:val="24"/>
        </w:rPr>
        <w:t xml:space="preserve">Tugas dan Fungsi  Bidang Penyuluhan </w:t>
      </w:r>
    </w:p>
    <w:p w:rsidR="00CD5B48" w:rsidRPr="001473B3" w:rsidRDefault="00CD5B48" w:rsidP="00CD5B48">
      <w:pPr>
        <w:pStyle w:val="NoSpacing"/>
        <w:numPr>
          <w:ilvl w:val="0"/>
          <w:numId w:val="43"/>
        </w:numPr>
        <w:spacing w:line="360" w:lineRule="auto"/>
        <w:ind w:left="567" w:hanging="283"/>
        <w:jc w:val="both"/>
        <w:rPr>
          <w:rFonts w:ascii="Arial Narrow" w:hAnsi="Arial Narrow"/>
          <w:sz w:val="24"/>
          <w:szCs w:val="24"/>
        </w:rPr>
      </w:pPr>
      <w:r w:rsidRPr="001473B3">
        <w:rPr>
          <w:rFonts w:ascii="Arial Narrow" w:hAnsi="Arial Narrow"/>
          <w:sz w:val="24"/>
          <w:szCs w:val="24"/>
        </w:rPr>
        <w:t xml:space="preserve">Tugas </w:t>
      </w:r>
    </w:p>
    <w:p w:rsidR="00CD5B48" w:rsidRPr="001473B3" w:rsidRDefault="00CD5B48" w:rsidP="00CD5B48">
      <w:pPr>
        <w:pStyle w:val="NoSpacing"/>
        <w:spacing w:line="360" w:lineRule="auto"/>
        <w:ind w:left="567" w:hanging="283"/>
        <w:jc w:val="both"/>
        <w:rPr>
          <w:rFonts w:ascii="Arial Narrow" w:hAnsi="Arial Narrow"/>
          <w:sz w:val="24"/>
          <w:szCs w:val="24"/>
        </w:rPr>
      </w:pPr>
      <w:r>
        <w:rPr>
          <w:rFonts w:ascii="Arial Narrow" w:hAnsi="Arial Narrow"/>
          <w:sz w:val="24"/>
          <w:szCs w:val="24"/>
        </w:rPr>
        <w:tab/>
      </w:r>
      <w:r w:rsidRPr="001473B3">
        <w:rPr>
          <w:rFonts w:ascii="Arial Narrow" w:hAnsi="Arial Narrow"/>
          <w:sz w:val="24"/>
          <w:szCs w:val="24"/>
        </w:rPr>
        <w:t>Melaksanakan penyusunan  kebijakan,  programa  dan  pelaksanaan  penyuluhan tanaman pangan dan hortikultura.</w:t>
      </w:r>
    </w:p>
    <w:p w:rsidR="00CD5B48" w:rsidRPr="001473B3" w:rsidRDefault="00CD5B48" w:rsidP="00CD5B48">
      <w:pPr>
        <w:pStyle w:val="NoSpacing"/>
        <w:numPr>
          <w:ilvl w:val="0"/>
          <w:numId w:val="43"/>
        </w:numPr>
        <w:spacing w:line="360" w:lineRule="auto"/>
        <w:ind w:left="567" w:hanging="283"/>
        <w:jc w:val="both"/>
        <w:rPr>
          <w:rFonts w:ascii="Arial Narrow" w:hAnsi="Arial Narrow"/>
          <w:sz w:val="24"/>
          <w:szCs w:val="24"/>
        </w:rPr>
      </w:pPr>
      <w:r w:rsidRPr="001473B3">
        <w:rPr>
          <w:rFonts w:ascii="Arial Narrow" w:hAnsi="Arial Narrow"/>
          <w:sz w:val="24"/>
          <w:szCs w:val="24"/>
        </w:rPr>
        <w:t xml:space="preserve">Fungsi </w:t>
      </w:r>
    </w:p>
    <w:p w:rsidR="00CD5B48" w:rsidRPr="001473B3" w:rsidRDefault="00CD5B48" w:rsidP="00CD5B48">
      <w:pPr>
        <w:pStyle w:val="NoSpacing"/>
        <w:spacing w:line="360" w:lineRule="auto"/>
        <w:ind w:left="567" w:hanging="283"/>
        <w:jc w:val="both"/>
        <w:rPr>
          <w:rFonts w:ascii="Arial Narrow" w:hAnsi="Arial Narrow"/>
          <w:sz w:val="24"/>
          <w:szCs w:val="24"/>
        </w:rPr>
      </w:pPr>
      <w:r>
        <w:rPr>
          <w:rFonts w:ascii="Arial Narrow" w:hAnsi="Arial Narrow"/>
          <w:sz w:val="24"/>
          <w:szCs w:val="24"/>
        </w:rPr>
        <w:tab/>
      </w:r>
      <w:r w:rsidRPr="001473B3">
        <w:rPr>
          <w:rFonts w:ascii="Arial Narrow" w:hAnsi="Arial Narrow"/>
          <w:sz w:val="24"/>
          <w:szCs w:val="24"/>
        </w:rPr>
        <w:t>Dalam melaksanakan tugas, Kelompok Bidang Penyuluhan Pertanian menyelenggarakan fungsi:</w:t>
      </w:r>
    </w:p>
    <w:p w:rsidR="00CD5B48" w:rsidRPr="001473B3" w:rsidRDefault="00CD5B48" w:rsidP="00CD5B48">
      <w:pPr>
        <w:pStyle w:val="NoSpacing"/>
        <w:numPr>
          <w:ilvl w:val="0"/>
          <w:numId w:val="44"/>
        </w:numPr>
        <w:spacing w:line="360" w:lineRule="auto"/>
        <w:ind w:left="851" w:hanging="284"/>
        <w:jc w:val="both"/>
        <w:rPr>
          <w:rFonts w:ascii="Arial Narrow" w:hAnsi="Arial Narrow"/>
          <w:sz w:val="24"/>
          <w:szCs w:val="24"/>
        </w:rPr>
      </w:pPr>
      <w:r w:rsidRPr="001473B3">
        <w:rPr>
          <w:rFonts w:ascii="Arial Narrow" w:hAnsi="Arial Narrow"/>
          <w:sz w:val="24"/>
          <w:szCs w:val="24"/>
        </w:rPr>
        <w:t xml:space="preserve">Penyusunan  kebijakan  dan  programa  penyuluhan  tanaman pangan dan hortikultura; </w:t>
      </w:r>
    </w:p>
    <w:p w:rsidR="00CD5B48" w:rsidRPr="001473B3" w:rsidRDefault="00CD5B48" w:rsidP="00CD5B48">
      <w:pPr>
        <w:pStyle w:val="NoSpacing"/>
        <w:numPr>
          <w:ilvl w:val="0"/>
          <w:numId w:val="44"/>
        </w:numPr>
        <w:spacing w:line="360" w:lineRule="auto"/>
        <w:ind w:left="851" w:hanging="284"/>
        <w:jc w:val="both"/>
        <w:rPr>
          <w:rFonts w:ascii="Arial Narrow" w:hAnsi="Arial Narrow"/>
          <w:sz w:val="24"/>
          <w:szCs w:val="24"/>
        </w:rPr>
      </w:pPr>
      <w:r w:rsidRPr="001473B3">
        <w:rPr>
          <w:rFonts w:ascii="Arial Narrow" w:hAnsi="Arial Narrow"/>
          <w:sz w:val="24"/>
          <w:szCs w:val="24"/>
        </w:rPr>
        <w:t>Pelaksanaan  penyuluhan  dan  pengembangan  mekanisme, tata  kerja,  dan  metode  penyuluhan  tanaman  pangan  dan hortikultura;</w:t>
      </w:r>
    </w:p>
    <w:p w:rsidR="00CD5B48" w:rsidRPr="001473B3" w:rsidRDefault="00CD5B48" w:rsidP="00CD5B48">
      <w:pPr>
        <w:pStyle w:val="NoSpacing"/>
        <w:numPr>
          <w:ilvl w:val="0"/>
          <w:numId w:val="44"/>
        </w:numPr>
        <w:spacing w:line="360" w:lineRule="auto"/>
        <w:ind w:left="851" w:hanging="284"/>
        <w:jc w:val="both"/>
        <w:rPr>
          <w:rFonts w:ascii="Arial Narrow" w:hAnsi="Arial Narrow"/>
          <w:sz w:val="24"/>
          <w:szCs w:val="24"/>
        </w:rPr>
      </w:pPr>
      <w:r w:rsidRPr="001473B3">
        <w:rPr>
          <w:rFonts w:ascii="Arial Narrow" w:hAnsi="Arial Narrow"/>
          <w:sz w:val="24"/>
          <w:szCs w:val="24"/>
        </w:rPr>
        <w:t xml:space="preserve">Pengumpulan,  pengolahan,  pengemasan,  dan  penyebaran materi penyuluhan bagi pelaku utama dan pelaku usaha; </w:t>
      </w:r>
    </w:p>
    <w:p w:rsidR="00CD5B48" w:rsidRPr="001473B3" w:rsidRDefault="00CD5B48" w:rsidP="00CD5B48">
      <w:pPr>
        <w:pStyle w:val="NoSpacing"/>
        <w:numPr>
          <w:ilvl w:val="0"/>
          <w:numId w:val="44"/>
        </w:numPr>
        <w:spacing w:line="360" w:lineRule="auto"/>
        <w:ind w:left="851" w:hanging="284"/>
        <w:jc w:val="both"/>
        <w:rPr>
          <w:rFonts w:ascii="Arial Narrow" w:hAnsi="Arial Narrow"/>
          <w:sz w:val="24"/>
          <w:szCs w:val="24"/>
        </w:rPr>
      </w:pPr>
      <w:r w:rsidRPr="001473B3">
        <w:rPr>
          <w:rFonts w:ascii="Arial Narrow" w:hAnsi="Arial Narrow"/>
          <w:sz w:val="24"/>
          <w:szCs w:val="24"/>
        </w:rPr>
        <w:t>Pengelolaan kelembagaan dan ketenagaan;</w:t>
      </w:r>
    </w:p>
    <w:p w:rsidR="00CD5B48" w:rsidRPr="001473B3" w:rsidRDefault="00CD5B48" w:rsidP="00CD5B48">
      <w:pPr>
        <w:pStyle w:val="NoSpacing"/>
        <w:numPr>
          <w:ilvl w:val="0"/>
          <w:numId w:val="44"/>
        </w:numPr>
        <w:spacing w:line="360" w:lineRule="auto"/>
        <w:ind w:left="851" w:hanging="284"/>
        <w:jc w:val="both"/>
        <w:rPr>
          <w:rFonts w:ascii="Arial Narrow" w:hAnsi="Arial Narrow"/>
          <w:sz w:val="24"/>
          <w:szCs w:val="24"/>
        </w:rPr>
      </w:pPr>
      <w:r w:rsidRPr="001473B3">
        <w:rPr>
          <w:rFonts w:ascii="Arial Narrow" w:hAnsi="Arial Narrow"/>
          <w:sz w:val="24"/>
          <w:szCs w:val="24"/>
        </w:rPr>
        <w:t xml:space="preserve">Pemberian  fasilitasi  penumbuhan  dan  pengembangan kelembagaan dan forum masyarakat bagi pelaku utama dan pelaku usaha; </w:t>
      </w:r>
    </w:p>
    <w:p w:rsidR="00CD5B48" w:rsidRPr="001473B3" w:rsidRDefault="00CD5B48" w:rsidP="00CD5B48">
      <w:pPr>
        <w:pStyle w:val="NoSpacing"/>
        <w:numPr>
          <w:ilvl w:val="0"/>
          <w:numId w:val="44"/>
        </w:numPr>
        <w:spacing w:line="360" w:lineRule="auto"/>
        <w:ind w:left="851" w:hanging="284"/>
        <w:jc w:val="both"/>
        <w:rPr>
          <w:rFonts w:ascii="Arial Narrow" w:hAnsi="Arial Narrow"/>
          <w:sz w:val="24"/>
          <w:szCs w:val="24"/>
        </w:rPr>
      </w:pPr>
      <w:r w:rsidRPr="001473B3">
        <w:rPr>
          <w:rFonts w:ascii="Arial Narrow" w:hAnsi="Arial Narrow"/>
          <w:sz w:val="24"/>
          <w:szCs w:val="24"/>
        </w:rPr>
        <w:t xml:space="preserve">Peningkatan  kapasitas  dan  administrasi  penilaian  penyuluh tanaman pangan dan hortikultura; </w:t>
      </w:r>
    </w:p>
    <w:p w:rsidR="00CD5B48" w:rsidRPr="001473B3" w:rsidRDefault="00CD5B48" w:rsidP="00CD5B48">
      <w:pPr>
        <w:pStyle w:val="NoSpacing"/>
        <w:numPr>
          <w:ilvl w:val="0"/>
          <w:numId w:val="44"/>
        </w:numPr>
        <w:spacing w:line="360" w:lineRule="auto"/>
        <w:ind w:left="851" w:hanging="284"/>
        <w:jc w:val="both"/>
        <w:rPr>
          <w:rFonts w:ascii="Arial Narrow" w:hAnsi="Arial Narrow"/>
          <w:sz w:val="24"/>
          <w:szCs w:val="24"/>
        </w:rPr>
      </w:pPr>
      <w:r w:rsidRPr="001473B3">
        <w:rPr>
          <w:rFonts w:ascii="Arial Narrow" w:hAnsi="Arial Narrow"/>
          <w:sz w:val="24"/>
          <w:szCs w:val="24"/>
        </w:rPr>
        <w:t xml:space="preserve">Pemantauan  dan  evaluasi  di  bidang  penyuluhan  tanaman pangan dan hortikultura; dan </w:t>
      </w:r>
    </w:p>
    <w:p w:rsidR="00CD5B48" w:rsidRPr="001473B3" w:rsidRDefault="00CD5B48" w:rsidP="00CD5B48">
      <w:pPr>
        <w:pStyle w:val="NoSpacing"/>
        <w:numPr>
          <w:ilvl w:val="0"/>
          <w:numId w:val="44"/>
        </w:numPr>
        <w:spacing w:line="360" w:lineRule="auto"/>
        <w:ind w:left="851" w:hanging="284"/>
        <w:jc w:val="both"/>
        <w:rPr>
          <w:rFonts w:ascii="Arial Narrow" w:hAnsi="Arial Narrow"/>
          <w:sz w:val="24"/>
          <w:szCs w:val="24"/>
        </w:rPr>
      </w:pPr>
      <w:r w:rsidRPr="001473B3">
        <w:rPr>
          <w:rFonts w:ascii="Arial Narrow" w:hAnsi="Arial Narrow"/>
          <w:sz w:val="24"/>
          <w:szCs w:val="24"/>
        </w:rPr>
        <w:t>Pelaksanaan  fungsi  lain  yang  diberikan  oleh  atasan  terkait dengan tugas dan fungsinya.</w:t>
      </w:r>
    </w:p>
    <w:p w:rsidR="00CD5B48" w:rsidRPr="001473B3" w:rsidRDefault="00CD5B48" w:rsidP="00CD5B48">
      <w:pPr>
        <w:pStyle w:val="NoSpacing"/>
        <w:numPr>
          <w:ilvl w:val="0"/>
          <w:numId w:val="43"/>
        </w:numPr>
        <w:spacing w:line="360" w:lineRule="auto"/>
        <w:ind w:left="567" w:hanging="283"/>
        <w:jc w:val="both"/>
        <w:rPr>
          <w:rFonts w:ascii="Arial Narrow" w:hAnsi="Arial Narrow"/>
          <w:sz w:val="24"/>
          <w:szCs w:val="24"/>
        </w:rPr>
      </w:pPr>
      <w:r w:rsidRPr="001473B3">
        <w:rPr>
          <w:rFonts w:ascii="Arial Narrow" w:hAnsi="Arial Narrow"/>
          <w:sz w:val="24"/>
          <w:szCs w:val="24"/>
        </w:rPr>
        <w:t xml:space="preserve">Tugas dan Uraian Tugas Seksi Pada Kelompok Bidang Penyuluhan  </w:t>
      </w:r>
    </w:p>
    <w:p w:rsidR="00CD5B48" w:rsidRPr="001473B3" w:rsidRDefault="00CD5B48" w:rsidP="00CD5B48">
      <w:pPr>
        <w:pStyle w:val="NoSpacing"/>
        <w:numPr>
          <w:ilvl w:val="0"/>
          <w:numId w:val="45"/>
        </w:numPr>
        <w:spacing w:line="360" w:lineRule="auto"/>
        <w:ind w:left="851" w:hanging="284"/>
        <w:jc w:val="both"/>
        <w:rPr>
          <w:rFonts w:ascii="Arial Narrow" w:hAnsi="Arial Narrow"/>
          <w:sz w:val="24"/>
          <w:szCs w:val="24"/>
        </w:rPr>
      </w:pPr>
      <w:r w:rsidRPr="001473B3">
        <w:rPr>
          <w:rFonts w:ascii="Arial Narrow" w:hAnsi="Arial Narrow"/>
          <w:sz w:val="24"/>
          <w:szCs w:val="24"/>
        </w:rPr>
        <w:t>Tugas dan Uraian Tugas Seksi Kelembagaan meliputi:</w:t>
      </w:r>
    </w:p>
    <w:p w:rsidR="00CD5B48" w:rsidRPr="001473B3" w:rsidRDefault="00CD5B48" w:rsidP="00CD5B48">
      <w:pPr>
        <w:pStyle w:val="NoSpacing"/>
        <w:numPr>
          <w:ilvl w:val="0"/>
          <w:numId w:val="46"/>
        </w:numPr>
        <w:spacing w:line="360" w:lineRule="auto"/>
        <w:ind w:left="1134" w:hanging="283"/>
        <w:jc w:val="both"/>
        <w:rPr>
          <w:rFonts w:ascii="Arial Narrow" w:hAnsi="Arial Narrow"/>
          <w:sz w:val="24"/>
          <w:szCs w:val="24"/>
        </w:rPr>
      </w:pPr>
      <w:r w:rsidRPr="001473B3">
        <w:rPr>
          <w:rFonts w:ascii="Arial Narrow" w:hAnsi="Arial Narrow"/>
          <w:sz w:val="24"/>
          <w:szCs w:val="24"/>
        </w:rPr>
        <w:t xml:space="preserve">Tugas </w:t>
      </w:r>
    </w:p>
    <w:p w:rsidR="00CD5B48" w:rsidRPr="001473B3" w:rsidRDefault="00CD5B48" w:rsidP="00CD5B48">
      <w:pPr>
        <w:pStyle w:val="NoSpacing"/>
        <w:spacing w:line="360" w:lineRule="auto"/>
        <w:ind w:left="1134" w:hanging="283"/>
        <w:jc w:val="both"/>
        <w:rPr>
          <w:rFonts w:ascii="Arial Narrow" w:hAnsi="Arial Narrow"/>
          <w:sz w:val="24"/>
          <w:szCs w:val="24"/>
        </w:rPr>
      </w:pPr>
      <w:r>
        <w:rPr>
          <w:rFonts w:ascii="Arial Narrow" w:hAnsi="Arial Narrow"/>
          <w:sz w:val="24"/>
          <w:szCs w:val="24"/>
        </w:rPr>
        <w:lastRenderedPageBreak/>
        <w:tab/>
      </w:r>
      <w:r w:rsidRPr="001473B3">
        <w:rPr>
          <w:rFonts w:ascii="Arial Narrow" w:hAnsi="Arial Narrow"/>
          <w:sz w:val="24"/>
          <w:szCs w:val="24"/>
        </w:rPr>
        <w:t>Melaksanakan penyiapan  bahan  penyusunan  kebijakan,  pelaksanaan,  dan pemberian bimbingan teknis serta pemantauan dan evaluasi lingkup kelembagaan  penyuluhan  tanaman  pangan  dan hortikultura.</w:t>
      </w:r>
    </w:p>
    <w:p w:rsidR="00CD5B48" w:rsidRPr="001473B3" w:rsidRDefault="00CD5B48" w:rsidP="00CD5B48">
      <w:pPr>
        <w:pStyle w:val="NoSpacing"/>
        <w:numPr>
          <w:ilvl w:val="0"/>
          <w:numId w:val="46"/>
        </w:numPr>
        <w:spacing w:line="360" w:lineRule="auto"/>
        <w:ind w:left="1134" w:hanging="283"/>
        <w:jc w:val="both"/>
        <w:rPr>
          <w:rFonts w:ascii="Arial Narrow" w:hAnsi="Arial Narrow"/>
          <w:sz w:val="24"/>
          <w:szCs w:val="24"/>
        </w:rPr>
      </w:pPr>
      <w:r w:rsidRPr="001473B3">
        <w:rPr>
          <w:rFonts w:ascii="Arial Narrow" w:hAnsi="Arial Narrow"/>
          <w:sz w:val="24"/>
          <w:szCs w:val="24"/>
        </w:rPr>
        <w:t xml:space="preserve">Uraian Tugas Pekerjaan </w:t>
      </w:r>
    </w:p>
    <w:p w:rsidR="00CD5B48" w:rsidRPr="001473B3" w:rsidRDefault="00CD5B48" w:rsidP="00CD5B48">
      <w:pPr>
        <w:pStyle w:val="NoSpacing"/>
        <w:spacing w:line="360" w:lineRule="auto"/>
        <w:ind w:left="1134" w:hanging="283"/>
        <w:jc w:val="both"/>
        <w:rPr>
          <w:rFonts w:ascii="Arial Narrow" w:hAnsi="Arial Narrow"/>
          <w:sz w:val="24"/>
          <w:szCs w:val="24"/>
        </w:rPr>
      </w:pPr>
      <w:r>
        <w:rPr>
          <w:rFonts w:ascii="Arial Narrow" w:hAnsi="Arial Narrow"/>
          <w:sz w:val="24"/>
          <w:szCs w:val="24"/>
        </w:rPr>
        <w:tab/>
      </w:r>
      <w:r w:rsidRPr="001473B3">
        <w:rPr>
          <w:rFonts w:ascii="Arial Narrow" w:hAnsi="Arial Narrow"/>
          <w:sz w:val="24"/>
          <w:szCs w:val="24"/>
        </w:rPr>
        <w:t>Dalam melakukan tugas, Seksi Kelembagaan memiliki uraian tugas pekerjaan terdiri atas:</w:t>
      </w:r>
    </w:p>
    <w:p w:rsidR="00CD5B48" w:rsidRPr="001473B3" w:rsidRDefault="00CD5B48" w:rsidP="00CD5B48">
      <w:pPr>
        <w:pStyle w:val="NoSpacing"/>
        <w:numPr>
          <w:ilvl w:val="1"/>
          <w:numId w:val="46"/>
        </w:numPr>
        <w:spacing w:line="360" w:lineRule="auto"/>
        <w:ind w:left="1418" w:hanging="284"/>
        <w:jc w:val="both"/>
        <w:rPr>
          <w:rFonts w:ascii="Arial Narrow" w:hAnsi="Arial Narrow"/>
          <w:sz w:val="24"/>
          <w:szCs w:val="24"/>
        </w:rPr>
      </w:pPr>
      <w:r w:rsidRPr="001473B3">
        <w:rPr>
          <w:rFonts w:ascii="Arial Narrow" w:hAnsi="Arial Narrow"/>
          <w:sz w:val="24"/>
          <w:szCs w:val="24"/>
        </w:rPr>
        <w:t xml:space="preserve">Melakukan penyiapan bahan penyusunan rencana kerja dan anggaran seksi; </w:t>
      </w:r>
    </w:p>
    <w:p w:rsidR="00CD5B48" w:rsidRPr="001473B3" w:rsidRDefault="00CD5B48" w:rsidP="00CD5B48">
      <w:pPr>
        <w:pStyle w:val="NoSpacing"/>
        <w:numPr>
          <w:ilvl w:val="1"/>
          <w:numId w:val="46"/>
        </w:numPr>
        <w:spacing w:line="360" w:lineRule="auto"/>
        <w:ind w:left="1418" w:hanging="284"/>
        <w:jc w:val="both"/>
        <w:rPr>
          <w:rFonts w:ascii="Arial Narrow" w:hAnsi="Arial Narrow"/>
          <w:sz w:val="24"/>
          <w:szCs w:val="24"/>
        </w:rPr>
      </w:pPr>
      <w:r w:rsidRPr="001473B3">
        <w:rPr>
          <w:rFonts w:ascii="Arial Narrow" w:hAnsi="Arial Narrow"/>
          <w:sz w:val="24"/>
          <w:szCs w:val="24"/>
        </w:rPr>
        <w:t xml:space="preserve">Melakukan  penyiapan  bahan  penyusunan  kebijakan lingkup  kelembagaan penyuluhan  tanaman pangan dan hortikultura; </w:t>
      </w:r>
    </w:p>
    <w:p w:rsidR="00CD5B48" w:rsidRPr="001473B3" w:rsidRDefault="00CD5B48" w:rsidP="00CD5B48">
      <w:pPr>
        <w:pStyle w:val="NoSpacing"/>
        <w:numPr>
          <w:ilvl w:val="1"/>
          <w:numId w:val="46"/>
        </w:numPr>
        <w:spacing w:line="360" w:lineRule="auto"/>
        <w:ind w:left="1418" w:hanging="284"/>
        <w:jc w:val="both"/>
        <w:rPr>
          <w:rFonts w:ascii="Arial Narrow" w:hAnsi="Arial Narrow"/>
          <w:sz w:val="24"/>
          <w:szCs w:val="24"/>
        </w:rPr>
      </w:pPr>
      <w:r w:rsidRPr="001473B3">
        <w:rPr>
          <w:rFonts w:ascii="Arial Narrow" w:hAnsi="Arial Narrow"/>
          <w:sz w:val="24"/>
          <w:szCs w:val="24"/>
        </w:rPr>
        <w:t xml:space="preserve">Melakukan  penyiapan  bahan  penguatan, pengembangan,  peningkatan  kapasitas  lingkup kelembagaan  penyuluhan  tanaman  pangan  dan hortikultura; </w:t>
      </w:r>
    </w:p>
    <w:p w:rsidR="00CD5B48" w:rsidRPr="001473B3" w:rsidRDefault="00CD5B48" w:rsidP="00CD5B48">
      <w:pPr>
        <w:pStyle w:val="NoSpacing"/>
        <w:numPr>
          <w:ilvl w:val="1"/>
          <w:numId w:val="46"/>
        </w:numPr>
        <w:spacing w:line="360" w:lineRule="auto"/>
        <w:ind w:left="1418" w:hanging="284"/>
        <w:jc w:val="both"/>
        <w:rPr>
          <w:rFonts w:ascii="Arial Narrow" w:hAnsi="Arial Narrow"/>
          <w:sz w:val="24"/>
          <w:szCs w:val="24"/>
        </w:rPr>
      </w:pPr>
      <w:r w:rsidRPr="001473B3">
        <w:rPr>
          <w:rFonts w:ascii="Arial Narrow" w:hAnsi="Arial Narrow"/>
          <w:sz w:val="24"/>
          <w:szCs w:val="24"/>
        </w:rPr>
        <w:t xml:space="preserve">Melakukan  penyiapan  bahan  penguatan, pengembangan,  dan  peningkatan  kapasitas kelembagaan petani tanaman pangan dan hortikultura; </w:t>
      </w:r>
    </w:p>
    <w:p w:rsidR="00CD5B48" w:rsidRPr="001473B3" w:rsidRDefault="00CD5B48" w:rsidP="00CD5B48">
      <w:pPr>
        <w:pStyle w:val="NoSpacing"/>
        <w:numPr>
          <w:ilvl w:val="1"/>
          <w:numId w:val="46"/>
        </w:numPr>
        <w:spacing w:line="360" w:lineRule="auto"/>
        <w:ind w:left="1418" w:hanging="284"/>
        <w:jc w:val="both"/>
        <w:rPr>
          <w:rFonts w:ascii="Arial Narrow" w:hAnsi="Arial Narrow"/>
          <w:sz w:val="24"/>
          <w:szCs w:val="24"/>
        </w:rPr>
      </w:pPr>
      <w:r w:rsidRPr="001473B3">
        <w:rPr>
          <w:rFonts w:ascii="Arial Narrow" w:hAnsi="Arial Narrow"/>
          <w:sz w:val="24"/>
          <w:szCs w:val="24"/>
        </w:rPr>
        <w:t xml:space="preserve">Melakukan  penyiapan  bahan  dan  fasilitasi  akreditasi kelembagaan  penyuluhan  tanaman  pangan  dan hortikultura; </w:t>
      </w:r>
    </w:p>
    <w:p w:rsidR="00CD5B48" w:rsidRPr="001473B3" w:rsidRDefault="00CD5B48" w:rsidP="00CD5B48">
      <w:pPr>
        <w:pStyle w:val="NoSpacing"/>
        <w:numPr>
          <w:ilvl w:val="1"/>
          <w:numId w:val="46"/>
        </w:numPr>
        <w:spacing w:line="360" w:lineRule="auto"/>
        <w:ind w:left="1418" w:hanging="284"/>
        <w:jc w:val="both"/>
        <w:rPr>
          <w:rFonts w:ascii="Arial Narrow" w:hAnsi="Arial Narrow"/>
          <w:sz w:val="24"/>
          <w:szCs w:val="24"/>
        </w:rPr>
      </w:pPr>
      <w:r w:rsidRPr="001473B3">
        <w:rPr>
          <w:rFonts w:ascii="Arial Narrow" w:hAnsi="Arial Narrow"/>
          <w:sz w:val="24"/>
          <w:szCs w:val="24"/>
        </w:rPr>
        <w:t xml:space="preserve">Melakukan  penyiapan  bahan  dan  fasilitasi  sertifikasi dan  akreditasi  kelembagaan  petani  tanaman  pangan dan hortikultura; </w:t>
      </w:r>
    </w:p>
    <w:p w:rsidR="00CD5B48" w:rsidRPr="001473B3" w:rsidRDefault="00CD5B48" w:rsidP="00CD5B48">
      <w:pPr>
        <w:pStyle w:val="NoSpacing"/>
        <w:numPr>
          <w:ilvl w:val="1"/>
          <w:numId w:val="46"/>
        </w:numPr>
        <w:spacing w:line="360" w:lineRule="auto"/>
        <w:ind w:left="1418" w:hanging="284"/>
        <w:jc w:val="both"/>
        <w:rPr>
          <w:rFonts w:ascii="Arial Narrow" w:hAnsi="Arial Narrow"/>
          <w:sz w:val="24"/>
          <w:szCs w:val="24"/>
        </w:rPr>
      </w:pPr>
      <w:r w:rsidRPr="001473B3">
        <w:rPr>
          <w:rFonts w:ascii="Arial Narrow" w:hAnsi="Arial Narrow"/>
          <w:sz w:val="24"/>
          <w:szCs w:val="24"/>
        </w:rPr>
        <w:t xml:space="preserve">Melakukan  penyiapan  bahan  penilaian  dan  pemberian penghargaan  balai  penyuluhan  tanaman  pangan  dan hortikultura; </w:t>
      </w:r>
    </w:p>
    <w:p w:rsidR="00CD5B48" w:rsidRPr="001473B3" w:rsidRDefault="00CD5B48" w:rsidP="00CD5B48">
      <w:pPr>
        <w:pStyle w:val="NoSpacing"/>
        <w:numPr>
          <w:ilvl w:val="1"/>
          <w:numId w:val="46"/>
        </w:numPr>
        <w:spacing w:line="360" w:lineRule="auto"/>
        <w:ind w:left="1418" w:hanging="284"/>
        <w:jc w:val="both"/>
        <w:rPr>
          <w:rFonts w:ascii="Arial Narrow" w:hAnsi="Arial Narrow"/>
          <w:sz w:val="24"/>
          <w:szCs w:val="24"/>
        </w:rPr>
      </w:pPr>
      <w:r w:rsidRPr="001473B3">
        <w:rPr>
          <w:rFonts w:ascii="Arial Narrow" w:hAnsi="Arial Narrow"/>
          <w:sz w:val="24"/>
          <w:szCs w:val="24"/>
        </w:rPr>
        <w:t xml:space="preserve">Melakukan  penyusunan  laporan  dan pendokumentasian kegiatan seksi; dan </w:t>
      </w:r>
    </w:p>
    <w:p w:rsidR="00CD5B48" w:rsidRPr="001473B3" w:rsidRDefault="00CD5B48" w:rsidP="00CD5B48">
      <w:pPr>
        <w:pStyle w:val="NoSpacing"/>
        <w:numPr>
          <w:ilvl w:val="1"/>
          <w:numId w:val="46"/>
        </w:numPr>
        <w:spacing w:line="360" w:lineRule="auto"/>
        <w:ind w:left="1418" w:hanging="284"/>
        <w:jc w:val="both"/>
        <w:rPr>
          <w:rFonts w:ascii="Arial Narrow" w:hAnsi="Arial Narrow"/>
          <w:sz w:val="24"/>
          <w:szCs w:val="24"/>
        </w:rPr>
      </w:pPr>
      <w:r w:rsidRPr="001473B3">
        <w:rPr>
          <w:rFonts w:ascii="Arial Narrow" w:hAnsi="Arial Narrow"/>
          <w:sz w:val="24"/>
          <w:szCs w:val="24"/>
        </w:rPr>
        <w:t>Melakukan tugas lain yang diberikan oleh atasan terkait dengan tugasnya.</w:t>
      </w:r>
    </w:p>
    <w:p w:rsidR="00CD5B48" w:rsidRPr="001473B3" w:rsidRDefault="00CD5B48" w:rsidP="00CD5B48">
      <w:pPr>
        <w:pStyle w:val="NoSpacing"/>
        <w:numPr>
          <w:ilvl w:val="0"/>
          <w:numId w:val="45"/>
        </w:numPr>
        <w:spacing w:line="360" w:lineRule="auto"/>
        <w:ind w:left="851" w:hanging="284"/>
        <w:jc w:val="both"/>
        <w:rPr>
          <w:rFonts w:ascii="Arial Narrow" w:hAnsi="Arial Narrow"/>
          <w:sz w:val="24"/>
          <w:szCs w:val="24"/>
        </w:rPr>
      </w:pPr>
      <w:r w:rsidRPr="001473B3">
        <w:rPr>
          <w:rFonts w:ascii="Arial Narrow" w:hAnsi="Arial Narrow"/>
          <w:sz w:val="24"/>
          <w:szCs w:val="24"/>
        </w:rPr>
        <w:t>Tugas dan Uraian Tugas Seksi Ketenagaan meliputi :</w:t>
      </w:r>
    </w:p>
    <w:p w:rsidR="00CD5B48" w:rsidRPr="001473B3" w:rsidRDefault="00CD5B48" w:rsidP="00CD5B48">
      <w:pPr>
        <w:pStyle w:val="NoSpacing"/>
        <w:numPr>
          <w:ilvl w:val="0"/>
          <w:numId w:val="47"/>
        </w:numPr>
        <w:spacing w:line="360" w:lineRule="auto"/>
        <w:ind w:left="1134" w:hanging="283"/>
        <w:jc w:val="both"/>
        <w:rPr>
          <w:rFonts w:ascii="Arial Narrow" w:hAnsi="Arial Narrow"/>
          <w:sz w:val="24"/>
          <w:szCs w:val="24"/>
        </w:rPr>
      </w:pPr>
      <w:r w:rsidRPr="001473B3">
        <w:rPr>
          <w:rFonts w:ascii="Arial Narrow" w:hAnsi="Arial Narrow"/>
          <w:sz w:val="24"/>
          <w:szCs w:val="24"/>
        </w:rPr>
        <w:t xml:space="preserve">Tugas </w:t>
      </w:r>
    </w:p>
    <w:p w:rsidR="00CD5B48" w:rsidRPr="001473B3" w:rsidRDefault="00CD5B48" w:rsidP="00CD5B48">
      <w:pPr>
        <w:pStyle w:val="NoSpacing"/>
        <w:spacing w:line="360" w:lineRule="auto"/>
        <w:ind w:left="1134"/>
        <w:jc w:val="both"/>
        <w:rPr>
          <w:rFonts w:ascii="Arial Narrow" w:hAnsi="Arial Narrow"/>
          <w:sz w:val="24"/>
          <w:szCs w:val="24"/>
        </w:rPr>
      </w:pPr>
      <w:r w:rsidRPr="001473B3">
        <w:rPr>
          <w:rFonts w:ascii="Arial Narrow" w:hAnsi="Arial Narrow"/>
          <w:sz w:val="24"/>
          <w:szCs w:val="24"/>
        </w:rPr>
        <w:t>Melaksanakanpenyiapan  bahan  penyusunan  kebijakan,  pelaksanaan,  dan pemberian bimbingan teknis serta pemantauan dan evaluasi lingkup ketenagaan penyuluhan  tanaman  pangan  dan hortikultura.</w:t>
      </w:r>
    </w:p>
    <w:p w:rsidR="00CD5B48" w:rsidRPr="001473B3" w:rsidRDefault="00CD5B48" w:rsidP="00CD5B48">
      <w:pPr>
        <w:pStyle w:val="NoSpacing"/>
        <w:numPr>
          <w:ilvl w:val="0"/>
          <w:numId w:val="47"/>
        </w:numPr>
        <w:spacing w:line="360" w:lineRule="auto"/>
        <w:ind w:left="1134" w:hanging="283"/>
        <w:jc w:val="both"/>
        <w:rPr>
          <w:rFonts w:ascii="Arial Narrow" w:hAnsi="Arial Narrow"/>
          <w:sz w:val="24"/>
          <w:szCs w:val="24"/>
        </w:rPr>
      </w:pPr>
      <w:r w:rsidRPr="001473B3">
        <w:rPr>
          <w:rFonts w:ascii="Arial Narrow" w:hAnsi="Arial Narrow"/>
          <w:sz w:val="24"/>
          <w:szCs w:val="24"/>
        </w:rPr>
        <w:t xml:space="preserve">Uraian Tugas Pekerjaan </w:t>
      </w:r>
    </w:p>
    <w:p w:rsidR="00CD5B48" w:rsidRPr="001473B3" w:rsidRDefault="00CD5B48" w:rsidP="00CD5B48">
      <w:pPr>
        <w:pStyle w:val="NoSpacing"/>
        <w:spacing w:line="360" w:lineRule="auto"/>
        <w:ind w:left="1134"/>
        <w:jc w:val="both"/>
        <w:rPr>
          <w:rFonts w:ascii="Arial Narrow" w:hAnsi="Arial Narrow"/>
          <w:sz w:val="24"/>
          <w:szCs w:val="24"/>
        </w:rPr>
      </w:pPr>
      <w:r w:rsidRPr="001473B3">
        <w:rPr>
          <w:rFonts w:ascii="Arial Narrow" w:hAnsi="Arial Narrow"/>
          <w:sz w:val="24"/>
          <w:szCs w:val="24"/>
        </w:rPr>
        <w:t>Dalam melakukan tugas, Seksi Ketenagaan Penyuluhan Pertanian memiliki uraian tugas pekerjaan terdiri atas:</w:t>
      </w:r>
    </w:p>
    <w:p w:rsidR="00CD5B48" w:rsidRPr="001473B3" w:rsidRDefault="00CD5B48" w:rsidP="00CD5B48">
      <w:pPr>
        <w:pStyle w:val="NoSpacing"/>
        <w:numPr>
          <w:ilvl w:val="0"/>
          <w:numId w:val="48"/>
        </w:numPr>
        <w:spacing w:line="360" w:lineRule="auto"/>
        <w:ind w:left="1418" w:hanging="284"/>
        <w:jc w:val="both"/>
        <w:rPr>
          <w:rFonts w:ascii="Arial Narrow" w:hAnsi="Arial Narrow"/>
          <w:sz w:val="24"/>
          <w:szCs w:val="24"/>
        </w:rPr>
      </w:pPr>
      <w:r w:rsidRPr="001473B3">
        <w:rPr>
          <w:rFonts w:ascii="Arial Narrow" w:hAnsi="Arial Narrow"/>
          <w:sz w:val="24"/>
          <w:szCs w:val="24"/>
        </w:rPr>
        <w:t xml:space="preserve">Melakukan penyiapan bahan penyusunan rencana kerja dan anggaran seksi; </w:t>
      </w:r>
    </w:p>
    <w:p w:rsidR="00CD5B48" w:rsidRPr="001473B3" w:rsidRDefault="00CD5B48" w:rsidP="00CD5B48">
      <w:pPr>
        <w:pStyle w:val="NoSpacing"/>
        <w:numPr>
          <w:ilvl w:val="0"/>
          <w:numId w:val="48"/>
        </w:numPr>
        <w:spacing w:line="360" w:lineRule="auto"/>
        <w:ind w:left="1418" w:hanging="284"/>
        <w:jc w:val="both"/>
        <w:rPr>
          <w:rFonts w:ascii="Arial Narrow" w:hAnsi="Arial Narrow"/>
          <w:sz w:val="24"/>
          <w:szCs w:val="24"/>
        </w:rPr>
      </w:pPr>
      <w:r w:rsidRPr="001473B3">
        <w:rPr>
          <w:rFonts w:ascii="Arial Narrow" w:hAnsi="Arial Narrow"/>
          <w:sz w:val="24"/>
          <w:szCs w:val="24"/>
        </w:rPr>
        <w:lastRenderedPageBreak/>
        <w:t xml:space="preserve">Melakukan  penyiapan  bahan  penyusunan  kebijakan ketenagaan  penyuluhan  tanaman  pangan  dan hortikultura; </w:t>
      </w:r>
    </w:p>
    <w:p w:rsidR="00CD5B48" w:rsidRPr="001473B3" w:rsidRDefault="00CD5B48" w:rsidP="00CD5B48">
      <w:pPr>
        <w:pStyle w:val="NoSpacing"/>
        <w:numPr>
          <w:ilvl w:val="0"/>
          <w:numId w:val="48"/>
        </w:numPr>
        <w:spacing w:line="360" w:lineRule="auto"/>
        <w:ind w:left="1418" w:hanging="284"/>
        <w:jc w:val="both"/>
        <w:rPr>
          <w:rFonts w:ascii="Arial Narrow" w:hAnsi="Arial Narrow"/>
          <w:sz w:val="24"/>
          <w:szCs w:val="24"/>
        </w:rPr>
      </w:pPr>
      <w:r w:rsidRPr="001473B3">
        <w:rPr>
          <w:rFonts w:ascii="Arial Narrow" w:hAnsi="Arial Narrow"/>
          <w:sz w:val="24"/>
          <w:szCs w:val="24"/>
        </w:rPr>
        <w:t xml:space="preserve">Melakukan  penyusunan  administrasi  penilaian  angka kredit  dan  pengelolaan  basis  data  (database) ketenagaan  penyuluh  tanaman  pangan  dan hortikultura; </w:t>
      </w:r>
    </w:p>
    <w:p w:rsidR="00CD5B48" w:rsidRPr="001473B3" w:rsidRDefault="00CD5B48" w:rsidP="00CD5B48">
      <w:pPr>
        <w:pStyle w:val="NoSpacing"/>
        <w:numPr>
          <w:ilvl w:val="0"/>
          <w:numId w:val="48"/>
        </w:numPr>
        <w:spacing w:line="360" w:lineRule="auto"/>
        <w:ind w:left="1418" w:hanging="284"/>
        <w:jc w:val="both"/>
        <w:rPr>
          <w:rFonts w:ascii="Arial Narrow" w:hAnsi="Arial Narrow"/>
          <w:sz w:val="24"/>
          <w:szCs w:val="24"/>
        </w:rPr>
      </w:pPr>
      <w:r w:rsidRPr="001473B3">
        <w:rPr>
          <w:rFonts w:ascii="Arial Narrow" w:hAnsi="Arial Narrow"/>
          <w:sz w:val="24"/>
          <w:szCs w:val="24"/>
        </w:rPr>
        <w:t xml:space="preserve">Melakukan  penyiapan  bahan  pengembangan kompetensi  kerja  ketenagaan  penyuluhan  tanaman pangan dan hortikultura; </w:t>
      </w:r>
    </w:p>
    <w:p w:rsidR="00CD5B48" w:rsidRPr="001473B3" w:rsidRDefault="00CD5B48" w:rsidP="00CD5B48">
      <w:pPr>
        <w:pStyle w:val="NoSpacing"/>
        <w:numPr>
          <w:ilvl w:val="0"/>
          <w:numId w:val="48"/>
        </w:numPr>
        <w:spacing w:line="360" w:lineRule="auto"/>
        <w:ind w:left="1418" w:hanging="284"/>
        <w:jc w:val="both"/>
        <w:rPr>
          <w:rFonts w:ascii="Arial Narrow" w:hAnsi="Arial Narrow"/>
          <w:sz w:val="24"/>
          <w:szCs w:val="24"/>
        </w:rPr>
      </w:pPr>
      <w:r w:rsidRPr="001473B3">
        <w:rPr>
          <w:rFonts w:ascii="Arial Narrow" w:hAnsi="Arial Narrow"/>
          <w:sz w:val="24"/>
          <w:szCs w:val="24"/>
        </w:rPr>
        <w:t xml:space="preserve">Melakukan  penyiapan  bahan  dan  fasilitasi  penilaian dan pemberian penghargaan penyuluh tanaman pangan dan hortikultura; </w:t>
      </w:r>
    </w:p>
    <w:p w:rsidR="00CD5B48" w:rsidRPr="001473B3" w:rsidRDefault="00CD5B48" w:rsidP="00CD5B48">
      <w:pPr>
        <w:pStyle w:val="NoSpacing"/>
        <w:numPr>
          <w:ilvl w:val="0"/>
          <w:numId w:val="48"/>
        </w:numPr>
        <w:spacing w:line="360" w:lineRule="auto"/>
        <w:ind w:left="1418" w:hanging="284"/>
        <w:jc w:val="both"/>
        <w:rPr>
          <w:rFonts w:ascii="Arial Narrow" w:hAnsi="Arial Narrow"/>
          <w:sz w:val="24"/>
          <w:szCs w:val="24"/>
        </w:rPr>
      </w:pPr>
      <w:r w:rsidRPr="001473B3">
        <w:rPr>
          <w:rFonts w:ascii="Arial Narrow" w:hAnsi="Arial Narrow"/>
          <w:sz w:val="24"/>
          <w:szCs w:val="24"/>
        </w:rPr>
        <w:t xml:space="preserve">Melakukan  pemantauan  dan  evaluasi  pelaksanaan tugas  dan  kegiatan  penyuluhan  tanaman  pangan  dan hortikultura; </w:t>
      </w:r>
    </w:p>
    <w:p w:rsidR="00CD5B48" w:rsidRPr="001473B3" w:rsidRDefault="00CD5B48" w:rsidP="00CD5B48">
      <w:pPr>
        <w:pStyle w:val="NoSpacing"/>
        <w:numPr>
          <w:ilvl w:val="0"/>
          <w:numId w:val="48"/>
        </w:numPr>
        <w:spacing w:line="360" w:lineRule="auto"/>
        <w:ind w:left="1418" w:hanging="284"/>
        <w:jc w:val="both"/>
        <w:rPr>
          <w:rFonts w:ascii="Arial Narrow" w:hAnsi="Arial Narrow"/>
          <w:sz w:val="24"/>
          <w:szCs w:val="24"/>
        </w:rPr>
      </w:pPr>
      <w:r w:rsidRPr="001473B3">
        <w:rPr>
          <w:rFonts w:ascii="Arial Narrow" w:hAnsi="Arial Narrow"/>
          <w:sz w:val="24"/>
          <w:szCs w:val="24"/>
        </w:rPr>
        <w:t>Melakukan  penyusunan  laporan  dan pendokumentasian kegiatan seksi;</w:t>
      </w:r>
    </w:p>
    <w:p w:rsidR="00CD5B48" w:rsidRPr="001473B3" w:rsidRDefault="00CD5B48" w:rsidP="00CD5B48">
      <w:pPr>
        <w:pStyle w:val="NoSpacing"/>
        <w:numPr>
          <w:ilvl w:val="0"/>
          <w:numId w:val="48"/>
        </w:numPr>
        <w:spacing w:line="360" w:lineRule="auto"/>
        <w:ind w:left="1418" w:hanging="284"/>
        <w:jc w:val="both"/>
        <w:rPr>
          <w:rFonts w:ascii="Arial Narrow" w:hAnsi="Arial Narrow"/>
          <w:sz w:val="24"/>
          <w:szCs w:val="24"/>
        </w:rPr>
      </w:pPr>
      <w:r w:rsidRPr="001473B3">
        <w:rPr>
          <w:rFonts w:ascii="Arial Narrow" w:hAnsi="Arial Narrow"/>
          <w:sz w:val="24"/>
          <w:szCs w:val="24"/>
        </w:rPr>
        <w:t>Melakukan tugas lain yang diberikan oleh atasan terkait dengan tugasnya.</w:t>
      </w:r>
    </w:p>
    <w:p w:rsidR="00CD5B48" w:rsidRPr="001473B3" w:rsidRDefault="00CD5B48" w:rsidP="00CD5B48">
      <w:pPr>
        <w:pStyle w:val="NoSpacing"/>
        <w:numPr>
          <w:ilvl w:val="0"/>
          <w:numId w:val="45"/>
        </w:numPr>
        <w:spacing w:line="360" w:lineRule="auto"/>
        <w:ind w:left="851" w:hanging="284"/>
        <w:jc w:val="both"/>
        <w:rPr>
          <w:rFonts w:ascii="Arial Narrow" w:hAnsi="Arial Narrow"/>
          <w:sz w:val="24"/>
          <w:szCs w:val="24"/>
        </w:rPr>
      </w:pPr>
      <w:r w:rsidRPr="001473B3">
        <w:rPr>
          <w:rFonts w:ascii="Arial Narrow" w:hAnsi="Arial Narrow"/>
          <w:sz w:val="24"/>
          <w:szCs w:val="24"/>
        </w:rPr>
        <w:t>Tugas dan Uraian Tugas Seksi Metode dan Informasi  meliputi</w:t>
      </w:r>
    </w:p>
    <w:p w:rsidR="00CD5B48" w:rsidRPr="001473B3" w:rsidRDefault="00CD5B48" w:rsidP="00CD5B48">
      <w:pPr>
        <w:pStyle w:val="NoSpacing"/>
        <w:numPr>
          <w:ilvl w:val="0"/>
          <w:numId w:val="49"/>
        </w:numPr>
        <w:spacing w:line="360" w:lineRule="auto"/>
        <w:ind w:left="1134" w:hanging="283"/>
        <w:jc w:val="both"/>
        <w:rPr>
          <w:rFonts w:ascii="Arial Narrow" w:hAnsi="Arial Narrow"/>
          <w:sz w:val="24"/>
          <w:szCs w:val="24"/>
        </w:rPr>
      </w:pPr>
      <w:r w:rsidRPr="001473B3">
        <w:rPr>
          <w:rFonts w:ascii="Arial Narrow" w:hAnsi="Arial Narrow"/>
          <w:sz w:val="24"/>
          <w:szCs w:val="24"/>
        </w:rPr>
        <w:t xml:space="preserve">Tugas </w:t>
      </w:r>
    </w:p>
    <w:p w:rsidR="00CD5B48" w:rsidRPr="001473B3" w:rsidRDefault="00CD5B48" w:rsidP="00CD5B48">
      <w:pPr>
        <w:pStyle w:val="NoSpacing"/>
        <w:spacing w:line="360" w:lineRule="auto"/>
        <w:ind w:left="1134" w:hanging="283"/>
        <w:jc w:val="both"/>
        <w:rPr>
          <w:rFonts w:ascii="Arial Narrow" w:hAnsi="Arial Narrow"/>
          <w:sz w:val="24"/>
          <w:szCs w:val="24"/>
        </w:rPr>
      </w:pPr>
      <w:r>
        <w:rPr>
          <w:rFonts w:ascii="Arial Narrow" w:hAnsi="Arial Narrow"/>
          <w:sz w:val="24"/>
          <w:szCs w:val="24"/>
        </w:rPr>
        <w:tab/>
      </w:r>
      <w:r w:rsidRPr="001473B3">
        <w:rPr>
          <w:rFonts w:ascii="Arial Narrow" w:hAnsi="Arial Narrow"/>
          <w:sz w:val="24"/>
          <w:szCs w:val="24"/>
        </w:rPr>
        <w:t>Melaksanakan penyiapan  bahan  penyusunan  kebijakan,  pelaksanaan,  dan pemberian bimbingan teknis serta pemantauan dan evaluasi lingkup  metode dan  informasi  penyuluhan  tanaman  pangan dan hortikultura.</w:t>
      </w:r>
    </w:p>
    <w:p w:rsidR="00CD5B48" w:rsidRPr="001473B3" w:rsidRDefault="00CD5B48" w:rsidP="00CD5B48">
      <w:pPr>
        <w:pStyle w:val="NoSpacing"/>
        <w:numPr>
          <w:ilvl w:val="0"/>
          <w:numId w:val="49"/>
        </w:numPr>
        <w:spacing w:line="360" w:lineRule="auto"/>
        <w:ind w:left="1134" w:hanging="283"/>
        <w:jc w:val="both"/>
        <w:rPr>
          <w:rFonts w:ascii="Arial Narrow" w:hAnsi="Arial Narrow"/>
          <w:sz w:val="24"/>
          <w:szCs w:val="24"/>
        </w:rPr>
      </w:pPr>
      <w:r w:rsidRPr="001473B3">
        <w:rPr>
          <w:rFonts w:ascii="Arial Narrow" w:hAnsi="Arial Narrow"/>
          <w:sz w:val="24"/>
          <w:szCs w:val="24"/>
        </w:rPr>
        <w:t xml:space="preserve">Uraian Tugas Pekerjaan </w:t>
      </w:r>
    </w:p>
    <w:p w:rsidR="00CD5B48" w:rsidRPr="001473B3" w:rsidRDefault="00CD5B48" w:rsidP="00CD5B48">
      <w:pPr>
        <w:pStyle w:val="NoSpacing"/>
        <w:spacing w:line="360" w:lineRule="auto"/>
        <w:ind w:left="1134" w:hanging="283"/>
        <w:jc w:val="both"/>
        <w:rPr>
          <w:rFonts w:ascii="Arial Narrow" w:hAnsi="Arial Narrow"/>
          <w:sz w:val="24"/>
          <w:szCs w:val="24"/>
        </w:rPr>
      </w:pPr>
      <w:r>
        <w:rPr>
          <w:rFonts w:ascii="Arial Narrow" w:hAnsi="Arial Narrow"/>
          <w:sz w:val="24"/>
          <w:szCs w:val="24"/>
        </w:rPr>
        <w:tab/>
      </w:r>
      <w:r w:rsidRPr="001473B3">
        <w:rPr>
          <w:rFonts w:ascii="Arial Narrow" w:hAnsi="Arial Narrow"/>
          <w:sz w:val="24"/>
          <w:szCs w:val="24"/>
        </w:rPr>
        <w:t xml:space="preserve">Dalam melakukan tugas, Seksi Metode dan Informasi memiliki uraian tugas pekerjaan, sebagai berikut: </w:t>
      </w:r>
    </w:p>
    <w:p w:rsidR="00CD5B48" w:rsidRPr="001473B3" w:rsidRDefault="00CD5B48" w:rsidP="00CD5B48">
      <w:pPr>
        <w:pStyle w:val="NoSpacing"/>
        <w:numPr>
          <w:ilvl w:val="1"/>
          <w:numId w:val="49"/>
        </w:numPr>
        <w:spacing w:line="360" w:lineRule="auto"/>
        <w:ind w:left="1418" w:hanging="284"/>
        <w:jc w:val="both"/>
        <w:rPr>
          <w:rFonts w:ascii="Arial Narrow" w:hAnsi="Arial Narrow"/>
          <w:sz w:val="24"/>
          <w:szCs w:val="24"/>
        </w:rPr>
      </w:pPr>
      <w:r w:rsidRPr="001473B3">
        <w:rPr>
          <w:rFonts w:ascii="Arial Narrow" w:hAnsi="Arial Narrow"/>
          <w:sz w:val="24"/>
          <w:szCs w:val="24"/>
        </w:rPr>
        <w:t xml:space="preserve">Melakukan penyiapan bahan penyusunan rencana kerja dan anggaran seksi; </w:t>
      </w:r>
    </w:p>
    <w:p w:rsidR="00CD5B48" w:rsidRPr="001473B3" w:rsidRDefault="00CD5B48" w:rsidP="00CD5B48">
      <w:pPr>
        <w:pStyle w:val="NoSpacing"/>
        <w:numPr>
          <w:ilvl w:val="1"/>
          <w:numId w:val="49"/>
        </w:numPr>
        <w:spacing w:line="360" w:lineRule="auto"/>
        <w:ind w:left="1418" w:hanging="284"/>
        <w:jc w:val="both"/>
        <w:rPr>
          <w:rFonts w:ascii="Arial Narrow" w:hAnsi="Arial Narrow"/>
          <w:sz w:val="24"/>
          <w:szCs w:val="24"/>
        </w:rPr>
      </w:pPr>
      <w:r w:rsidRPr="001473B3">
        <w:rPr>
          <w:rFonts w:ascii="Arial Narrow" w:hAnsi="Arial Narrow"/>
          <w:sz w:val="24"/>
          <w:szCs w:val="24"/>
        </w:rPr>
        <w:t>Melakukan  penyiapan  bahan  penyusunan  program penyuluhan tanaman pangan dan hortikultura;</w:t>
      </w:r>
    </w:p>
    <w:p w:rsidR="00CD5B48" w:rsidRPr="001473B3" w:rsidRDefault="00CD5B48" w:rsidP="00CD5B48">
      <w:pPr>
        <w:pStyle w:val="NoSpacing"/>
        <w:numPr>
          <w:ilvl w:val="1"/>
          <w:numId w:val="49"/>
        </w:numPr>
        <w:spacing w:line="360" w:lineRule="auto"/>
        <w:ind w:left="1418" w:hanging="284"/>
        <w:jc w:val="both"/>
        <w:rPr>
          <w:rFonts w:ascii="Arial Narrow" w:hAnsi="Arial Narrow"/>
          <w:sz w:val="24"/>
          <w:szCs w:val="24"/>
        </w:rPr>
      </w:pPr>
      <w:r w:rsidRPr="001473B3">
        <w:rPr>
          <w:rFonts w:ascii="Arial Narrow" w:hAnsi="Arial Narrow"/>
          <w:sz w:val="24"/>
          <w:szCs w:val="24"/>
        </w:rPr>
        <w:t xml:space="preserve">Melakukan  penyiapan  bahan  penyusunan  materi  dan pengembangan  metodologi  penyuluhan  tanaman pangan dan hortikultura; </w:t>
      </w:r>
    </w:p>
    <w:p w:rsidR="00CD5B48" w:rsidRPr="001473B3" w:rsidRDefault="00CD5B48" w:rsidP="00CD5B48">
      <w:pPr>
        <w:pStyle w:val="NoSpacing"/>
        <w:numPr>
          <w:ilvl w:val="1"/>
          <w:numId w:val="49"/>
        </w:numPr>
        <w:spacing w:line="360" w:lineRule="auto"/>
        <w:ind w:left="1418" w:hanging="284"/>
        <w:jc w:val="both"/>
        <w:rPr>
          <w:rFonts w:ascii="Arial Narrow" w:hAnsi="Arial Narrow"/>
          <w:sz w:val="24"/>
          <w:szCs w:val="24"/>
        </w:rPr>
      </w:pPr>
      <w:r w:rsidRPr="001473B3">
        <w:rPr>
          <w:rFonts w:ascii="Arial Narrow" w:hAnsi="Arial Narrow"/>
          <w:sz w:val="24"/>
          <w:szCs w:val="24"/>
        </w:rPr>
        <w:t xml:space="preserve">Melakukan  penyiapan  bahan  supervisi  materi  dan pengembangan  metodologi  penyuluhan  tanaman pangan dan hortikultura; </w:t>
      </w:r>
    </w:p>
    <w:p w:rsidR="00CD5B48" w:rsidRPr="001473B3" w:rsidRDefault="00CD5B48" w:rsidP="00CD5B48">
      <w:pPr>
        <w:pStyle w:val="NoSpacing"/>
        <w:numPr>
          <w:ilvl w:val="1"/>
          <w:numId w:val="49"/>
        </w:numPr>
        <w:spacing w:line="360" w:lineRule="auto"/>
        <w:ind w:left="1418" w:hanging="284"/>
        <w:jc w:val="both"/>
        <w:rPr>
          <w:rFonts w:ascii="Arial Narrow" w:hAnsi="Arial Narrow"/>
          <w:sz w:val="24"/>
          <w:szCs w:val="24"/>
        </w:rPr>
      </w:pPr>
      <w:r w:rsidRPr="001473B3">
        <w:rPr>
          <w:rFonts w:ascii="Arial Narrow" w:hAnsi="Arial Narrow"/>
          <w:sz w:val="24"/>
          <w:szCs w:val="24"/>
        </w:rPr>
        <w:t>Melakukan  penyiapan  bahan  informasi  dan  media penyuluhan tanaman pangan dan hortikultura;</w:t>
      </w:r>
    </w:p>
    <w:p w:rsidR="00CD5B48" w:rsidRPr="001473B3" w:rsidRDefault="00CD5B48" w:rsidP="00CD5B48">
      <w:pPr>
        <w:pStyle w:val="NoSpacing"/>
        <w:numPr>
          <w:ilvl w:val="1"/>
          <w:numId w:val="49"/>
        </w:numPr>
        <w:spacing w:line="360" w:lineRule="auto"/>
        <w:ind w:left="1418" w:hanging="284"/>
        <w:jc w:val="both"/>
        <w:rPr>
          <w:rFonts w:ascii="Arial Narrow" w:hAnsi="Arial Narrow"/>
          <w:sz w:val="24"/>
          <w:szCs w:val="24"/>
        </w:rPr>
      </w:pPr>
      <w:r w:rsidRPr="001473B3">
        <w:rPr>
          <w:rFonts w:ascii="Arial Narrow" w:hAnsi="Arial Narrow"/>
          <w:sz w:val="24"/>
          <w:szCs w:val="24"/>
        </w:rPr>
        <w:t xml:space="preserve">Melakukan  penyiapan  bahan  pengembangan  dan pengelolaan  sistem  manajemen  informasi  penyuluhan tanaman pangan dan hortikultura; </w:t>
      </w:r>
    </w:p>
    <w:p w:rsidR="00CD5B48" w:rsidRPr="001473B3" w:rsidRDefault="00CD5B48" w:rsidP="00CD5B48">
      <w:pPr>
        <w:pStyle w:val="NoSpacing"/>
        <w:numPr>
          <w:ilvl w:val="1"/>
          <w:numId w:val="49"/>
        </w:numPr>
        <w:spacing w:line="360" w:lineRule="auto"/>
        <w:ind w:left="1418" w:hanging="284"/>
        <w:jc w:val="both"/>
        <w:rPr>
          <w:rFonts w:ascii="Arial Narrow" w:hAnsi="Arial Narrow"/>
          <w:sz w:val="24"/>
          <w:szCs w:val="24"/>
        </w:rPr>
      </w:pPr>
      <w:r w:rsidRPr="001473B3">
        <w:rPr>
          <w:rFonts w:ascii="Arial Narrow" w:hAnsi="Arial Narrow"/>
          <w:sz w:val="24"/>
          <w:szCs w:val="24"/>
        </w:rPr>
        <w:lastRenderedPageBreak/>
        <w:t xml:space="preserve">Melakukan  penyusunan  laporan  dan pendokumentasian kegiatan seksi; dan </w:t>
      </w:r>
    </w:p>
    <w:p w:rsidR="00CD5B48" w:rsidRPr="001473B3" w:rsidRDefault="00CD5B48" w:rsidP="00CD5B48">
      <w:pPr>
        <w:pStyle w:val="NoSpacing"/>
        <w:numPr>
          <w:ilvl w:val="1"/>
          <w:numId w:val="49"/>
        </w:numPr>
        <w:spacing w:line="360" w:lineRule="auto"/>
        <w:ind w:left="1418" w:hanging="284"/>
        <w:jc w:val="both"/>
        <w:rPr>
          <w:rFonts w:ascii="Arial Narrow" w:hAnsi="Arial Narrow"/>
          <w:sz w:val="24"/>
          <w:szCs w:val="24"/>
        </w:rPr>
      </w:pPr>
      <w:r w:rsidRPr="001473B3">
        <w:rPr>
          <w:rFonts w:ascii="Arial Narrow" w:hAnsi="Arial Narrow"/>
          <w:sz w:val="24"/>
          <w:szCs w:val="24"/>
        </w:rPr>
        <w:t>Melakukan tugas lain yang diberikan oleh atasan terkait dengan tugasnya.</w:t>
      </w:r>
    </w:p>
    <w:p w:rsidR="00CD5B48" w:rsidRPr="001473B3" w:rsidRDefault="00CD5B48" w:rsidP="00CD5B48">
      <w:pPr>
        <w:pStyle w:val="NoSpacing"/>
        <w:numPr>
          <w:ilvl w:val="0"/>
          <w:numId w:val="70"/>
        </w:numPr>
        <w:spacing w:line="360" w:lineRule="auto"/>
        <w:ind w:left="284" w:hanging="284"/>
        <w:jc w:val="both"/>
        <w:rPr>
          <w:rFonts w:ascii="Arial Narrow" w:hAnsi="Arial Narrow"/>
          <w:sz w:val="24"/>
          <w:szCs w:val="24"/>
        </w:rPr>
      </w:pPr>
      <w:r w:rsidRPr="001473B3">
        <w:rPr>
          <w:rFonts w:ascii="Arial Narrow" w:hAnsi="Arial Narrow"/>
          <w:sz w:val="24"/>
          <w:szCs w:val="24"/>
        </w:rPr>
        <w:t xml:space="preserve">Kelompok Jabatan Fungsional </w:t>
      </w:r>
    </w:p>
    <w:p w:rsidR="00CD5B48" w:rsidRPr="001473B3" w:rsidRDefault="00CD5B48" w:rsidP="00CD5B48">
      <w:pPr>
        <w:pStyle w:val="NoSpacing"/>
        <w:numPr>
          <w:ilvl w:val="0"/>
          <w:numId w:val="50"/>
        </w:numPr>
        <w:spacing w:line="360" w:lineRule="auto"/>
        <w:ind w:left="567" w:hanging="283"/>
        <w:jc w:val="both"/>
        <w:rPr>
          <w:rFonts w:ascii="Arial Narrow" w:hAnsi="Arial Narrow"/>
          <w:sz w:val="24"/>
          <w:szCs w:val="24"/>
        </w:rPr>
      </w:pPr>
      <w:r w:rsidRPr="001473B3">
        <w:rPr>
          <w:rFonts w:ascii="Arial Narrow" w:hAnsi="Arial Narrow"/>
          <w:sz w:val="24"/>
          <w:szCs w:val="24"/>
        </w:rPr>
        <w:t xml:space="preserve">Kelompok jabatan fungsional terdiri atas jabatan fungsional: </w:t>
      </w:r>
    </w:p>
    <w:p w:rsidR="00CD5B48" w:rsidRPr="001473B3" w:rsidRDefault="00CD5B48" w:rsidP="00CD5B48">
      <w:pPr>
        <w:pStyle w:val="NoSpacing"/>
        <w:numPr>
          <w:ilvl w:val="0"/>
          <w:numId w:val="51"/>
        </w:numPr>
        <w:spacing w:line="360" w:lineRule="auto"/>
        <w:ind w:left="851" w:hanging="284"/>
        <w:jc w:val="both"/>
        <w:rPr>
          <w:rFonts w:ascii="Arial Narrow" w:hAnsi="Arial Narrow"/>
          <w:sz w:val="24"/>
          <w:szCs w:val="24"/>
        </w:rPr>
      </w:pPr>
      <w:r w:rsidRPr="001473B3">
        <w:rPr>
          <w:rFonts w:ascii="Arial Narrow" w:hAnsi="Arial Narrow"/>
          <w:sz w:val="24"/>
          <w:szCs w:val="24"/>
        </w:rPr>
        <w:t xml:space="preserve">Penyuluh Pertanian; </w:t>
      </w:r>
    </w:p>
    <w:p w:rsidR="00CD5B48" w:rsidRPr="001473B3" w:rsidRDefault="00CD5B48" w:rsidP="00CD5B48">
      <w:pPr>
        <w:pStyle w:val="NoSpacing"/>
        <w:numPr>
          <w:ilvl w:val="0"/>
          <w:numId w:val="51"/>
        </w:numPr>
        <w:spacing w:line="360" w:lineRule="auto"/>
        <w:ind w:left="851" w:hanging="284"/>
        <w:jc w:val="both"/>
        <w:rPr>
          <w:rFonts w:ascii="Arial Narrow" w:hAnsi="Arial Narrow"/>
          <w:sz w:val="24"/>
          <w:szCs w:val="24"/>
        </w:rPr>
      </w:pPr>
      <w:r w:rsidRPr="001473B3">
        <w:rPr>
          <w:rFonts w:ascii="Arial Narrow" w:hAnsi="Arial Narrow"/>
          <w:sz w:val="24"/>
          <w:szCs w:val="24"/>
        </w:rPr>
        <w:t xml:space="preserve">Pengawas Benih Tanaman; </w:t>
      </w:r>
    </w:p>
    <w:p w:rsidR="00CD5B48" w:rsidRPr="001473B3" w:rsidRDefault="00CD5B48" w:rsidP="00CD5B48">
      <w:pPr>
        <w:pStyle w:val="NoSpacing"/>
        <w:numPr>
          <w:ilvl w:val="0"/>
          <w:numId w:val="51"/>
        </w:numPr>
        <w:spacing w:line="360" w:lineRule="auto"/>
        <w:ind w:left="851" w:hanging="284"/>
        <w:jc w:val="both"/>
        <w:rPr>
          <w:rFonts w:ascii="Arial Narrow" w:hAnsi="Arial Narrow"/>
          <w:sz w:val="24"/>
          <w:szCs w:val="24"/>
        </w:rPr>
      </w:pPr>
      <w:r w:rsidRPr="001473B3">
        <w:rPr>
          <w:rFonts w:ascii="Arial Narrow" w:hAnsi="Arial Narrow"/>
          <w:sz w:val="24"/>
          <w:szCs w:val="24"/>
        </w:rPr>
        <w:t xml:space="preserve">Pengendali Organisme Pengganggu Tumbuhan; </w:t>
      </w:r>
    </w:p>
    <w:p w:rsidR="00CD5B48" w:rsidRPr="001473B3" w:rsidRDefault="00CD5B48" w:rsidP="00CD5B48">
      <w:pPr>
        <w:pStyle w:val="NoSpacing"/>
        <w:numPr>
          <w:ilvl w:val="0"/>
          <w:numId w:val="51"/>
        </w:numPr>
        <w:spacing w:line="360" w:lineRule="auto"/>
        <w:ind w:left="851" w:hanging="284"/>
        <w:jc w:val="both"/>
        <w:rPr>
          <w:rFonts w:ascii="Arial Narrow" w:hAnsi="Arial Narrow"/>
          <w:sz w:val="24"/>
          <w:szCs w:val="24"/>
        </w:rPr>
      </w:pPr>
      <w:r w:rsidRPr="001473B3">
        <w:rPr>
          <w:rFonts w:ascii="Arial Narrow" w:hAnsi="Arial Narrow"/>
          <w:sz w:val="24"/>
          <w:szCs w:val="24"/>
        </w:rPr>
        <w:t xml:space="preserve">Pengawas Mutu Hasil Pertanian; </w:t>
      </w:r>
    </w:p>
    <w:p w:rsidR="00CD5B48" w:rsidRPr="001473B3" w:rsidRDefault="00CD5B48" w:rsidP="00CD5B48">
      <w:pPr>
        <w:pStyle w:val="NoSpacing"/>
        <w:numPr>
          <w:ilvl w:val="0"/>
          <w:numId w:val="51"/>
        </w:numPr>
        <w:spacing w:line="360" w:lineRule="auto"/>
        <w:ind w:left="851" w:hanging="284"/>
        <w:jc w:val="both"/>
        <w:rPr>
          <w:rFonts w:ascii="Arial Narrow" w:hAnsi="Arial Narrow"/>
          <w:sz w:val="24"/>
          <w:szCs w:val="24"/>
        </w:rPr>
      </w:pPr>
      <w:r w:rsidRPr="001473B3">
        <w:rPr>
          <w:rFonts w:ascii="Arial Narrow" w:hAnsi="Arial Narrow"/>
          <w:sz w:val="24"/>
          <w:szCs w:val="24"/>
        </w:rPr>
        <w:t xml:space="preserve">Analis Pasar Hasil Pertanian. </w:t>
      </w:r>
    </w:p>
    <w:p w:rsidR="00CD5B48" w:rsidRPr="001473B3" w:rsidRDefault="00CD5B48" w:rsidP="00CD5B48">
      <w:pPr>
        <w:pStyle w:val="NoSpacing"/>
        <w:numPr>
          <w:ilvl w:val="0"/>
          <w:numId w:val="50"/>
        </w:numPr>
        <w:spacing w:line="360" w:lineRule="auto"/>
        <w:ind w:left="567" w:hanging="283"/>
        <w:jc w:val="both"/>
        <w:rPr>
          <w:rFonts w:ascii="Arial Narrow" w:hAnsi="Arial Narrow"/>
          <w:sz w:val="24"/>
          <w:szCs w:val="24"/>
        </w:rPr>
      </w:pPr>
      <w:r w:rsidRPr="001473B3">
        <w:rPr>
          <w:rFonts w:ascii="Arial Narrow" w:hAnsi="Arial Narrow"/>
          <w:sz w:val="24"/>
          <w:szCs w:val="24"/>
        </w:rPr>
        <w:t xml:space="preserve">Kelompok jabatan fungsional mempunyai tugas: </w:t>
      </w:r>
    </w:p>
    <w:p w:rsidR="00CD5B48" w:rsidRPr="001473B3" w:rsidRDefault="00CD5B48" w:rsidP="00CD5B48">
      <w:pPr>
        <w:pStyle w:val="NoSpacing"/>
        <w:numPr>
          <w:ilvl w:val="0"/>
          <w:numId w:val="52"/>
        </w:numPr>
        <w:spacing w:line="360" w:lineRule="auto"/>
        <w:ind w:left="851" w:hanging="284"/>
        <w:jc w:val="both"/>
        <w:rPr>
          <w:rFonts w:ascii="Arial Narrow" w:hAnsi="Arial Narrow"/>
          <w:sz w:val="24"/>
          <w:szCs w:val="24"/>
        </w:rPr>
      </w:pPr>
      <w:r w:rsidRPr="001473B3">
        <w:rPr>
          <w:rFonts w:ascii="Arial Narrow" w:hAnsi="Arial Narrow"/>
          <w:sz w:val="24"/>
          <w:szCs w:val="24"/>
        </w:rPr>
        <w:t xml:space="preserve">Jabatan fungsional Penyuluh Pertanian mempunyai tugas antara lain: </w:t>
      </w:r>
    </w:p>
    <w:p w:rsidR="00CD5B48" w:rsidRPr="001473B3" w:rsidRDefault="00CD5B48" w:rsidP="00CD5B48">
      <w:pPr>
        <w:pStyle w:val="NoSpacing"/>
        <w:numPr>
          <w:ilvl w:val="0"/>
          <w:numId w:val="53"/>
        </w:numPr>
        <w:spacing w:line="360" w:lineRule="auto"/>
        <w:ind w:left="1134" w:hanging="283"/>
        <w:jc w:val="both"/>
        <w:rPr>
          <w:rFonts w:ascii="Arial Narrow" w:hAnsi="Arial Narrow"/>
          <w:sz w:val="24"/>
          <w:szCs w:val="24"/>
        </w:rPr>
      </w:pPr>
      <w:r w:rsidRPr="001473B3">
        <w:rPr>
          <w:rFonts w:ascii="Arial Narrow" w:hAnsi="Arial Narrow"/>
          <w:sz w:val="24"/>
          <w:szCs w:val="24"/>
          <w:lang w:val="id-ID"/>
        </w:rPr>
        <w:t>M</w:t>
      </w:r>
      <w:r w:rsidRPr="001473B3">
        <w:rPr>
          <w:rFonts w:ascii="Arial Narrow" w:hAnsi="Arial Narrow"/>
          <w:sz w:val="24"/>
          <w:szCs w:val="24"/>
        </w:rPr>
        <w:t xml:space="preserve">elakukan penyusunan programa penyuluhan pertanian; </w:t>
      </w:r>
    </w:p>
    <w:p w:rsidR="00CD5B48" w:rsidRPr="001473B3" w:rsidRDefault="00CD5B48" w:rsidP="00CD5B48">
      <w:pPr>
        <w:pStyle w:val="NoSpacing"/>
        <w:numPr>
          <w:ilvl w:val="0"/>
          <w:numId w:val="53"/>
        </w:numPr>
        <w:spacing w:line="360" w:lineRule="auto"/>
        <w:ind w:left="1134" w:hanging="283"/>
        <w:jc w:val="both"/>
        <w:rPr>
          <w:rFonts w:ascii="Arial Narrow" w:hAnsi="Arial Narrow"/>
          <w:sz w:val="24"/>
          <w:szCs w:val="24"/>
        </w:rPr>
      </w:pPr>
      <w:r w:rsidRPr="001473B3">
        <w:rPr>
          <w:rFonts w:ascii="Arial Narrow" w:hAnsi="Arial Narrow"/>
          <w:sz w:val="24"/>
          <w:szCs w:val="24"/>
          <w:lang w:val="id-ID"/>
        </w:rPr>
        <w:t>M</w:t>
      </w:r>
      <w:r w:rsidRPr="001473B3">
        <w:rPr>
          <w:rFonts w:ascii="Arial Narrow" w:hAnsi="Arial Narrow"/>
          <w:sz w:val="24"/>
          <w:szCs w:val="24"/>
        </w:rPr>
        <w:t xml:space="preserve">elakukan perencanaan dan penerapan metode penyuluhan pertanian; </w:t>
      </w:r>
    </w:p>
    <w:p w:rsidR="00CD5B48" w:rsidRPr="001473B3" w:rsidRDefault="00CD5B48" w:rsidP="00CD5B48">
      <w:pPr>
        <w:pStyle w:val="NoSpacing"/>
        <w:numPr>
          <w:ilvl w:val="0"/>
          <w:numId w:val="53"/>
        </w:numPr>
        <w:spacing w:line="360" w:lineRule="auto"/>
        <w:ind w:left="1134" w:hanging="283"/>
        <w:jc w:val="both"/>
        <w:rPr>
          <w:rFonts w:ascii="Arial Narrow" w:hAnsi="Arial Narrow"/>
          <w:sz w:val="24"/>
          <w:szCs w:val="24"/>
        </w:rPr>
      </w:pPr>
      <w:r w:rsidRPr="001473B3">
        <w:rPr>
          <w:rFonts w:ascii="Arial Narrow" w:hAnsi="Arial Narrow"/>
          <w:sz w:val="24"/>
          <w:szCs w:val="24"/>
          <w:lang w:val="id-ID"/>
        </w:rPr>
        <w:t>P</w:t>
      </w:r>
      <w:r w:rsidRPr="001473B3">
        <w:rPr>
          <w:rFonts w:ascii="Arial Narrow" w:hAnsi="Arial Narrow"/>
          <w:sz w:val="24"/>
          <w:szCs w:val="24"/>
        </w:rPr>
        <w:t xml:space="preserve">engumpulan, pengolahan, pengemasan, dan penyebaran materi penyuluhan bagi pelaku utama dan pelaku usaha; </w:t>
      </w:r>
    </w:p>
    <w:p w:rsidR="00CD5B48" w:rsidRPr="001473B3" w:rsidRDefault="00CD5B48" w:rsidP="00CD5B48">
      <w:pPr>
        <w:pStyle w:val="NoSpacing"/>
        <w:numPr>
          <w:ilvl w:val="0"/>
          <w:numId w:val="53"/>
        </w:numPr>
        <w:spacing w:line="360" w:lineRule="auto"/>
        <w:ind w:left="1134" w:hanging="283"/>
        <w:jc w:val="both"/>
        <w:rPr>
          <w:rFonts w:ascii="Arial Narrow" w:hAnsi="Arial Narrow"/>
          <w:sz w:val="24"/>
          <w:szCs w:val="24"/>
        </w:rPr>
      </w:pPr>
      <w:r w:rsidRPr="001473B3">
        <w:rPr>
          <w:rFonts w:ascii="Arial Narrow" w:hAnsi="Arial Narrow"/>
          <w:sz w:val="24"/>
          <w:szCs w:val="24"/>
          <w:lang w:val="id-ID"/>
        </w:rPr>
        <w:t>M</w:t>
      </w:r>
      <w:r w:rsidRPr="001473B3">
        <w:rPr>
          <w:rFonts w:ascii="Arial Narrow" w:hAnsi="Arial Narrow"/>
          <w:sz w:val="24"/>
          <w:szCs w:val="24"/>
        </w:rPr>
        <w:t xml:space="preserve">elakukan kegiatan lain sesuai dengan jenjang jabatan fungsional masing-masing berdasarkan peraturan perundang-undangan. </w:t>
      </w:r>
    </w:p>
    <w:p w:rsidR="00CD5B48" w:rsidRPr="001473B3" w:rsidRDefault="00CD5B48" w:rsidP="00CD5B48">
      <w:pPr>
        <w:pStyle w:val="NoSpacing"/>
        <w:numPr>
          <w:ilvl w:val="0"/>
          <w:numId w:val="52"/>
        </w:numPr>
        <w:spacing w:line="360" w:lineRule="auto"/>
        <w:ind w:left="851" w:hanging="284"/>
        <w:jc w:val="both"/>
        <w:rPr>
          <w:rFonts w:ascii="Arial Narrow" w:hAnsi="Arial Narrow"/>
          <w:sz w:val="24"/>
          <w:szCs w:val="24"/>
        </w:rPr>
      </w:pPr>
      <w:r w:rsidRPr="001473B3">
        <w:rPr>
          <w:rFonts w:ascii="Arial Narrow" w:hAnsi="Arial Narrow"/>
          <w:sz w:val="24"/>
          <w:szCs w:val="24"/>
        </w:rPr>
        <w:t xml:space="preserve">Jabatan fungsional Pengawas Benih Tanaman mempunyai tugas antara lain: </w:t>
      </w:r>
    </w:p>
    <w:p w:rsidR="00CD5B48" w:rsidRPr="001473B3" w:rsidRDefault="00CD5B48" w:rsidP="00CD5B48">
      <w:pPr>
        <w:pStyle w:val="NoSpacing"/>
        <w:numPr>
          <w:ilvl w:val="0"/>
          <w:numId w:val="54"/>
        </w:numPr>
        <w:spacing w:line="360" w:lineRule="auto"/>
        <w:ind w:left="1134" w:hanging="283"/>
        <w:jc w:val="both"/>
        <w:rPr>
          <w:rFonts w:ascii="Arial Narrow" w:hAnsi="Arial Narrow"/>
          <w:sz w:val="24"/>
          <w:szCs w:val="24"/>
        </w:rPr>
      </w:pPr>
      <w:r w:rsidRPr="001473B3">
        <w:rPr>
          <w:rFonts w:ascii="Arial Narrow" w:hAnsi="Arial Narrow"/>
          <w:sz w:val="24"/>
          <w:szCs w:val="24"/>
          <w:lang w:val="id-ID"/>
        </w:rPr>
        <w:t>M</w:t>
      </w:r>
      <w:r w:rsidRPr="001473B3">
        <w:rPr>
          <w:rFonts w:ascii="Arial Narrow" w:hAnsi="Arial Narrow"/>
          <w:sz w:val="24"/>
          <w:szCs w:val="24"/>
        </w:rPr>
        <w:t xml:space="preserve">elakukan penyusunan rencana pengawasan benih; </w:t>
      </w:r>
    </w:p>
    <w:p w:rsidR="00CD5B48" w:rsidRPr="001473B3" w:rsidRDefault="00CD5B48" w:rsidP="00CD5B48">
      <w:pPr>
        <w:pStyle w:val="NoSpacing"/>
        <w:numPr>
          <w:ilvl w:val="0"/>
          <w:numId w:val="54"/>
        </w:numPr>
        <w:spacing w:line="360" w:lineRule="auto"/>
        <w:ind w:left="1134" w:hanging="283"/>
        <w:jc w:val="both"/>
        <w:rPr>
          <w:rFonts w:ascii="Arial Narrow" w:hAnsi="Arial Narrow"/>
          <w:sz w:val="24"/>
          <w:szCs w:val="24"/>
        </w:rPr>
      </w:pPr>
      <w:r w:rsidRPr="001473B3">
        <w:rPr>
          <w:rFonts w:ascii="Arial Narrow" w:hAnsi="Arial Narrow"/>
          <w:sz w:val="24"/>
          <w:szCs w:val="24"/>
          <w:lang w:val="id-ID"/>
        </w:rPr>
        <w:t>M</w:t>
      </w:r>
      <w:r w:rsidRPr="001473B3">
        <w:rPr>
          <w:rFonts w:ascii="Arial Narrow" w:hAnsi="Arial Narrow"/>
          <w:sz w:val="24"/>
          <w:szCs w:val="24"/>
        </w:rPr>
        <w:t xml:space="preserve">elakukan pengawasan peredaran dan sertifikasi benih; </w:t>
      </w:r>
    </w:p>
    <w:p w:rsidR="00CD5B48" w:rsidRPr="001473B3" w:rsidRDefault="00CD5B48" w:rsidP="00CD5B48">
      <w:pPr>
        <w:pStyle w:val="NoSpacing"/>
        <w:numPr>
          <w:ilvl w:val="0"/>
          <w:numId w:val="54"/>
        </w:numPr>
        <w:spacing w:line="360" w:lineRule="auto"/>
        <w:ind w:left="1134" w:hanging="283"/>
        <w:jc w:val="both"/>
        <w:rPr>
          <w:rFonts w:ascii="Arial Narrow" w:hAnsi="Arial Narrow"/>
          <w:sz w:val="24"/>
          <w:szCs w:val="24"/>
        </w:rPr>
      </w:pPr>
      <w:r w:rsidRPr="001473B3">
        <w:rPr>
          <w:rFonts w:ascii="Arial Narrow" w:hAnsi="Arial Narrow"/>
          <w:sz w:val="24"/>
          <w:szCs w:val="24"/>
          <w:lang w:val="id-ID"/>
        </w:rPr>
        <w:t>M</w:t>
      </w:r>
      <w:r w:rsidRPr="001473B3">
        <w:rPr>
          <w:rFonts w:ascii="Arial Narrow" w:hAnsi="Arial Narrow"/>
          <w:sz w:val="24"/>
          <w:szCs w:val="24"/>
        </w:rPr>
        <w:t>elakukan kegiatan lain sesuai dengan jenjang jabatan fungsional masing-masing berdasarkan peraturan perundang-undangan.</w:t>
      </w:r>
    </w:p>
    <w:p w:rsidR="00CD5B48" w:rsidRPr="001473B3" w:rsidRDefault="00CD5B48" w:rsidP="00CD5B48">
      <w:pPr>
        <w:pStyle w:val="NoSpacing"/>
        <w:numPr>
          <w:ilvl w:val="0"/>
          <w:numId w:val="52"/>
        </w:numPr>
        <w:spacing w:line="360" w:lineRule="auto"/>
        <w:ind w:left="851" w:hanging="284"/>
        <w:jc w:val="both"/>
        <w:rPr>
          <w:rFonts w:ascii="Arial Narrow" w:hAnsi="Arial Narrow"/>
          <w:sz w:val="24"/>
          <w:szCs w:val="24"/>
        </w:rPr>
      </w:pPr>
      <w:r w:rsidRPr="001473B3">
        <w:rPr>
          <w:rFonts w:ascii="Arial Narrow" w:hAnsi="Arial Narrow"/>
          <w:sz w:val="24"/>
          <w:szCs w:val="24"/>
        </w:rPr>
        <w:t xml:space="preserve">Jabatan fungsional Pengendali Organisme Pengganggu Tumbuhan mempunyai tugas antara lain: </w:t>
      </w:r>
    </w:p>
    <w:p w:rsidR="00CD5B48" w:rsidRPr="001473B3" w:rsidRDefault="00CD5B48" w:rsidP="00CD5B48">
      <w:pPr>
        <w:pStyle w:val="NoSpacing"/>
        <w:numPr>
          <w:ilvl w:val="0"/>
          <w:numId w:val="55"/>
        </w:numPr>
        <w:spacing w:line="360" w:lineRule="auto"/>
        <w:ind w:left="1134" w:hanging="283"/>
        <w:jc w:val="both"/>
        <w:rPr>
          <w:rFonts w:ascii="Arial Narrow" w:hAnsi="Arial Narrow"/>
          <w:sz w:val="24"/>
          <w:szCs w:val="24"/>
        </w:rPr>
      </w:pPr>
      <w:r w:rsidRPr="001473B3">
        <w:rPr>
          <w:rFonts w:ascii="Arial Narrow" w:hAnsi="Arial Narrow"/>
          <w:sz w:val="24"/>
          <w:szCs w:val="24"/>
          <w:lang w:val="id-ID"/>
        </w:rPr>
        <w:t>M</w:t>
      </w:r>
      <w:r w:rsidRPr="001473B3">
        <w:rPr>
          <w:rFonts w:ascii="Arial Narrow" w:hAnsi="Arial Narrow"/>
          <w:sz w:val="24"/>
          <w:szCs w:val="24"/>
        </w:rPr>
        <w:t xml:space="preserve">elakukan pengendalian hama pengganggu tumbuhan; </w:t>
      </w:r>
    </w:p>
    <w:p w:rsidR="00CD5B48" w:rsidRPr="001473B3" w:rsidRDefault="00CD5B48" w:rsidP="00CD5B48">
      <w:pPr>
        <w:pStyle w:val="NoSpacing"/>
        <w:numPr>
          <w:ilvl w:val="0"/>
          <w:numId w:val="55"/>
        </w:numPr>
        <w:spacing w:line="360" w:lineRule="auto"/>
        <w:ind w:left="1134" w:hanging="283"/>
        <w:jc w:val="both"/>
        <w:rPr>
          <w:rFonts w:ascii="Arial Narrow" w:hAnsi="Arial Narrow"/>
          <w:sz w:val="24"/>
          <w:szCs w:val="24"/>
        </w:rPr>
      </w:pPr>
      <w:r w:rsidRPr="001473B3">
        <w:rPr>
          <w:rFonts w:ascii="Arial Narrow" w:hAnsi="Arial Narrow"/>
          <w:sz w:val="24"/>
          <w:szCs w:val="24"/>
          <w:lang w:val="id-ID"/>
        </w:rPr>
        <w:t>M</w:t>
      </w:r>
      <w:r w:rsidRPr="001473B3">
        <w:rPr>
          <w:rFonts w:ascii="Arial Narrow" w:hAnsi="Arial Narrow"/>
          <w:sz w:val="24"/>
          <w:szCs w:val="24"/>
        </w:rPr>
        <w:t xml:space="preserve">elakukan pengendalian dan penanggulangan bencana alam; </w:t>
      </w:r>
    </w:p>
    <w:p w:rsidR="00CD5B48" w:rsidRPr="001473B3" w:rsidRDefault="00CD5B48" w:rsidP="00CD5B48">
      <w:pPr>
        <w:pStyle w:val="NoSpacing"/>
        <w:numPr>
          <w:ilvl w:val="0"/>
          <w:numId w:val="55"/>
        </w:numPr>
        <w:spacing w:line="360" w:lineRule="auto"/>
        <w:ind w:left="1134" w:hanging="283"/>
        <w:jc w:val="both"/>
        <w:rPr>
          <w:rFonts w:ascii="Arial Narrow" w:hAnsi="Arial Narrow"/>
          <w:sz w:val="24"/>
          <w:szCs w:val="24"/>
        </w:rPr>
      </w:pPr>
      <w:r w:rsidRPr="001473B3">
        <w:rPr>
          <w:rFonts w:ascii="Arial Narrow" w:hAnsi="Arial Narrow"/>
          <w:sz w:val="24"/>
          <w:szCs w:val="24"/>
          <w:lang w:val="id-ID"/>
        </w:rPr>
        <w:t>M</w:t>
      </w:r>
      <w:r w:rsidRPr="001473B3">
        <w:rPr>
          <w:rFonts w:ascii="Arial Narrow" w:hAnsi="Arial Narrow"/>
          <w:sz w:val="24"/>
          <w:szCs w:val="24"/>
        </w:rPr>
        <w:t>elakukan pengendalian dan penggulangan dampak perubahan iklim;</w:t>
      </w:r>
    </w:p>
    <w:p w:rsidR="00CD5B48" w:rsidRPr="001473B3" w:rsidRDefault="00CD5B48" w:rsidP="00CD5B48">
      <w:pPr>
        <w:pStyle w:val="NoSpacing"/>
        <w:numPr>
          <w:ilvl w:val="0"/>
          <w:numId w:val="55"/>
        </w:numPr>
        <w:spacing w:line="360" w:lineRule="auto"/>
        <w:ind w:left="1134" w:hanging="283"/>
        <w:jc w:val="both"/>
        <w:rPr>
          <w:rFonts w:ascii="Arial Narrow" w:hAnsi="Arial Narrow"/>
          <w:sz w:val="24"/>
          <w:szCs w:val="24"/>
        </w:rPr>
      </w:pPr>
      <w:r w:rsidRPr="001473B3">
        <w:rPr>
          <w:rFonts w:ascii="Arial Narrow" w:hAnsi="Arial Narrow"/>
          <w:sz w:val="24"/>
          <w:szCs w:val="24"/>
          <w:lang w:val="id-ID"/>
        </w:rPr>
        <w:t>M</w:t>
      </w:r>
      <w:r w:rsidRPr="001473B3">
        <w:rPr>
          <w:rFonts w:ascii="Arial Narrow" w:hAnsi="Arial Narrow"/>
          <w:sz w:val="24"/>
          <w:szCs w:val="24"/>
        </w:rPr>
        <w:t>elakukan kegiatan lain sesuai dengan jenjang jabatan fungsional masing-masing berdasarkan peraturan perundang-undangan.</w:t>
      </w:r>
    </w:p>
    <w:p w:rsidR="00CD5B48" w:rsidRPr="001473B3" w:rsidRDefault="00CD5B48" w:rsidP="00CD5B48">
      <w:pPr>
        <w:pStyle w:val="NoSpacing"/>
        <w:numPr>
          <w:ilvl w:val="0"/>
          <w:numId w:val="52"/>
        </w:numPr>
        <w:spacing w:line="360" w:lineRule="auto"/>
        <w:ind w:left="851" w:hanging="284"/>
        <w:jc w:val="both"/>
        <w:rPr>
          <w:rFonts w:ascii="Arial Narrow" w:hAnsi="Arial Narrow"/>
          <w:sz w:val="24"/>
          <w:szCs w:val="24"/>
        </w:rPr>
      </w:pPr>
      <w:r w:rsidRPr="001473B3">
        <w:rPr>
          <w:rFonts w:ascii="Arial Narrow" w:hAnsi="Arial Narrow"/>
          <w:sz w:val="24"/>
          <w:szCs w:val="24"/>
        </w:rPr>
        <w:t>Jabatan fungsional Pengawas Mutu Hasil Pertanian mempunyai tugas antara lain:</w:t>
      </w:r>
    </w:p>
    <w:p w:rsidR="00CD5B48" w:rsidRPr="001473B3" w:rsidRDefault="00CD5B48" w:rsidP="00CD5B48">
      <w:pPr>
        <w:pStyle w:val="NoSpacing"/>
        <w:numPr>
          <w:ilvl w:val="0"/>
          <w:numId w:val="56"/>
        </w:numPr>
        <w:spacing w:line="360" w:lineRule="auto"/>
        <w:ind w:left="1134" w:hanging="283"/>
        <w:jc w:val="both"/>
        <w:rPr>
          <w:rFonts w:ascii="Arial Narrow" w:hAnsi="Arial Narrow"/>
          <w:sz w:val="24"/>
          <w:szCs w:val="24"/>
        </w:rPr>
      </w:pPr>
      <w:r w:rsidRPr="001473B3">
        <w:rPr>
          <w:rFonts w:ascii="Arial Narrow" w:hAnsi="Arial Narrow"/>
          <w:sz w:val="24"/>
          <w:szCs w:val="24"/>
          <w:lang w:val="id-ID"/>
        </w:rPr>
        <w:t>M</w:t>
      </w:r>
      <w:r w:rsidRPr="001473B3">
        <w:rPr>
          <w:rFonts w:ascii="Arial Narrow" w:hAnsi="Arial Narrow"/>
          <w:sz w:val="24"/>
          <w:szCs w:val="24"/>
        </w:rPr>
        <w:t xml:space="preserve">elakukan pengawasan mutu hasil pertanian; </w:t>
      </w:r>
    </w:p>
    <w:p w:rsidR="00CD5B48" w:rsidRPr="001473B3" w:rsidRDefault="00CD5B48" w:rsidP="00CD5B48">
      <w:pPr>
        <w:pStyle w:val="NoSpacing"/>
        <w:numPr>
          <w:ilvl w:val="0"/>
          <w:numId w:val="56"/>
        </w:numPr>
        <w:spacing w:line="360" w:lineRule="auto"/>
        <w:ind w:left="1134" w:hanging="283"/>
        <w:jc w:val="both"/>
        <w:rPr>
          <w:rFonts w:ascii="Arial Narrow" w:hAnsi="Arial Narrow"/>
          <w:sz w:val="24"/>
          <w:szCs w:val="24"/>
        </w:rPr>
      </w:pPr>
      <w:r w:rsidRPr="001473B3">
        <w:rPr>
          <w:rFonts w:ascii="Arial Narrow" w:hAnsi="Arial Narrow"/>
          <w:sz w:val="24"/>
          <w:szCs w:val="24"/>
          <w:lang w:val="id-ID"/>
        </w:rPr>
        <w:t>M</w:t>
      </w:r>
      <w:r w:rsidRPr="001473B3">
        <w:rPr>
          <w:rFonts w:ascii="Arial Narrow" w:hAnsi="Arial Narrow"/>
          <w:sz w:val="24"/>
          <w:szCs w:val="24"/>
        </w:rPr>
        <w:t xml:space="preserve">elakukan pengujian mutu hasil pertanian; </w:t>
      </w:r>
    </w:p>
    <w:p w:rsidR="00CD5B48" w:rsidRPr="001473B3" w:rsidRDefault="00CD5B48" w:rsidP="00CD5B48">
      <w:pPr>
        <w:pStyle w:val="NoSpacing"/>
        <w:numPr>
          <w:ilvl w:val="0"/>
          <w:numId w:val="56"/>
        </w:numPr>
        <w:spacing w:line="360" w:lineRule="auto"/>
        <w:ind w:left="1134" w:hanging="283"/>
        <w:jc w:val="both"/>
        <w:rPr>
          <w:rFonts w:ascii="Arial Narrow" w:hAnsi="Arial Narrow"/>
          <w:sz w:val="24"/>
          <w:szCs w:val="24"/>
        </w:rPr>
      </w:pPr>
      <w:r w:rsidRPr="001473B3">
        <w:rPr>
          <w:rFonts w:ascii="Arial Narrow" w:hAnsi="Arial Narrow"/>
          <w:sz w:val="24"/>
          <w:szCs w:val="24"/>
          <w:lang w:val="id-ID"/>
        </w:rPr>
        <w:lastRenderedPageBreak/>
        <w:t>M</w:t>
      </w:r>
      <w:r w:rsidRPr="001473B3">
        <w:rPr>
          <w:rFonts w:ascii="Arial Narrow" w:hAnsi="Arial Narrow"/>
          <w:sz w:val="24"/>
          <w:szCs w:val="24"/>
        </w:rPr>
        <w:t xml:space="preserve">elakukan kegiatan lain sesuai dengan jenjang jabatan fungsional masing-masing berdasarkan peraturan perundang-undangan. </w:t>
      </w:r>
    </w:p>
    <w:p w:rsidR="00CD5B48" w:rsidRPr="001473B3" w:rsidRDefault="00CD5B48" w:rsidP="00CD5B48">
      <w:pPr>
        <w:pStyle w:val="NoSpacing"/>
        <w:numPr>
          <w:ilvl w:val="0"/>
          <w:numId w:val="52"/>
        </w:numPr>
        <w:spacing w:line="360" w:lineRule="auto"/>
        <w:ind w:left="851" w:hanging="284"/>
        <w:jc w:val="both"/>
        <w:rPr>
          <w:rFonts w:ascii="Arial Narrow" w:hAnsi="Arial Narrow"/>
          <w:sz w:val="24"/>
          <w:szCs w:val="24"/>
        </w:rPr>
      </w:pPr>
      <w:r w:rsidRPr="001473B3">
        <w:rPr>
          <w:rFonts w:ascii="Arial Narrow" w:hAnsi="Arial Narrow"/>
          <w:sz w:val="24"/>
          <w:szCs w:val="24"/>
        </w:rPr>
        <w:t>Jabatan fungsional Analis Pasar Hasil Pertanian mempunyai tugas antara lain:</w:t>
      </w:r>
    </w:p>
    <w:p w:rsidR="00CD5B48" w:rsidRPr="001473B3" w:rsidRDefault="00CD5B48" w:rsidP="00CD5B48">
      <w:pPr>
        <w:pStyle w:val="NoSpacing"/>
        <w:numPr>
          <w:ilvl w:val="0"/>
          <w:numId w:val="57"/>
        </w:numPr>
        <w:spacing w:line="360" w:lineRule="auto"/>
        <w:ind w:left="1134" w:hanging="283"/>
        <w:jc w:val="both"/>
        <w:rPr>
          <w:rFonts w:ascii="Arial Narrow" w:hAnsi="Arial Narrow"/>
          <w:sz w:val="24"/>
          <w:szCs w:val="24"/>
        </w:rPr>
      </w:pPr>
      <w:r w:rsidRPr="001473B3">
        <w:rPr>
          <w:rFonts w:ascii="Arial Narrow" w:hAnsi="Arial Narrow"/>
          <w:sz w:val="24"/>
          <w:szCs w:val="24"/>
          <w:lang w:val="id-ID"/>
        </w:rPr>
        <w:t>M</w:t>
      </w:r>
      <w:r w:rsidRPr="001473B3">
        <w:rPr>
          <w:rFonts w:ascii="Arial Narrow" w:hAnsi="Arial Narrow"/>
          <w:sz w:val="24"/>
          <w:szCs w:val="24"/>
        </w:rPr>
        <w:t xml:space="preserve">elakukan pengumpulan data harga komoditi, saprodi dan biaya usaha tani; </w:t>
      </w:r>
    </w:p>
    <w:p w:rsidR="00CD5B48" w:rsidRPr="001473B3" w:rsidRDefault="00CD5B48" w:rsidP="00CD5B48">
      <w:pPr>
        <w:pStyle w:val="NoSpacing"/>
        <w:numPr>
          <w:ilvl w:val="0"/>
          <w:numId w:val="57"/>
        </w:numPr>
        <w:spacing w:line="360" w:lineRule="auto"/>
        <w:ind w:left="1134" w:hanging="283"/>
        <w:jc w:val="both"/>
        <w:rPr>
          <w:rFonts w:ascii="Arial Narrow" w:hAnsi="Arial Narrow"/>
          <w:sz w:val="24"/>
          <w:szCs w:val="24"/>
        </w:rPr>
      </w:pPr>
      <w:r w:rsidRPr="001473B3">
        <w:rPr>
          <w:rFonts w:ascii="Arial Narrow" w:hAnsi="Arial Narrow"/>
          <w:sz w:val="24"/>
          <w:szCs w:val="24"/>
          <w:lang w:val="id-ID"/>
        </w:rPr>
        <w:t>M</w:t>
      </w:r>
      <w:r w:rsidRPr="001473B3">
        <w:rPr>
          <w:rFonts w:ascii="Arial Narrow" w:hAnsi="Arial Narrow"/>
          <w:sz w:val="24"/>
          <w:szCs w:val="24"/>
        </w:rPr>
        <w:t xml:space="preserve">elakukan analisis data harga komoditi, saprodi dan biaya usaha tani; </w:t>
      </w:r>
    </w:p>
    <w:p w:rsidR="00CD5B48" w:rsidRPr="001473B3" w:rsidRDefault="00CD5B48" w:rsidP="00CD5B48">
      <w:pPr>
        <w:pStyle w:val="NoSpacing"/>
        <w:numPr>
          <w:ilvl w:val="0"/>
          <w:numId w:val="57"/>
        </w:numPr>
        <w:spacing w:line="360" w:lineRule="auto"/>
        <w:ind w:left="1134" w:hanging="283"/>
        <w:jc w:val="both"/>
        <w:rPr>
          <w:rFonts w:ascii="Arial Narrow" w:hAnsi="Arial Narrow"/>
          <w:sz w:val="24"/>
          <w:szCs w:val="24"/>
        </w:rPr>
      </w:pPr>
      <w:r w:rsidRPr="001473B3">
        <w:rPr>
          <w:rFonts w:ascii="Arial Narrow" w:hAnsi="Arial Narrow"/>
          <w:sz w:val="24"/>
          <w:szCs w:val="24"/>
          <w:lang w:val="id-ID"/>
        </w:rPr>
        <w:t>M</w:t>
      </w:r>
      <w:r w:rsidRPr="001473B3">
        <w:rPr>
          <w:rFonts w:ascii="Arial Narrow" w:hAnsi="Arial Narrow"/>
          <w:sz w:val="24"/>
          <w:szCs w:val="24"/>
        </w:rPr>
        <w:t xml:space="preserve">elakukan penyebarluasan data harga komoditi, saprodi dan biaya usaha tani; </w:t>
      </w:r>
    </w:p>
    <w:p w:rsidR="00CD5B48" w:rsidRPr="00250882" w:rsidRDefault="00CD5B48" w:rsidP="00CD5B48">
      <w:pPr>
        <w:pStyle w:val="NoSpacing"/>
        <w:numPr>
          <w:ilvl w:val="0"/>
          <w:numId w:val="57"/>
        </w:numPr>
        <w:spacing w:line="360" w:lineRule="auto"/>
        <w:ind w:left="1134" w:hanging="283"/>
        <w:jc w:val="both"/>
        <w:rPr>
          <w:rFonts w:ascii="Arial Narrow" w:hAnsi="Arial Narrow"/>
          <w:sz w:val="24"/>
          <w:szCs w:val="24"/>
        </w:rPr>
      </w:pPr>
      <w:r w:rsidRPr="001473B3">
        <w:rPr>
          <w:rFonts w:ascii="Arial Narrow" w:hAnsi="Arial Narrow"/>
          <w:sz w:val="24"/>
          <w:szCs w:val="24"/>
          <w:lang w:val="id-ID"/>
        </w:rPr>
        <w:t>M</w:t>
      </w:r>
      <w:r w:rsidRPr="001473B3">
        <w:rPr>
          <w:rFonts w:ascii="Arial Narrow" w:hAnsi="Arial Narrow"/>
          <w:sz w:val="24"/>
          <w:szCs w:val="24"/>
        </w:rPr>
        <w:t xml:space="preserve">elakukan kegiatan lain sesuai dengan jenjang jabatan fungsional masing-masing berdasarkan peraturan perundang-undangan. </w:t>
      </w:r>
    </w:p>
    <w:p w:rsidR="00CD5B48" w:rsidRPr="001473B3" w:rsidRDefault="00CD5B48" w:rsidP="00CD5B48">
      <w:pPr>
        <w:pStyle w:val="Heading2"/>
        <w:numPr>
          <w:ilvl w:val="0"/>
          <w:numId w:val="0"/>
        </w:numPr>
        <w:tabs>
          <w:tab w:val="left" w:pos="567"/>
        </w:tabs>
        <w:spacing w:line="360" w:lineRule="auto"/>
        <w:ind w:left="360" w:hanging="360"/>
        <w:rPr>
          <w:rFonts w:ascii="Arial Narrow" w:hAnsi="Arial Narrow"/>
          <w:lang w:val="id-ID"/>
        </w:rPr>
      </w:pPr>
      <w:r>
        <w:rPr>
          <w:rFonts w:ascii="Arial Narrow" w:hAnsi="Arial Narrow"/>
          <w:lang w:val="id-ID"/>
        </w:rPr>
        <w:t>2.1.</w:t>
      </w:r>
      <w:r>
        <w:rPr>
          <w:rFonts w:ascii="Arial Narrow" w:hAnsi="Arial Narrow"/>
        </w:rPr>
        <w:t>2</w:t>
      </w:r>
      <w:r w:rsidRPr="001473B3">
        <w:rPr>
          <w:rFonts w:ascii="Arial Narrow" w:hAnsi="Arial Narrow"/>
          <w:lang w:val="id-ID"/>
        </w:rPr>
        <w:tab/>
      </w:r>
      <w:r w:rsidRPr="001473B3">
        <w:rPr>
          <w:rFonts w:ascii="Arial Narrow" w:hAnsi="Arial Narrow"/>
          <w:lang w:val="sv-SE"/>
        </w:rPr>
        <w:t>Struktur Organisasi</w:t>
      </w:r>
    </w:p>
    <w:p w:rsidR="00CD5B48" w:rsidRPr="001473B3" w:rsidRDefault="00CD5B48" w:rsidP="00CD5B48">
      <w:pPr>
        <w:pStyle w:val="NoSpacing"/>
        <w:numPr>
          <w:ilvl w:val="0"/>
          <w:numId w:val="58"/>
        </w:numPr>
        <w:spacing w:line="360" w:lineRule="auto"/>
        <w:ind w:left="284" w:hanging="284"/>
        <w:jc w:val="both"/>
        <w:rPr>
          <w:rFonts w:ascii="Arial Narrow" w:hAnsi="Arial Narrow"/>
          <w:sz w:val="24"/>
          <w:szCs w:val="24"/>
        </w:rPr>
      </w:pPr>
      <w:r w:rsidRPr="001473B3">
        <w:rPr>
          <w:rFonts w:ascii="Arial Narrow" w:hAnsi="Arial Narrow"/>
          <w:sz w:val="24"/>
          <w:szCs w:val="24"/>
        </w:rPr>
        <w:t xml:space="preserve">Kepala Dinas </w:t>
      </w:r>
    </w:p>
    <w:p w:rsidR="00CD5B48" w:rsidRPr="001473B3" w:rsidRDefault="00CD5B48" w:rsidP="00CD5B48">
      <w:pPr>
        <w:pStyle w:val="NoSpacing"/>
        <w:numPr>
          <w:ilvl w:val="0"/>
          <w:numId w:val="58"/>
        </w:numPr>
        <w:spacing w:line="360" w:lineRule="auto"/>
        <w:ind w:left="284" w:hanging="284"/>
        <w:jc w:val="both"/>
        <w:rPr>
          <w:rFonts w:ascii="Arial Narrow" w:hAnsi="Arial Narrow"/>
          <w:sz w:val="24"/>
          <w:szCs w:val="24"/>
        </w:rPr>
      </w:pPr>
      <w:r w:rsidRPr="001473B3">
        <w:rPr>
          <w:rFonts w:ascii="Arial Narrow" w:hAnsi="Arial Narrow"/>
          <w:sz w:val="24"/>
          <w:szCs w:val="24"/>
        </w:rPr>
        <w:t>Sekretariat dipimpin oleh Sekretar</w:t>
      </w:r>
      <w:r>
        <w:rPr>
          <w:rFonts w:ascii="Arial Narrow" w:hAnsi="Arial Narrow"/>
          <w:sz w:val="24"/>
          <w:szCs w:val="24"/>
        </w:rPr>
        <w:t xml:space="preserve">is dengan membawahi 3 (Tiga) kepala sub-bagian, </w:t>
      </w:r>
      <w:r w:rsidRPr="001473B3">
        <w:rPr>
          <w:rFonts w:ascii="Arial Narrow" w:hAnsi="Arial Narrow"/>
          <w:sz w:val="24"/>
          <w:szCs w:val="24"/>
        </w:rPr>
        <w:t>yaitu :</w:t>
      </w:r>
    </w:p>
    <w:p w:rsidR="00CD5B48" w:rsidRPr="001473B3" w:rsidRDefault="00CD5B48" w:rsidP="00CD5B48">
      <w:pPr>
        <w:pStyle w:val="NoSpacing"/>
        <w:numPr>
          <w:ilvl w:val="0"/>
          <w:numId w:val="59"/>
        </w:numPr>
        <w:spacing w:line="360" w:lineRule="auto"/>
        <w:ind w:left="567" w:hanging="284"/>
        <w:jc w:val="both"/>
        <w:rPr>
          <w:rFonts w:ascii="Arial Narrow" w:hAnsi="Arial Narrow"/>
          <w:sz w:val="24"/>
          <w:szCs w:val="24"/>
        </w:rPr>
      </w:pPr>
      <w:r w:rsidRPr="001473B3">
        <w:rPr>
          <w:rFonts w:ascii="Arial Narrow" w:hAnsi="Arial Narrow"/>
          <w:sz w:val="24"/>
          <w:szCs w:val="24"/>
        </w:rPr>
        <w:t>Kepala Sub Bagian Umum</w:t>
      </w:r>
      <w:r>
        <w:rPr>
          <w:rFonts w:ascii="Arial Narrow" w:hAnsi="Arial Narrow"/>
          <w:sz w:val="24"/>
          <w:szCs w:val="24"/>
        </w:rPr>
        <w:t xml:space="preserve"> dan </w:t>
      </w:r>
      <w:r w:rsidRPr="001473B3">
        <w:rPr>
          <w:rFonts w:ascii="Arial Narrow" w:hAnsi="Arial Narrow"/>
          <w:sz w:val="24"/>
          <w:szCs w:val="24"/>
        </w:rPr>
        <w:t>Kepegawaian</w:t>
      </w:r>
      <w:r>
        <w:rPr>
          <w:rFonts w:ascii="Arial Narrow" w:hAnsi="Arial Narrow"/>
          <w:sz w:val="24"/>
          <w:szCs w:val="24"/>
        </w:rPr>
        <w:t>,</w:t>
      </w:r>
    </w:p>
    <w:p w:rsidR="00CD5B48" w:rsidRPr="001473B3" w:rsidRDefault="00CD5B48" w:rsidP="00CD5B48">
      <w:pPr>
        <w:pStyle w:val="NoSpacing"/>
        <w:numPr>
          <w:ilvl w:val="0"/>
          <w:numId w:val="59"/>
        </w:numPr>
        <w:spacing w:line="360" w:lineRule="auto"/>
        <w:ind w:left="567" w:hanging="284"/>
        <w:jc w:val="both"/>
        <w:rPr>
          <w:rFonts w:ascii="Arial Narrow" w:hAnsi="Arial Narrow"/>
          <w:sz w:val="24"/>
          <w:szCs w:val="24"/>
        </w:rPr>
      </w:pPr>
      <w:r w:rsidRPr="001473B3">
        <w:rPr>
          <w:rFonts w:ascii="Arial Narrow" w:hAnsi="Arial Narrow"/>
          <w:sz w:val="24"/>
          <w:szCs w:val="24"/>
        </w:rPr>
        <w:t>Kepala Sub Bagian Keuangan</w:t>
      </w:r>
      <w:r>
        <w:rPr>
          <w:rFonts w:ascii="Arial Narrow" w:hAnsi="Arial Narrow"/>
          <w:sz w:val="24"/>
          <w:szCs w:val="24"/>
        </w:rPr>
        <w:t>,</w:t>
      </w:r>
    </w:p>
    <w:p w:rsidR="00CD5B48" w:rsidRPr="001473B3" w:rsidRDefault="00CD5B48" w:rsidP="00CD5B48">
      <w:pPr>
        <w:pStyle w:val="NoSpacing"/>
        <w:numPr>
          <w:ilvl w:val="0"/>
          <w:numId w:val="59"/>
        </w:numPr>
        <w:spacing w:line="360" w:lineRule="auto"/>
        <w:ind w:left="567" w:hanging="284"/>
        <w:jc w:val="both"/>
        <w:rPr>
          <w:rFonts w:ascii="Arial Narrow" w:hAnsi="Arial Narrow"/>
          <w:sz w:val="24"/>
          <w:szCs w:val="24"/>
        </w:rPr>
      </w:pPr>
      <w:r w:rsidRPr="001473B3">
        <w:rPr>
          <w:rFonts w:ascii="Arial Narrow" w:hAnsi="Arial Narrow"/>
          <w:sz w:val="24"/>
          <w:szCs w:val="24"/>
        </w:rPr>
        <w:t xml:space="preserve">Kepala </w:t>
      </w:r>
      <w:r>
        <w:rPr>
          <w:rFonts w:ascii="Arial Narrow" w:hAnsi="Arial Narrow"/>
          <w:sz w:val="24"/>
          <w:szCs w:val="24"/>
        </w:rPr>
        <w:t>Sub Bagian Perencanaan, MES</w:t>
      </w:r>
      <w:r w:rsidRPr="001473B3">
        <w:rPr>
          <w:rFonts w:ascii="Arial Narrow" w:hAnsi="Arial Narrow"/>
          <w:sz w:val="24"/>
          <w:szCs w:val="24"/>
        </w:rPr>
        <w:t xml:space="preserve">, </w:t>
      </w:r>
      <w:r>
        <w:rPr>
          <w:rFonts w:ascii="Arial Narrow" w:hAnsi="Arial Narrow"/>
          <w:sz w:val="24"/>
          <w:szCs w:val="24"/>
        </w:rPr>
        <w:t>dan Pelaporan.</w:t>
      </w:r>
    </w:p>
    <w:p w:rsidR="00CD5B48" w:rsidRPr="001473B3" w:rsidRDefault="00CD5B48" w:rsidP="00CD5B48">
      <w:pPr>
        <w:pStyle w:val="NoSpacing"/>
        <w:numPr>
          <w:ilvl w:val="0"/>
          <w:numId w:val="58"/>
        </w:numPr>
        <w:spacing w:line="360" w:lineRule="auto"/>
        <w:ind w:left="284" w:hanging="284"/>
        <w:jc w:val="both"/>
        <w:rPr>
          <w:rFonts w:ascii="Arial Narrow" w:hAnsi="Arial Narrow"/>
          <w:sz w:val="24"/>
          <w:szCs w:val="24"/>
        </w:rPr>
      </w:pPr>
      <w:r w:rsidRPr="001473B3">
        <w:rPr>
          <w:rFonts w:ascii="Arial Narrow" w:hAnsi="Arial Narrow"/>
          <w:sz w:val="24"/>
          <w:szCs w:val="24"/>
        </w:rPr>
        <w:t>Bidang Prasarana Sarana dipimpin oleh k</w:t>
      </w:r>
      <w:r w:rsidRPr="001473B3">
        <w:rPr>
          <w:rFonts w:ascii="Arial Narrow" w:hAnsi="Arial Narrow"/>
          <w:sz w:val="24"/>
          <w:szCs w:val="24"/>
          <w:lang w:val="id-ID"/>
        </w:rPr>
        <w:t>epala</w:t>
      </w:r>
      <w:r w:rsidRPr="001473B3">
        <w:rPr>
          <w:rFonts w:ascii="Arial Narrow" w:hAnsi="Arial Narrow"/>
          <w:sz w:val="24"/>
          <w:szCs w:val="24"/>
        </w:rPr>
        <w:t xml:space="preserve"> bidang dengan membawahi 3 (Tiga) </w:t>
      </w:r>
      <w:r w:rsidRPr="001473B3">
        <w:rPr>
          <w:rFonts w:ascii="Arial Narrow" w:hAnsi="Arial Narrow"/>
          <w:sz w:val="24"/>
          <w:szCs w:val="24"/>
          <w:lang w:val="id-ID"/>
        </w:rPr>
        <w:t>k</w:t>
      </w:r>
      <w:r w:rsidRPr="001473B3">
        <w:rPr>
          <w:rFonts w:ascii="Arial Narrow" w:hAnsi="Arial Narrow"/>
          <w:sz w:val="24"/>
          <w:szCs w:val="24"/>
        </w:rPr>
        <w:t xml:space="preserve">epala </w:t>
      </w:r>
      <w:r w:rsidRPr="001473B3">
        <w:rPr>
          <w:rFonts w:ascii="Arial Narrow" w:hAnsi="Arial Narrow"/>
          <w:sz w:val="24"/>
          <w:szCs w:val="24"/>
          <w:lang w:val="id-ID"/>
        </w:rPr>
        <w:t>s</w:t>
      </w:r>
      <w:r w:rsidRPr="001473B3">
        <w:rPr>
          <w:rFonts w:ascii="Arial Narrow" w:hAnsi="Arial Narrow"/>
          <w:sz w:val="24"/>
          <w:szCs w:val="24"/>
        </w:rPr>
        <w:t>eksi</w:t>
      </w:r>
      <w:r>
        <w:rPr>
          <w:rFonts w:ascii="Arial Narrow" w:hAnsi="Arial Narrow"/>
          <w:sz w:val="24"/>
          <w:szCs w:val="24"/>
        </w:rPr>
        <w:t xml:space="preserve">, </w:t>
      </w:r>
      <w:r w:rsidRPr="001473B3">
        <w:rPr>
          <w:rFonts w:ascii="Arial Narrow" w:hAnsi="Arial Narrow"/>
          <w:sz w:val="24"/>
          <w:szCs w:val="24"/>
        </w:rPr>
        <w:t>yaitu :</w:t>
      </w:r>
    </w:p>
    <w:p w:rsidR="00CD5B48" w:rsidRPr="001473B3" w:rsidRDefault="00CD5B48" w:rsidP="00CD5B48">
      <w:pPr>
        <w:pStyle w:val="NoSpacing"/>
        <w:numPr>
          <w:ilvl w:val="0"/>
          <w:numId w:val="60"/>
        </w:numPr>
        <w:spacing w:line="360" w:lineRule="auto"/>
        <w:ind w:left="567" w:hanging="283"/>
        <w:jc w:val="both"/>
        <w:rPr>
          <w:rFonts w:ascii="Arial Narrow" w:hAnsi="Arial Narrow"/>
          <w:sz w:val="24"/>
          <w:szCs w:val="24"/>
        </w:rPr>
      </w:pPr>
      <w:r w:rsidRPr="001473B3">
        <w:rPr>
          <w:rFonts w:ascii="Arial Narrow" w:hAnsi="Arial Narrow"/>
          <w:sz w:val="24"/>
          <w:szCs w:val="24"/>
        </w:rPr>
        <w:t>Kepala Seksi Lahan dan Irigasi</w:t>
      </w:r>
      <w:r>
        <w:rPr>
          <w:rFonts w:ascii="Arial Narrow" w:hAnsi="Arial Narrow"/>
          <w:sz w:val="24"/>
          <w:szCs w:val="24"/>
        </w:rPr>
        <w:t>,</w:t>
      </w:r>
    </w:p>
    <w:p w:rsidR="00CD5B48" w:rsidRPr="001473B3" w:rsidRDefault="00CD5B48" w:rsidP="00CD5B48">
      <w:pPr>
        <w:pStyle w:val="NoSpacing"/>
        <w:numPr>
          <w:ilvl w:val="0"/>
          <w:numId w:val="60"/>
        </w:numPr>
        <w:spacing w:line="360" w:lineRule="auto"/>
        <w:ind w:left="567" w:hanging="283"/>
        <w:jc w:val="both"/>
        <w:rPr>
          <w:rFonts w:ascii="Arial Narrow" w:hAnsi="Arial Narrow"/>
          <w:sz w:val="24"/>
          <w:szCs w:val="24"/>
        </w:rPr>
      </w:pPr>
      <w:r w:rsidRPr="001473B3">
        <w:rPr>
          <w:rFonts w:ascii="Arial Narrow" w:hAnsi="Arial Narrow"/>
          <w:sz w:val="24"/>
          <w:szCs w:val="24"/>
        </w:rPr>
        <w:t>Kepala Seksi Pupuk, Pestisida, Alat dan Mesin Pertanian</w:t>
      </w:r>
      <w:r>
        <w:rPr>
          <w:rFonts w:ascii="Arial Narrow" w:hAnsi="Arial Narrow"/>
          <w:sz w:val="24"/>
          <w:szCs w:val="24"/>
        </w:rPr>
        <w:t>,</w:t>
      </w:r>
    </w:p>
    <w:p w:rsidR="00CD5B48" w:rsidRPr="001473B3" w:rsidRDefault="00CD5B48" w:rsidP="00CD5B48">
      <w:pPr>
        <w:pStyle w:val="NoSpacing"/>
        <w:numPr>
          <w:ilvl w:val="0"/>
          <w:numId w:val="60"/>
        </w:numPr>
        <w:spacing w:line="360" w:lineRule="auto"/>
        <w:ind w:left="567" w:hanging="283"/>
        <w:jc w:val="both"/>
        <w:rPr>
          <w:rFonts w:ascii="Arial Narrow" w:hAnsi="Arial Narrow"/>
          <w:sz w:val="24"/>
          <w:szCs w:val="24"/>
        </w:rPr>
      </w:pPr>
      <w:r w:rsidRPr="001473B3">
        <w:rPr>
          <w:rFonts w:ascii="Arial Narrow" w:hAnsi="Arial Narrow"/>
          <w:sz w:val="24"/>
          <w:szCs w:val="24"/>
        </w:rPr>
        <w:t>Kepala Seksi Pembiayaan dan Investasi</w:t>
      </w:r>
      <w:r>
        <w:rPr>
          <w:rFonts w:ascii="Arial Narrow" w:hAnsi="Arial Narrow"/>
          <w:sz w:val="24"/>
          <w:szCs w:val="24"/>
        </w:rPr>
        <w:t>.</w:t>
      </w:r>
    </w:p>
    <w:p w:rsidR="00CD5B48" w:rsidRPr="001473B3" w:rsidRDefault="00CD5B48" w:rsidP="00CD5B48">
      <w:pPr>
        <w:pStyle w:val="NoSpacing"/>
        <w:numPr>
          <w:ilvl w:val="0"/>
          <w:numId w:val="58"/>
        </w:numPr>
        <w:spacing w:line="360" w:lineRule="auto"/>
        <w:ind w:left="284" w:hanging="284"/>
        <w:jc w:val="both"/>
        <w:rPr>
          <w:rFonts w:ascii="Arial Narrow" w:hAnsi="Arial Narrow"/>
          <w:sz w:val="24"/>
          <w:szCs w:val="24"/>
        </w:rPr>
      </w:pPr>
      <w:r w:rsidRPr="001473B3">
        <w:rPr>
          <w:rFonts w:ascii="Arial Narrow" w:hAnsi="Arial Narrow"/>
          <w:sz w:val="24"/>
          <w:szCs w:val="24"/>
        </w:rPr>
        <w:t>Bidang Tanaman Pangan dipimpin oleh k</w:t>
      </w:r>
      <w:r w:rsidRPr="001473B3">
        <w:rPr>
          <w:rFonts w:ascii="Arial Narrow" w:hAnsi="Arial Narrow"/>
          <w:sz w:val="24"/>
          <w:szCs w:val="24"/>
          <w:lang w:val="id-ID"/>
        </w:rPr>
        <w:t>epala</w:t>
      </w:r>
      <w:r w:rsidRPr="001473B3">
        <w:rPr>
          <w:rFonts w:ascii="Arial Narrow" w:hAnsi="Arial Narrow"/>
          <w:sz w:val="24"/>
          <w:szCs w:val="24"/>
        </w:rPr>
        <w:t xml:space="preserve"> bidang dengan  membawahi 3 (Tiga) </w:t>
      </w:r>
      <w:r w:rsidRPr="001473B3">
        <w:rPr>
          <w:rFonts w:ascii="Arial Narrow" w:hAnsi="Arial Narrow"/>
          <w:sz w:val="24"/>
          <w:szCs w:val="24"/>
          <w:lang w:val="id-ID"/>
        </w:rPr>
        <w:t>k</w:t>
      </w:r>
      <w:r w:rsidRPr="001473B3">
        <w:rPr>
          <w:rFonts w:ascii="Arial Narrow" w:hAnsi="Arial Narrow"/>
          <w:sz w:val="24"/>
          <w:szCs w:val="24"/>
        </w:rPr>
        <w:t xml:space="preserve">epala </w:t>
      </w:r>
      <w:r w:rsidRPr="001473B3">
        <w:rPr>
          <w:rFonts w:ascii="Arial Narrow" w:hAnsi="Arial Narrow"/>
          <w:sz w:val="24"/>
          <w:szCs w:val="24"/>
          <w:lang w:val="id-ID"/>
        </w:rPr>
        <w:t>s</w:t>
      </w:r>
      <w:r w:rsidRPr="001473B3">
        <w:rPr>
          <w:rFonts w:ascii="Arial Narrow" w:hAnsi="Arial Narrow"/>
          <w:sz w:val="24"/>
          <w:szCs w:val="24"/>
        </w:rPr>
        <w:t>eksi</w:t>
      </w:r>
      <w:r>
        <w:rPr>
          <w:rFonts w:ascii="Arial Narrow" w:hAnsi="Arial Narrow"/>
          <w:sz w:val="24"/>
          <w:szCs w:val="24"/>
        </w:rPr>
        <w:t>, y</w:t>
      </w:r>
      <w:r w:rsidRPr="001473B3">
        <w:rPr>
          <w:rFonts w:ascii="Arial Narrow" w:hAnsi="Arial Narrow"/>
          <w:sz w:val="24"/>
          <w:szCs w:val="24"/>
        </w:rPr>
        <w:t>aitu :</w:t>
      </w:r>
    </w:p>
    <w:p w:rsidR="00CD5B48" w:rsidRPr="001473B3" w:rsidRDefault="00CD5B48" w:rsidP="00CD5B48">
      <w:pPr>
        <w:pStyle w:val="NoSpacing"/>
        <w:numPr>
          <w:ilvl w:val="0"/>
          <w:numId w:val="61"/>
        </w:numPr>
        <w:spacing w:line="360" w:lineRule="auto"/>
        <w:ind w:left="567" w:hanging="283"/>
        <w:jc w:val="both"/>
        <w:rPr>
          <w:rFonts w:ascii="Arial Narrow" w:hAnsi="Arial Narrow"/>
          <w:sz w:val="24"/>
          <w:szCs w:val="24"/>
        </w:rPr>
      </w:pPr>
      <w:r w:rsidRPr="001473B3">
        <w:rPr>
          <w:rFonts w:ascii="Arial Narrow" w:hAnsi="Arial Narrow"/>
          <w:sz w:val="24"/>
          <w:szCs w:val="24"/>
        </w:rPr>
        <w:t>Kepala Seksi Perbenihan dan Perlindungan Tanaman Pangan</w:t>
      </w:r>
      <w:r>
        <w:rPr>
          <w:rFonts w:ascii="Arial Narrow" w:hAnsi="Arial Narrow"/>
          <w:sz w:val="24"/>
          <w:szCs w:val="24"/>
        </w:rPr>
        <w:t>,</w:t>
      </w:r>
    </w:p>
    <w:p w:rsidR="00CD5B48" w:rsidRPr="001473B3" w:rsidRDefault="00CD5B48" w:rsidP="00CD5B48">
      <w:pPr>
        <w:pStyle w:val="NoSpacing"/>
        <w:numPr>
          <w:ilvl w:val="0"/>
          <w:numId w:val="61"/>
        </w:numPr>
        <w:spacing w:line="360" w:lineRule="auto"/>
        <w:ind w:left="567" w:hanging="283"/>
        <w:jc w:val="both"/>
        <w:rPr>
          <w:rFonts w:ascii="Arial Narrow" w:hAnsi="Arial Narrow"/>
          <w:sz w:val="24"/>
          <w:szCs w:val="24"/>
        </w:rPr>
      </w:pPr>
      <w:r w:rsidRPr="001473B3">
        <w:rPr>
          <w:rFonts w:ascii="Arial Narrow" w:hAnsi="Arial Narrow"/>
          <w:sz w:val="24"/>
          <w:szCs w:val="24"/>
        </w:rPr>
        <w:t>Kepala Seksi Produksi Tanaman Pangan</w:t>
      </w:r>
      <w:r>
        <w:rPr>
          <w:rFonts w:ascii="Arial Narrow" w:hAnsi="Arial Narrow"/>
          <w:sz w:val="24"/>
          <w:szCs w:val="24"/>
        </w:rPr>
        <w:t>,</w:t>
      </w:r>
    </w:p>
    <w:p w:rsidR="00CD5B48" w:rsidRPr="001473B3" w:rsidRDefault="00CD5B48" w:rsidP="00CD5B48">
      <w:pPr>
        <w:pStyle w:val="NoSpacing"/>
        <w:numPr>
          <w:ilvl w:val="0"/>
          <w:numId w:val="61"/>
        </w:numPr>
        <w:spacing w:line="360" w:lineRule="auto"/>
        <w:ind w:left="567" w:hanging="283"/>
        <w:jc w:val="both"/>
        <w:rPr>
          <w:rFonts w:ascii="Arial Narrow" w:hAnsi="Arial Narrow"/>
          <w:sz w:val="24"/>
          <w:szCs w:val="24"/>
        </w:rPr>
      </w:pPr>
      <w:r w:rsidRPr="001473B3">
        <w:rPr>
          <w:rFonts w:ascii="Arial Narrow" w:hAnsi="Arial Narrow"/>
          <w:sz w:val="24"/>
          <w:szCs w:val="24"/>
        </w:rPr>
        <w:t>Kepala Seksi Pengolahan dan Pemasaran Tanaman Pangan</w:t>
      </w:r>
      <w:r>
        <w:rPr>
          <w:rFonts w:ascii="Arial Narrow" w:hAnsi="Arial Narrow"/>
          <w:sz w:val="24"/>
          <w:szCs w:val="24"/>
        </w:rPr>
        <w:t>.</w:t>
      </w:r>
    </w:p>
    <w:p w:rsidR="00CD5B48" w:rsidRPr="001473B3" w:rsidRDefault="00CD5B48" w:rsidP="00CD5B48">
      <w:pPr>
        <w:pStyle w:val="NoSpacing"/>
        <w:numPr>
          <w:ilvl w:val="0"/>
          <w:numId w:val="58"/>
        </w:numPr>
        <w:spacing w:line="360" w:lineRule="auto"/>
        <w:ind w:left="284" w:hanging="284"/>
        <w:jc w:val="both"/>
        <w:rPr>
          <w:rFonts w:ascii="Arial Narrow" w:hAnsi="Arial Narrow"/>
          <w:sz w:val="24"/>
          <w:szCs w:val="24"/>
        </w:rPr>
      </w:pPr>
      <w:r w:rsidRPr="001473B3">
        <w:rPr>
          <w:rFonts w:ascii="Arial Narrow" w:hAnsi="Arial Narrow"/>
          <w:sz w:val="24"/>
          <w:szCs w:val="24"/>
        </w:rPr>
        <w:t xml:space="preserve">Bidang Hortikultura dipimpin oleh kepala bidang dengan membawahi 3 (Tiga) </w:t>
      </w:r>
      <w:r w:rsidRPr="001473B3">
        <w:rPr>
          <w:rFonts w:ascii="Arial Narrow" w:hAnsi="Arial Narrow"/>
          <w:sz w:val="24"/>
          <w:szCs w:val="24"/>
          <w:lang w:val="id-ID"/>
        </w:rPr>
        <w:t>k</w:t>
      </w:r>
      <w:r w:rsidRPr="001473B3">
        <w:rPr>
          <w:rFonts w:ascii="Arial Narrow" w:hAnsi="Arial Narrow"/>
          <w:sz w:val="24"/>
          <w:szCs w:val="24"/>
        </w:rPr>
        <w:t xml:space="preserve">epala </w:t>
      </w:r>
      <w:r w:rsidRPr="001473B3">
        <w:rPr>
          <w:rFonts w:ascii="Arial Narrow" w:hAnsi="Arial Narrow"/>
          <w:sz w:val="24"/>
          <w:szCs w:val="24"/>
          <w:lang w:val="id-ID"/>
        </w:rPr>
        <w:t>s</w:t>
      </w:r>
      <w:r>
        <w:rPr>
          <w:rFonts w:ascii="Arial Narrow" w:hAnsi="Arial Narrow"/>
          <w:sz w:val="24"/>
          <w:szCs w:val="24"/>
        </w:rPr>
        <w:t>eksi, y</w:t>
      </w:r>
      <w:r w:rsidRPr="001473B3">
        <w:rPr>
          <w:rFonts w:ascii="Arial Narrow" w:hAnsi="Arial Narrow"/>
          <w:sz w:val="24"/>
          <w:szCs w:val="24"/>
        </w:rPr>
        <w:t>aitu :</w:t>
      </w:r>
    </w:p>
    <w:p w:rsidR="00CD5B48" w:rsidRPr="001473B3" w:rsidRDefault="00CD5B48" w:rsidP="00CD5B48">
      <w:pPr>
        <w:pStyle w:val="NoSpacing"/>
        <w:numPr>
          <w:ilvl w:val="0"/>
          <w:numId w:val="62"/>
        </w:numPr>
        <w:spacing w:line="360" w:lineRule="auto"/>
        <w:ind w:left="567" w:hanging="283"/>
        <w:jc w:val="both"/>
        <w:rPr>
          <w:rFonts w:ascii="Arial Narrow" w:hAnsi="Arial Narrow"/>
          <w:sz w:val="24"/>
          <w:szCs w:val="24"/>
        </w:rPr>
      </w:pPr>
      <w:r w:rsidRPr="001473B3">
        <w:rPr>
          <w:rFonts w:ascii="Arial Narrow" w:hAnsi="Arial Narrow"/>
          <w:sz w:val="24"/>
          <w:szCs w:val="24"/>
        </w:rPr>
        <w:t>Kepala Seksi Perbenihan dan Perlindungan Hortikultura</w:t>
      </w:r>
      <w:r>
        <w:rPr>
          <w:rFonts w:ascii="Arial Narrow" w:hAnsi="Arial Narrow"/>
          <w:sz w:val="24"/>
          <w:szCs w:val="24"/>
        </w:rPr>
        <w:t>,</w:t>
      </w:r>
    </w:p>
    <w:p w:rsidR="00CD5B48" w:rsidRPr="001473B3" w:rsidRDefault="00CD5B48" w:rsidP="00CD5B48">
      <w:pPr>
        <w:pStyle w:val="NoSpacing"/>
        <w:numPr>
          <w:ilvl w:val="0"/>
          <w:numId w:val="62"/>
        </w:numPr>
        <w:spacing w:line="360" w:lineRule="auto"/>
        <w:ind w:left="567" w:hanging="283"/>
        <w:jc w:val="both"/>
        <w:rPr>
          <w:rFonts w:ascii="Arial Narrow" w:hAnsi="Arial Narrow"/>
          <w:sz w:val="24"/>
          <w:szCs w:val="24"/>
        </w:rPr>
      </w:pPr>
      <w:r w:rsidRPr="001473B3">
        <w:rPr>
          <w:rFonts w:ascii="Arial Narrow" w:hAnsi="Arial Narrow"/>
          <w:sz w:val="24"/>
          <w:szCs w:val="24"/>
        </w:rPr>
        <w:t>Kepala Seksi Produksi Hortikultura</w:t>
      </w:r>
      <w:r>
        <w:rPr>
          <w:rFonts w:ascii="Arial Narrow" w:hAnsi="Arial Narrow"/>
          <w:sz w:val="24"/>
          <w:szCs w:val="24"/>
        </w:rPr>
        <w:t>,</w:t>
      </w:r>
    </w:p>
    <w:p w:rsidR="00CD5B48" w:rsidRPr="001473B3" w:rsidRDefault="00CD5B48" w:rsidP="00CD5B48">
      <w:pPr>
        <w:pStyle w:val="NoSpacing"/>
        <w:numPr>
          <w:ilvl w:val="0"/>
          <w:numId w:val="62"/>
        </w:numPr>
        <w:spacing w:line="360" w:lineRule="auto"/>
        <w:ind w:left="567" w:hanging="283"/>
        <w:jc w:val="both"/>
        <w:rPr>
          <w:rFonts w:ascii="Arial Narrow" w:hAnsi="Arial Narrow"/>
          <w:sz w:val="24"/>
          <w:szCs w:val="24"/>
        </w:rPr>
      </w:pPr>
      <w:r w:rsidRPr="001473B3">
        <w:rPr>
          <w:rFonts w:ascii="Arial Narrow" w:hAnsi="Arial Narrow"/>
          <w:sz w:val="24"/>
          <w:szCs w:val="24"/>
        </w:rPr>
        <w:t>Kepala Seksi Pengolahan dan Pemasaran Hortikultura</w:t>
      </w:r>
      <w:r>
        <w:rPr>
          <w:rFonts w:ascii="Arial Narrow" w:hAnsi="Arial Narrow"/>
          <w:sz w:val="24"/>
          <w:szCs w:val="24"/>
        </w:rPr>
        <w:t>.</w:t>
      </w:r>
    </w:p>
    <w:p w:rsidR="00CD5B48" w:rsidRPr="001473B3" w:rsidRDefault="00CD5B48" w:rsidP="00CD5B48">
      <w:pPr>
        <w:pStyle w:val="NoSpacing"/>
        <w:numPr>
          <w:ilvl w:val="0"/>
          <w:numId w:val="58"/>
        </w:numPr>
        <w:spacing w:line="360" w:lineRule="auto"/>
        <w:ind w:left="284" w:hanging="283"/>
        <w:jc w:val="both"/>
        <w:rPr>
          <w:rFonts w:ascii="Arial Narrow" w:hAnsi="Arial Narrow"/>
          <w:sz w:val="24"/>
          <w:szCs w:val="24"/>
        </w:rPr>
      </w:pPr>
      <w:r w:rsidRPr="001473B3">
        <w:rPr>
          <w:rFonts w:ascii="Arial Narrow" w:hAnsi="Arial Narrow"/>
          <w:sz w:val="24"/>
          <w:szCs w:val="24"/>
        </w:rPr>
        <w:t xml:space="preserve">Bidang Penyuluhan dipimpin oleh Kepala Bidang dengan  membawahi 3 (Tiga) </w:t>
      </w:r>
      <w:r w:rsidRPr="001473B3">
        <w:rPr>
          <w:rFonts w:ascii="Arial Narrow" w:hAnsi="Arial Narrow"/>
          <w:sz w:val="24"/>
          <w:szCs w:val="24"/>
          <w:lang w:val="id-ID"/>
        </w:rPr>
        <w:t>k</w:t>
      </w:r>
      <w:r w:rsidRPr="001473B3">
        <w:rPr>
          <w:rFonts w:ascii="Arial Narrow" w:hAnsi="Arial Narrow"/>
          <w:sz w:val="24"/>
          <w:szCs w:val="24"/>
        </w:rPr>
        <w:t xml:space="preserve">epala </w:t>
      </w:r>
      <w:r w:rsidRPr="001473B3">
        <w:rPr>
          <w:rFonts w:ascii="Arial Narrow" w:hAnsi="Arial Narrow"/>
          <w:sz w:val="24"/>
          <w:szCs w:val="24"/>
          <w:lang w:val="id-ID"/>
        </w:rPr>
        <w:t>s</w:t>
      </w:r>
      <w:r w:rsidRPr="001473B3">
        <w:rPr>
          <w:rFonts w:ascii="Arial Narrow" w:hAnsi="Arial Narrow"/>
          <w:sz w:val="24"/>
          <w:szCs w:val="24"/>
        </w:rPr>
        <w:t>eksi</w:t>
      </w:r>
      <w:r>
        <w:rPr>
          <w:rFonts w:ascii="Arial Narrow" w:hAnsi="Arial Narrow"/>
          <w:sz w:val="24"/>
          <w:szCs w:val="24"/>
        </w:rPr>
        <w:t>, y</w:t>
      </w:r>
      <w:r w:rsidRPr="001473B3">
        <w:rPr>
          <w:rFonts w:ascii="Arial Narrow" w:hAnsi="Arial Narrow"/>
          <w:sz w:val="24"/>
          <w:szCs w:val="24"/>
        </w:rPr>
        <w:t>aitu :</w:t>
      </w:r>
    </w:p>
    <w:p w:rsidR="00CD5B48" w:rsidRPr="001473B3" w:rsidRDefault="00CD5B48" w:rsidP="00CD5B48">
      <w:pPr>
        <w:pStyle w:val="NoSpacing"/>
        <w:numPr>
          <w:ilvl w:val="0"/>
          <w:numId w:val="63"/>
        </w:numPr>
        <w:spacing w:line="360" w:lineRule="auto"/>
        <w:ind w:left="567" w:hanging="283"/>
        <w:jc w:val="both"/>
        <w:rPr>
          <w:rFonts w:ascii="Arial Narrow" w:hAnsi="Arial Narrow"/>
          <w:sz w:val="24"/>
          <w:szCs w:val="24"/>
        </w:rPr>
      </w:pPr>
      <w:r w:rsidRPr="001473B3">
        <w:rPr>
          <w:rFonts w:ascii="Arial Narrow" w:hAnsi="Arial Narrow"/>
          <w:sz w:val="24"/>
          <w:szCs w:val="24"/>
        </w:rPr>
        <w:lastRenderedPageBreak/>
        <w:t>Kepala Seksi Kelembagaan</w:t>
      </w:r>
      <w:r>
        <w:rPr>
          <w:rFonts w:ascii="Arial Narrow" w:hAnsi="Arial Narrow"/>
          <w:sz w:val="24"/>
          <w:szCs w:val="24"/>
        </w:rPr>
        <w:t>,</w:t>
      </w:r>
    </w:p>
    <w:p w:rsidR="00CD5B48" w:rsidRPr="001473B3" w:rsidRDefault="00CD5B48" w:rsidP="00CD5B48">
      <w:pPr>
        <w:pStyle w:val="NoSpacing"/>
        <w:numPr>
          <w:ilvl w:val="0"/>
          <w:numId w:val="63"/>
        </w:numPr>
        <w:spacing w:line="360" w:lineRule="auto"/>
        <w:ind w:left="567" w:hanging="283"/>
        <w:jc w:val="both"/>
        <w:rPr>
          <w:rFonts w:ascii="Arial Narrow" w:hAnsi="Arial Narrow"/>
          <w:sz w:val="24"/>
          <w:szCs w:val="24"/>
        </w:rPr>
      </w:pPr>
      <w:r w:rsidRPr="001473B3">
        <w:rPr>
          <w:rFonts w:ascii="Arial Narrow" w:hAnsi="Arial Narrow"/>
          <w:sz w:val="24"/>
          <w:szCs w:val="24"/>
        </w:rPr>
        <w:t>Kepala Seksi Ketenagaan</w:t>
      </w:r>
      <w:r>
        <w:rPr>
          <w:rFonts w:ascii="Arial Narrow" w:hAnsi="Arial Narrow"/>
          <w:sz w:val="24"/>
          <w:szCs w:val="24"/>
        </w:rPr>
        <w:t>,</w:t>
      </w:r>
    </w:p>
    <w:p w:rsidR="00CD5B48" w:rsidRPr="001473B3" w:rsidRDefault="00CD5B48" w:rsidP="00CD5B48">
      <w:pPr>
        <w:pStyle w:val="NoSpacing"/>
        <w:numPr>
          <w:ilvl w:val="0"/>
          <w:numId w:val="63"/>
        </w:numPr>
        <w:spacing w:line="360" w:lineRule="auto"/>
        <w:ind w:left="567" w:hanging="283"/>
        <w:jc w:val="both"/>
        <w:rPr>
          <w:rFonts w:ascii="Arial Narrow" w:hAnsi="Arial Narrow"/>
          <w:sz w:val="24"/>
          <w:szCs w:val="24"/>
        </w:rPr>
      </w:pPr>
      <w:r w:rsidRPr="001473B3">
        <w:rPr>
          <w:rFonts w:ascii="Arial Narrow" w:hAnsi="Arial Narrow"/>
          <w:sz w:val="24"/>
          <w:szCs w:val="24"/>
        </w:rPr>
        <w:t>Kepala Seksi Metode dan Informasi</w:t>
      </w:r>
      <w:r>
        <w:rPr>
          <w:rFonts w:ascii="Arial Narrow" w:hAnsi="Arial Narrow"/>
          <w:sz w:val="24"/>
          <w:szCs w:val="24"/>
        </w:rPr>
        <w:t>.</w:t>
      </w:r>
    </w:p>
    <w:p w:rsidR="00CD5B48" w:rsidRPr="001473B3" w:rsidRDefault="00CD5B48" w:rsidP="00CD5B48">
      <w:pPr>
        <w:pStyle w:val="NoSpacing"/>
        <w:numPr>
          <w:ilvl w:val="0"/>
          <w:numId w:val="58"/>
        </w:numPr>
        <w:spacing w:line="360" w:lineRule="auto"/>
        <w:ind w:left="284" w:hanging="194"/>
        <w:jc w:val="both"/>
        <w:rPr>
          <w:rFonts w:ascii="Arial Narrow" w:hAnsi="Arial Narrow"/>
          <w:sz w:val="24"/>
          <w:szCs w:val="24"/>
        </w:rPr>
      </w:pPr>
      <w:r>
        <w:rPr>
          <w:rFonts w:ascii="Arial Narrow" w:hAnsi="Arial Narrow"/>
          <w:sz w:val="24"/>
          <w:szCs w:val="24"/>
        </w:rPr>
        <w:t xml:space="preserve">Unit </w:t>
      </w:r>
      <w:r w:rsidRPr="001473B3">
        <w:rPr>
          <w:rFonts w:ascii="Arial Narrow" w:hAnsi="Arial Narrow"/>
          <w:sz w:val="24"/>
          <w:szCs w:val="24"/>
        </w:rPr>
        <w:t>Pelaksanaan Teknis Dinas (UPTD) yang dipimpin oleh Kepala UPTD dan bertanggung jawab</w:t>
      </w:r>
      <w:r w:rsidRPr="001473B3">
        <w:rPr>
          <w:rFonts w:ascii="Arial Narrow" w:hAnsi="Arial Narrow"/>
          <w:sz w:val="24"/>
          <w:szCs w:val="24"/>
          <w:lang w:val="id-ID"/>
        </w:rPr>
        <w:t xml:space="preserve"> </w:t>
      </w:r>
      <w:r>
        <w:rPr>
          <w:rFonts w:ascii="Arial Narrow" w:hAnsi="Arial Narrow"/>
          <w:sz w:val="24"/>
          <w:szCs w:val="24"/>
        </w:rPr>
        <w:t xml:space="preserve">langsung kepada Kepala Dinas, </w:t>
      </w:r>
      <w:r w:rsidRPr="001473B3">
        <w:rPr>
          <w:rFonts w:ascii="Arial Narrow" w:hAnsi="Arial Narrow"/>
          <w:sz w:val="24"/>
          <w:szCs w:val="24"/>
        </w:rPr>
        <w:t>yaitu :</w:t>
      </w:r>
    </w:p>
    <w:p w:rsidR="00CD5B48" w:rsidRPr="001473B3" w:rsidRDefault="00CD5B48" w:rsidP="00CD5B48">
      <w:pPr>
        <w:pStyle w:val="NoSpacing"/>
        <w:numPr>
          <w:ilvl w:val="0"/>
          <w:numId w:val="64"/>
        </w:numPr>
        <w:spacing w:line="360" w:lineRule="auto"/>
        <w:ind w:left="567" w:hanging="283"/>
        <w:jc w:val="both"/>
        <w:rPr>
          <w:rFonts w:ascii="Arial Narrow" w:hAnsi="Arial Narrow"/>
          <w:sz w:val="24"/>
          <w:szCs w:val="24"/>
        </w:rPr>
      </w:pPr>
      <w:r w:rsidRPr="001473B3">
        <w:rPr>
          <w:rFonts w:ascii="Arial Narrow" w:hAnsi="Arial Narrow"/>
          <w:sz w:val="24"/>
          <w:szCs w:val="24"/>
        </w:rPr>
        <w:t>Kepala UPTD Balai Benih Induk Teluk Nilau</w:t>
      </w:r>
      <w:r>
        <w:rPr>
          <w:rFonts w:ascii="Arial Narrow" w:hAnsi="Arial Narrow"/>
          <w:sz w:val="24"/>
          <w:szCs w:val="24"/>
        </w:rPr>
        <w:t>,</w:t>
      </w:r>
    </w:p>
    <w:p w:rsidR="00CD5B48" w:rsidRPr="001473B3" w:rsidRDefault="00CD5B48" w:rsidP="00CD5B48">
      <w:pPr>
        <w:pStyle w:val="NoSpacing"/>
        <w:numPr>
          <w:ilvl w:val="0"/>
          <w:numId w:val="64"/>
        </w:numPr>
        <w:spacing w:line="360" w:lineRule="auto"/>
        <w:ind w:left="567" w:hanging="283"/>
        <w:jc w:val="both"/>
        <w:rPr>
          <w:rFonts w:ascii="Arial Narrow" w:hAnsi="Arial Narrow"/>
          <w:sz w:val="24"/>
          <w:szCs w:val="24"/>
        </w:rPr>
      </w:pPr>
      <w:r w:rsidRPr="001473B3">
        <w:rPr>
          <w:rFonts w:ascii="Arial Narrow" w:hAnsi="Arial Narrow"/>
          <w:sz w:val="24"/>
          <w:szCs w:val="24"/>
        </w:rPr>
        <w:t xml:space="preserve">Kepala UPTD TPH Tungkal Ulu (Pelabuhan Dagang dan Batang </w:t>
      </w:r>
      <w:r w:rsidRPr="001473B3">
        <w:rPr>
          <w:rFonts w:ascii="Arial Narrow" w:hAnsi="Arial Narrow"/>
          <w:sz w:val="24"/>
          <w:szCs w:val="24"/>
          <w:lang w:val="id-ID"/>
        </w:rPr>
        <w:t>A</w:t>
      </w:r>
      <w:r w:rsidRPr="001473B3">
        <w:rPr>
          <w:rFonts w:ascii="Arial Narrow" w:hAnsi="Arial Narrow"/>
          <w:sz w:val="24"/>
          <w:szCs w:val="24"/>
        </w:rPr>
        <w:t>sam)</w:t>
      </w:r>
      <w:r>
        <w:rPr>
          <w:rFonts w:ascii="Arial Narrow" w:hAnsi="Arial Narrow"/>
          <w:sz w:val="24"/>
          <w:szCs w:val="24"/>
        </w:rPr>
        <w:t>,</w:t>
      </w:r>
    </w:p>
    <w:p w:rsidR="00CD5B48" w:rsidRPr="001473B3" w:rsidRDefault="00CD5B48" w:rsidP="00CD5B48">
      <w:pPr>
        <w:pStyle w:val="NoSpacing"/>
        <w:numPr>
          <w:ilvl w:val="0"/>
          <w:numId w:val="64"/>
        </w:numPr>
        <w:spacing w:line="360" w:lineRule="auto"/>
        <w:ind w:left="567" w:hanging="283"/>
        <w:jc w:val="both"/>
        <w:rPr>
          <w:rFonts w:ascii="Arial Narrow" w:hAnsi="Arial Narrow"/>
          <w:sz w:val="24"/>
          <w:szCs w:val="24"/>
        </w:rPr>
      </w:pPr>
      <w:r w:rsidRPr="001473B3">
        <w:rPr>
          <w:rFonts w:ascii="Arial Narrow" w:hAnsi="Arial Narrow"/>
          <w:sz w:val="24"/>
          <w:szCs w:val="24"/>
        </w:rPr>
        <w:t>Kepala UPTD TPH Pengabuan (Senyerang)</w:t>
      </w:r>
      <w:r>
        <w:rPr>
          <w:rFonts w:ascii="Arial Narrow" w:hAnsi="Arial Narrow"/>
          <w:sz w:val="24"/>
          <w:szCs w:val="24"/>
        </w:rPr>
        <w:t>,</w:t>
      </w:r>
    </w:p>
    <w:p w:rsidR="00CD5B48" w:rsidRPr="001473B3" w:rsidRDefault="00CD5B48" w:rsidP="00CD5B48">
      <w:pPr>
        <w:pStyle w:val="NoSpacing"/>
        <w:numPr>
          <w:ilvl w:val="0"/>
          <w:numId w:val="64"/>
        </w:numPr>
        <w:spacing w:line="360" w:lineRule="auto"/>
        <w:ind w:left="567" w:hanging="283"/>
        <w:jc w:val="both"/>
        <w:rPr>
          <w:rFonts w:ascii="Arial Narrow" w:hAnsi="Arial Narrow"/>
          <w:sz w:val="24"/>
          <w:szCs w:val="24"/>
        </w:rPr>
      </w:pPr>
      <w:r w:rsidRPr="001473B3">
        <w:rPr>
          <w:rFonts w:ascii="Arial Narrow" w:hAnsi="Arial Narrow"/>
          <w:sz w:val="24"/>
          <w:szCs w:val="24"/>
        </w:rPr>
        <w:t>Kepala UPTD TPH  Merlung (Muara Papalik, Renah Mendaluh, Merlung)</w:t>
      </w:r>
      <w:r>
        <w:rPr>
          <w:rFonts w:ascii="Arial Narrow" w:hAnsi="Arial Narrow"/>
          <w:sz w:val="24"/>
          <w:szCs w:val="24"/>
        </w:rPr>
        <w:t>,</w:t>
      </w:r>
    </w:p>
    <w:p w:rsidR="00CD5B48" w:rsidRPr="001473B3" w:rsidRDefault="00CD5B48" w:rsidP="00CD5B48">
      <w:pPr>
        <w:pStyle w:val="NoSpacing"/>
        <w:numPr>
          <w:ilvl w:val="0"/>
          <w:numId w:val="64"/>
        </w:numPr>
        <w:spacing w:line="360" w:lineRule="auto"/>
        <w:ind w:left="567" w:hanging="283"/>
        <w:jc w:val="both"/>
        <w:rPr>
          <w:rFonts w:ascii="Arial Narrow" w:hAnsi="Arial Narrow"/>
          <w:sz w:val="24"/>
          <w:szCs w:val="24"/>
        </w:rPr>
      </w:pPr>
      <w:r w:rsidRPr="001473B3">
        <w:rPr>
          <w:rFonts w:ascii="Arial Narrow" w:hAnsi="Arial Narrow"/>
          <w:sz w:val="24"/>
          <w:szCs w:val="24"/>
        </w:rPr>
        <w:t>Kepala UPTD TPH Tungkal</w:t>
      </w:r>
      <w:r w:rsidRPr="001473B3">
        <w:rPr>
          <w:rFonts w:ascii="Arial Narrow" w:hAnsi="Arial Narrow"/>
          <w:sz w:val="24"/>
          <w:szCs w:val="24"/>
          <w:lang w:val="id-ID"/>
        </w:rPr>
        <w:t xml:space="preserve"> </w:t>
      </w:r>
      <w:r w:rsidRPr="001473B3">
        <w:rPr>
          <w:rFonts w:ascii="Arial Narrow" w:hAnsi="Arial Narrow"/>
          <w:sz w:val="24"/>
          <w:szCs w:val="24"/>
        </w:rPr>
        <w:t>Ilir (Seberang Kota, Betara Dan Kuala Betara)</w:t>
      </w:r>
      <w:r>
        <w:rPr>
          <w:rFonts w:ascii="Arial Narrow" w:hAnsi="Arial Narrow"/>
          <w:sz w:val="24"/>
          <w:szCs w:val="24"/>
        </w:rPr>
        <w:t>.</w:t>
      </w:r>
    </w:p>
    <w:p w:rsidR="00CD5B48" w:rsidRPr="001473B3" w:rsidRDefault="00CD5B48" w:rsidP="00CD5B48">
      <w:pPr>
        <w:pStyle w:val="NoSpacing"/>
        <w:numPr>
          <w:ilvl w:val="0"/>
          <w:numId w:val="58"/>
        </w:numPr>
        <w:spacing w:line="360" w:lineRule="auto"/>
        <w:ind w:left="284" w:hanging="194"/>
        <w:jc w:val="both"/>
        <w:rPr>
          <w:rFonts w:ascii="Arial Narrow" w:hAnsi="Arial Narrow"/>
          <w:sz w:val="24"/>
          <w:szCs w:val="24"/>
        </w:rPr>
      </w:pPr>
      <w:r w:rsidRPr="001473B3">
        <w:rPr>
          <w:rFonts w:ascii="Arial Narrow" w:hAnsi="Arial Narrow"/>
          <w:sz w:val="24"/>
          <w:szCs w:val="24"/>
        </w:rPr>
        <w:t>Kelompok Jabatan Fungsional yang terdiri dari :</w:t>
      </w:r>
    </w:p>
    <w:p w:rsidR="00CD5B48" w:rsidRPr="001473B3" w:rsidRDefault="00CD5B48" w:rsidP="00CD5B48">
      <w:pPr>
        <w:pStyle w:val="NoSpacing"/>
        <w:numPr>
          <w:ilvl w:val="0"/>
          <w:numId w:val="65"/>
        </w:numPr>
        <w:spacing w:line="360" w:lineRule="auto"/>
        <w:ind w:left="567" w:hanging="283"/>
        <w:jc w:val="both"/>
        <w:rPr>
          <w:rFonts w:ascii="Arial Narrow" w:hAnsi="Arial Narrow"/>
          <w:sz w:val="24"/>
          <w:szCs w:val="24"/>
        </w:rPr>
      </w:pPr>
      <w:r w:rsidRPr="001473B3">
        <w:rPr>
          <w:rFonts w:ascii="Arial Narrow" w:hAnsi="Arial Narrow"/>
          <w:sz w:val="24"/>
          <w:szCs w:val="24"/>
        </w:rPr>
        <w:t>Kelompok jabatan fungsional penyuluh pertanian</w:t>
      </w:r>
      <w:r>
        <w:rPr>
          <w:rFonts w:ascii="Arial Narrow" w:hAnsi="Arial Narrow"/>
          <w:sz w:val="24"/>
          <w:szCs w:val="24"/>
        </w:rPr>
        <w:t>,</w:t>
      </w:r>
    </w:p>
    <w:p w:rsidR="00CD5B48" w:rsidRPr="001473B3" w:rsidRDefault="00CD5B48" w:rsidP="00CD5B48">
      <w:pPr>
        <w:pStyle w:val="NoSpacing"/>
        <w:numPr>
          <w:ilvl w:val="0"/>
          <w:numId w:val="65"/>
        </w:numPr>
        <w:spacing w:line="360" w:lineRule="auto"/>
        <w:ind w:left="567" w:hanging="283"/>
        <w:jc w:val="both"/>
        <w:rPr>
          <w:rFonts w:ascii="Arial Narrow" w:hAnsi="Arial Narrow"/>
          <w:sz w:val="24"/>
          <w:szCs w:val="24"/>
        </w:rPr>
      </w:pPr>
      <w:r w:rsidRPr="001473B3">
        <w:rPr>
          <w:rFonts w:ascii="Arial Narrow" w:hAnsi="Arial Narrow"/>
          <w:sz w:val="24"/>
          <w:szCs w:val="24"/>
        </w:rPr>
        <w:t>Kelompok jabatan fungsional pengendali organisme penganggu tumbuhan, pengawas benih</w:t>
      </w:r>
      <w:r>
        <w:rPr>
          <w:rFonts w:ascii="Arial Narrow" w:hAnsi="Arial Narrow"/>
          <w:sz w:val="24"/>
          <w:szCs w:val="24"/>
        </w:rPr>
        <w:t>,</w:t>
      </w:r>
    </w:p>
    <w:p w:rsidR="00CD5B48" w:rsidRPr="001473B3" w:rsidRDefault="00CD5B48" w:rsidP="00CD5B48">
      <w:pPr>
        <w:pStyle w:val="NoSpacing"/>
        <w:numPr>
          <w:ilvl w:val="0"/>
          <w:numId w:val="65"/>
        </w:numPr>
        <w:spacing w:line="360" w:lineRule="auto"/>
        <w:ind w:left="567" w:hanging="283"/>
        <w:jc w:val="both"/>
        <w:rPr>
          <w:rFonts w:ascii="Arial Narrow" w:hAnsi="Arial Narrow"/>
          <w:sz w:val="24"/>
          <w:szCs w:val="24"/>
        </w:rPr>
      </w:pPr>
      <w:r w:rsidRPr="001473B3">
        <w:rPr>
          <w:rFonts w:ascii="Arial Narrow" w:hAnsi="Arial Narrow"/>
          <w:sz w:val="24"/>
          <w:szCs w:val="24"/>
        </w:rPr>
        <w:t>Kelompok jabatan fungsional pengawas mutu hasil pertanian, analisis pasar hasil pertanian</w:t>
      </w:r>
      <w:r>
        <w:rPr>
          <w:rFonts w:ascii="Arial Narrow" w:hAnsi="Arial Narrow"/>
          <w:sz w:val="24"/>
          <w:szCs w:val="24"/>
        </w:rPr>
        <w:t>.</w:t>
      </w:r>
    </w:p>
    <w:p w:rsidR="00CD5B48" w:rsidRDefault="00CD5B48" w:rsidP="00CD5B48">
      <w:pPr>
        <w:spacing w:line="360" w:lineRule="auto"/>
        <w:jc w:val="both"/>
        <w:rPr>
          <w:rFonts w:ascii="Arial Narrow" w:hAnsi="Arial Narrow" w:cs="Arial"/>
          <w:bCs/>
        </w:rPr>
      </w:pPr>
    </w:p>
    <w:p w:rsidR="00CD5B48" w:rsidRDefault="00CD5B48" w:rsidP="00CD5B48">
      <w:pPr>
        <w:spacing w:line="360" w:lineRule="auto"/>
        <w:jc w:val="both"/>
        <w:rPr>
          <w:rFonts w:ascii="Arial Narrow" w:hAnsi="Arial Narrow" w:cs="Arial"/>
          <w:bCs/>
        </w:rPr>
      </w:pPr>
    </w:p>
    <w:p w:rsidR="00CD5B48" w:rsidRDefault="00CD5B48" w:rsidP="00CD5B48">
      <w:pPr>
        <w:spacing w:line="360" w:lineRule="auto"/>
        <w:jc w:val="both"/>
        <w:rPr>
          <w:rFonts w:ascii="Arial Narrow" w:hAnsi="Arial Narrow" w:cs="Arial"/>
          <w:bCs/>
        </w:rPr>
      </w:pPr>
    </w:p>
    <w:p w:rsidR="00CD5B48" w:rsidRDefault="00CD5B48" w:rsidP="00CD5B48">
      <w:pPr>
        <w:spacing w:line="360" w:lineRule="auto"/>
        <w:jc w:val="both"/>
        <w:rPr>
          <w:rFonts w:ascii="Arial Narrow" w:hAnsi="Arial Narrow" w:cs="Arial"/>
          <w:bCs/>
        </w:rPr>
      </w:pPr>
    </w:p>
    <w:p w:rsidR="00CD5B48" w:rsidRDefault="00CD5B48" w:rsidP="00CD5B48">
      <w:pPr>
        <w:spacing w:line="360" w:lineRule="auto"/>
        <w:jc w:val="both"/>
        <w:rPr>
          <w:rFonts w:ascii="Arial Narrow" w:hAnsi="Arial Narrow" w:cs="Arial"/>
          <w:bCs/>
        </w:rPr>
      </w:pPr>
    </w:p>
    <w:p w:rsidR="00CD5B48" w:rsidRDefault="00CD5B48" w:rsidP="00CD5B48">
      <w:pPr>
        <w:spacing w:line="360" w:lineRule="auto"/>
        <w:jc w:val="both"/>
        <w:rPr>
          <w:rFonts w:ascii="Arial Narrow" w:hAnsi="Arial Narrow" w:cs="Arial"/>
          <w:bCs/>
        </w:rPr>
      </w:pPr>
    </w:p>
    <w:p w:rsidR="00CD5B48" w:rsidRDefault="00CD5B48" w:rsidP="00CD5B48">
      <w:pPr>
        <w:spacing w:line="360" w:lineRule="auto"/>
        <w:jc w:val="both"/>
        <w:rPr>
          <w:rFonts w:ascii="Arial Narrow" w:hAnsi="Arial Narrow" w:cs="Arial"/>
          <w:bCs/>
        </w:rPr>
      </w:pPr>
    </w:p>
    <w:p w:rsidR="00CD5B48" w:rsidRDefault="00CD5B48" w:rsidP="00CD5B48">
      <w:pPr>
        <w:spacing w:line="360" w:lineRule="auto"/>
        <w:jc w:val="both"/>
        <w:rPr>
          <w:rFonts w:ascii="Arial Narrow" w:hAnsi="Arial Narrow" w:cs="Arial"/>
          <w:bCs/>
        </w:rPr>
      </w:pPr>
    </w:p>
    <w:p w:rsidR="00CD5B48" w:rsidRDefault="00CD5B48" w:rsidP="00CD5B48">
      <w:pPr>
        <w:spacing w:line="360" w:lineRule="auto"/>
        <w:jc w:val="both"/>
        <w:rPr>
          <w:rFonts w:ascii="Arial Narrow" w:hAnsi="Arial Narrow" w:cs="Arial"/>
          <w:bCs/>
        </w:rPr>
      </w:pPr>
    </w:p>
    <w:p w:rsidR="00CD5B48" w:rsidRDefault="00CD5B48" w:rsidP="00CD5B48">
      <w:pPr>
        <w:spacing w:line="360" w:lineRule="auto"/>
        <w:jc w:val="both"/>
        <w:rPr>
          <w:rFonts w:ascii="Arial Narrow" w:hAnsi="Arial Narrow" w:cs="Arial"/>
          <w:bCs/>
        </w:rPr>
      </w:pPr>
    </w:p>
    <w:p w:rsidR="00CD5B48" w:rsidRDefault="00CD5B48" w:rsidP="00CD5B48">
      <w:pPr>
        <w:spacing w:line="360" w:lineRule="auto"/>
        <w:jc w:val="both"/>
        <w:rPr>
          <w:rFonts w:ascii="Arial Narrow" w:hAnsi="Arial Narrow" w:cs="Arial"/>
          <w:bCs/>
        </w:rPr>
      </w:pPr>
    </w:p>
    <w:p w:rsidR="00CD5B48" w:rsidRDefault="00CD5B48" w:rsidP="00CD5B48">
      <w:pPr>
        <w:spacing w:line="360" w:lineRule="auto"/>
        <w:jc w:val="both"/>
        <w:rPr>
          <w:rFonts w:ascii="Arial Narrow" w:hAnsi="Arial Narrow" w:cs="Arial"/>
          <w:bCs/>
        </w:rPr>
      </w:pPr>
    </w:p>
    <w:p w:rsidR="00CD5B48" w:rsidRDefault="00CD5B48" w:rsidP="00CD5B48">
      <w:pPr>
        <w:spacing w:line="360" w:lineRule="auto"/>
        <w:jc w:val="both"/>
        <w:rPr>
          <w:rFonts w:ascii="Arial Narrow" w:hAnsi="Arial Narrow" w:cs="Arial"/>
          <w:bCs/>
        </w:rPr>
      </w:pPr>
    </w:p>
    <w:p w:rsidR="00CD5B48" w:rsidRDefault="00CD5B48" w:rsidP="00CD5B48">
      <w:pPr>
        <w:spacing w:line="360" w:lineRule="auto"/>
        <w:jc w:val="both"/>
        <w:rPr>
          <w:rFonts w:ascii="Arial Narrow" w:hAnsi="Arial Narrow" w:cs="Arial"/>
          <w:bCs/>
        </w:rPr>
      </w:pPr>
    </w:p>
    <w:p w:rsidR="00CD5B48" w:rsidRDefault="00CD5B48" w:rsidP="00CD5B48">
      <w:pPr>
        <w:spacing w:line="360" w:lineRule="auto"/>
        <w:jc w:val="both"/>
        <w:rPr>
          <w:rFonts w:ascii="Arial Narrow" w:hAnsi="Arial Narrow" w:cs="Arial"/>
          <w:bCs/>
        </w:rPr>
      </w:pPr>
    </w:p>
    <w:p w:rsidR="00CD5B48" w:rsidRPr="00D45EE2" w:rsidRDefault="00CD5B48" w:rsidP="00CD5B48">
      <w:pPr>
        <w:spacing w:line="360" w:lineRule="auto"/>
        <w:jc w:val="both"/>
        <w:rPr>
          <w:rFonts w:ascii="Arial Narrow" w:hAnsi="Arial Narrow" w:cs="Arial"/>
          <w:bCs/>
        </w:rPr>
      </w:pPr>
    </w:p>
    <w:p w:rsidR="00CD5B48" w:rsidRPr="001473B3" w:rsidRDefault="00CD5B48" w:rsidP="00CD5B48">
      <w:pPr>
        <w:pStyle w:val="ListParagraph"/>
        <w:numPr>
          <w:ilvl w:val="1"/>
          <w:numId w:val="12"/>
        </w:numPr>
        <w:spacing w:line="360" w:lineRule="auto"/>
        <w:ind w:left="567" w:hanging="567"/>
        <w:rPr>
          <w:rFonts w:ascii="Arial Narrow" w:hAnsi="Arial Narrow" w:cs="Arial"/>
          <w:b/>
        </w:rPr>
      </w:pPr>
      <w:r w:rsidRPr="001473B3">
        <w:rPr>
          <w:rFonts w:ascii="Arial Narrow" w:hAnsi="Arial Narrow" w:cs="Arial"/>
          <w:b/>
        </w:rPr>
        <w:lastRenderedPageBreak/>
        <w:t xml:space="preserve">Sumber Daya </w:t>
      </w:r>
    </w:p>
    <w:p w:rsidR="00CD5B48" w:rsidRPr="00250882" w:rsidRDefault="00CD5B48" w:rsidP="00CD5B48">
      <w:pPr>
        <w:pStyle w:val="Heading2"/>
        <w:numPr>
          <w:ilvl w:val="2"/>
          <w:numId w:val="12"/>
        </w:numPr>
        <w:spacing w:line="360" w:lineRule="auto"/>
        <w:ind w:left="567" w:hanging="567"/>
        <w:rPr>
          <w:rFonts w:ascii="Arial Narrow" w:hAnsi="Arial Narrow"/>
        </w:rPr>
      </w:pPr>
      <w:r w:rsidRPr="00250882">
        <w:rPr>
          <w:rFonts w:ascii="Arial Narrow" w:hAnsi="Arial Narrow"/>
        </w:rPr>
        <w:t>Sumber Daya Aparatur</w:t>
      </w:r>
    </w:p>
    <w:p w:rsidR="00CD5B48" w:rsidRDefault="00CD5B48" w:rsidP="00CD5B48">
      <w:pPr>
        <w:pStyle w:val="ListParagraph"/>
        <w:spacing w:line="360" w:lineRule="auto"/>
        <w:ind w:left="0" w:firstLine="567"/>
        <w:jc w:val="both"/>
        <w:rPr>
          <w:rFonts w:ascii="Arial Narrow" w:hAnsi="Arial Narrow" w:cs="Arial"/>
          <w:bCs/>
        </w:rPr>
      </w:pPr>
      <w:r w:rsidRPr="001473B3">
        <w:rPr>
          <w:rFonts w:ascii="Arial Narrow" w:hAnsi="Arial Narrow" w:cs="Arial"/>
          <w:bCs/>
        </w:rPr>
        <w:t xml:space="preserve">Jumlah sumber daya aparatur Dinas Tanaman Pangan dan Hortikultura Kabupaten Tanjung Jabung Barat  keadaan pada tanggal </w:t>
      </w:r>
      <w:r w:rsidRPr="001473B3">
        <w:rPr>
          <w:rFonts w:ascii="Arial Narrow" w:hAnsi="Arial Narrow" w:cs="Arial"/>
          <w:bCs/>
          <w:lang w:val="id-ID"/>
        </w:rPr>
        <w:t>31 Desember</w:t>
      </w:r>
      <w:r w:rsidRPr="001473B3">
        <w:rPr>
          <w:rFonts w:ascii="Arial Narrow" w:hAnsi="Arial Narrow" w:cs="Arial"/>
          <w:bCs/>
        </w:rPr>
        <w:t xml:space="preserve"> 201</w:t>
      </w:r>
      <w:r w:rsidRPr="001473B3">
        <w:rPr>
          <w:rFonts w:ascii="Arial Narrow" w:hAnsi="Arial Narrow" w:cs="Arial"/>
          <w:bCs/>
          <w:lang w:val="id-ID"/>
        </w:rPr>
        <w:t>6</w:t>
      </w:r>
      <w:r w:rsidRPr="001473B3">
        <w:rPr>
          <w:rFonts w:ascii="Arial Narrow" w:hAnsi="Arial Narrow" w:cs="Arial"/>
          <w:bCs/>
        </w:rPr>
        <w:t xml:space="preserve">  adalah sebanyak </w:t>
      </w:r>
      <w:r w:rsidRPr="001473B3">
        <w:rPr>
          <w:rFonts w:ascii="Arial Narrow" w:hAnsi="Arial Narrow" w:cs="Arial"/>
          <w:bCs/>
          <w:lang w:val="id-ID"/>
        </w:rPr>
        <w:t>62</w:t>
      </w:r>
      <w:r w:rsidRPr="001473B3">
        <w:rPr>
          <w:rFonts w:ascii="Arial Narrow" w:hAnsi="Arial Narrow" w:cs="Arial"/>
          <w:bCs/>
        </w:rPr>
        <w:t xml:space="preserve"> orang, dan pada tanggal 01 Januari 201</w:t>
      </w:r>
      <w:r w:rsidRPr="001473B3">
        <w:rPr>
          <w:rFonts w:ascii="Arial Narrow" w:hAnsi="Arial Narrow" w:cs="Arial"/>
          <w:bCs/>
          <w:lang w:val="id-ID"/>
        </w:rPr>
        <w:t>7</w:t>
      </w:r>
      <w:r w:rsidRPr="001473B3">
        <w:rPr>
          <w:rFonts w:ascii="Arial Narrow" w:hAnsi="Arial Narrow" w:cs="Arial"/>
          <w:bCs/>
        </w:rPr>
        <w:t xml:space="preserve"> adalah sebanyak </w:t>
      </w:r>
      <w:r w:rsidRPr="001473B3">
        <w:rPr>
          <w:rFonts w:ascii="Arial Narrow" w:hAnsi="Arial Narrow" w:cs="Arial"/>
          <w:bCs/>
          <w:lang w:val="id-ID"/>
        </w:rPr>
        <w:t>251</w:t>
      </w:r>
      <w:r w:rsidRPr="001473B3">
        <w:rPr>
          <w:rFonts w:ascii="Arial Narrow" w:hAnsi="Arial Narrow" w:cs="Arial"/>
          <w:bCs/>
        </w:rPr>
        <w:t xml:space="preserve"> orang dengan golonga</w:t>
      </w:r>
      <w:r>
        <w:rPr>
          <w:rFonts w:ascii="Arial Narrow" w:hAnsi="Arial Narrow" w:cs="Arial"/>
          <w:bCs/>
        </w:rPr>
        <w:t>n sebagai berikut.</w:t>
      </w:r>
    </w:p>
    <w:p w:rsidR="00CD5B48" w:rsidRPr="001473B3" w:rsidRDefault="00CD5B48" w:rsidP="00CD5B48">
      <w:pPr>
        <w:pStyle w:val="ListParagraph"/>
        <w:spacing w:line="360" w:lineRule="auto"/>
        <w:ind w:left="0" w:firstLine="567"/>
        <w:jc w:val="both"/>
        <w:rPr>
          <w:rFonts w:ascii="Arial Narrow" w:hAnsi="Arial Narrow" w:cs="Arial"/>
          <w:bCs/>
          <w:lang w:val="id-ID"/>
        </w:rPr>
      </w:pPr>
    </w:p>
    <w:p w:rsidR="00CD5B48" w:rsidRPr="001473B3" w:rsidRDefault="00CD5B48" w:rsidP="00CD5B48">
      <w:pPr>
        <w:tabs>
          <w:tab w:val="left" w:pos="993"/>
        </w:tabs>
        <w:spacing w:line="360" w:lineRule="auto"/>
        <w:ind w:left="993" w:hanging="993"/>
        <w:jc w:val="both"/>
        <w:rPr>
          <w:rFonts w:ascii="Arial Narrow" w:hAnsi="Arial Narrow" w:cs="Tahoma"/>
          <w:lang w:val="id-ID"/>
        </w:rPr>
      </w:pPr>
      <w:r w:rsidRPr="001473B3">
        <w:rPr>
          <w:rFonts w:ascii="Arial Narrow" w:hAnsi="Arial Narrow" w:cs="Tahoma"/>
          <w:b/>
          <w:lang w:val="id-ID"/>
        </w:rPr>
        <w:t>Tabel 2.1</w:t>
      </w:r>
      <w:r w:rsidRPr="001473B3">
        <w:rPr>
          <w:rFonts w:ascii="Arial Narrow" w:hAnsi="Arial Narrow" w:cs="Tahoma"/>
          <w:lang w:val="id-ID"/>
        </w:rPr>
        <w:tab/>
      </w:r>
      <w:r w:rsidRPr="001473B3">
        <w:rPr>
          <w:rFonts w:ascii="Arial Narrow" w:hAnsi="Arial Narrow" w:cs="Tahoma"/>
        </w:rPr>
        <w:t xml:space="preserve">Data Pegawai Dinas </w:t>
      </w:r>
      <w:r w:rsidRPr="001473B3">
        <w:rPr>
          <w:rFonts w:ascii="Arial Narrow" w:hAnsi="Arial Narrow" w:cs="Tahoma"/>
          <w:lang w:val="id-ID"/>
        </w:rPr>
        <w:t>Tanaman Pangan dan Hortikultura</w:t>
      </w:r>
      <w:r w:rsidRPr="001473B3">
        <w:rPr>
          <w:rFonts w:ascii="Arial Narrow" w:hAnsi="Arial Narrow" w:cs="Tahoma"/>
        </w:rPr>
        <w:t xml:space="preserve"> Kabupaten Tanjung Jabung Bara</w:t>
      </w:r>
      <w:r w:rsidRPr="001473B3">
        <w:rPr>
          <w:rFonts w:ascii="Arial Narrow" w:hAnsi="Arial Narrow" w:cs="Tahoma"/>
          <w:lang w:val="id-ID"/>
        </w:rPr>
        <w:t>t Tahun 2016</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07"/>
        <w:gridCol w:w="2812"/>
        <w:gridCol w:w="2812"/>
      </w:tblGrid>
      <w:tr w:rsidR="00CD5B48" w:rsidRPr="001473B3" w:rsidTr="00CD5B48">
        <w:trPr>
          <w:trHeight w:val="457"/>
        </w:trPr>
        <w:tc>
          <w:tcPr>
            <w:tcW w:w="2707" w:type="dxa"/>
            <w:vAlign w:val="center"/>
          </w:tcPr>
          <w:p w:rsidR="00CD5B48" w:rsidRPr="001473B3" w:rsidRDefault="00CD5B48" w:rsidP="00CD5B48">
            <w:pPr>
              <w:jc w:val="center"/>
              <w:rPr>
                <w:rFonts w:ascii="Arial Narrow" w:hAnsi="Arial Narrow" w:cs="Arial"/>
                <w:b/>
                <w:bCs/>
                <w:lang w:val="sv-SE"/>
              </w:rPr>
            </w:pPr>
            <w:r w:rsidRPr="001473B3">
              <w:rPr>
                <w:rFonts w:ascii="Arial Narrow" w:hAnsi="Arial Narrow" w:cs="Arial"/>
                <w:b/>
                <w:bCs/>
                <w:lang w:val="sv-SE"/>
              </w:rPr>
              <w:t>Golongan</w:t>
            </w:r>
          </w:p>
          <w:p w:rsidR="00CD5B48" w:rsidRPr="001473B3" w:rsidRDefault="00CD5B48" w:rsidP="00CD5B48">
            <w:pPr>
              <w:jc w:val="center"/>
              <w:rPr>
                <w:rFonts w:ascii="Arial Narrow" w:hAnsi="Arial Narrow" w:cs="Arial"/>
                <w:b/>
                <w:bCs/>
                <w:lang w:val="id-ID"/>
              </w:rPr>
            </w:pPr>
            <w:r w:rsidRPr="001473B3">
              <w:rPr>
                <w:rFonts w:ascii="Arial Narrow" w:hAnsi="Arial Narrow" w:cs="Arial"/>
                <w:b/>
                <w:bCs/>
                <w:lang w:val="sv-SE"/>
              </w:rPr>
              <w:t>(Pegawai Negeri/TKK)</w:t>
            </w:r>
          </w:p>
        </w:tc>
        <w:tc>
          <w:tcPr>
            <w:tcW w:w="2812" w:type="dxa"/>
            <w:vAlign w:val="center"/>
          </w:tcPr>
          <w:p w:rsidR="00CD5B48" w:rsidRPr="001473B3" w:rsidRDefault="00CD5B48" w:rsidP="00CD5B48">
            <w:pPr>
              <w:jc w:val="center"/>
              <w:rPr>
                <w:rFonts w:ascii="Arial Narrow" w:hAnsi="Arial Narrow" w:cs="Arial"/>
                <w:b/>
                <w:bCs/>
                <w:lang w:val="id-ID"/>
              </w:rPr>
            </w:pPr>
            <w:r w:rsidRPr="001473B3">
              <w:rPr>
                <w:rFonts w:ascii="Arial Narrow" w:hAnsi="Arial Narrow" w:cs="Arial"/>
                <w:b/>
                <w:bCs/>
                <w:lang w:val="sv-SE"/>
              </w:rPr>
              <w:t xml:space="preserve">Keadaan </w:t>
            </w:r>
            <w:r w:rsidRPr="001473B3">
              <w:rPr>
                <w:rFonts w:ascii="Arial Narrow" w:hAnsi="Arial Narrow" w:cs="Arial"/>
                <w:b/>
                <w:bCs/>
                <w:lang w:val="id-ID"/>
              </w:rPr>
              <w:t>31 Desember</w:t>
            </w:r>
            <w:r w:rsidRPr="001473B3">
              <w:rPr>
                <w:rFonts w:ascii="Arial Narrow" w:hAnsi="Arial Narrow" w:cs="Arial"/>
                <w:b/>
                <w:bCs/>
                <w:lang w:val="sv-SE"/>
              </w:rPr>
              <w:t xml:space="preserve"> 201</w:t>
            </w:r>
            <w:r w:rsidRPr="001473B3">
              <w:rPr>
                <w:rFonts w:ascii="Arial Narrow" w:hAnsi="Arial Narrow" w:cs="Arial"/>
                <w:b/>
                <w:bCs/>
                <w:lang w:val="id-ID"/>
              </w:rPr>
              <w:t>6</w:t>
            </w:r>
          </w:p>
          <w:p w:rsidR="00CD5B48" w:rsidRPr="001473B3" w:rsidRDefault="00CD5B48" w:rsidP="00CD5B48">
            <w:pPr>
              <w:jc w:val="center"/>
              <w:rPr>
                <w:rFonts w:ascii="Arial Narrow" w:hAnsi="Arial Narrow" w:cs="Arial"/>
                <w:b/>
                <w:bCs/>
                <w:lang w:val="sv-SE"/>
              </w:rPr>
            </w:pPr>
            <w:r w:rsidRPr="001473B3">
              <w:rPr>
                <w:rFonts w:ascii="Arial Narrow" w:hAnsi="Arial Narrow" w:cs="Arial"/>
                <w:b/>
                <w:bCs/>
                <w:lang w:val="sv-SE"/>
              </w:rPr>
              <w:t>(orang)</w:t>
            </w:r>
          </w:p>
        </w:tc>
        <w:tc>
          <w:tcPr>
            <w:tcW w:w="2812" w:type="dxa"/>
            <w:vAlign w:val="center"/>
          </w:tcPr>
          <w:p w:rsidR="00CD5B48" w:rsidRPr="001473B3" w:rsidRDefault="00CD5B48" w:rsidP="00CD5B48">
            <w:pPr>
              <w:jc w:val="center"/>
              <w:rPr>
                <w:rFonts w:ascii="Arial Narrow" w:hAnsi="Arial Narrow" w:cs="Arial"/>
                <w:b/>
                <w:bCs/>
                <w:lang w:val="id-ID"/>
              </w:rPr>
            </w:pPr>
            <w:r w:rsidRPr="001473B3">
              <w:rPr>
                <w:rFonts w:ascii="Arial Narrow" w:hAnsi="Arial Narrow" w:cs="Arial"/>
                <w:b/>
                <w:bCs/>
                <w:lang w:val="sv-SE"/>
              </w:rPr>
              <w:t>Keadaan 01 Januari  201</w:t>
            </w:r>
            <w:r w:rsidRPr="001473B3">
              <w:rPr>
                <w:rFonts w:ascii="Arial Narrow" w:hAnsi="Arial Narrow" w:cs="Arial"/>
                <w:b/>
                <w:bCs/>
                <w:lang w:val="id-ID"/>
              </w:rPr>
              <w:t>7</w:t>
            </w:r>
          </w:p>
          <w:p w:rsidR="00CD5B48" w:rsidRPr="001473B3" w:rsidRDefault="00CD5B48" w:rsidP="00CD5B48">
            <w:pPr>
              <w:jc w:val="center"/>
              <w:rPr>
                <w:rFonts w:ascii="Arial Narrow" w:hAnsi="Arial Narrow" w:cs="Arial"/>
                <w:b/>
                <w:bCs/>
                <w:lang w:val="sv-SE"/>
              </w:rPr>
            </w:pPr>
            <w:r w:rsidRPr="001473B3">
              <w:rPr>
                <w:rFonts w:ascii="Arial Narrow" w:hAnsi="Arial Narrow" w:cs="Arial"/>
                <w:b/>
                <w:bCs/>
                <w:lang w:val="sv-SE"/>
              </w:rPr>
              <w:t>(orang)</w:t>
            </w:r>
          </w:p>
        </w:tc>
      </w:tr>
      <w:tr w:rsidR="00CD5B48" w:rsidRPr="001473B3" w:rsidTr="00CD5B48">
        <w:trPr>
          <w:trHeight w:val="284"/>
        </w:trPr>
        <w:tc>
          <w:tcPr>
            <w:tcW w:w="2707" w:type="dxa"/>
            <w:vAlign w:val="center"/>
          </w:tcPr>
          <w:p w:rsidR="00CD5B48" w:rsidRPr="001473B3" w:rsidRDefault="00CD5B48" w:rsidP="00CD5B48">
            <w:pPr>
              <w:jc w:val="center"/>
              <w:rPr>
                <w:rFonts w:ascii="Arial Narrow" w:hAnsi="Arial Narrow" w:cs="Arial"/>
                <w:bCs/>
                <w:lang w:val="id-ID"/>
              </w:rPr>
            </w:pPr>
            <w:r w:rsidRPr="001473B3">
              <w:rPr>
                <w:rFonts w:ascii="Arial Narrow" w:hAnsi="Arial Narrow" w:cs="Arial"/>
                <w:bCs/>
                <w:lang w:val="sv-SE"/>
              </w:rPr>
              <w:t>IV</w:t>
            </w:r>
          </w:p>
        </w:tc>
        <w:tc>
          <w:tcPr>
            <w:tcW w:w="2812" w:type="dxa"/>
            <w:vAlign w:val="center"/>
          </w:tcPr>
          <w:p w:rsidR="00CD5B48" w:rsidRPr="001473B3" w:rsidRDefault="00CD5B48" w:rsidP="00CD5B48">
            <w:pPr>
              <w:jc w:val="center"/>
              <w:rPr>
                <w:rFonts w:ascii="Arial Narrow" w:hAnsi="Arial Narrow" w:cs="Arial"/>
                <w:bCs/>
                <w:lang w:val="id-ID"/>
              </w:rPr>
            </w:pPr>
            <w:r w:rsidRPr="001473B3">
              <w:rPr>
                <w:rFonts w:ascii="Arial Narrow" w:hAnsi="Arial Narrow" w:cs="Arial"/>
                <w:bCs/>
                <w:lang w:val="id-ID"/>
              </w:rPr>
              <w:t>3</w:t>
            </w:r>
          </w:p>
        </w:tc>
        <w:tc>
          <w:tcPr>
            <w:tcW w:w="2812" w:type="dxa"/>
            <w:vAlign w:val="center"/>
          </w:tcPr>
          <w:p w:rsidR="00CD5B48" w:rsidRPr="001473B3" w:rsidRDefault="00CD5B48" w:rsidP="00CD5B48">
            <w:pPr>
              <w:jc w:val="center"/>
              <w:rPr>
                <w:rFonts w:ascii="Arial Narrow" w:hAnsi="Arial Narrow" w:cs="Arial"/>
                <w:bCs/>
                <w:lang w:val="id-ID"/>
              </w:rPr>
            </w:pPr>
            <w:r w:rsidRPr="001473B3">
              <w:rPr>
                <w:rFonts w:ascii="Arial Narrow" w:hAnsi="Arial Narrow" w:cs="Arial"/>
                <w:bCs/>
                <w:lang w:val="id-ID"/>
              </w:rPr>
              <w:t>20</w:t>
            </w:r>
          </w:p>
        </w:tc>
      </w:tr>
      <w:tr w:rsidR="00CD5B48" w:rsidRPr="001473B3" w:rsidTr="00CD5B48">
        <w:trPr>
          <w:trHeight w:val="284"/>
        </w:trPr>
        <w:tc>
          <w:tcPr>
            <w:tcW w:w="2707" w:type="dxa"/>
            <w:vAlign w:val="center"/>
          </w:tcPr>
          <w:p w:rsidR="00CD5B48" w:rsidRPr="001473B3" w:rsidRDefault="00CD5B48" w:rsidP="00CD5B48">
            <w:pPr>
              <w:jc w:val="center"/>
              <w:rPr>
                <w:rFonts w:ascii="Arial Narrow" w:hAnsi="Arial Narrow" w:cs="Arial"/>
                <w:bCs/>
                <w:lang w:val="id-ID"/>
              </w:rPr>
            </w:pPr>
            <w:r w:rsidRPr="001473B3">
              <w:rPr>
                <w:rFonts w:ascii="Arial Narrow" w:hAnsi="Arial Narrow" w:cs="Arial"/>
                <w:bCs/>
                <w:lang w:val="sv-SE"/>
              </w:rPr>
              <w:t>III</w:t>
            </w:r>
          </w:p>
        </w:tc>
        <w:tc>
          <w:tcPr>
            <w:tcW w:w="2812" w:type="dxa"/>
            <w:vAlign w:val="center"/>
          </w:tcPr>
          <w:p w:rsidR="00CD5B48" w:rsidRPr="001473B3" w:rsidRDefault="00CD5B48" w:rsidP="00CD5B48">
            <w:pPr>
              <w:jc w:val="center"/>
              <w:rPr>
                <w:rFonts w:ascii="Arial Narrow" w:hAnsi="Arial Narrow" w:cs="Arial"/>
                <w:bCs/>
                <w:lang w:val="id-ID"/>
              </w:rPr>
            </w:pPr>
            <w:r w:rsidRPr="001473B3">
              <w:rPr>
                <w:rFonts w:ascii="Arial Narrow" w:hAnsi="Arial Narrow" w:cs="Arial"/>
                <w:bCs/>
                <w:lang w:val="id-ID"/>
              </w:rPr>
              <w:t>18</w:t>
            </w:r>
          </w:p>
        </w:tc>
        <w:tc>
          <w:tcPr>
            <w:tcW w:w="2812" w:type="dxa"/>
            <w:vAlign w:val="center"/>
          </w:tcPr>
          <w:p w:rsidR="00CD5B48" w:rsidRPr="001473B3" w:rsidRDefault="00CD5B48" w:rsidP="00CD5B48">
            <w:pPr>
              <w:jc w:val="center"/>
              <w:rPr>
                <w:rFonts w:ascii="Arial Narrow" w:hAnsi="Arial Narrow" w:cs="Arial"/>
                <w:bCs/>
                <w:lang w:val="id-ID"/>
              </w:rPr>
            </w:pPr>
            <w:r w:rsidRPr="001473B3">
              <w:rPr>
                <w:rFonts w:ascii="Arial Narrow" w:hAnsi="Arial Narrow" w:cs="Arial"/>
                <w:bCs/>
                <w:lang w:val="id-ID"/>
              </w:rPr>
              <w:t>74</w:t>
            </w:r>
          </w:p>
        </w:tc>
      </w:tr>
      <w:tr w:rsidR="00CD5B48" w:rsidRPr="001473B3" w:rsidTr="00CD5B48">
        <w:trPr>
          <w:trHeight w:val="284"/>
        </w:trPr>
        <w:tc>
          <w:tcPr>
            <w:tcW w:w="2707" w:type="dxa"/>
            <w:vAlign w:val="center"/>
          </w:tcPr>
          <w:p w:rsidR="00CD5B48" w:rsidRPr="001473B3" w:rsidRDefault="00CD5B48" w:rsidP="00CD5B48">
            <w:pPr>
              <w:jc w:val="center"/>
              <w:rPr>
                <w:rFonts w:ascii="Arial Narrow" w:hAnsi="Arial Narrow" w:cs="Arial"/>
                <w:bCs/>
                <w:lang w:val="id-ID"/>
              </w:rPr>
            </w:pPr>
            <w:r w:rsidRPr="001473B3">
              <w:rPr>
                <w:rFonts w:ascii="Arial Narrow" w:hAnsi="Arial Narrow" w:cs="Arial"/>
                <w:bCs/>
                <w:lang w:val="sv-SE"/>
              </w:rPr>
              <w:t>II</w:t>
            </w:r>
          </w:p>
        </w:tc>
        <w:tc>
          <w:tcPr>
            <w:tcW w:w="2812" w:type="dxa"/>
            <w:vAlign w:val="center"/>
          </w:tcPr>
          <w:p w:rsidR="00CD5B48" w:rsidRPr="001473B3" w:rsidRDefault="00CD5B48" w:rsidP="00CD5B48">
            <w:pPr>
              <w:jc w:val="center"/>
              <w:rPr>
                <w:rFonts w:ascii="Arial Narrow" w:hAnsi="Arial Narrow" w:cs="Arial"/>
                <w:bCs/>
                <w:lang w:val="id-ID"/>
              </w:rPr>
            </w:pPr>
            <w:r w:rsidRPr="001473B3">
              <w:rPr>
                <w:rFonts w:ascii="Arial Narrow" w:hAnsi="Arial Narrow" w:cs="Arial"/>
                <w:bCs/>
                <w:lang w:val="id-ID"/>
              </w:rPr>
              <w:t>4</w:t>
            </w:r>
          </w:p>
        </w:tc>
        <w:tc>
          <w:tcPr>
            <w:tcW w:w="2812" w:type="dxa"/>
            <w:vAlign w:val="center"/>
          </w:tcPr>
          <w:p w:rsidR="00CD5B48" w:rsidRPr="001473B3" w:rsidRDefault="00CD5B48" w:rsidP="00CD5B48">
            <w:pPr>
              <w:jc w:val="center"/>
              <w:rPr>
                <w:rFonts w:ascii="Arial Narrow" w:hAnsi="Arial Narrow" w:cs="Arial"/>
                <w:bCs/>
                <w:lang w:val="id-ID"/>
              </w:rPr>
            </w:pPr>
            <w:r w:rsidRPr="001473B3">
              <w:rPr>
                <w:rFonts w:ascii="Arial Narrow" w:hAnsi="Arial Narrow" w:cs="Arial"/>
                <w:bCs/>
                <w:lang w:val="id-ID"/>
              </w:rPr>
              <w:t>13</w:t>
            </w:r>
          </w:p>
        </w:tc>
      </w:tr>
      <w:tr w:rsidR="00CD5B48" w:rsidRPr="001473B3" w:rsidTr="00CD5B48">
        <w:trPr>
          <w:trHeight w:val="284"/>
        </w:trPr>
        <w:tc>
          <w:tcPr>
            <w:tcW w:w="2707" w:type="dxa"/>
            <w:vAlign w:val="center"/>
          </w:tcPr>
          <w:p w:rsidR="00CD5B48" w:rsidRPr="001473B3" w:rsidRDefault="00CD5B48" w:rsidP="00CD5B48">
            <w:pPr>
              <w:jc w:val="center"/>
              <w:rPr>
                <w:rFonts w:ascii="Arial Narrow" w:hAnsi="Arial Narrow" w:cs="Arial"/>
                <w:bCs/>
                <w:lang w:val="id-ID"/>
              </w:rPr>
            </w:pPr>
            <w:r w:rsidRPr="001473B3">
              <w:rPr>
                <w:rFonts w:ascii="Arial Narrow" w:hAnsi="Arial Narrow" w:cs="Arial"/>
                <w:bCs/>
                <w:lang w:val="sv-SE"/>
              </w:rPr>
              <w:t>I</w:t>
            </w:r>
          </w:p>
        </w:tc>
        <w:tc>
          <w:tcPr>
            <w:tcW w:w="2812" w:type="dxa"/>
            <w:vAlign w:val="center"/>
          </w:tcPr>
          <w:p w:rsidR="00CD5B48" w:rsidRPr="001473B3" w:rsidRDefault="00CD5B48" w:rsidP="00CD5B48">
            <w:pPr>
              <w:jc w:val="center"/>
              <w:rPr>
                <w:rFonts w:ascii="Arial Narrow" w:hAnsi="Arial Narrow" w:cs="Arial"/>
                <w:bCs/>
                <w:lang w:val="id-ID"/>
              </w:rPr>
            </w:pPr>
            <w:r w:rsidRPr="001473B3">
              <w:rPr>
                <w:rFonts w:ascii="Arial Narrow" w:hAnsi="Arial Narrow" w:cs="Arial"/>
                <w:bCs/>
                <w:lang w:val="id-ID"/>
              </w:rPr>
              <w:t>-</w:t>
            </w:r>
          </w:p>
        </w:tc>
        <w:tc>
          <w:tcPr>
            <w:tcW w:w="2812" w:type="dxa"/>
            <w:vAlign w:val="center"/>
          </w:tcPr>
          <w:p w:rsidR="00CD5B48" w:rsidRPr="001473B3" w:rsidRDefault="00CD5B48" w:rsidP="00CD5B48">
            <w:pPr>
              <w:jc w:val="center"/>
              <w:rPr>
                <w:rFonts w:ascii="Arial Narrow" w:hAnsi="Arial Narrow" w:cs="Arial"/>
                <w:bCs/>
                <w:lang w:val="id-ID"/>
              </w:rPr>
            </w:pPr>
            <w:r w:rsidRPr="001473B3">
              <w:rPr>
                <w:rFonts w:ascii="Arial Narrow" w:hAnsi="Arial Narrow" w:cs="Arial"/>
                <w:bCs/>
                <w:lang w:val="id-ID"/>
              </w:rPr>
              <w:t>-</w:t>
            </w:r>
          </w:p>
        </w:tc>
      </w:tr>
      <w:tr w:rsidR="00CD5B48" w:rsidRPr="001473B3" w:rsidTr="00CD5B48">
        <w:trPr>
          <w:trHeight w:val="284"/>
        </w:trPr>
        <w:tc>
          <w:tcPr>
            <w:tcW w:w="2707" w:type="dxa"/>
            <w:vAlign w:val="center"/>
          </w:tcPr>
          <w:p w:rsidR="00CD5B48" w:rsidRPr="001473B3" w:rsidRDefault="00CD5B48" w:rsidP="00CD5B48">
            <w:pPr>
              <w:jc w:val="center"/>
              <w:rPr>
                <w:rFonts w:ascii="Arial Narrow" w:hAnsi="Arial Narrow" w:cs="Arial"/>
                <w:bCs/>
                <w:lang w:val="sv-SE"/>
              </w:rPr>
            </w:pPr>
            <w:r w:rsidRPr="001473B3">
              <w:rPr>
                <w:rFonts w:ascii="Arial Narrow" w:hAnsi="Arial Narrow" w:cs="Arial"/>
                <w:bCs/>
                <w:lang w:val="sv-SE"/>
              </w:rPr>
              <w:t>Non Eselon (Fungsional)</w:t>
            </w:r>
          </w:p>
        </w:tc>
        <w:tc>
          <w:tcPr>
            <w:tcW w:w="2812" w:type="dxa"/>
            <w:vAlign w:val="center"/>
          </w:tcPr>
          <w:p w:rsidR="00CD5B48" w:rsidRPr="001473B3" w:rsidRDefault="00CD5B48" w:rsidP="00CD5B48">
            <w:pPr>
              <w:jc w:val="center"/>
              <w:rPr>
                <w:rFonts w:ascii="Arial Narrow" w:hAnsi="Arial Narrow" w:cs="Arial"/>
                <w:bCs/>
                <w:lang w:val="id-ID"/>
              </w:rPr>
            </w:pPr>
          </w:p>
        </w:tc>
        <w:tc>
          <w:tcPr>
            <w:tcW w:w="2812" w:type="dxa"/>
            <w:vAlign w:val="center"/>
          </w:tcPr>
          <w:p w:rsidR="00CD5B48" w:rsidRPr="001473B3" w:rsidRDefault="00CD5B48" w:rsidP="00CD5B48">
            <w:pPr>
              <w:jc w:val="center"/>
              <w:rPr>
                <w:rFonts w:ascii="Arial Narrow" w:hAnsi="Arial Narrow" w:cs="Arial"/>
                <w:bCs/>
                <w:lang w:val="id-ID"/>
              </w:rPr>
            </w:pPr>
            <w:r w:rsidRPr="001473B3">
              <w:rPr>
                <w:rFonts w:ascii="Arial Narrow" w:hAnsi="Arial Narrow" w:cs="Arial"/>
                <w:bCs/>
                <w:lang w:val="id-ID"/>
              </w:rPr>
              <w:t>16</w:t>
            </w:r>
          </w:p>
        </w:tc>
      </w:tr>
      <w:tr w:rsidR="00CD5B48" w:rsidRPr="001473B3" w:rsidTr="00CD5B48">
        <w:trPr>
          <w:trHeight w:val="284"/>
        </w:trPr>
        <w:tc>
          <w:tcPr>
            <w:tcW w:w="2707" w:type="dxa"/>
            <w:vAlign w:val="center"/>
          </w:tcPr>
          <w:p w:rsidR="00CD5B48" w:rsidRPr="001473B3" w:rsidRDefault="00CD5B48" w:rsidP="00CD5B48">
            <w:pPr>
              <w:jc w:val="center"/>
              <w:rPr>
                <w:rFonts w:ascii="Arial Narrow" w:hAnsi="Arial Narrow" w:cs="Arial"/>
                <w:bCs/>
                <w:lang w:val="id-ID"/>
              </w:rPr>
            </w:pPr>
            <w:r w:rsidRPr="001473B3">
              <w:rPr>
                <w:rFonts w:ascii="Arial Narrow" w:hAnsi="Arial Narrow" w:cs="Arial"/>
                <w:bCs/>
                <w:lang w:val="sv-SE"/>
              </w:rPr>
              <w:t>Tenaga Kerja Kontrak</w:t>
            </w:r>
          </w:p>
        </w:tc>
        <w:tc>
          <w:tcPr>
            <w:tcW w:w="2812" w:type="dxa"/>
            <w:vAlign w:val="center"/>
          </w:tcPr>
          <w:p w:rsidR="00CD5B48" w:rsidRPr="001473B3" w:rsidRDefault="00CD5B48" w:rsidP="00CD5B48">
            <w:pPr>
              <w:jc w:val="center"/>
              <w:rPr>
                <w:rFonts w:ascii="Arial Narrow" w:hAnsi="Arial Narrow" w:cs="Arial"/>
                <w:bCs/>
                <w:lang w:val="id-ID"/>
              </w:rPr>
            </w:pPr>
            <w:r w:rsidRPr="001473B3">
              <w:rPr>
                <w:rFonts w:ascii="Arial Narrow" w:hAnsi="Arial Narrow" w:cs="Arial"/>
                <w:bCs/>
                <w:lang w:val="id-ID"/>
              </w:rPr>
              <w:t>35</w:t>
            </w:r>
          </w:p>
        </w:tc>
        <w:tc>
          <w:tcPr>
            <w:tcW w:w="2812" w:type="dxa"/>
            <w:vAlign w:val="center"/>
          </w:tcPr>
          <w:p w:rsidR="00CD5B48" w:rsidRPr="001473B3" w:rsidRDefault="00CD5B48" w:rsidP="00CD5B48">
            <w:pPr>
              <w:jc w:val="center"/>
              <w:rPr>
                <w:rFonts w:ascii="Arial Narrow" w:hAnsi="Arial Narrow" w:cs="Arial"/>
                <w:bCs/>
                <w:lang w:val="id-ID"/>
              </w:rPr>
            </w:pPr>
            <w:r w:rsidRPr="001473B3">
              <w:rPr>
                <w:rFonts w:ascii="Arial Narrow" w:hAnsi="Arial Narrow" w:cs="Arial"/>
                <w:bCs/>
                <w:lang w:val="id-ID"/>
              </w:rPr>
              <w:t>46</w:t>
            </w:r>
          </w:p>
        </w:tc>
      </w:tr>
      <w:tr w:rsidR="00CD5B48" w:rsidRPr="001473B3" w:rsidTr="00CD5B48">
        <w:trPr>
          <w:trHeight w:val="284"/>
        </w:trPr>
        <w:tc>
          <w:tcPr>
            <w:tcW w:w="2707" w:type="dxa"/>
            <w:vAlign w:val="center"/>
          </w:tcPr>
          <w:p w:rsidR="00CD5B48" w:rsidRPr="001473B3" w:rsidRDefault="00CD5B48" w:rsidP="00CD5B48">
            <w:pPr>
              <w:jc w:val="center"/>
              <w:rPr>
                <w:rFonts w:ascii="Arial Narrow" w:hAnsi="Arial Narrow" w:cs="Arial"/>
                <w:bCs/>
                <w:lang w:val="id-ID"/>
              </w:rPr>
            </w:pPr>
            <w:r w:rsidRPr="001473B3">
              <w:rPr>
                <w:rFonts w:ascii="Arial Narrow" w:hAnsi="Arial Narrow" w:cs="Arial"/>
                <w:bCs/>
                <w:lang w:val="id-ID"/>
              </w:rPr>
              <w:t>Tenaga Kerja Sementara</w:t>
            </w:r>
          </w:p>
        </w:tc>
        <w:tc>
          <w:tcPr>
            <w:tcW w:w="2812" w:type="dxa"/>
            <w:vAlign w:val="center"/>
          </w:tcPr>
          <w:p w:rsidR="00CD5B48" w:rsidRPr="001473B3" w:rsidRDefault="00CD5B48" w:rsidP="00CD5B48">
            <w:pPr>
              <w:jc w:val="center"/>
              <w:rPr>
                <w:rFonts w:ascii="Arial Narrow" w:hAnsi="Arial Narrow" w:cs="Arial"/>
                <w:bCs/>
                <w:lang w:val="id-ID"/>
              </w:rPr>
            </w:pPr>
            <w:r w:rsidRPr="001473B3">
              <w:rPr>
                <w:rFonts w:ascii="Arial Narrow" w:hAnsi="Arial Narrow" w:cs="Arial"/>
                <w:bCs/>
                <w:lang w:val="id-ID"/>
              </w:rPr>
              <w:t>2</w:t>
            </w:r>
          </w:p>
        </w:tc>
        <w:tc>
          <w:tcPr>
            <w:tcW w:w="2812" w:type="dxa"/>
            <w:vAlign w:val="center"/>
          </w:tcPr>
          <w:p w:rsidR="00CD5B48" w:rsidRPr="001473B3" w:rsidRDefault="00CD5B48" w:rsidP="00CD5B48">
            <w:pPr>
              <w:jc w:val="center"/>
              <w:rPr>
                <w:rFonts w:ascii="Arial Narrow" w:hAnsi="Arial Narrow" w:cs="Arial"/>
                <w:bCs/>
                <w:lang w:val="id-ID"/>
              </w:rPr>
            </w:pPr>
            <w:r w:rsidRPr="001473B3">
              <w:rPr>
                <w:rFonts w:ascii="Arial Narrow" w:hAnsi="Arial Narrow" w:cs="Arial"/>
                <w:bCs/>
                <w:lang w:val="id-ID"/>
              </w:rPr>
              <w:t>2</w:t>
            </w:r>
          </w:p>
        </w:tc>
      </w:tr>
      <w:tr w:rsidR="00CD5B48" w:rsidRPr="001473B3" w:rsidTr="00CD5B48">
        <w:trPr>
          <w:trHeight w:val="284"/>
        </w:trPr>
        <w:tc>
          <w:tcPr>
            <w:tcW w:w="2707" w:type="dxa"/>
            <w:vAlign w:val="center"/>
          </w:tcPr>
          <w:p w:rsidR="00CD5B48" w:rsidRPr="001473B3" w:rsidRDefault="00CD5B48" w:rsidP="00CD5B48">
            <w:pPr>
              <w:jc w:val="center"/>
              <w:rPr>
                <w:rFonts w:ascii="Arial Narrow" w:hAnsi="Arial Narrow" w:cs="Arial"/>
                <w:bCs/>
                <w:lang w:val="id-ID"/>
              </w:rPr>
            </w:pPr>
            <w:r w:rsidRPr="001473B3">
              <w:rPr>
                <w:rFonts w:ascii="Arial Narrow" w:hAnsi="Arial Narrow" w:cs="Arial"/>
                <w:bCs/>
                <w:lang w:val="id-ID"/>
              </w:rPr>
              <w:t>THL Penyuluh Daerah</w:t>
            </w:r>
          </w:p>
        </w:tc>
        <w:tc>
          <w:tcPr>
            <w:tcW w:w="2812" w:type="dxa"/>
            <w:vAlign w:val="center"/>
          </w:tcPr>
          <w:p w:rsidR="00CD5B48" w:rsidRPr="001473B3" w:rsidRDefault="00CD5B48" w:rsidP="00CD5B48">
            <w:pPr>
              <w:jc w:val="center"/>
              <w:rPr>
                <w:rFonts w:ascii="Arial Narrow" w:hAnsi="Arial Narrow" w:cs="Arial"/>
                <w:bCs/>
                <w:lang w:val="id-ID"/>
              </w:rPr>
            </w:pPr>
          </w:p>
        </w:tc>
        <w:tc>
          <w:tcPr>
            <w:tcW w:w="2812" w:type="dxa"/>
            <w:vAlign w:val="center"/>
          </w:tcPr>
          <w:p w:rsidR="00CD5B48" w:rsidRPr="001473B3" w:rsidRDefault="00CD5B48" w:rsidP="00CD5B48">
            <w:pPr>
              <w:jc w:val="center"/>
              <w:rPr>
                <w:rFonts w:ascii="Arial Narrow" w:hAnsi="Arial Narrow" w:cs="Arial"/>
                <w:bCs/>
                <w:lang w:val="id-ID"/>
              </w:rPr>
            </w:pPr>
            <w:r w:rsidRPr="001473B3">
              <w:rPr>
                <w:rFonts w:ascii="Arial Narrow" w:hAnsi="Arial Narrow" w:cs="Arial"/>
                <w:bCs/>
                <w:lang w:val="id-ID"/>
              </w:rPr>
              <w:t>43</w:t>
            </w:r>
          </w:p>
        </w:tc>
      </w:tr>
      <w:tr w:rsidR="00CD5B48" w:rsidRPr="001473B3" w:rsidTr="00CD5B48">
        <w:trPr>
          <w:trHeight w:val="284"/>
        </w:trPr>
        <w:tc>
          <w:tcPr>
            <w:tcW w:w="2707" w:type="dxa"/>
            <w:vAlign w:val="center"/>
          </w:tcPr>
          <w:p w:rsidR="00CD5B48" w:rsidRPr="001473B3" w:rsidRDefault="00CD5B48" w:rsidP="00CD5B48">
            <w:pPr>
              <w:jc w:val="center"/>
              <w:rPr>
                <w:rFonts w:ascii="Arial Narrow" w:hAnsi="Arial Narrow" w:cs="Arial"/>
                <w:bCs/>
                <w:lang w:val="id-ID"/>
              </w:rPr>
            </w:pPr>
            <w:r w:rsidRPr="001473B3">
              <w:rPr>
                <w:rFonts w:ascii="Arial Narrow" w:hAnsi="Arial Narrow" w:cs="Arial"/>
                <w:bCs/>
                <w:lang w:val="id-ID"/>
              </w:rPr>
              <w:t>THL Penyuluh Pusat</w:t>
            </w:r>
          </w:p>
        </w:tc>
        <w:tc>
          <w:tcPr>
            <w:tcW w:w="2812" w:type="dxa"/>
            <w:vAlign w:val="center"/>
          </w:tcPr>
          <w:p w:rsidR="00CD5B48" w:rsidRPr="001473B3" w:rsidRDefault="00CD5B48" w:rsidP="00CD5B48">
            <w:pPr>
              <w:jc w:val="center"/>
              <w:rPr>
                <w:rFonts w:ascii="Arial Narrow" w:hAnsi="Arial Narrow" w:cs="Arial"/>
                <w:bCs/>
                <w:lang w:val="id-ID"/>
              </w:rPr>
            </w:pPr>
          </w:p>
        </w:tc>
        <w:tc>
          <w:tcPr>
            <w:tcW w:w="2812" w:type="dxa"/>
            <w:vAlign w:val="center"/>
          </w:tcPr>
          <w:p w:rsidR="00CD5B48" w:rsidRPr="001473B3" w:rsidRDefault="00CD5B48" w:rsidP="00CD5B48">
            <w:pPr>
              <w:jc w:val="center"/>
              <w:rPr>
                <w:rFonts w:ascii="Arial Narrow" w:hAnsi="Arial Narrow" w:cs="Arial"/>
                <w:bCs/>
                <w:lang w:val="id-ID"/>
              </w:rPr>
            </w:pPr>
            <w:r w:rsidRPr="001473B3">
              <w:rPr>
                <w:rFonts w:ascii="Arial Narrow" w:hAnsi="Arial Narrow" w:cs="Arial"/>
                <w:bCs/>
                <w:lang w:val="id-ID"/>
              </w:rPr>
              <w:t>5</w:t>
            </w:r>
          </w:p>
        </w:tc>
      </w:tr>
      <w:tr w:rsidR="00CD5B48" w:rsidRPr="001473B3" w:rsidTr="00CD5B48">
        <w:trPr>
          <w:trHeight w:val="284"/>
        </w:trPr>
        <w:tc>
          <w:tcPr>
            <w:tcW w:w="2707" w:type="dxa"/>
            <w:vAlign w:val="center"/>
          </w:tcPr>
          <w:p w:rsidR="00CD5B48" w:rsidRPr="00BF78A7" w:rsidRDefault="00CD5B48" w:rsidP="00CD5B48">
            <w:pPr>
              <w:jc w:val="center"/>
              <w:rPr>
                <w:rFonts w:ascii="Arial Narrow" w:hAnsi="Arial Narrow" w:cs="Arial"/>
                <w:bCs/>
              </w:rPr>
            </w:pPr>
            <w:r w:rsidRPr="001473B3">
              <w:rPr>
                <w:rFonts w:ascii="Arial Narrow" w:hAnsi="Arial Narrow" w:cs="Arial"/>
                <w:bCs/>
                <w:lang w:val="id-ID"/>
              </w:rPr>
              <w:t>P</w:t>
            </w:r>
            <w:r>
              <w:rPr>
                <w:rFonts w:ascii="Arial Narrow" w:hAnsi="Arial Narrow" w:cs="Arial"/>
                <w:bCs/>
              </w:rPr>
              <w:t>PL Swadaya</w:t>
            </w:r>
          </w:p>
        </w:tc>
        <w:tc>
          <w:tcPr>
            <w:tcW w:w="2812" w:type="dxa"/>
            <w:vAlign w:val="center"/>
          </w:tcPr>
          <w:p w:rsidR="00CD5B48" w:rsidRPr="001473B3" w:rsidRDefault="00CD5B48" w:rsidP="00CD5B48">
            <w:pPr>
              <w:jc w:val="center"/>
              <w:rPr>
                <w:rFonts w:ascii="Arial Narrow" w:hAnsi="Arial Narrow" w:cs="Arial"/>
                <w:bCs/>
                <w:lang w:val="id-ID"/>
              </w:rPr>
            </w:pPr>
          </w:p>
        </w:tc>
        <w:tc>
          <w:tcPr>
            <w:tcW w:w="2812" w:type="dxa"/>
            <w:vAlign w:val="center"/>
          </w:tcPr>
          <w:p w:rsidR="00CD5B48" w:rsidRPr="001473B3" w:rsidRDefault="00CD5B48" w:rsidP="00CD5B48">
            <w:pPr>
              <w:jc w:val="center"/>
              <w:rPr>
                <w:rFonts w:ascii="Arial Narrow" w:hAnsi="Arial Narrow" w:cs="Arial"/>
                <w:bCs/>
                <w:lang w:val="id-ID"/>
              </w:rPr>
            </w:pPr>
            <w:r w:rsidRPr="001473B3">
              <w:rPr>
                <w:rFonts w:ascii="Arial Narrow" w:hAnsi="Arial Narrow" w:cs="Arial"/>
                <w:bCs/>
                <w:lang w:val="id-ID"/>
              </w:rPr>
              <w:t>32</w:t>
            </w:r>
          </w:p>
        </w:tc>
      </w:tr>
      <w:tr w:rsidR="00CD5B48" w:rsidRPr="001473B3" w:rsidTr="00CD5B48">
        <w:trPr>
          <w:trHeight w:val="284"/>
        </w:trPr>
        <w:tc>
          <w:tcPr>
            <w:tcW w:w="2707" w:type="dxa"/>
            <w:vAlign w:val="center"/>
          </w:tcPr>
          <w:p w:rsidR="00CD5B48" w:rsidRPr="001473B3" w:rsidRDefault="00CD5B48" w:rsidP="00CD5B48">
            <w:pPr>
              <w:jc w:val="center"/>
              <w:rPr>
                <w:rFonts w:ascii="Arial Narrow" w:hAnsi="Arial Narrow" w:cs="Arial"/>
                <w:b/>
                <w:bCs/>
                <w:lang w:val="sv-SE"/>
              </w:rPr>
            </w:pPr>
            <w:r w:rsidRPr="001473B3">
              <w:rPr>
                <w:rFonts w:ascii="Arial Narrow" w:hAnsi="Arial Narrow" w:cs="Arial"/>
                <w:b/>
                <w:bCs/>
                <w:lang w:val="sv-SE"/>
              </w:rPr>
              <w:t>Jumlah</w:t>
            </w:r>
          </w:p>
        </w:tc>
        <w:tc>
          <w:tcPr>
            <w:tcW w:w="2812" w:type="dxa"/>
            <w:vAlign w:val="center"/>
          </w:tcPr>
          <w:p w:rsidR="00CD5B48" w:rsidRPr="001473B3" w:rsidRDefault="00CD5B48" w:rsidP="00CD5B48">
            <w:pPr>
              <w:jc w:val="center"/>
              <w:rPr>
                <w:rFonts w:ascii="Arial Narrow" w:hAnsi="Arial Narrow" w:cs="Arial"/>
                <w:b/>
                <w:bCs/>
                <w:lang w:val="id-ID"/>
              </w:rPr>
            </w:pPr>
            <w:r w:rsidRPr="001473B3">
              <w:rPr>
                <w:rFonts w:ascii="Arial Narrow" w:hAnsi="Arial Narrow" w:cs="Arial"/>
                <w:b/>
                <w:bCs/>
                <w:lang w:val="id-ID"/>
              </w:rPr>
              <w:t>62</w:t>
            </w:r>
          </w:p>
        </w:tc>
        <w:tc>
          <w:tcPr>
            <w:tcW w:w="2812" w:type="dxa"/>
            <w:vAlign w:val="center"/>
          </w:tcPr>
          <w:p w:rsidR="00CD5B48" w:rsidRPr="001473B3" w:rsidRDefault="00CD5B48" w:rsidP="00CD5B48">
            <w:pPr>
              <w:jc w:val="center"/>
              <w:rPr>
                <w:rFonts w:ascii="Arial Narrow" w:hAnsi="Arial Narrow" w:cs="Arial"/>
                <w:b/>
                <w:bCs/>
                <w:lang w:val="id-ID"/>
              </w:rPr>
            </w:pPr>
            <w:r w:rsidRPr="001473B3">
              <w:rPr>
                <w:rFonts w:ascii="Arial Narrow" w:hAnsi="Arial Narrow" w:cs="Arial"/>
                <w:b/>
                <w:bCs/>
                <w:lang w:val="id-ID"/>
              </w:rPr>
              <w:t>251</w:t>
            </w:r>
          </w:p>
        </w:tc>
      </w:tr>
    </w:tbl>
    <w:p w:rsidR="00CD5B48" w:rsidRPr="001473B3" w:rsidRDefault="00CD5B48" w:rsidP="00CD5B48">
      <w:pPr>
        <w:spacing w:line="360" w:lineRule="auto"/>
        <w:ind w:firstLine="567"/>
        <w:jc w:val="both"/>
        <w:rPr>
          <w:rFonts w:ascii="Arial Narrow" w:hAnsi="Arial Narrow" w:cs="Arial"/>
          <w:bCs/>
          <w:lang w:val="id-ID"/>
        </w:rPr>
      </w:pPr>
    </w:p>
    <w:p w:rsidR="00CD5B48" w:rsidRPr="001473B3" w:rsidRDefault="00CD5B48" w:rsidP="00CD5B48">
      <w:pPr>
        <w:tabs>
          <w:tab w:val="left" w:pos="993"/>
        </w:tabs>
        <w:spacing w:line="360" w:lineRule="auto"/>
        <w:ind w:left="993" w:hanging="993"/>
        <w:jc w:val="both"/>
        <w:rPr>
          <w:rFonts w:ascii="Arial Narrow" w:hAnsi="Arial Narrow" w:cs="Arial"/>
          <w:lang w:val="id-ID"/>
        </w:rPr>
      </w:pPr>
      <w:r w:rsidRPr="001473B3">
        <w:rPr>
          <w:rFonts w:ascii="Arial Narrow" w:hAnsi="Arial Narrow" w:cs="Arial"/>
          <w:b/>
          <w:lang w:val="id-ID"/>
        </w:rPr>
        <w:t>Tabel 2.2</w:t>
      </w:r>
      <w:r w:rsidRPr="001473B3">
        <w:rPr>
          <w:rFonts w:ascii="Arial Narrow" w:hAnsi="Arial Narrow" w:cs="Arial"/>
          <w:lang w:val="id-ID"/>
        </w:rPr>
        <w:tab/>
        <w:t>Kelompok Tani Dan Gabungan Kelompok Tani Kabupaten Tanjung Jabung Barat Tahun 2015</w:t>
      </w:r>
    </w:p>
    <w:tbl>
      <w:tblPr>
        <w:tblStyle w:val="TableGrid"/>
        <w:tblW w:w="8647" w:type="dxa"/>
        <w:tblInd w:w="108" w:type="dxa"/>
        <w:tblLayout w:type="fixed"/>
        <w:tblLook w:val="04A0"/>
      </w:tblPr>
      <w:tblGrid>
        <w:gridCol w:w="567"/>
        <w:gridCol w:w="1560"/>
        <w:gridCol w:w="708"/>
        <w:gridCol w:w="993"/>
        <w:gridCol w:w="1134"/>
        <w:gridCol w:w="850"/>
        <w:gridCol w:w="851"/>
        <w:gridCol w:w="850"/>
        <w:gridCol w:w="1134"/>
      </w:tblGrid>
      <w:tr w:rsidR="00CD5B48" w:rsidRPr="006A3169" w:rsidTr="00CD5B48">
        <w:tc>
          <w:tcPr>
            <w:tcW w:w="567" w:type="dxa"/>
            <w:vMerge w:val="restart"/>
            <w:vAlign w:val="center"/>
          </w:tcPr>
          <w:p w:rsidR="00CD5B48" w:rsidRPr="006A3169" w:rsidRDefault="00CD5B48" w:rsidP="00CD5B48">
            <w:pPr>
              <w:tabs>
                <w:tab w:val="left" w:pos="2595"/>
              </w:tabs>
              <w:jc w:val="center"/>
              <w:rPr>
                <w:rFonts w:ascii="Arial Narrow" w:hAnsi="Arial Narrow" w:cs="Arial"/>
                <w:b/>
                <w:sz w:val="22"/>
                <w:szCs w:val="22"/>
              </w:rPr>
            </w:pPr>
            <w:r w:rsidRPr="006A3169">
              <w:rPr>
                <w:rFonts w:ascii="Arial Narrow" w:hAnsi="Arial Narrow" w:cs="Arial"/>
                <w:b/>
                <w:sz w:val="22"/>
                <w:szCs w:val="22"/>
              </w:rPr>
              <w:t>No.</w:t>
            </w:r>
          </w:p>
        </w:tc>
        <w:tc>
          <w:tcPr>
            <w:tcW w:w="1560" w:type="dxa"/>
            <w:vMerge w:val="restart"/>
            <w:vAlign w:val="center"/>
          </w:tcPr>
          <w:p w:rsidR="00CD5B48" w:rsidRPr="006A3169" w:rsidRDefault="00CD5B48" w:rsidP="00CD5B48">
            <w:pPr>
              <w:tabs>
                <w:tab w:val="left" w:pos="2595"/>
              </w:tabs>
              <w:jc w:val="center"/>
              <w:rPr>
                <w:rFonts w:ascii="Arial Narrow" w:hAnsi="Arial Narrow" w:cs="Arial"/>
                <w:b/>
                <w:sz w:val="22"/>
                <w:szCs w:val="22"/>
              </w:rPr>
            </w:pPr>
            <w:r w:rsidRPr="006A3169">
              <w:rPr>
                <w:rFonts w:ascii="Arial Narrow" w:hAnsi="Arial Narrow" w:cs="Arial"/>
                <w:b/>
                <w:sz w:val="22"/>
                <w:szCs w:val="22"/>
              </w:rPr>
              <w:t>Kecamatan</w:t>
            </w:r>
          </w:p>
        </w:tc>
        <w:tc>
          <w:tcPr>
            <w:tcW w:w="4536" w:type="dxa"/>
            <w:gridSpan w:val="5"/>
            <w:vAlign w:val="center"/>
          </w:tcPr>
          <w:p w:rsidR="00CD5B48" w:rsidRPr="006A3169" w:rsidRDefault="00CD5B48" w:rsidP="00CD5B48">
            <w:pPr>
              <w:tabs>
                <w:tab w:val="left" w:pos="90"/>
              </w:tabs>
              <w:jc w:val="center"/>
              <w:rPr>
                <w:rFonts w:ascii="Arial Narrow" w:hAnsi="Arial Narrow"/>
                <w:b/>
                <w:sz w:val="22"/>
                <w:szCs w:val="22"/>
              </w:rPr>
            </w:pPr>
            <w:r w:rsidRPr="006A3169">
              <w:rPr>
                <w:rFonts w:ascii="Arial Narrow" w:hAnsi="Arial Narrow" w:cs="Arial"/>
                <w:b/>
                <w:sz w:val="22"/>
                <w:szCs w:val="22"/>
              </w:rPr>
              <w:t>Jenis Kelompok</w:t>
            </w:r>
          </w:p>
        </w:tc>
        <w:tc>
          <w:tcPr>
            <w:tcW w:w="850" w:type="dxa"/>
            <w:vMerge w:val="restart"/>
            <w:vAlign w:val="center"/>
          </w:tcPr>
          <w:p w:rsidR="00CD5B48" w:rsidRPr="006A3169" w:rsidRDefault="00CD5B48" w:rsidP="00CD5B48">
            <w:pPr>
              <w:tabs>
                <w:tab w:val="left" w:pos="2595"/>
              </w:tabs>
              <w:jc w:val="center"/>
              <w:rPr>
                <w:rFonts w:ascii="Arial Narrow" w:hAnsi="Arial Narrow" w:cs="Arial"/>
                <w:b/>
                <w:sz w:val="22"/>
                <w:szCs w:val="22"/>
                <w:lang w:val="id-ID"/>
              </w:rPr>
            </w:pPr>
            <w:r w:rsidRPr="006A3169">
              <w:rPr>
                <w:rFonts w:ascii="Arial Narrow" w:hAnsi="Arial Narrow" w:cs="Arial"/>
                <w:b/>
                <w:sz w:val="22"/>
                <w:szCs w:val="22"/>
              </w:rPr>
              <w:t>Jumlah</w:t>
            </w:r>
          </w:p>
        </w:tc>
        <w:tc>
          <w:tcPr>
            <w:tcW w:w="1134" w:type="dxa"/>
            <w:vMerge w:val="restart"/>
            <w:vAlign w:val="center"/>
          </w:tcPr>
          <w:p w:rsidR="00CD5B48" w:rsidRPr="006A3169" w:rsidRDefault="00CD5B48" w:rsidP="00CD5B48">
            <w:pPr>
              <w:tabs>
                <w:tab w:val="left" w:pos="2595"/>
              </w:tabs>
              <w:ind w:left="-108" w:right="-108"/>
              <w:jc w:val="center"/>
              <w:rPr>
                <w:rFonts w:ascii="Arial Narrow" w:hAnsi="Arial Narrow" w:cs="Arial"/>
                <w:b/>
                <w:sz w:val="22"/>
                <w:szCs w:val="22"/>
              </w:rPr>
            </w:pPr>
            <w:r w:rsidRPr="006A3169">
              <w:rPr>
                <w:rFonts w:ascii="Arial Narrow" w:hAnsi="Arial Narrow" w:cs="Arial"/>
                <w:b/>
                <w:sz w:val="22"/>
                <w:szCs w:val="22"/>
              </w:rPr>
              <w:t>Gapoktan</w:t>
            </w:r>
          </w:p>
        </w:tc>
      </w:tr>
      <w:tr w:rsidR="00CD5B48" w:rsidRPr="006A3169" w:rsidTr="00CD5B48">
        <w:tc>
          <w:tcPr>
            <w:tcW w:w="567" w:type="dxa"/>
            <w:vMerge/>
          </w:tcPr>
          <w:p w:rsidR="00CD5B48" w:rsidRPr="006A3169" w:rsidRDefault="00CD5B48" w:rsidP="00CD5B48">
            <w:pPr>
              <w:tabs>
                <w:tab w:val="left" w:pos="90"/>
              </w:tabs>
              <w:rPr>
                <w:rFonts w:ascii="Arial Narrow" w:hAnsi="Arial Narrow"/>
                <w:b/>
                <w:sz w:val="22"/>
                <w:szCs w:val="22"/>
              </w:rPr>
            </w:pPr>
          </w:p>
        </w:tc>
        <w:tc>
          <w:tcPr>
            <w:tcW w:w="1560" w:type="dxa"/>
            <w:vMerge/>
          </w:tcPr>
          <w:p w:rsidR="00CD5B48" w:rsidRPr="006A3169" w:rsidRDefault="00CD5B48" w:rsidP="00CD5B48">
            <w:pPr>
              <w:tabs>
                <w:tab w:val="left" w:pos="90"/>
              </w:tabs>
              <w:rPr>
                <w:rFonts w:ascii="Arial Narrow" w:hAnsi="Arial Narrow"/>
                <w:b/>
                <w:sz w:val="22"/>
                <w:szCs w:val="22"/>
              </w:rPr>
            </w:pPr>
          </w:p>
        </w:tc>
        <w:tc>
          <w:tcPr>
            <w:tcW w:w="708" w:type="dxa"/>
            <w:vAlign w:val="center"/>
          </w:tcPr>
          <w:p w:rsidR="00CD5B48" w:rsidRPr="006A3169" w:rsidRDefault="00CD5B48" w:rsidP="00CD5B48">
            <w:pPr>
              <w:tabs>
                <w:tab w:val="left" w:pos="2595"/>
              </w:tabs>
              <w:jc w:val="center"/>
              <w:rPr>
                <w:rFonts w:ascii="Arial Narrow" w:hAnsi="Arial Narrow" w:cs="Arial"/>
                <w:sz w:val="22"/>
                <w:szCs w:val="22"/>
              </w:rPr>
            </w:pPr>
            <w:r w:rsidRPr="006A3169">
              <w:rPr>
                <w:rFonts w:ascii="Arial Narrow" w:hAnsi="Arial Narrow" w:cs="Arial"/>
                <w:b/>
                <w:sz w:val="22"/>
                <w:szCs w:val="22"/>
              </w:rPr>
              <w:t>BDK</w:t>
            </w:r>
          </w:p>
        </w:tc>
        <w:tc>
          <w:tcPr>
            <w:tcW w:w="993" w:type="dxa"/>
            <w:vAlign w:val="center"/>
          </w:tcPr>
          <w:p w:rsidR="00CD5B48" w:rsidRPr="006A3169" w:rsidRDefault="00CD5B48" w:rsidP="00CD5B48">
            <w:pPr>
              <w:tabs>
                <w:tab w:val="left" w:pos="2595"/>
              </w:tabs>
              <w:jc w:val="center"/>
              <w:rPr>
                <w:rFonts w:ascii="Arial Narrow" w:hAnsi="Arial Narrow" w:cs="Arial"/>
                <w:sz w:val="22"/>
                <w:szCs w:val="22"/>
              </w:rPr>
            </w:pPr>
            <w:r w:rsidRPr="006A3169">
              <w:rPr>
                <w:rFonts w:ascii="Arial Narrow" w:hAnsi="Arial Narrow" w:cs="Arial"/>
                <w:b/>
                <w:sz w:val="22"/>
                <w:szCs w:val="22"/>
              </w:rPr>
              <w:t>Pemula</w:t>
            </w:r>
          </w:p>
        </w:tc>
        <w:tc>
          <w:tcPr>
            <w:tcW w:w="1134" w:type="dxa"/>
            <w:vAlign w:val="center"/>
          </w:tcPr>
          <w:p w:rsidR="00CD5B48" w:rsidRPr="006A3169" w:rsidRDefault="00CD5B48" w:rsidP="00CD5B48">
            <w:pPr>
              <w:tabs>
                <w:tab w:val="left" w:pos="2595"/>
              </w:tabs>
              <w:jc w:val="center"/>
              <w:rPr>
                <w:rFonts w:ascii="Arial Narrow" w:hAnsi="Arial Narrow" w:cs="Arial"/>
                <w:sz w:val="22"/>
                <w:szCs w:val="22"/>
              </w:rPr>
            </w:pPr>
            <w:r w:rsidRPr="006A3169">
              <w:rPr>
                <w:rFonts w:ascii="Arial Narrow" w:hAnsi="Arial Narrow" w:cs="Arial"/>
                <w:b/>
                <w:sz w:val="22"/>
                <w:szCs w:val="22"/>
              </w:rPr>
              <w:t>Lanjutan</w:t>
            </w:r>
          </w:p>
        </w:tc>
        <w:tc>
          <w:tcPr>
            <w:tcW w:w="850" w:type="dxa"/>
            <w:vAlign w:val="center"/>
          </w:tcPr>
          <w:p w:rsidR="00CD5B48" w:rsidRPr="006A3169" w:rsidRDefault="00CD5B48" w:rsidP="00CD5B48">
            <w:pPr>
              <w:tabs>
                <w:tab w:val="left" w:pos="2595"/>
              </w:tabs>
              <w:jc w:val="center"/>
              <w:rPr>
                <w:rFonts w:ascii="Arial Narrow" w:hAnsi="Arial Narrow" w:cs="Arial"/>
                <w:sz w:val="22"/>
                <w:szCs w:val="22"/>
              </w:rPr>
            </w:pPr>
            <w:r w:rsidRPr="006A3169">
              <w:rPr>
                <w:rFonts w:ascii="Arial Narrow" w:hAnsi="Arial Narrow" w:cs="Arial"/>
                <w:b/>
                <w:sz w:val="22"/>
                <w:szCs w:val="22"/>
              </w:rPr>
              <w:t>Madya</w:t>
            </w:r>
          </w:p>
        </w:tc>
        <w:tc>
          <w:tcPr>
            <w:tcW w:w="851" w:type="dxa"/>
            <w:vAlign w:val="center"/>
          </w:tcPr>
          <w:p w:rsidR="00CD5B48" w:rsidRPr="006A3169" w:rsidRDefault="00CD5B48" w:rsidP="00CD5B48">
            <w:pPr>
              <w:tabs>
                <w:tab w:val="left" w:pos="2595"/>
              </w:tabs>
              <w:jc w:val="center"/>
              <w:rPr>
                <w:rFonts w:ascii="Arial Narrow" w:hAnsi="Arial Narrow" w:cs="Arial"/>
                <w:sz w:val="22"/>
                <w:szCs w:val="22"/>
              </w:rPr>
            </w:pPr>
            <w:r w:rsidRPr="006A3169">
              <w:rPr>
                <w:rFonts w:ascii="Arial Narrow" w:hAnsi="Arial Narrow" w:cs="Arial"/>
                <w:b/>
                <w:sz w:val="22"/>
                <w:szCs w:val="22"/>
              </w:rPr>
              <w:t>Utama</w:t>
            </w:r>
          </w:p>
        </w:tc>
        <w:tc>
          <w:tcPr>
            <w:tcW w:w="850" w:type="dxa"/>
            <w:vMerge/>
          </w:tcPr>
          <w:p w:rsidR="00CD5B48" w:rsidRPr="006A3169" w:rsidRDefault="00CD5B48" w:rsidP="00CD5B48">
            <w:pPr>
              <w:tabs>
                <w:tab w:val="left" w:pos="90"/>
              </w:tabs>
              <w:rPr>
                <w:rFonts w:ascii="Arial Narrow" w:hAnsi="Arial Narrow"/>
                <w:b/>
                <w:sz w:val="22"/>
                <w:szCs w:val="22"/>
              </w:rPr>
            </w:pPr>
          </w:p>
        </w:tc>
        <w:tc>
          <w:tcPr>
            <w:tcW w:w="1134" w:type="dxa"/>
            <w:vMerge/>
          </w:tcPr>
          <w:p w:rsidR="00CD5B48" w:rsidRPr="006A3169" w:rsidRDefault="00CD5B48" w:rsidP="00CD5B48">
            <w:pPr>
              <w:tabs>
                <w:tab w:val="left" w:pos="90"/>
              </w:tabs>
              <w:rPr>
                <w:rFonts w:ascii="Arial Narrow" w:hAnsi="Arial Narrow"/>
                <w:b/>
                <w:sz w:val="22"/>
                <w:szCs w:val="22"/>
              </w:rPr>
            </w:pPr>
          </w:p>
        </w:tc>
      </w:tr>
      <w:tr w:rsidR="00CD5B48" w:rsidRPr="006A3169" w:rsidTr="00CD5B48">
        <w:tc>
          <w:tcPr>
            <w:tcW w:w="567" w:type="dxa"/>
          </w:tcPr>
          <w:p w:rsidR="00CD5B48" w:rsidRPr="006A3169" w:rsidRDefault="00CD5B48" w:rsidP="00CD5B48">
            <w:pPr>
              <w:tabs>
                <w:tab w:val="left" w:pos="2595"/>
              </w:tabs>
              <w:jc w:val="center"/>
              <w:rPr>
                <w:rFonts w:ascii="Arial Narrow" w:hAnsi="Arial Narrow" w:cs="Arial"/>
                <w:sz w:val="22"/>
                <w:szCs w:val="22"/>
              </w:rPr>
            </w:pPr>
            <w:r w:rsidRPr="006A3169">
              <w:rPr>
                <w:rFonts w:ascii="Arial Narrow" w:hAnsi="Arial Narrow" w:cs="Arial"/>
                <w:sz w:val="22"/>
                <w:szCs w:val="22"/>
              </w:rPr>
              <w:t>1.</w:t>
            </w:r>
          </w:p>
          <w:p w:rsidR="00CD5B48" w:rsidRPr="006A3169" w:rsidRDefault="00CD5B48" w:rsidP="00CD5B48">
            <w:pPr>
              <w:tabs>
                <w:tab w:val="left" w:pos="2595"/>
              </w:tabs>
              <w:jc w:val="center"/>
              <w:rPr>
                <w:rFonts w:ascii="Arial Narrow" w:hAnsi="Arial Narrow" w:cs="Arial"/>
                <w:sz w:val="22"/>
                <w:szCs w:val="22"/>
              </w:rPr>
            </w:pPr>
            <w:r w:rsidRPr="006A3169">
              <w:rPr>
                <w:rFonts w:ascii="Arial Narrow" w:hAnsi="Arial Narrow" w:cs="Arial"/>
                <w:sz w:val="22"/>
                <w:szCs w:val="22"/>
              </w:rPr>
              <w:t>2.</w:t>
            </w:r>
          </w:p>
          <w:p w:rsidR="00CD5B48" w:rsidRPr="006A3169" w:rsidRDefault="00CD5B48" w:rsidP="00CD5B48">
            <w:pPr>
              <w:tabs>
                <w:tab w:val="left" w:pos="2595"/>
              </w:tabs>
              <w:jc w:val="center"/>
              <w:rPr>
                <w:rFonts w:ascii="Arial Narrow" w:hAnsi="Arial Narrow" w:cs="Arial"/>
                <w:sz w:val="22"/>
                <w:szCs w:val="22"/>
              </w:rPr>
            </w:pPr>
            <w:r w:rsidRPr="006A3169">
              <w:rPr>
                <w:rFonts w:ascii="Arial Narrow" w:hAnsi="Arial Narrow" w:cs="Arial"/>
                <w:sz w:val="22"/>
                <w:szCs w:val="22"/>
              </w:rPr>
              <w:t>3.</w:t>
            </w:r>
          </w:p>
          <w:p w:rsidR="00CD5B48" w:rsidRPr="006A3169" w:rsidRDefault="00CD5B48" w:rsidP="00CD5B48">
            <w:pPr>
              <w:tabs>
                <w:tab w:val="left" w:pos="2595"/>
              </w:tabs>
              <w:jc w:val="center"/>
              <w:rPr>
                <w:rFonts w:ascii="Arial Narrow" w:hAnsi="Arial Narrow" w:cs="Arial"/>
                <w:sz w:val="22"/>
                <w:szCs w:val="22"/>
              </w:rPr>
            </w:pPr>
            <w:r w:rsidRPr="006A3169">
              <w:rPr>
                <w:rFonts w:ascii="Arial Narrow" w:hAnsi="Arial Narrow" w:cs="Arial"/>
                <w:sz w:val="22"/>
                <w:szCs w:val="22"/>
              </w:rPr>
              <w:t>4.</w:t>
            </w:r>
          </w:p>
          <w:p w:rsidR="00CD5B48" w:rsidRPr="006A3169" w:rsidRDefault="00CD5B48" w:rsidP="00CD5B48">
            <w:pPr>
              <w:tabs>
                <w:tab w:val="left" w:pos="2595"/>
              </w:tabs>
              <w:jc w:val="center"/>
              <w:rPr>
                <w:rFonts w:ascii="Arial Narrow" w:hAnsi="Arial Narrow" w:cs="Arial"/>
                <w:sz w:val="22"/>
                <w:szCs w:val="22"/>
              </w:rPr>
            </w:pPr>
            <w:r w:rsidRPr="006A3169">
              <w:rPr>
                <w:rFonts w:ascii="Arial Narrow" w:hAnsi="Arial Narrow" w:cs="Arial"/>
                <w:sz w:val="22"/>
                <w:szCs w:val="22"/>
              </w:rPr>
              <w:t>5.</w:t>
            </w:r>
          </w:p>
          <w:p w:rsidR="00CD5B48" w:rsidRPr="006A3169" w:rsidRDefault="00CD5B48" w:rsidP="00CD5B48">
            <w:pPr>
              <w:tabs>
                <w:tab w:val="left" w:pos="2595"/>
              </w:tabs>
              <w:jc w:val="center"/>
              <w:rPr>
                <w:rFonts w:ascii="Arial Narrow" w:hAnsi="Arial Narrow" w:cs="Arial"/>
                <w:sz w:val="22"/>
                <w:szCs w:val="22"/>
              </w:rPr>
            </w:pPr>
            <w:r w:rsidRPr="006A3169">
              <w:rPr>
                <w:rFonts w:ascii="Arial Narrow" w:hAnsi="Arial Narrow" w:cs="Arial"/>
                <w:sz w:val="22"/>
                <w:szCs w:val="22"/>
              </w:rPr>
              <w:t>6</w:t>
            </w:r>
          </w:p>
          <w:p w:rsidR="00CD5B48" w:rsidRPr="006A3169" w:rsidRDefault="00CD5B48" w:rsidP="00CD5B48">
            <w:pPr>
              <w:tabs>
                <w:tab w:val="left" w:pos="2595"/>
              </w:tabs>
              <w:jc w:val="center"/>
              <w:rPr>
                <w:rFonts w:ascii="Arial Narrow" w:hAnsi="Arial Narrow" w:cs="Arial"/>
                <w:sz w:val="22"/>
                <w:szCs w:val="22"/>
              </w:rPr>
            </w:pPr>
            <w:r w:rsidRPr="006A3169">
              <w:rPr>
                <w:rFonts w:ascii="Arial Narrow" w:hAnsi="Arial Narrow" w:cs="Arial"/>
                <w:sz w:val="22"/>
                <w:szCs w:val="22"/>
              </w:rPr>
              <w:t>7</w:t>
            </w:r>
          </w:p>
          <w:p w:rsidR="00CD5B48" w:rsidRPr="006A3169" w:rsidRDefault="00CD5B48" w:rsidP="00CD5B48">
            <w:pPr>
              <w:tabs>
                <w:tab w:val="left" w:pos="2595"/>
              </w:tabs>
              <w:jc w:val="center"/>
              <w:rPr>
                <w:rFonts w:ascii="Arial Narrow" w:hAnsi="Arial Narrow" w:cs="Arial"/>
                <w:sz w:val="22"/>
                <w:szCs w:val="22"/>
              </w:rPr>
            </w:pPr>
            <w:r w:rsidRPr="006A3169">
              <w:rPr>
                <w:rFonts w:ascii="Arial Narrow" w:hAnsi="Arial Narrow" w:cs="Arial"/>
                <w:sz w:val="22"/>
                <w:szCs w:val="22"/>
              </w:rPr>
              <w:t>8</w:t>
            </w:r>
          </w:p>
          <w:p w:rsidR="00CD5B48" w:rsidRPr="006A3169" w:rsidRDefault="00CD5B48" w:rsidP="00CD5B48">
            <w:pPr>
              <w:tabs>
                <w:tab w:val="left" w:pos="2595"/>
              </w:tabs>
              <w:jc w:val="center"/>
              <w:rPr>
                <w:rFonts w:ascii="Arial Narrow" w:hAnsi="Arial Narrow" w:cs="Arial"/>
                <w:sz w:val="22"/>
                <w:szCs w:val="22"/>
              </w:rPr>
            </w:pPr>
            <w:r w:rsidRPr="006A3169">
              <w:rPr>
                <w:rFonts w:ascii="Arial Narrow" w:hAnsi="Arial Narrow" w:cs="Arial"/>
                <w:sz w:val="22"/>
                <w:szCs w:val="22"/>
              </w:rPr>
              <w:t>9</w:t>
            </w:r>
          </w:p>
          <w:p w:rsidR="00CD5B48" w:rsidRPr="006A3169" w:rsidRDefault="00CD5B48" w:rsidP="00CD5B48">
            <w:pPr>
              <w:tabs>
                <w:tab w:val="left" w:pos="2595"/>
              </w:tabs>
              <w:jc w:val="center"/>
              <w:rPr>
                <w:rFonts w:ascii="Arial Narrow" w:hAnsi="Arial Narrow" w:cs="Arial"/>
                <w:sz w:val="22"/>
                <w:szCs w:val="22"/>
              </w:rPr>
            </w:pPr>
            <w:r w:rsidRPr="006A3169">
              <w:rPr>
                <w:rFonts w:ascii="Arial Narrow" w:hAnsi="Arial Narrow" w:cs="Arial"/>
                <w:sz w:val="22"/>
                <w:szCs w:val="22"/>
              </w:rPr>
              <w:t>10</w:t>
            </w:r>
          </w:p>
          <w:p w:rsidR="00CD5B48" w:rsidRPr="006A3169" w:rsidRDefault="00CD5B48" w:rsidP="00CD5B48">
            <w:pPr>
              <w:tabs>
                <w:tab w:val="left" w:pos="2595"/>
              </w:tabs>
              <w:jc w:val="center"/>
              <w:rPr>
                <w:rFonts w:ascii="Arial Narrow" w:hAnsi="Arial Narrow" w:cs="Arial"/>
                <w:sz w:val="22"/>
                <w:szCs w:val="22"/>
              </w:rPr>
            </w:pPr>
            <w:r w:rsidRPr="006A3169">
              <w:rPr>
                <w:rFonts w:ascii="Arial Narrow" w:hAnsi="Arial Narrow" w:cs="Arial"/>
                <w:sz w:val="22"/>
                <w:szCs w:val="22"/>
              </w:rPr>
              <w:t>11</w:t>
            </w:r>
          </w:p>
          <w:p w:rsidR="00CD5B48" w:rsidRPr="006A3169" w:rsidRDefault="00CD5B48" w:rsidP="00CD5B48">
            <w:pPr>
              <w:tabs>
                <w:tab w:val="left" w:pos="2595"/>
              </w:tabs>
              <w:jc w:val="center"/>
              <w:rPr>
                <w:rFonts w:ascii="Arial Narrow" w:hAnsi="Arial Narrow" w:cs="Arial"/>
                <w:sz w:val="22"/>
                <w:szCs w:val="22"/>
              </w:rPr>
            </w:pPr>
            <w:r w:rsidRPr="006A3169">
              <w:rPr>
                <w:rFonts w:ascii="Arial Narrow" w:hAnsi="Arial Narrow" w:cs="Arial"/>
                <w:sz w:val="22"/>
                <w:szCs w:val="22"/>
              </w:rPr>
              <w:t>12</w:t>
            </w:r>
          </w:p>
          <w:p w:rsidR="00CD5B48" w:rsidRPr="006A3169" w:rsidRDefault="00CD5B48" w:rsidP="00CD5B48">
            <w:pPr>
              <w:tabs>
                <w:tab w:val="left" w:pos="2595"/>
              </w:tabs>
              <w:jc w:val="center"/>
              <w:rPr>
                <w:rFonts w:ascii="Arial Narrow" w:hAnsi="Arial Narrow" w:cs="Arial"/>
                <w:sz w:val="22"/>
                <w:szCs w:val="22"/>
              </w:rPr>
            </w:pPr>
            <w:r w:rsidRPr="006A3169">
              <w:rPr>
                <w:rFonts w:ascii="Arial Narrow" w:hAnsi="Arial Narrow" w:cs="Arial"/>
                <w:sz w:val="22"/>
                <w:szCs w:val="22"/>
              </w:rPr>
              <w:t>13</w:t>
            </w:r>
          </w:p>
        </w:tc>
        <w:tc>
          <w:tcPr>
            <w:tcW w:w="1560" w:type="dxa"/>
          </w:tcPr>
          <w:p w:rsidR="00CD5B48" w:rsidRPr="006A3169" w:rsidRDefault="00CD5B48" w:rsidP="00CD5B48">
            <w:pPr>
              <w:tabs>
                <w:tab w:val="left" w:pos="2595"/>
              </w:tabs>
              <w:jc w:val="both"/>
              <w:rPr>
                <w:rFonts w:ascii="Arial Narrow" w:hAnsi="Arial Narrow" w:cs="Arial"/>
                <w:sz w:val="22"/>
                <w:szCs w:val="22"/>
              </w:rPr>
            </w:pPr>
            <w:r w:rsidRPr="006A3169">
              <w:rPr>
                <w:rFonts w:ascii="Arial Narrow" w:hAnsi="Arial Narrow" w:cs="Arial"/>
                <w:sz w:val="22"/>
                <w:szCs w:val="22"/>
              </w:rPr>
              <w:t>Tungkal Ilir</w:t>
            </w:r>
          </w:p>
          <w:p w:rsidR="00CD5B48" w:rsidRPr="006A3169" w:rsidRDefault="00CD5B48" w:rsidP="00CD5B48">
            <w:pPr>
              <w:tabs>
                <w:tab w:val="left" w:pos="2595"/>
              </w:tabs>
              <w:jc w:val="both"/>
              <w:rPr>
                <w:rFonts w:ascii="Arial Narrow" w:hAnsi="Arial Narrow" w:cs="Arial"/>
                <w:sz w:val="22"/>
                <w:szCs w:val="22"/>
              </w:rPr>
            </w:pPr>
            <w:r w:rsidRPr="006A3169">
              <w:rPr>
                <w:rFonts w:ascii="Arial Narrow" w:hAnsi="Arial Narrow" w:cs="Arial"/>
                <w:sz w:val="22"/>
                <w:szCs w:val="22"/>
              </w:rPr>
              <w:t>Sebrang Kota</w:t>
            </w:r>
          </w:p>
          <w:p w:rsidR="00CD5B48" w:rsidRPr="006A3169" w:rsidRDefault="00CD5B48" w:rsidP="00CD5B48">
            <w:pPr>
              <w:tabs>
                <w:tab w:val="left" w:pos="2595"/>
              </w:tabs>
              <w:jc w:val="both"/>
              <w:rPr>
                <w:rFonts w:ascii="Arial Narrow" w:hAnsi="Arial Narrow" w:cs="Arial"/>
                <w:sz w:val="22"/>
                <w:szCs w:val="22"/>
              </w:rPr>
            </w:pPr>
            <w:r w:rsidRPr="006A3169">
              <w:rPr>
                <w:rFonts w:ascii="Arial Narrow" w:hAnsi="Arial Narrow" w:cs="Arial"/>
                <w:sz w:val="22"/>
                <w:szCs w:val="22"/>
              </w:rPr>
              <w:t>Bram Itam</w:t>
            </w:r>
          </w:p>
          <w:p w:rsidR="00CD5B48" w:rsidRPr="006A3169" w:rsidRDefault="00CD5B48" w:rsidP="00CD5B48">
            <w:pPr>
              <w:tabs>
                <w:tab w:val="left" w:pos="2595"/>
              </w:tabs>
              <w:jc w:val="both"/>
              <w:rPr>
                <w:rFonts w:ascii="Arial Narrow" w:hAnsi="Arial Narrow" w:cs="Arial"/>
                <w:sz w:val="22"/>
                <w:szCs w:val="22"/>
              </w:rPr>
            </w:pPr>
            <w:r w:rsidRPr="006A3169">
              <w:rPr>
                <w:rFonts w:ascii="Arial Narrow" w:hAnsi="Arial Narrow" w:cs="Arial"/>
                <w:sz w:val="22"/>
                <w:szCs w:val="22"/>
              </w:rPr>
              <w:t>Betara</w:t>
            </w:r>
          </w:p>
          <w:p w:rsidR="00CD5B48" w:rsidRPr="006A3169" w:rsidRDefault="00CD5B48" w:rsidP="00CD5B48">
            <w:pPr>
              <w:tabs>
                <w:tab w:val="left" w:pos="2595"/>
              </w:tabs>
              <w:jc w:val="both"/>
              <w:rPr>
                <w:rFonts w:ascii="Arial Narrow" w:hAnsi="Arial Narrow" w:cs="Arial"/>
                <w:sz w:val="22"/>
                <w:szCs w:val="22"/>
              </w:rPr>
            </w:pPr>
            <w:r w:rsidRPr="006A3169">
              <w:rPr>
                <w:rFonts w:ascii="Arial Narrow" w:hAnsi="Arial Narrow" w:cs="Arial"/>
                <w:sz w:val="22"/>
                <w:szCs w:val="22"/>
              </w:rPr>
              <w:t>Kuala Betara</w:t>
            </w:r>
          </w:p>
          <w:p w:rsidR="00CD5B48" w:rsidRPr="006A3169" w:rsidRDefault="00CD5B48" w:rsidP="00CD5B48">
            <w:pPr>
              <w:tabs>
                <w:tab w:val="left" w:pos="2595"/>
              </w:tabs>
              <w:jc w:val="both"/>
              <w:rPr>
                <w:rFonts w:ascii="Arial Narrow" w:hAnsi="Arial Narrow" w:cs="Arial"/>
                <w:sz w:val="22"/>
                <w:szCs w:val="22"/>
              </w:rPr>
            </w:pPr>
            <w:r w:rsidRPr="006A3169">
              <w:rPr>
                <w:rFonts w:ascii="Arial Narrow" w:hAnsi="Arial Narrow" w:cs="Arial"/>
                <w:sz w:val="22"/>
                <w:szCs w:val="22"/>
              </w:rPr>
              <w:t>Pengabuan</w:t>
            </w:r>
          </w:p>
          <w:p w:rsidR="00CD5B48" w:rsidRPr="006A3169" w:rsidRDefault="00CD5B48" w:rsidP="00CD5B48">
            <w:pPr>
              <w:tabs>
                <w:tab w:val="left" w:pos="2595"/>
              </w:tabs>
              <w:jc w:val="both"/>
              <w:rPr>
                <w:rFonts w:ascii="Arial Narrow" w:hAnsi="Arial Narrow" w:cs="Arial"/>
                <w:sz w:val="22"/>
                <w:szCs w:val="22"/>
              </w:rPr>
            </w:pPr>
            <w:r w:rsidRPr="006A3169">
              <w:rPr>
                <w:rFonts w:ascii="Arial Narrow" w:hAnsi="Arial Narrow" w:cs="Arial"/>
                <w:sz w:val="22"/>
                <w:szCs w:val="22"/>
              </w:rPr>
              <w:t>Senyerang</w:t>
            </w:r>
          </w:p>
          <w:p w:rsidR="00CD5B48" w:rsidRPr="006A3169" w:rsidRDefault="00CD5B48" w:rsidP="00CD5B48">
            <w:pPr>
              <w:tabs>
                <w:tab w:val="left" w:pos="2595"/>
              </w:tabs>
              <w:jc w:val="both"/>
              <w:rPr>
                <w:rFonts w:ascii="Arial Narrow" w:hAnsi="Arial Narrow" w:cs="Arial"/>
                <w:sz w:val="22"/>
                <w:szCs w:val="22"/>
              </w:rPr>
            </w:pPr>
            <w:r w:rsidRPr="006A3169">
              <w:rPr>
                <w:rFonts w:ascii="Arial Narrow" w:hAnsi="Arial Narrow" w:cs="Arial"/>
                <w:sz w:val="22"/>
                <w:szCs w:val="22"/>
              </w:rPr>
              <w:t>Tungkal Ulu</w:t>
            </w:r>
          </w:p>
          <w:p w:rsidR="00CD5B48" w:rsidRPr="006A3169" w:rsidRDefault="00CD5B48" w:rsidP="00CD5B48">
            <w:pPr>
              <w:tabs>
                <w:tab w:val="left" w:pos="2595"/>
              </w:tabs>
              <w:jc w:val="both"/>
              <w:rPr>
                <w:rFonts w:ascii="Arial Narrow" w:hAnsi="Arial Narrow" w:cs="Arial"/>
                <w:sz w:val="22"/>
                <w:szCs w:val="22"/>
              </w:rPr>
            </w:pPr>
            <w:r w:rsidRPr="006A3169">
              <w:rPr>
                <w:rFonts w:ascii="Arial Narrow" w:hAnsi="Arial Narrow" w:cs="Arial"/>
                <w:sz w:val="22"/>
                <w:szCs w:val="22"/>
              </w:rPr>
              <w:t>Batang Asam</w:t>
            </w:r>
          </w:p>
          <w:p w:rsidR="00CD5B48" w:rsidRPr="006A3169" w:rsidRDefault="00CD5B48" w:rsidP="00CD5B48">
            <w:pPr>
              <w:tabs>
                <w:tab w:val="left" w:pos="2595"/>
              </w:tabs>
              <w:jc w:val="both"/>
              <w:rPr>
                <w:rFonts w:ascii="Arial Narrow" w:hAnsi="Arial Narrow" w:cs="Arial"/>
                <w:sz w:val="22"/>
                <w:szCs w:val="22"/>
              </w:rPr>
            </w:pPr>
            <w:r w:rsidRPr="006A3169">
              <w:rPr>
                <w:rFonts w:ascii="Arial Narrow" w:hAnsi="Arial Narrow" w:cs="Arial"/>
                <w:sz w:val="22"/>
                <w:szCs w:val="22"/>
              </w:rPr>
              <w:t>Tebing Tinggi</w:t>
            </w:r>
          </w:p>
          <w:p w:rsidR="00CD5B48" w:rsidRPr="006A3169" w:rsidRDefault="00CD5B48" w:rsidP="00CD5B48">
            <w:pPr>
              <w:tabs>
                <w:tab w:val="left" w:pos="2595"/>
              </w:tabs>
              <w:jc w:val="both"/>
              <w:rPr>
                <w:rFonts w:ascii="Arial Narrow" w:hAnsi="Arial Narrow" w:cs="Arial"/>
                <w:sz w:val="22"/>
                <w:szCs w:val="22"/>
              </w:rPr>
            </w:pPr>
            <w:r w:rsidRPr="006A3169">
              <w:rPr>
                <w:rFonts w:ascii="Arial Narrow" w:hAnsi="Arial Narrow" w:cs="Arial"/>
                <w:sz w:val="22"/>
                <w:szCs w:val="22"/>
              </w:rPr>
              <w:t>Merlung</w:t>
            </w:r>
          </w:p>
          <w:p w:rsidR="00CD5B48" w:rsidRPr="006A3169" w:rsidRDefault="00CD5B48" w:rsidP="00CD5B48">
            <w:pPr>
              <w:tabs>
                <w:tab w:val="left" w:pos="2595"/>
              </w:tabs>
              <w:jc w:val="both"/>
              <w:rPr>
                <w:rFonts w:ascii="Arial Narrow" w:hAnsi="Arial Narrow" w:cs="Arial"/>
                <w:sz w:val="22"/>
                <w:szCs w:val="22"/>
              </w:rPr>
            </w:pPr>
            <w:r w:rsidRPr="006A3169">
              <w:rPr>
                <w:rFonts w:ascii="Arial Narrow" w:hAnsi="Arial Narrow" w:cs="Arial"/>
                <w:sz w:val="22"/>
                <w:szCs w:val="22"/>
              </w:rPr>
              <w:t>Renah Mendaluh</w:t>
            </w:r>
          </w:p>
          <w:p w:rsidR="00CD5B48" w:rsidRPr="006A3169" w:rsidRDefault="00CD5B48" w:rsidP="00CD5B48">
            <w:pPr>
              <w:tabs>
                <w:tab w:val="left" w:pos="2595"/>
              </w:tabs>
              <w:jc w:val="both"/>
              <w:rPr>
                <w:rFonts w:ascii="Arial Narrow" w:hAnsi="Arial Narrow" w:cs="Arial"/>
                <w:sz w:val="22"/>
                <w:szCs w:val="22"/>
              </w:rPr>
            </w:pPr>
            <w:r w:rsidRPr="006A3169">
              <w:rPr>
                <w:rFonts w:ascii="Arial Narrow" w:hAnsi="Arial Narrow" w:cs="Arial"/>
                <w:sz w:val="22"/>
                <w:szCs w:val="22"/>
              </w:rPr>
              <w:t>Muara Papalik</w:t>
            </w:r>
          </w:p>
        </w:tc>
        <w:tc>
          <w:tcPr>
            <w:tcW w:w="708" w:type="dxa"/>
          </w:tcPr>
          <w:p w:rsidR="00CD5B48" w:rsidRPr="006A3169" w:rsidRDefault="00CD5B48" w:rsidP="00CD5B48">
            <w:pPr>
              <w:tabs>
                <w:tab w:val="left" w:pos="2595"/>
              </w:tabs>
              <w:jc w:val="center"/>
              <w:rPr>
                <w:rFonts w:ascii="Arial Narrow" w:hAnsi="Arial Narrow" w:cs="Arial"/>
                <w:sz w:val="22"/>
                <w:szCs w:val="22"/>
              </w:rPr>
            </w:pPr>
            <w:r w:rsidRPr="006A3169">
              <w:rPr>
                <w:rFonts w:ascii="Arial Narrow" w:hAnsi="Arial Narrow" w:cs="Arial"/>
                <w:sz w:val="22"/>
                <w:szCs w:val="22"/>
              </w:rPr>
              <w:t>0</w:t>
            </w:r>
          </w:p>
          <w:p w:rsidR="00CD5B48" w:rsidRPr="006A3169" w:rsidRDefault="00CD5B48" w:rsidP="00CD5B48">
            <w:pPr>
              <w:tabs>
                <w:tab w:val="left" w:pos="2595"/>
              </w:tabs>
              <w:jc w:val="center"/>
              <w:rPr>
                <w:rFonts w:ascii="Arial Narrow" w:hAnsi="Arial Narrow" w:cs="Arial"/>
                <w:sz w:val="22"/>
                <w:szCs w:val="22"/>
              </w:rPr>
            </w:pPr>
            <w:r w:rsidRPr="006A3169">
              <w:rPr>
                <w:rFonts w:ascii="Arial Narrow" w:hAnsi="Arial Narrow" w:cs="Arial"/>
                <w:sz w:val="22"/>
                <w:szCs w:val="22"/>
              </w:rPr>
              <w:t>0</w:t>
            </w:r>
          </w:p>
          <w:p w:rsidR="00CD5B48" w:rsidRPr="006A3169" w:rsidRDefault="00CD5B48" w:rsidP="00CD5B48">
            <w:pPr>
              <w:tabs>
                <w:tab w:val="left" w:pos="2595"/>
              </w:tabs>
              <w:jc w:val="center"/>
              <w:rPr>
                <w:rFonts w:ascii="Arial Narrow" w:hAnsi="Arial Narrow" w:cs="Arial"/>
                <w:sz w:val="22"/>
                <w:szCs w:val="22"/>
                <w:lang w:val="id-ID"/>
              </w:rPr>
            </w:pPr>
            <w:r w:rsidRPr="006A3169">
              <w:rPr>
                <w:rFonts w:ascii="Arial Narrow" w:hAnsi="Arial Narrow" w:cs="Arial"/>
                <w:sz w:val="22"/>
                <w:szCs w:val="22"/>
                <w:lang w:val="id-ID"/>
              </w:rPr>
              <w:t>0</w:t>
            </w:r>
          </w:p>
          <w:p w:rsidR="00CD5B48" w:rsidRPr="006A3169" w:rsidRDefault="00CD5B48" w:rsidP="00CD5B48">
            <w:pPr>
              <w:tabs>
                <w:tab w:val="left" w:pos="2595"/>
              </w:tabs>
              <w:jc w:val="center"/>
              <w:rPr>
                <w:rFonts w:ascii="Arial Narrow" w:hAnsi="Arial Narrow" w:cs="Arial"/>
                <w:sz w:val="22"/>
                <w:szCs w:val="22"/>
                <w:lang w:val="id-ID"/>
              </w:rPr>
            </w:pPr>
            <w:r w:rsidRPr="006A3169">
              <w:rPr>
                <w:rFonts w:ascii="Arial Narrow" w:hAnsi="Arial Narrow" w:cs="Arial"/>
                <w:sz w:val="22"/>
                <w:szCs w:val="22"/>
                <w:lang w:val="id-ID"/>
              </w:rPr>
              <w:t>0</w:t>
            </w:r>
          </w:p>
          <w:p w:rsidR="00CD5B48" w:rsidRPr="006A3169" w:rsidRDefault="00CD5B48" w:rsidP="00CD5B48">
            <w:pPr>
              <w:tabs>
                <w:tab w:val="left" w:pos="2595"/>
              </w:tabs>
              <w:jc w:val="center"/>
              <w:rPr>
                <w:rFonts w:ascii="Arial Narrow" w:hAnsi="Arial Narrow" w:cs="Arial"/>
                <w:sz w:val="22"/>
                <w:szCs w:val="22"/>
              </w:rPr>
            </w:pPr>
            <w:r w:rsidRPr="006A3169">
              <w:rPr>
                <w:rFonts w:ascii="Arial Narrow" w:hAnsi="Arial Narrow" w:cs="Arial"/>
                <w:sz w:val="22"/>
                <w:szCs w:val="22"/>
              </w:rPr>
              <w:t>0</w:t>
            </w:r>
          </w:p>
          <w:p w:rsidR="00CD5B48" w:rsidRPr="006A3169" w:rsidRDefault="00CD5B48" w:rsidP="00CD5B48">
            <w:pPr>
              <w:tabs>
                <w:tab w:val="left" w:pos="2595"/>
              </w:tabs>
              <w:jc w:val="center"/>
              <w:rPr>
                <w:rFonts w:ascii="Arial Narrow" w:hAnsi="Arial Narrow" w:cs="Arial"/>
                <w:sz w:val="22"/>
                <w:szCs w:val="22"/>
                <w:lang w:val="id-ID"/>
              </w:rPr>
            </w:pPr>
            <w:r w:rsidRPr="006A3169">
              <w:rPr>
                <w:rFonts w:ascii="Arial Narrow" w:hAnsi="Arial Narrow" w:cs="Arial"/>
                <w:sz w:val="22"/>
                <w:szCs w:val="22"/>
                <w:lang w:val="id-ID"/>
              </w:rPr>
              <w:t>0</w:t>
            </w:r>
          </w:p>
          <w:p w:rsidR="00CD5B48" w:rsidRPr="006A3169" w:rsidRDefault="00CD5B48" w:rsidP="00CD5B48">
            <w:pPr>
              <w:tabs>
                <w:tab w:val="left" w:pos="2595"/>
              </w:tabs>
              <w:jc w:val="center"/>
              <w:rPr>
                <w:rFonts w:ascii="Arial Narrow" w:hAnsi="Arial Narrow" w:cs="Arial"/>
                <w:sz w:val="22"/>
                <w:szCs w:val="22"/>
                <w:lang w:val="id-ID"/>
              </w:rPr>
            </w:pPr>
            <w:r w:rsidRPr="006A3169">
              <w:rPr>
                <w:rFonts w:ascii="Arial Narrow" w:hAnsi="Arial Narrow" w:cs="Arial"/>
                <w:sz w:val="22"/>
                <w:szCs w:val="22"/>
                <w:lang w:val="id-ID"/>
              </w:rPr>
              <w:t>0</w:t>
            </w:r>
          </w:p>
          <w:p w:rsidR="00CD5B48" w:rsidRPr="006A3169" w:rsidRDefault="00CD5B48" w:rsidP="00CD5B48">
            <w:pPr>
              <w:tabs>
                <w:tab w:val="left" w:pos="2595"/>
              </w:tabs>
              <w:jc w:val="center"/>
              <w:rPr>
                <w:rFonts w:ascii="Arial Narrow" w:hAnsi="Arial Narrow" w:cs="Arial"/>
                <w:sz w:val="22"/>
                <w:szCs w:val="22"/>
                <w:lang w:val="id-ID"/>
              </w:rPr>
            </w:pPr>
            <w:r w:rsidRPr="006A3169">
              <w:rPr>
                <w:rFonts w:ascii="Arial Narrow" w:hAnsi="Arial Narrow" w:cs="Arial"/>
                <w:sz w:val="22"/>
                <w:szCs w:val="22"/>
                <w:lang w:val="id-ID"/>
              </w:rPr>
              <w:t>0</w:t>
            </w:r>
          </w:p>
          <w:p w:rsidR="00CD5B48" w:rsidRPr="006A3169" w:rsidRDefault="00CD5B48" w:rsidP="00CD5B48">
            <w:pPr>
              <w:tabs>
                <w:tab w:val="left" w:pos="2595"/>
              </w:tabs>
              <w:jc w:val="center"/>
              <w:rPr>
                <w:rFonts w:ascii="Arial Narrow" w:hAnsi="Arial Narrow" w:cs="Arial"/>
                <w:sz w:val="22"/>
                <w:szCs w:val="22"/>
                <w:lang w:val="id-ID"/>
              </w:rPr>
            </w:pPr>
            <w:r w:rsidRPr="006A3169">
              <w:rPr>
                <w:rFonts w:ascii="Arial Narrow" w:hAnsi="Arial Narrow" w:cs="Arial"/>
                <w:sz w:val="22"/>
                <w:szCs w:val="22"/>
                <w:lang w:val="id-ID"/>
              </w:rPr>
              <w:t>0</w:t>
            </w:r>
          </w:p>
          <w:p w:rsidR="00CD5B48" w:rsidRPr="006A3169" w:rsidRDefault="00CD5B48" w:rsidP="00CD5B48">
            <w:pPr>
              <w:tabs>
                <w:tab w:val="left" w:pos="2595"/>
              </w:tabs>
              <w:jc w:val="center"/>
              <w:rPr>
                <w:rFonts w:ascii="Arial Narrow" w:hAnsi="Arial Narrow" w:cs="Arial"/>
                <w:sz w:val="22"/>
                <w:szCs w:val="22"/>
                <w:lang w:val="id-ID"/>
              </w:rPr>
            </w:pPr>
            <w:r w:rsidRPr="006A3169">
              <w:rPr>
                <w:rFonts w:ascii="Arial Narrow" w:hAnsi="Arial Narrow" w:cs="Arial"/>
                <w:sz w:val="22"/>
                <w:szCs w:val="22"/>
                <w:lang w:val="id-ID"/>
              </w:rPr>
              <w:t>0</w:t>
            </w:r>
          </w:p>
          <w:p w:rsidR="00CD5B48" w:rsidRPr="006A3169" w:rsidRDefault="00CD5B48" w:rsidP="00CD5B48">
            <w:pPr>
              <w:tabs>
                <w:tab w:val="left" w:pos="2595"/>
              </w:tabs>
              <w:jc w:val="center"/>
              <w:rPr>
                <w:rFonts w:ascii="Arial Narrow" w:hAnsi="Arial Narrow" w:cs="Arial"/>
                <w:sz w:val="22"/>
                <w:szCs w:val="22"/>
                <w:lang w:val="id-ID"/>
              </w:rPr>
            </w:pPr>
            <w:r w:rsidRPr="006A3169">
              <w:rPr>
                <w:rFonts w:ascii="Arial Narrow" w:hAnsi="Arial Narrow" w:cs="Arial"/>
                <w:sz w:val="22"/>
                <w:szCs w:val="22"/>
                <w:lang w:val="id-ID"/>
              </w:rPr>
              <w:t>0</w:t>
            </w:r>
          </w:p>
          <w:p w:rsidR="00CD5B48" w:rsidRPr="006A3169" w:rsidRDefault="00CD5B48" w:rsidP="00CD5B48">
            <w:pPr>
              <w:tabs>
                <w:tab w:val="left" w:pos="2595"/>
              </w:tabs>
              <w:jc w:val="center"/>
              <w:rPr>
                <w:rFonts w:ascii="Arial Narrow" w:hAnsi="Arial Narrow" w:cs="Arial"/>
                <w:sz w:val="22"/>
                <w:szCs w:val="22"/>
                <w:lang w:val="id-ID"/>
              </w:rPr>
            </w:pPr>
            <w:r w:rsidRPr="006A3169">
              <w:rPr>
                <w:rFonts w:ascii="Arial Narrow" w:hAnsi="Arial Narrow" w:cs="Arial"/>
                <w:sz w:val="22"/>
                <w:szCs w:val="22"/>
                <w:lang w:val="id-ID"/>
              </w:rPr>
              <w:t>0</w:t>
            </w:r>
          </w:p>
          <w:p w:rsidR="00CD5B48" w:rsidRPr="006A3169" w:rsidRDefault="00CD5B48" w:rsidP="00CD5B48">
            <w:pPr>
              <w:tabs>
                <w:tab w:val="left" w:pos="2595"/>
              </w:tabs>
              <w:jc w:val="center"/>
              <w:rPr>
                <w:rFonts w:ascii="Arial Narrow" w:hAnsi="Arial Narrow" w:cs="Arial"/>
                <w:sz w:val="22"/>
                <w:szCs w:val="22"/>
              </w:rPr>
            </w:pPr>
            <w:r w:rsidRPr="006A3169">
              <w:rPr>
                <w:rFonts w:ascii="Arial Narrow" w:hAnsi="Arial Narrow" w:cs="Arial"/>
                <w:sz w:val="22"/>
                <w:szCs w:val="22"/>
              </w:rPr>
              <w:t>0</w:t>
            </w:r>
          </w:p>
        </w:tc>
        <w:tc>
          <w:tcPr>
            <w:tcW w:w="993" w:type="dxa"/>
          </w:tcPr>
          <w:p w:rsidR="00CD5B48" w:rsidRPr="006A3169" w:rsidRDefault="00CD5B48" w:rsidP="00CD5B48">
            <w:pPr>
              <w:tabs>
                <w:tab w:val="left" w:pos="2595"/>
              </w:tabs>
              <w:jc w:val="center"/>
              <w:rPr>
                <w:rFonts w:ascii="Arial Narrow" w:hAnsi="Arial Narrow" w:cs="Arial"/>
                <w:sz w:val="22"/>
                <w:szCs w:val="22"/>
                <w:lang w:val="id-ID"/>
              </w:rPr>
            </w:pPr>
            <w:r w:rsidRPr="006A3169">
              <w:rPr>
                <w:rFonts w:ascii="Arial Narrow" w:hAnsi="Arial Narrow" w:cs="Arial"/>
                <w:sz w:val="22"/>
                <w:szCs w:val="22"/>
                <w:lang w:val="id-ID"/>
              </w:rPr>
              <w:t>73</w:t>
            </w:r>
          </w:p>
          <w:p w:rsidR="00CD5B48" w:rsidRPr="006A3169" w:rsidRDefault="00CD5B48" w:rsidP="00CD5B48">
            <w:pPr>
              <w:tabs>
                <w:tab w:val="left" w:pos="2595"/>
              </w:tabs>
              <w:jc w:val="center"/>
              <w:rPr>
                <w:rFonts w:ascii="Arial Narrow" w:hAnsi="Arial Narrow" w:cs="Arial"/>
                <w:sz w:val="22"/>
                <w:szCs w:val="22"/>
                <w:lang w:val="id-ID"/>
              </w:rPr>
            </w:pPr>
            <w:r w:rsidRPr="006A3169">
              <w:rPr>
                <w:rFonts w:ascii="Arial Narrow" w:hAnsi="Arial Narrow" w:cs="Arial"/>
                <w:sz w:val="22"/>
                <w:szCs w:val="22"/>
                <w:lang w:val="id-ID"/>
              </w:rPr>
              <w:t>66</w:t>
            </w:r>
          </w:p>
          <w:p w:rsidR="00CD5B48" w:rsidRPr="006A3169" w:rsidRDefault="00CD5B48" w:rsidP="00CD5B48">
            <w:pPr>
              <w:tabs>
                <w:tab w:val="left" w:pos="2595"/>
              </w:tabs>
              <w:jc w:val="center"/>
              <w:rPr>
                <w:rFonts w:ascii="Arial Narrow" w:hAnsi="Arial Narrow" w:cs="Arial"/>
                <w:sz w:val="22"/>
                <w:szCs w:val="22"/>
                <w:lang w:val="id-ID"/>
              </w:rPr>
            </w:pPr>
            <w:r w:rsidRPr="006A3169">
              <w:rPr>
                <w:rFonts w:ascii="Arial Narrow" w:hAnsi="Arial Narrow" w:cs="Arial"/>
                <w:sz w:val="22"/>
                <w:szCs w:val="22"/>
                <w:lang w:val="id-ID"/>
              </w:rPr>
              <w:t>93</w:t>
            </w:r>
          </w:p>
          <w:p w:rsidR="00CD5B48" w:rsidRPr="006A3169" w:rsidRDefault="00CD5B48" w:rsidP="00CD5B48">
            <w:pPr>
              <w:tabs>
                <w:tab w:val="left" w:pos="2595"/>
              </w:tabs>
              <w:jc w:val="center"/>
              <w:rPr>
                <w:rFonts w:ascii="Arial Narrow" w:hAnsi="Arial Narrow" w:cs="Arial"/>
                <w:sz w:val="22"/>
                <w:szCs w:val="22"/>
                <w:lang w:val="id-ID"/>
              </w:rPr>
            </w:pPr>
            <w:r w:rsidRPr="006A3169">
              <w:rPr>
                <w:rFonts w:ascii="Arial Narrow" w:hAnsi="Arial Narrow" w:cs="Arial"/>
                <w:sz w:val="22"/>
                <w:szCs w:val="22"/>
                <w:lang w:val="id-ID"/>
              </w:rPr>
              <w:t>78</w:t>
            </w:r>
          </w:p>
          <w:p w:rsidR="00CD5B48" w:rsidRPr="006A3169" w:rsidRDefault="00CD5B48" w:rsidP="00CD5B48">
            <w:pPr>
              <w:tabs>
                <w:tab w:val="left" w:pos="2595"/>
              </w:tabs>
              <w:jc w:val="center"/>
              <w:rPr>
                <w:rFonts w:ascii="Arial Narrow" w:hAnsi="Arial Narrow" w:cs="Arial"/>
                <w:sz w:val="22"/>
                <w:szCs w:val="22"/>
                <w:lang w:val="id-ID"/>
              </w:rPr>
            </w:pPr>
            <w:r w:rsidRPr="006A3169">
              <w:rPr>
                <w:rFonts w:ascii="Arial Narrow" w:hAnsi="Arial Narrow" w:cs="Arial"/>
                <w:sz w:val="22"/>
                <w:szCs w:val="22"/>
                <w:lang w:val="id-ID"/>
              </w:rPr>
              <w:t>94</w:t>
            </w:r>
          </w:p>
          <w:p w:rsidR="00CD5B48" w:rsidRPr="006A3169" w:rsidRDefault="00CD5B48" w:rsidP="00CD5B48">
            <w:pPr>
              <w:tabs>
                <w:tab w:val="left" w:pos="2595"/>
              </w:tabs>
              <w:jc w:val="center"/>
              <w:rPr>
                <w:rFonts w:ascii="Arial Narrow" w:hAnsi="Arial Narrow" w:cs="Arial"/>
                <w:sz w:val="22"/>
                <w:szCs w:val="22"/>
                <w:lang w:val="id-ID"/>
              </w:rPr>
            </w:pPr>
            <w:r w:rsidRPr="006A3169">
              <w:rPr>
                <w:rFonts w:ascii="Arial Narrow" w:hAnsi="Arial Narrow" w:cs="Arial"/>
                <w:sz w:val="22"/>
                <w:szCs w:val="22"/>
                <w:lang w:val="id-ID"/>
              </w:rPr>
              <w:t>70</w:t>
            </w:r>
          </w:p>
          <w:p w:rsidR="00CD5B48" w:rsidRPr="006A3169" w:rsidRDefault="00CD5B48" w:rsidP="00CD5B48">
            <w:pPr>
              <w:tabs>
                <w:tab w:val="left" w:pos="2595"/>
              </w:tabs>
              <w:jc w:val="center"/>
              <w:rPr>
                <w:rFonts w:ascii="Arial Narrow" w:hAnsi="Arial Narrow" w:cs="Arial"/>
                <w:sz w:val="22"/>
                <w:szCs w:val="22"/>
                <w:lang w:val="id-ID"/>
              </w:rPr>
            </w:pPr>
            <w:r w:rsidRPr="006A3169">
              <w:rPr>
                <w:rFonts w:ascii="Arial Narrow" w:hAnsi="Arial Narrow" w:cs="Arial"/>
                <w:sz w:val="22"/>
                <w:szCs w:val="22"/>
                <w:lang w:val="id-ID"/>
              </w:rPr>
              <w:t>78</w:t>
            </w:r>
          </w:p>
          <w:p w:rsidR="00CD5B48" w:rsidRPr="006A3169" w:rsidRDefault="00CD5B48" w:rsidP="00CD5B48">
            <w:pPr>
              <w:tabs>
                <w:tab w:val="left" w:pos="2595"/>
              </w:tabs>
              <w:jc w:val="center"/>
              <w:rPr>
                <w:rFonts w:ascii="Arial Narrow" w:hAnsi="Arial Narrow" w:cs="Arial"/>
                <w:sz w:val="22"/>
                <w:szCs w:val="22"/>
                <w:lang w:val="id-ID"/>
              </w:rPr>
            </w:pPr>
            <w:r w:rsidRPr="006A3169">
              <w:rPr>
                <w:rFonts w:ascii="Arial Narrow" w:hAnsi="Arial Narrow" w:cs="Arial"/>
                <w:sz w:val="22"/>
                <w:szCs w:val="22"/>
                <w:lang w:val="id-ID"/>
              </w:rPr>
              <w:t>95</w:t>
            </w:r>
          </w:p>
          <w:p w:rsidR="00CD5B48" w:rsidRPr="006A3169" w:rsidRDefault="00CD5B48" w:rsidP="00CD5B48">
            <w:pPr>
              <w:tabs>
                <w:tab w:val="left" w:pos="2595"/>
              </w:tabs>
              <w:jc w:val="center"/>
              <w:rPr>
                <w:rFonts w:ascii="Arial Narrow" w:hAnsi="Arial Narrow" w:cs="Arial"/>
                <w:sz w:val="22"/>
                <w:szCs w:val="22"/>
                <w:lang w:val="id-ID"/>
              </w:rPr>
            </w:pPr>
            <w:r w:rsidRPr="006A3169">
              <w:rPr>
                <w:rFonts w:ascii="Arial Narrow" w:hAnsi="Arial Narrow" w:cs="Arial"/>
                <w:sz w:val="22"/>
                <w:szCs w:val="22"/>
                <w:lang w:val="id-ID"/>
              </w:rPr>
              <w:t>122</w:t>
            </w:r>
          </w:p>
          <w:p w:rsidR="00CD5B48" w:rsidRPr="006A3169" w:rsidRDefault="00CD5B48" w:rsidP="00CD5B48">
            <w:pPr>
              <w:tabs>
                <w:tab w:val="left" w:pos="2595"/>
              </w:tabs>
              <w:jc w:val="center"/>
              <w:rPr>
                <w:rFonts w:ascii="Arial Narrow" w:hAnsi="Arial Narrow" w:cs="Arial"/>
                <w:sz w:val="22"/>
                <w:szCs w:val="22"/>
                <w:lang w:val="id-ID"/>
              </w:rPr>
            </w:pPr>
            <w:r w:rsidRPr="006A3169">
              <w:rPr>
                <w:rFonts w:ascii="Arial Narrow" w:hAnsi="Arial Narrow" w:cs="Arial"/>
                <w:sz w:val="22"/>
                <w:szCs w:val="22"/>
                <w:lang w:val="id-ID"/>
              </w:rPr>
              <w:t>87</w:t>
            </w:r>
          </w:p>
          <w:p w:rsidR="00CD5B48" w:rsidRPr="006A3169" w:rsidRDefault="00CD5B48" w:rsidP="00CD5B48">
            <w:pPr>
              <w:tabs>
                <w:tab w:val="left" w:pos="2595"/>
              </w:tabs>
              <w:jc w:val="center"/>
              <w:rPr>
                <w:rFonts w:ascii="Arial Narrow" w:hAnsi="Arial Narrow" w:cs="Arial"/>
                <w:sz w:val="22"/>
                <w:szCs w:val="22"/>
                <w:lang w:val="id-ID"/>
              </w:rPr>
            </w:pPr>
            <w:r w:rsidRPr="006A3169">
              <w:rPr>
                <w:rFonts w:ascii="Arial Narrow" w:hAnsi="Arial Narrow" w:cs="Arial"/>
                <w:sz w:val="22"/>
                <w:szCs w:val="22"/>
                <w:lang w:val="id-ID"/>
              </w:rPr>
              <w:t>33</w:t>
            </w:r>
          </w:p>
          <w:p w:rsidR="00CD5B48" w:rsidRPr="006A3169" w:rsidRDefault="00CD5B48" w:rsidP="00CD5B48">
            <w:pPr>
              <w:tabs>
                <w:tab w:val="left" w:pos="2595"/>
              </w:tabs>
              <w:jc w:val="center"/>
              <w:rPr>
                <w:rFonts w:ascii="Arial Narrow" w:hAnsi="Arial Narrow" w:cs="Arial"/>
                <w:sz w:val="22"/>
                <w:szCs w:val="22"/>
                <w:lang w:val="id-ID"/>
              </w:rPr>
            </w:pPr>
            <w:r w:rsidRPr="006A3169">
              <w:rPr>
                <w:rFonts w:ascii="Arial Narrow" w:hAnsi="Arial Narrow" w:cs="Arial"/>
                <w:sz w:val="22"/>
                <w:szCs w:val="22"/>
                <w:lang w:val="id-ID"/>
              </w:rPr>
              <w:t>75</w:t>
            </w:r>
          </w:p>
          <w:p w:rsidR="00CD5B48" w:rsidRPr="006A3169" w:rsidRDefault="00CD5B48" w:rsidP="00CD5B48">
            <w:pPr>
              <w:tabs>
                <w:tab w:val="left" w:pos="2595"/>
              </w:tabs>
              <w:jc w:val="center"/>
              <w:rPr>
                <w:rFonts w:ascii="Arial Narrow" w:hAnsi="Arial Narrow" w:cs="Arial"/>
                <w:sz w:val="22"/>
                <w:szCs w:val="22"/>
                <w:lang w:val="id-ID"/>
              </w:rPr>
            </w:pPr>
            <w:r w:rsidRPr="006A3169">
              <w:rPr>
                <w:rFonts w:ascii="Arial Narrow" w:hAnsi="Arial Narrow" w:cs="Arial"/>
                <w:sz w:val="22"/>
                <w:szCs w:val="22"/>
                <w:lang w:val="id-ID"/>
              </w:rPr>
              <w:t>23</w:t>
            </w:r>
          </w:p>
        </w:tc>
        <w:tc>
          <w:tcPr>
            <w:tcW w:w="1134" w:type="dxa"/>
          </w:tcPr>
          <w:p w:rsidR="00CD5B48" w:rsidRPr="006A3169" w:rsidRDefault="00CD5B48" w:rsidP="00CD5B48">
            <w:pPr>
              <w:tabs>
                <w:tab w:val="left" w:pos="2595"/>
              </w:tabs>
              <w:jc w:val="center"/>
              <w:rPr>
                <w:rFonts w:ascii="Arial Narrow" w:hAnsi="Arial Narrow" w:cs="Arial"/>
                <w:sz w:val="22"/>
                <w:szCs w:val="22"/>
                <w:lang w:val="id-ID"/>
              </w:rPr>
            </w:pPr>
            <w:r w:rsidRPr="006A3169">
              <w:rPr>
                <w:rFonts w:ascii="Arial Narrow" w:hAnsi="Arial Narrow" w:cs="Arial"/>
                <w:sz w:val="22"/>
                <w:szCs w:val="22"/>
              </w:rPr>
              <w:t>7</w:t>
            </w:r>
          </w:p>
          <w:p w:rsidR="00CD5B48" w:rsidRPr="006A3169" w:rsidRDefault="00CD5B48" w:rsidP="00CD5B48">
            <w:pPr>
              <w:tabs>
                <w:tab w:val="left" w:pos="2595"/>
              </w:tabs>
              <w:jc w:val="center"/>
              <w:rPr>
                <w:rFonts w:ascii="Arial Narrow" w:hAnsi="Arial Narrow" w:cs="Arial"/>
                <w:sz w:val="22"/>
                <w:szCs w:val="22"/>
                <w:lang w:val="id-ID"/>
              </w:rPr>
            </w:pPr>
            <w:r w:rsidRPr="006A3169">
              <w:rPr>
                <w:rFonts w:ascii="Arial Narrow" w:hAnsi="Arial Narrow" w:cs="Arial"/>
                <w:sz w:val="22"/>
                <w:szCs w:val="22"/>
                <w:lang w:val="id-ID"/>
              </w:rPr>
              <w:t>8</w:t>
            </w:r>
          </w:p>
          <w:p w:rsidR="00CD5B48" w:rsidRPr="006A3169" w:rsidRDefault="00CD5B48" w:rsidP="00CD5B48">
            <w:pPr>
              <w:tabs>
                <w:tab w:val="left" w:pos="2595"/>
              </w:tabs>
              <w:jc w:val="center"/>
              <w:rPr>
                <w:rFonts w:ascii="Arial Narrow" w:hAnsi="Arial Narrow" w:cs="Arial"/>
                <w:sz w:val="22"/>
                <w:szCs w:val="22"/>
                <w:lang w:val="id-ID"/>
              </w:rPr>
            </w:pPr>
            <w:r w:rsidRPr="006A3169">
              <w:rPr>
                <w:rFonts w:ascii="Arial Narrow" w:hAnsi="Arial Narrow" w:cs="Arial"/>
                <w:sz w:val="22"/>
                <w:szCs w:val="22"/>
                <w:lang w:val="id-ID"/>
              </w:rPr>
              <w:t>5</w:t>
            </w:r>
          </w:p>
          <w:p w:rsidR="00CD5B48" w:rsidRPr="006A3169" w:rsidRDefault="00CD5B48" w:rsidP="00CD5B48">
            <w:pPr>
              <w:tabs>
                <w:tab w:val="left" w:pos="2595"/>
              </w:tabs>
              <w:jc w:val="center"/>
              <w:rPr>
                <w:rFonts w:ascii="Arial Narrow" w:hAnsi="Arial Narrow" w:cs="Arial"/>
                <w:sz w:val="22"/>
                <w:szCs w:val="22"/>
                <w:lang w:val="id-ID"/>
              </w:rPr>
            </w:pPr>
            <w:r w:rsidRPr="006A3169">
              <w:rPr>
                <w:rFonts w:ascii="Arial Narrow" w:hAnsi="Arial Narrow" w:cs="Arial"/>
                <w:sz w:val="22"/>
                <w:szCs w:val="22"/>
                <w:lang w:val="id-ID"/>
              </w:rPr>
              <w:t>25</w:t>
            </w:r>
          </w:p>
          <w:p w:rsidR="00CD5B48" w:rsidRPr="006A3169" w:rsidRDefault="00CD5B48" w:rsidP="00CD5B48">
            <w:pPr>
              <w:tabs>
                <w:tab w:val="left" w:pos="2595"/>
              </w:tabs>
              <w:jc w:val="center"/>
              <w:rPr>
                <w:rFonts w:ascii="Arial Narrow" w:hAnsi="Arial Narrow" w:cs="Arial"/>
                <w:sz w:val="22"/>
                <w:szCs w:val="22"/>
                <w:lang w:val="id-ID"/>
              </w:rPr>
            </w:pPr>
            <w:r w:rsidRPr="006A3169">
              <w:rPr>
                <w:rFonts w:ascii="Arial Narrow" w:hAnsi="Arial Narrow" w:cs="Arial"/>
                <w:sz w:val="22"/>
                <w:szCs w:val="22"/>
                <w:lang w:val="id-ID"/>
              </w:rPr>
              <w:t>15</w:t>
            </w:r>
          </w:p>
          <w:p w:rsidR="00CD5B48" w:rsidRPr="006A3169" w:rsidRDefault="00CD5B48" w:rsidP="00CD5B48">
            <w:pPr>
              <w:tabs>
                <w:tab w:val="left" w:pos="2595"/>
              </w:tabs>
              <w:jc w:val="center"/>
              <w:rPr>
                <w:rFonts w:ascii="Arial Narrow" w:hAnsi="Arial Narrow" w:cs="Arial"/>
                <w:sz w:val="22"/>
                <w:szCs w:val="22"/>
                <w:lang w:val="id-ID"/>
              </w:rPr>
            </w:pPr>
            <w:r w:rsidRPr="006A3169">
              <w:rPr>
                <w:rFonts w:ascii="Arial Narrow" w:hAnsi="Arial Narrow" w:cs="Arial"/>
                <w:sz w:val="22"/>
                <w:szCs w:val="22"/>
                <w:lang w:val="id-ID"/>
              </w:rPr>
              <w:t>28</w:t>
            </w:r>
          </w:p>
          <w:p w:rsidR="00CD5B48" w:rsidRPr="006A3169" w:rsidRDefault="00CD5B48" w:rsidP="00CD5B48">
            <w:pPr>
              <w:tabs>
                <w:tab w:val="left" w:pos="2595"/>
              </w:tabs>
              <w:jc w:val="center"/>
              <w:rPr>
                <w:rFonts w:ascii="Arial Narrow" w:hAnsi="Arial Narrow" w:cs="Arial"/>
                <w:sz w:val="22"/>
                <w:szCs w:val="22"/>
                <w:lang w:val="id-ID"/>
              </w:rPr>
            </w:pPr>
            <w:r w:rsidRPr="006A3169">
              <w:rPr>
                <w:rFonts w:ascii="Arial Narrow" w:hAnsi="Arial Narrow" w:cs="Arial"/>
                <w:sz w:val="22"/>
                <w:szCs w:val="22"/>
                <w:lang w:val="id-ID"/>
              </w:rPr>
              <w:t>27</w:t>
            </w:r>
          </w:p>
          <w:p w:rsidR="00CD5B48" w:rsidRPr="006A3169" w:rsidRDefault="00CD5B48" w:rsidP="00CD5B48">
            <w:pPr>
              <w:tabs>
                <w:tab w:val="left" w:pos="2595"/>
              </w:tabs>
              <w:jc w:val="center"/>
              <w:rPr>
                <w:rFonts w:ascii="Arial Narrow" w:hAnsi="Arial Narrow" w:cs="Arial"/>
                <w:sz w:val="22"/>
                <w:szCs w:val="22"/>
                <w:lang w:val="id-ID"/>
              </w:rPr>
            </w:pPr>
            <w:r w:rsidRPr="006A3169">
              <w:rPr>
                <w:rFonts w:ascii="Arial Narrow" w:hAnsi="Arial Narrow" w:cs="Arial"/>
                <w:sz w:val="22"/>
                <w:szCs w:val="22"/>
                <w:lang w:val="id-ID"/>
              </w:rPr>
              <w:t>13</w:t>
            </w:r>
          </w:p>
          <w:p w:rsidR="00CD5B48" w:rsidRPr="006A3169" w:rsidRDefault="00CD5B48" w:rsidP="00CD5B48">
            <w:pPr>
              <w:tabs>
                <w:tab w:val="left" w:pos="2595"/>
              </w:tabs>
              <w:jc w:val="center"/>
              <w:rPr>
                <w:rFonts w:ascii="Arial Narrow" w:hAnsi="Arial Narrow" w:cs="Arial"/>
                <w:sz w:val="22"/>
                <w:szCs w:val="22"/>
                <w:lang w:val="id-ID"/>
              </w:rPr>
            </w:pPr>
            <w:r w:rsidRPr="006A3169">
              <w:rPr>
                <w:rFonts w:ascii="Arial Narrow" w:hAnsi="Arial Narrow" w:cs="Arial"/>
                <w:sz w:val="22"/>
                <w:szCs w:val="22"/>
                <w:lang w:val="id-ID"/>
              </w:rPr>
              <w:t>3</w:t>
            </w:r>
          </w:p>
          <w:p w:rsidR="00CD5B48" w:rsidRPr="006A3169" w:rsidRDefault="00CD5B48" w:rsidP="00CD5B48">
            <w:pPr>
              <w:tabs>
                <w:tab w:val="left" w:pos="2595"/>
              </w:tabs>
              <w:jc w:val="center"/>
              <w:rPr>
                <w:rFonts w:ascii="Arial Narrow" w:hAnsi="Arial Narrow" w:cs="Arial"/>
                <w:sz w:val="22"/>
                <w:szCs w:val="22"/>
                <w:lang w:val="id-ID"/>
              </w:rPr>
            </w:pPr>
            <w:r w:rsidRPr="006A3169">
              <w:rPr>
                <w:rFonts w:ascii="Arial Narrow" w:hAnsi="Arial Narrow" w:cs="Arial"/>
                <w:sz w:val="22"/>
                <w:szCs w:val="22"/>
                <w:lang w:val="id-ID"/>
              </w:rPr>
              <w:t>52</w:t>
            </w:r>
          </w:p>
          <w:p w:rsidR="00CD5B48" w:rsidRPr="006A3169" w:rsidRDefault="00CD5B48" w:rsidP="00CD5B48">
            <w:pPr>
              <w:tabs>
                <w:tab w:val="left" w:pos="2595"/>
              </w:tabs>
              <w:jc w:val="center"/>
              <w:rPr>
                <w:rFonts w:ascii="Arial Narrow" w:hAnsi="Arial Narrow" w:cs="Arial"/>
                <w:sz w:val="22"/>
                <w:szCs w:val="22"/>
                <w:lang w:val="id-ID"/>
              </w:rPr>
            </w:pPr>
            <w:r w:rsidRPr="006A3169">
              <w:rPr>
                <w:rFonts w:ascii="Arial Narrow" w:hAnsi="Arial Narrow" w:cs="Arial"/>
                <w:sz w:val="22"/>
                <w:szCs w:val="22"/>
                <w:lang w:val="id-ID"/>
              </w:rPr>
              <w:t>80</w:t>
            </w:r>
          </w:p>
          <w:p w:rsidR="00CD5B48" w:rsidRPr="006A3169" w:rsidRDefault="00CD5B48" w:rsidP="00CD5B48">
            <w:pPr>
              <w:tabs>
                <w:tab w:val="left" w:pos="2595"/>
              </w:tabs>
              <w:jc w:val="center"/>
              <w:rPr>
                <w:rFonts w:ascii="Arial Narrow" w:hAnsi="Arial Narrow" w:cs="Arial"/>
                <w:sz w:val="22"/>
                <w:szCs w:val="22"/>
                <w:lang w:val="id-ID"/>
              </w:rPr>
            </w:pPr>
            <w:r w:rsidRPr="006A3169">
              <w:rPr>
                <w:rFonts w:ascii="Arial Narrow" w:hAnsi="Arial Narrow" w:cs="Arial"/>
                <w:sz w:val="22"/>
                <w:szCs w:val="22"/>
                <w:lang w:val="id-ID"/>
              </w:rPr>
              <w:t>26</w:t>
            </w:r>
          </w:p>
          <w:p w:rsidR="00CD5B48" w:rsidRPr="006A3169" w:rsidRDefault="00CD5B48" w:rsidP="00CD5B48">
            <w:pPr>
              <w:tabs>
                <w:tab w:val="left" w:pos="2595"/>
              </w:tabs>
              <w:jc w:val="center"/>
              <w:rPr>
                <w:rFonts w:ascii="Arial Narrow" w:hAnsi="Arial Narrow" w:cs="Arial"/>
                <w:sz w:val="22"/>
                <w:szCs w:val="22"/>
                <w:lang w:val="id-ID"/>
              </w:rPr>
            </w:pPr>
            <w:r w:rsidRPr="006A3169">
              <w:rPr>
                <w:rFonts w:ascii="Arial Narrow" w:hAnsi="Arial Narrow" w:cs="Arial"/>
                <w:sz w:val="22"/>
                <w:szCs w:val="22"/>
                <w:lang w:val="id-ID"/>
              </w:rPr>
              <w:t>106</w:t>
            </w:r>
          </w:p>
        </w:tc>
        <w:tc>
          <w:tcPr>
            <w:tcW w:w="850" w:type="dxa"/>
          </w:tcPr>
          <w:p w:rsidR="00CD5B48" w:rsidRPr="006A3169" w:rsidRDefault="00CD5B48" w:rsidP="00CD5B48">
            <w:pPr>
              <w:tabs>
                <w:tab w:val="left" w:pos="2595"/>
              </w:tabs>
              <w:jc w:val="center"/>
              <w:rPr>
                <w:rFonts w:ascii="Arial Narrow" w:hAnsi="Arial Narrow" w:cs="Arial"/>
                <w:sz w:val="22"/>
                <w:szCs w:val="22"/>
              </w:rPr>
            </w:pPr>
            <w:r w:rsidRPr="006A3169">
              <w:rPr>
                <w:rFonts w:ascii="Arial Narrow" w:hAnsi="Arial Narrow" w:cs="Arial"/>
                <w:sz w:val="22"/>
                <w:szCs w:val="22"/>
                <w:lang w:val="id-ID"/>
              </w:rPr>
              <w:t>1</w:t>
            </w:r>
          </w:p>
          <w:p w:rsidR="00CD5B48" w:rsidRPr="006A3169" w:rsidRDefault="00CD5B48" w:rsidP="00CD5B48">
            <w:pPr>
              <w:tabs>
                <w:tab w:val="left" w:pos="2595"/>
              </w:tabs>
              <w:jc w:val="center"/>
              <w:rPr>
                <w:rFonts w:ascii="Arial Narrow" w:hAnsi="Arial Narrow" w:cs="Arial"/>
                <w:sz w:val="22"/>
                <w:szCs w:val="22"/>
              </w:rPr>
            </w:pPr>
            <w:r w:rsidRPr="006A3169">
              <w:rPr>
                <w:rFonts w:ascii="Arial Narrow" w:hAnsi="Arial Narrow" w:cs="Arial"/>
                <w:sz w:val="22"/>
                <w:szCs w:val="22"/>
              </w:rPr>
              <w:t>0</w:t>
            </w:r>
          </w:p>
          <w:p w:rsidR="00CD5B48" w:rsidRPr="006A3169" w:rsidRDefault="00CD5B48" w:rsidP="00CD5B48">
            <w:pPr>
              <w:tabs>
                <w:tab w:val="left" w:pos="2595"/>
              </w:tabs>
              <w:jc w:val="center"/>
              <w:rPr>
                <w:rFonts w:ascii="Arial Narrow" w:hAnsi="Arial Narrow" w:cs="Arial"/>
                <w:sz w:val="22"/>
                <w:szCs w:val="22"/>
              </w:rPr>
            </w:pPr>
            <w:r w:rsidRPr="006A3169">
              <w:rPr>
                <w:rFonts w:ascii="Arial Narrow" w:hAnsi="Arial Narrow" w:cs="Arial"/>
                <w:sz w:val="22"/>
                <w:szCs w:val="22"/>
                <w:lang w:val="id-ID"/>
              </w:rPr>
              <w:t>1</w:t>
            </w:r>
          </w:p>
          <w:p w:rsidR="00CD5B48" w:rsidRPr="006A3169" w:rsidRDefault="00CD5B48" w:rsidP="00CD5B48">
            <w:pPr>
              <w:tabs>
                <w:tab w:val="left" w:pos="2595"/>
              </w:tabs>
              <w:jc w:val="center"/>
              <w:rPr>
                <w:rFonts w:ascii="Arial Narrow" w:hAnsi="Arial Narrow" w:cs="Arial"/>
                <w:sz w:val="22"/>
                <w:szCs w:val="22"/>
              </w:rPr>
            </w:pPr>
            <w:r w:rsidRPr="006A3169">
              <w:rPr>
                <w:rFonts w:ascii="Arial Narrow" w:hAnsi="Arial Narrow" w:cs="Arial"/>
                <w:sz w:val="22"/>
                <w:szCs w:val="22"/>
                <w:lang w:val="id-ID"/>
              </w:rPr>
              <w:t>3</w:t>
            </w:r>
          </w:p>
          <w:p w:rsidR="00CD5B48" w:rsidRPr="006A3169" w:rsidRDefault="00CD5B48" w:rsidP="00CD5B48">
            <w:pPr>
              <w:tabs>
                <w:tab w:val="left" w:pos="2595"/>
              </w:tabs>
              <w:jc w:val="center"/>
              <w:rPr>
                <w:rFonts w:ascii="Arial Narrow" w:hAnsi="Arial Narrow" w:cs="Arial"/>
                <w:sz w:val="22"/>
                <w:szCs w:val="22"/>
              </w:rPr>
            </w:pPr>
            <w:r w:rsidRPr="006A3169">
              <w:rPr>
                <w:rFonts w:ascii="Arial Narrow" w:hAnsi="Arial Narrow" w:cs="Arial"/>
                <w:sz w:val="22"/>
                <w:szCs w:val="22"/>
              </w:rPr>
              <w:t>0</w:t>
            </w:r>
          </w:p>
          <w:p w:rsidR="00CD5B48" w:rsidRPr="006A3169" w:rsidRDefault="00CD5B48" w:rsidP="00CD5B48">
            <w:pPr>
              <w:tabs>
                <w:tab w:val="left" w:pos="2595"/>
              </w:tabs>
              <w:jc w:val="center"/>
              <w:rPr>
                <w:rFonts w:ascii="Arial Narrow" w:hAnsi="Arial Narrow" w:cs="Arial"/>
                <w:sz w:val="22"/>
                <w:szCs w:val="22"/>
              </w:rPr>
            </w:pPr>
            <w:r w:rsidRPr="006A3169">
              <w:rPr>
                <w:rFonts w:ascii="Arial Narrow" w:hAnsi="Arial Narrow" w:cs="Arial"/>
                <w:sz w:val="22"/>
                <w:szCs w:val="22"/>
              </w:rPr>
              <w:t>2</w:t>
            </w:r>
          </w:p>
          <w:p w:rsidR="00CD5B48" w:rsidRPr="006A3169" w:rsidRDefault="00CD5B48" w:rsidP="00CD5B48">
            <w:pPr>
              <w:tabs>
                <w:tab w:val="left" w:pos="2595"/>
              </w:tabs>
              <w:jc w:val="center"/>
              <w:rPr>
                <w:rFonts w:ascii="Arial Narrow" w:hAnsi="Arial Narrow" w:cs="Arial"/>
                <w:sz w:val="22"/>
                <w:szCs w:val="22"/>
              </w:rPr>
            </w:pPr>
            <w:r w:rsidRPr="006A3169">
              <w:rPr>
                <w:rFonts w:ascii="Arial Narrow" w:hAnsi="Arial Narrow" w:cs="Arial"/>
                <w:sz w:val="22"/>
                <w:szCs w:val="22"/>
              </w:rPr>
              <w:t>2</w:t>
            </w:r>
          </w:p>
          <w:p w:rsidR="00CD5B48" w:rsidRPr="006A3169" w:rsidRDefault="00CD5B48" w:rsidP="00CD5B48">
            <w:pPr>
              <w:tabs>
                <w:tab w:val="left" w:pos="2595"/>
              </w:tabs>
              <w:jc w:val="center"/>
              <w:rPr>
                <w:rFonts w:ascii="Arial Narrow" w:hAnsi="Arial Narrow" w:cs="Arial"/>
                <w:sz w:val="22"/>
                <w:szCs w:val="22"/>
              </w:rPr>
            </w:pPr>
            <w:r w:rsidRPr="006A3169">
              <w:rPr>
                <w:rFonts w:ascii="Arial Narrow" w:hAnsi="Arial Narrow" w:cs="Arial"/>
                <w:sz w:val="22"/>
                <w:szCs w:val="22"/>
              </w:rPr>
              <w:t>0</w:t>
            </w:r>
          </w:p>
          <w:p w:rsidR="00CD5B48" w:rsidRPr="006A3169" w:rsidRDefault="00CD5B48" w:rsidP="00CD5B48">
            <w:pPr>
              <w:tabs>
                <w:tab w:val="left" w:pos="2595"/>
              </w:tabs>
              <w:jc w:val="center"/>
              <w:rPr>
                <w:rFonts w:ascii="Arial Narrow" w:hAnsi="Arial Narrow" w:cs="Arial"/>
                <w:sz w:val="22"/>
                <w:szCs w:val="22"/>
              </w:rPr>
            </w:pPr>
            <w:r w:rsidRPr="006A3169">
              <w:rPr>
                <w:rFonts w:ascii="Arial Narrow" w:hAnsi="Arial Narrow" w:cs="Arial"/>
                <w:sz w:val="22"/>
                <w:szCs w:val="22"/>
              </w:rPr>
              <w:t>0</w:t>
            </w:r>
          </w:p>
          <w:p w:rsidR="00CD5B48" w:rsidRPr="006A3169" w:rsidRDefault="00CD5B48" w:rsidP="00CD5B48">
            <w:pPr>
              <w:tabs>
                <w:tab w:val="left" w:pos="2595"/>
              </w:tabs>
              <w:jc w:val="center"/>
              <w:rPr>
                <w:rFonts w:ascii="Arial Narrow" w:hAnsi="Arial Narrow" w:cs="Arial"/>
                <w:sz w:val="22"/>
                <w:szCs w:val="22"/>
              </w:rPr>
            </w:pPr>
            <w:r w:rsidRPr="006A3169">
              <w:rPr>
                <w:rFonts w:ascii="Arial Narrow" w:hAnsi="Arial Narrow" w:cs="Arial"/>
                <w:sz w:val="22"/>
                <w:szCs w:val="22"/>
                <w:lang w:val="id-ID"/>
              </w:rPr>
              <w:t>7</w:t>
            </w:r>
          </w:p>
          <w:p w:rsidR="00CD5B48" w:rsidRPr="006A3169" w:rsidRDefault="00CD5B48" w:rsidP="00CD5B48">
            <w:pPr>
              <w:tabs>
                <w:tab w:val="left" w:pos="2595"/>
              </w:tabs>
              <w:jc w:val="center"/>
              <w:rPr>
                <w:rFonts w:ascii="Arial Narrow" w:hAnsi="Arial Narrow" w:cs="Arial"/>
                <w:sz w:val="22"/>
                <w:szCs w:val="22"/>
              </w:rPr>
            </w:pPr>
            <w:r w:rsidRPr="006A3169">
              <w:rPr>
                <w:rFonts w:ascii="Arial Narrow" w:hAnsi="Arial Narrow" w:cs="Arial"/>
                <w:sz w:val="22"/>
                <w:szCs w:val="22"/>
                <w:lang w:val="id-ID"/>
              </w:rPr>
              <w:t>1</w:t>
            </w:r>
          </w:p>
          <w:p w:rsidR="00CD5B48" w:rsidRPr="006A3169" w:rsidRDefault="00CD5B48" w:rsidP="00CD5B48">
            <w:pPr>
              <w:tabs>
                <w:tab w:val="left" w:pos="2595"/>
              </w:tabs>
              <w:jc w:val="center"/>
              <w:rPr>
                <w:rFonts w:ascii="Arial Narrow" w:hAnsi="Arial Narrow" w:cs="Arial"/>
                <w:sz w:val="22"/>
                <w:szCs w:val="22"/>
              </w:rPr>
            </w:pPr>
            <w:r w:rsidRPr="006A3169">
              <w:rPr>
                <w:rFonts w:ascii="Arial Narrow" w:hAnsi="Arial Narrow" w:cs="Arial"/>
                <w:sz w:val="22"/>
                <w:szCs w:val="22"/>
              </w:rPr>
              <w:t>0</w:t>
            </w:r>
          </w:p>
          <w:p w:rsidR="00CD5B48" w:rsidRPr="006A3169" w:rsidRDefault="00CD5B48" w:rsidP="00CD5B48">
            <w:pPr>
              <w:tabs>
                <w:tab w:val="left" w:pos="2595"/>
              </w:tabs>
              <w:jc w:val="center"/>
              <w:rPr>
                <w:rFonts w:ascii="Arial Narrow" w:hAnsi="Arial Narrow" w:cs="Arial"/>
                <w:sz w:val="22"/>
                <w:szCs w:val="22"/>
              </w:rPr>
            </w:pPr>
            <w:r w:rsidRPr="006A3169">
              <w:rPr>
                <w:rFonts w:ascii="Arial Narrow" w:hAnsi="Arial Narrow" w:cs="Arial"/>
                <w:sz w:val="22"/>
                <w:szCs w:val="22"/>
                <w:lang w:val="id-ID"/>
              </w:rPr>
              <w:t>23</w:t>
            </w:r>
          </w:p>
        </w:tc>
        <w:tc>
          <w:tcPr>
            <w:tcW w:w="851" w:type="dxa"/>
          </w:tcPr>
          <w:p w:rsidR="00CD5B48" w:rsidRPr="006A3169" w:rsidRDefault="00CD5B48" w:rsidP="00CD5B48">
            <w:pPr>
              <w:tabs>
                <w:tab w:val="left" w:pos="2595"/>
              </w:tabs>
              <w:jc w:val="center"/>
              <w:rPr>
                <w:rFonts w:ascii="Arial Narrow" w:hAnsi="Arial Narrow" w:cs="Arial"/>
                <w:sz w:val="22"/>
                <w:szCs w:val="22"/>
              </w:rPr>
            </w:pPr>
            <w:r w:rsidRPr="006A3169">
              <w:rPr>
                <w:rFonts w:ascii="Arial Narrow" w:hAnsi="Arial Narrow" w:cs="Arial"/>
                <w:sz w:val="22"/>
                <w:szCs w:val="22"/>
              </w:rPr>
              <w:t>-</w:t>
            </w:r>
          </w:p>
          <w:p w:rsidR="00CD5B48" w:rsidRPr="006A3169" w:rsidRDefault="00CD5B48" w:rsidP="00CD5B48">
            <w:pPr>
              <w:tabs>
                <w:tab w:val="left" w:pos="2595"/>
              </w:tabs>
              <w:jc w:val="center"/>
              <w:rPr>
                <w:rFonts w:ascii="Arial Narrow" w:hAnsi="Arial Narrow" w:cs="Arial"/>
                <w:sz w:val="22"/>
                <w:szCs w:val="22"/>
              </w:rPr>
            </w:pPr>
            <w:r w:rsidRPr="006A3169">
              <w:rPr>
                <w:rFonts w:ascii="Arial Narrow" w:hAnsi="Arial Narrow" w:cs="Arial"/>
                <w:sz w:val="22"/>
                <w:szCs w:val="22"/>
              </w:rPr>
              <w:t>-</w:t>
            </w:r>
          </w:p>
          <w:p w:rsidR="00CD5B48" w:rsidRPr="006A3169" w:rsidRDefault="00CD5B48" w:rsidP="00CD5B48">
            <w:pPr>
              <w:tabs>
                <w:tab w:val="left" w:pos="2595"/>
              </w:tabs>
              <w:jc w:val="center"/>
              <w:rPr>
                <w:rFonts w:ascii="Arial Narrow" w:hAnsi="Arial Narrow" w:cs="Arial"/>
                <w:sz w:val="22"/>
                <w:szCs w:val="22"/>
              </w:rPr>
            </w:pPr>
            <w:r w:rsidRPr="006A3169">
              <w:rPr>
                <w:rFonts w:ascii="Arial Narrow" w:hAnsi="Arial Narrow" w:cs="Arial"/>
                <w:sz w:val="22"/>
                <w:szCs w:val="22"/>
              </w:rPr>
              <w:t>-</w:t>
            </w:r>
          </w:p>
          <w:p w:rsidR="00CD5B48" w:rsidRPr="006A3169" w:rsidRDefault="00CD5B48" w:rsidP="00CD5B48">
            <w:pPr>
              <w:tabs>
                <w:tab w:val="left" w:pos="2595"/>
              </w:tabs>
              <w:jc w:val="center"/>
              <w:rPr>
                <w:rFonts w:ascii="Arial Narrow" w:hAnsi="Arial Narrow" w:cs="Arial"/>
                <w:sz w:val="22"/>
                <w:szCs w:val="22"/>
              </w:rPr>
            </w:pPr>
            <w:r w:rsidRPr="006A3169">
              <w:rPr>
                <w:rFonts w:ascii="Arial Narrow" w:hAnsi="Arial Narrow" w:cs="Arial"/>
                <w:sz w:val="22"/>
                <w:szCs w:val="22"/>
                <w:lang w:val="id-ID"/>
              </w:rPr>
              <w:t>-</w:t>
            </w:r>
          </w:p>
          <w:p w:rsidR="00CD5B48" w:rsidRPr="006A3169" w:rsidRDefault="00CD5B48" w:rsidP="00CD5B48">
            <w:pPr>
              <w:tabs>
                <w:tab w:val="left" w:pos="2595"/>
              </w:tabs>
              <w:jc w:val="center"/>
              <w:rPr>
                <w:rFonts w:ascii="Arial Narrow" w:hAnsi="Arial Narrow" w:cs="Arial"/>
                <w:sz w:val="22"/>
                <w:szCs w:val="22"/>
              </w:rPr>
            </w:pPr>
            <w:r w:rsidRPr="006A3169">
              <w:rPr>
                <w:rFonts w:ascii="Arial Narrow" w:hAnsi="Arial Narrow" w:cs="Arial"/>
                <w:sz w:val="22"/>
                <w:szCs w:val="22"/>
              </w:rPr>
              <w:t>-</w:t>
            </w:r>
          </w:p>
          <w:p w:rsidR="00CD5B48" w:rsidRPr="006A3169" w:rsidRDefault="00CD5B48" w:rsidP="00CD5B48">
            <w:pPr>
              <w:tabs>
                <w:tab w:val="left" w:pos="2595"/>
              </w:tabs>
              <w:jc w:val="center"/>
              <w:rPr>
                <w:rFonts w:ascii="Arial Narrow" w:hAnsi="Arial Narrow" w:cs="Arial"/>
                <w:sz w:val="22"/>
                <w:szCs w:val="22"/>
              </w:rPr>
            </w:pPr>
            <w:r w:rsidRPr="006A3169">
              <w:rPr>
                <w:rFonts w:ascii="Arial Narrow" w:hAnsi="Arial Narrow" w:cs="Arial"/>
                <w:sz w:val="22"/>
                <w:szCs w:val="22"/>
              </w:rPr>
              <w:t>-</w:t>
            </w:r>
          </w:p>
          <w:p w:rsidR="00CD5B48" w:rsidRPr="006A3169" w:rsidRDefault="00CD5B48" w:rsidP="00CD5B48">
            <w:pPr>
              <w:tabs>
                <w:tab w:val="left" w:pos="2595"/>
              </w:tabs>
              <w:jc w:val="center"/>
              <w:rPr>
                <w:rFonts w:ascii="Arial Narrow" w:hAnsi="Arial Narrow" w:cs="Arial"/>
                <w:sz w:val="22"/>
                <w:szCs w:val="22"/>
              </w:rPr>
            </w:pPr>
            <w:r w:rsidRPr="006A3169">
              <w:rPr>
                <w:rFonts w:ascii="Arial Narrow" w:hAnsi="Arial Narrow" w:cs="Arial"/>
                <w:sz w:val="22"/>
                <w:szCs w:val="22"/>
              </w:rPr>
              <w:t>-</w:t>
            </w:r>
          </w:p>
          <w:p w:rsidR="00CD5B48" w:rsidRPr="006A3169" w:rsidRDefault="00CD5B48" w:rsidP="00CD5B48">
            <w:pPr>
              <w:tabs>
                <w:tab w:val="left" w:pos="2595"/>
              </w:tabs>
              <w:jc w:val="center"/>
              <w:rPr>
                <w:rFonts w:ascii="Arial Narrow" w:hAnsi="Arial Narrow" w:cs="Arial"/>
                <w:sz w:val="22"/>
                <w:szCs w:val="22"/>
              </w:rPr>
            </w:pPr>
            <w:r w:rsidRPr="006A3169">
              <w:rPr>
                <w:rFonts w:ascii="Arial Narrow" w:hAnsi="Arial Narrow" w:cs="Arial"/>
                <w:sz w:val="22"/>
                <w:szCs w:val="22"/>
              </w:rPr>
              <w:t>-</w:t>
            </w:r>
          </w:p>
          <w:p w:rsidR="00CD5B48" w:rsidRPr="006A3169" w:rsidRDefault="00CD5B48" w:rsidP="00CD5B48">
            <w:pPr>
              <w:tabs>
                <w:tab w:val="left" w:pos="2595"/>
              </w:tabs>
              <w:jc w:val="center"/>
              <w:rPr>
                <w:rFonts w:ascii="Arial Narrow" w:hAnsi="Arial Narrow" w:cs="Arial"/>
                <w:sz w:val="22"/>
                <w:szCs w:val="22"/>
              </w:rPr>
            </w:pPr>
            <w:r w:rsidRPr="006A3169">
              <w:rPr>
                <w:rFonts w:ascii="Arial Narrow" w:hAnsi="Arial Narrow" w:cs="Arial"/>
                <w:sz w:val="22"/>
                <w:szCs w:val="22"/>
              </w:rPr>
              <w:t>-</w:t>
            </w:r>
          </w:p>
          <w:p w:rsidR="00CD5B48" w:rsidRPr="006A3169" w:rsidRDefault="00CD5B48" w:rsidP="00CD5B48">
            <w:pPr>
              <w:tabs>
                <w:tab w:val="left" w:pos="2595"/>
              </w:tabs>
              <w:jc w:val="center"/>
              <w:rPr>
                <w:rFonts w:ascii="Arial Narrow" w:hAnsi="Arial Narrow" w:cs="Arial"/>
                <w:sz w:val="22"/>
                <w:szCs w:val="22"/>
                <w:lang w:val="id-ID"/>
              </w:rPr>
            </w:pPr>
            <w:r w:rsidRPr="006A3169">
              <w:rPr>
                <w:rFonts w:ascii="Arial Narrow" w:hAnsi="Arial Narrow" w:cs="Arial"/>
                <w:sz w:val="22"/>
                <w:szCs w:val="22"/>
                <w:lang w:val="id-ID"/>
              </w:rPr>
              <w:t>-</w:t>
            </w:r>
          </w:p>
          <w:p w:rsidR="00CD5B48" w:rsidRPr="006A3169" w:rsidRDefault="00CD5B48" w:rsidP="00CD5B48">
            <w:pPr>
              <w:tabs>
                <w:tab w:val="left" w:pos="2595"/>
              </w:tabs>
              <w:jc w:val="center"/>
              <w:rPr>
                <w:rFonts w:ascii="Arial Narrow" w:hAnsi="Arial Narrow" w:cs="Arial"/>
                <w:sz w:val="22"/>
                <w:szCs w:val="22"/>
              </w:rPr>
            </w:pPr>
            <w:r w:rsidRPr="006A3169">
              <w:rPr>
                <w:rFonts w:ascii="Arial Narrow" w:hAnsi="Arial Narrow" w:cs="Arial"/>
                <w:sz w:val="22"/>
                <w:szCs w:val="22"/>
              </w:rPr>
              <w:t>-</w:t>
            </w:r>
          </w:p>
          <w:p w:rsidR="00CD5B48" w:rsidRPr="006A3169" w:rsidRDefault="00CD5B48" w:rsidP="00CD5B48">
            <w:pPr>
              <w:tabs>
                <w:tab w:val="left" w:pos="2595"/>
              </w:tabs>
              <w:jc w:val="center"/>
              <w:rPr>
                <w:rFonts w:ascii="Arial Narrow" w:hAnsi="Arial Narrow" w:cs="Arial"/>
                <w:sz w:val="22"/>
                <w:szCs w:val="22"/>
              </w:rPr>
            </w:pPr>
            <w:r w:rsidRPr="006A3169">
              <w:rPr>
                <w:rFonts w:ascii="Arial Narrow" w:hAnsi="Arial Narrow" w:cs="Arial"/>
                <w:sz w:val="22"/>
                <w:szCs w:val="22"/>
              </w:rPr>
              <w:t>-</w:t>
            </w:r>
          </w:p>
          <w:p w:rsidR="00CD5B48" w:rsidRPr="006A3169" w:rsidRDefault="00CD5B48" w:rsidP="00CD5B48">
            <w:pPr>
              <w:tabs>
                <w:tab w:val="left" w:pos="2595"/>
              </w:tabs>
              <w:jc w:val="center"/>
              <w:rPr>
                <w:rFonts w:ascii="Arial Narrow" w:hAnsi="Arial Narrow" w:cs="Arial"/>
                <w:sz w:val="22"/>
                <w:szCs w:val="22"/>
              </w:rPr>
            </w:pPr>
            <w:r w:rsidRPr="006A3169">
              <w:rPr>
                <w:rFonts w:ascii="Arial Narrow" w:hAnsi="Arial Narrow" w:cs="Arial"/>
                <w:sz w:val="22"/>
                <w:szCs w:val="22"/>
              </w:rPr>
              <w:t>-</w:t>
            </w:r>
          </w:p>
        </w:tc>
        <w:tc>
          <w:tcPr>
            <w:tcW w:w="850" w:type="dxa"/>
          </w:tcPr>
          <w:p w:rsidR="00CD5B48" w:rsidRPr="006A3169" w:rsidRDefault="00CD5B48" w:rsidP="00CD5B48">
            <w:pPr>
              <w:tabs>
                <w:tab w:val="left" w:pos="2595"/>
              </w:tabs>
              <w:jc w:val="center"/>
              <w:rPr>
                <w:rFonts w:ascii="Arial Narrow" w:hAnsi="Arial Narrow" w:cs="Arial"/>
                <w:sz w:val="22"/>
                <w:szCs w:val="22"/>
              </w:rPr>
            </w:pPr>
            <w:r w:rsidRPr="006A3169">
              <w:rPr>
                <w:rFonts w:ascii="Arial Narrow" w:hAnsi="Arial Narrow" w:cs="Arial"/>
                <w:sz w:val="22"/>
                <w:szCs w:val="22"/>
                <w:lang w:val="id-ID"/>
              </w:rPr>
              <w:t>81</w:t>
            </w:r>
          </w:p>
          <w:p w:rsidR="00CD5B48" w:rsidRPr="006A3169" w:rsidRDefault="00CD5B48" w:rsidP="00CD5B48">
            <w:pPr>
              <w:tabs>
                <w:tab w:val="left" w:pos="2595"/>
              </w:tabs>
              <w:jc w:val="center"/>
              <w:rPr>
                <w:rFonts w:ascii="Arial Narrow" w:hAnsi="Arial Narrow" w:cs="Arial"/>
                <w:sz w:val="22"/>
                <w:szCs w:val="22"/>
              </w:rPr>
            </w:pPr>
            <w:r w:rsidRPr="006A3169">
              <w:rPr>
                <w:rFonts w:ascii="Arial Narrow" w:hAnsi="Arial Narrow" w:cs="Arial"/>
                <w:sz w:val="22"/>
                <w:szCs w:val="22"/>
                <w:lang w:val="id-ID"/>
              </w:rPr>
              <w:t>75</w:t>
            </w:r>
          </w:p>
          <w:p w:rsidR="00CD5B48" w:rsidRPr="006A3169" w:rsidRDefault="00CD5B48" w:rsidP="00CD5B48">
            <w:pPr>
              <w:tabs>
                <w:tab w:val="left" w:pos="2595"/>
              </w:tabs>
              <w:jc w:val="center"/>
              <w:rPr>
                <w:rFonts w:ascii="Arial Narrow" w:hAnsi="Arial Narrow" w:cs="Arial"/>
                <w:sz w:val="22"/>
                <w:szCs w:val="22"/>
                <w:lang w:val="id-ID"/>
              </w:rPr>
            </w:pPr>
            <w:r w:rsidRPr="006A3169">
              <w:rPr>
                <w:rFonts w:ascii="Arial Narrow" w:hAnsi="Arial Narrow" w:cs="Arial"/>
                <w:sz w:val="22"/>
                <w:szCs w:val="22"/>
                <w:lang w:val="id-ID"/>
              </w:rPr>
              <w:t>99</w:t>
            </w:r>
          </w:p>
          <w:p w:rsidR="00CD5B48" w:rsidRPr="006A3169" w:rsidRDefault="00CD5B48" w:rsidP="00CD5B48">
            <w:pPr>
              <w:tabs>
                <w:tab w:val="left" w:pos="2595"/>
              </w:tabs>
              <w:jc w:val="center"/>
              <w:rPr>
                <w:rFonts w:ascii="Arial Narrow" w:hAnsi="Arial Narrow" w:cs="Arial"/>
                <w:sz w:val="22"/>
                <w:szCs w:val="22"/>
                <w:lang w:val="id-ID"/>
              </w:rPr>
            </w:pPr>
            <w:r w:rsidRPr="006A3169">
              <w:rPr>
                <w:rFonts w:ascii="Arial Narrow" w:hAnsi="Arial Narrow" w:cs="Arial"/>
                <w:sz w:val="22"/>
                <w:szCs w:val="22"/>
                <w:lang w:val="id-ID"/>
              </w:rPr>
              <w:t>106</w:t>
            </w:r>
          </w:p>
          <w:p w:rsidR="00CD5B48" w:rsidRPr="006A3169" w:rsidRDefault="00CD5B48" w:rsidP="00CD5B48">
            <w:pPr>
              <w:tabs>
                <w:tab w:val="left" w:pos="2595"/>
              </w:tabs>
              <w:jc w:val="center"/>
              <w:rPr>
                <w:rFonts w:ascii="Arial Narrow" w:hAnsi="Arial Narrow" w:cs="Arial"/>
                <w:sz w:val="22"/>
                <w:szCs w:val="22"/>
                <w:lang w:val="id-ID"/>
              </w:rPr>
            </w:pPr>
            <w:r w:rsidRPr="006A3169">
              <w:rPr>
                <w:rFonts w:ascii="Arial Narrow" w:hAnsi="Arial Narrow" w:cs="Arial"/>
                <w:sz w:val="22"/>
                <w:szCs w:val="22"/>
                <w:lang w:val="id-ID"/>
              </w:rPr>
              <w:t>109</w:t>
            </w:r>
          </w:p>
          <w:p w:rsidR="00CD5B48" w:rsidRPr="006A3169" w:rsidRDefault="00CD5B48" w:rsidP="00CD5B48">
            <w:pPr>
              <w:tabs>
                <w:tab w:val="left" w:pos="2595"/>
              </w:tabs>
              <w:jc w:val="center"/>
              <w:rPr>
                <w:rFonts w:ascii="Arial Narrow" w:hAnsi="Arial Narrow" w:cs="Arial"/>
                <w:sz w:val="22"/>
                <w:szCs w:val="22"/>
                <w:lang w:val="id-ID"/>
              </w:rPr>
            </w:pPr>
            <w:r w:rsidRPr="006A3169">
              <w:rPr>
                <w:rFonts w:ascii="Arial Narrow" w:hAnsi="Arial Narrow" w:cs="Arial"/>
                <w:sz w:val="22"/>
                <w:szCs w:val="22"/>
                <w:lang w:val="id-ID"/>
              </w:rPr>
              <w:t>100</w:t>
            </w:r>
          </w:p>
          <w:p w:rsidR="00CD5B48" w:rsidRPr="006A3169" w:rsidRDefault="00CD5B48" w:rsidP="00CD5B48">
            <w:pPr>
              <w:tabs>
                <w:tab w:val="left" w:pos="2595"/>
              </w:tabs>
              <w:jc w:val="center"/>
              <w:rPr>
                <w:rFonts w:ascii="Arial Narrow" w:hAnsi="Arial Narrow" w:cs="Arial"/>
                <w:sz w:val="22"/>
                <w:szCs w:val="22"/>
                <w:lang w:val="id-ID"/>
              </w:rPr>
            </w:pPr>
            <w:r w:rsidRPr="006A3169">
              <w:rPr>
                <w:rFonts w:ascii="Arial Narrow" w:hAnsi="Arial Narrow" w:cs="Arial"/>
                <w:sz w:val="22"/>
                <w:szCs w:val="22"/>
                <w:lang w:val="id-ID"/>
              </w:rPr>
              <w:t>107</w:t>
            </w:r>
          </w:p>
          <w:p w:rsidR="00CD5B48" w:rsidRPr="006A3169" w:rsidRDefault="00CD5B48" w:rsidP="00CD5B48">
            <w:pPr>
              <w:tabs>
                <w:tab w:val="left" w:pos="2595"/>
              </w:tabs>
              <w:jc w:val="center"/>
              <w:rPr>
                <w:rFonts w:ascii="Arial Narrow" w:hAnsi="Arial Narrow" w:cs="Arial"/>
                <w:sz w:val="22"/>
                <w:szCs w:val="22"/>
                <w:lang w:val="id-ID"/>
              </w:rPr>
            </w:pPr>
            <w:r w:rsidRPr="006A3169">
              <w:rPr>
                <w:rFonts w:ascii="Arial Narrow" w:hAnsi="Arial Narrow" w:cs="Arial"/>
                <w:sz w:val="22"/>
                <w:szCs w:val="22"/>
                <w:lang w:val="id-ID"/>
              </w:rPr>
              <w:t>108</w:t>
            </w:r>
          </w:p>
          <w:p w:rsidR="00CD5B48" w:rsidRPr="006A3169" w:rsidRDefault="00CD5B48" w:rsidP="00CD5B48">
            <w:pPr>
              <w:tabs>
                <w:tab w:val="left" w:pos="2595"/>
              </w:tabs>
              <w:jc w:val="center"/>
              <w:rPr>
                <w:rFonts w:ascii="Arial Narrow" w:hAnsi="Arial Narrow" w:cs="Arial"/>
                <w:sz w:val="22"/>
                <w:szCs w:val="22"/>
                <w:lang w:val="id-ID"/>
              </w:rPr>
            </w:pPr>
            <w:r w:rsidRPr="006A3169">
              <w:rPr>
                <w:rFonts w:ascii="Arial Narrow" w:hAnsi="Arial Narrow" w:cs="Arial"/>
                <w:sz w:val="22"/>
                <w:szCs w:val="22"/>
                <w:lang w:val="id-ID"/>
              </w:rPr>
              <w:t>125</w:t>
            </w:r>
          </w:p>
          <w:p w:rsidR="00CD5B48" w:rsidRPr="006A3169" w:rsidRDefault="00CD5B48" w:rsidP="00CD5B48">
            <w:pPr>
              <w:tabs>
                <w:tab w:val="left" w:pos="2595"/>
              </w:tabs>
              <w:jc w:val="center"/>
              <w:rPr>
                <w:rFonts w:ascii="Arial Narrow" w:hAnsi="Arial Narrow" w:cs="Arial"/>
                <w:sz w:val="22"/>
                <w:szCs w:val="22"/>
                <w:lang w:val="id-ID"/>
              </w:rPr>
            </w:pPr>
            <w:r w:rsidRPr="006A3169">
              <w:rPr>
                <w:rFonts w:ascii="Arial Narrow" w:hAnsi="Arial Narrow" w:cs="Arial"/>
                <w:sz w:val="22"/>
                <w:szCs w:val="22"/>
                <w:lang w:val="id-ID"/>
              </w:rPr>
              <w:t>146</w:t>
            </w:r>
          </w:p>
          <w:p w:rsidR="00CD5B48" w:rsidRPr="006A3169" w:rsidRDefault="00CD5B48" w:rsidP="00CD5B48">
            <w:pPr>
              <w:tabs>
                <w:tab w:val="left" w:pos="2595"/>
              </w:tabs>
              <w:jc w:val="center"/>
              <w:rPr>
                <w:rFonts w:ascii="Arial Narrow" w:hAnsi="Arial Narrow" w:cs="Arial"/>
                <w:sz w:val="22"/>
                <w:szCs w:val="22"/>
                <w:lang w:val="id-ID"/>
              </w:rPr>
            </w:pPr>
            <w:r w:rsidRPr="006A3169">
              <w:rPr>
                <w:rFonts w:ascii="Arial Narrow" w:hAnsi="Arial Narrow" w:cs="Arial"/>
                <w:sz w:val="22"/>
                <w:szCs w:val="22"/>
                <w:lang w:val="id-ID"/>
              </w:rPr>
              <w:t>114</w:t>
            </w:r>
          </w:p>
          <w:p w:rsidR="00CD5B48" w:rsidRPr="006A3169" w:rsidRDefault="00CD5B48" w:rsidP="00CD5B48">
            <w:pPr>
              <w:tabs>
                <w:tab w:val="left" w:pos="2595"/>
              </w:tabs>
              <w:jc w:val="center"/>
              <w:rPr>
                <w:rFonts w:ascii="Arial Narrow" w:hAnsi="Arial Narrow" w:cs="Arial"/>
                <w:sz w:val="22"/>
                <w:szCs w:val="22"/>
              </w:rPr>
            </w:pPr>
            <w:r w:rsidRPr="006A3169">
              <w:rPr>
                <w:rFonts w:ascii="Arial Narrow" w:hAnsi="Arial Narrow" w:cs="Arial"/>
                <w:sz w:val="22"/>
                <w:szCs w:val="22"/>
                <w:lang w:val="id-ID"/>
              </w:rPr>
              <w:t>101</w:t>
            </w:r>
          </w:p>
          <w:p w:rsidR="00CD5B48" w:rsidRPr="006A3169" w:rsidRDefault="00CD5B48" w:rsidP="00CD5B48">
            <w:pPr>
              <w:tabs>
                <w:tab w:val="left" w:pos="2595"/>
              </w:tabs>
              <w:jc w:val="center"/>
              <w:rPr>
                <w:rFonts w:ascii="Arial Narrow" w:hAnsi="Arial Narrow" w:cs="Arial"/>
                <w:sz w:val="22"/>
                <w:szCs w:val="22"/>
                <w:lang w:val="id-ID"/>
              </w:rPr>
            </w:pPr>
            <w:r w:rsidRPr="006A3169">
              <w:rPr>
                <w:rFonts w:ascii="Arial Narrow" w:hAnsi="Arial Narrow" w:cs="Arial"/>
                <w:sz w:val="22"/>
                <w:szCs w:val="22"/>
                <w:lang w:val="id-ID"/>
              </w:rPr>
              <w:t>152</w:t>
            </w:r>
          </w:p>
        </w:tc>
        <w:tc>
          <w:tcPr>
            <w:tcW w:w="1134" w:type="dxa"/>
          </w:tcPr>
          <w:p w:rsidR="00CD5B48" w:rsidRPr="006A3169" w:rsidRDefault="00CD5B48" w:rsidP="00CD5B48">
            <w:pPr>
              <w:tabs>
                <w:tab w:val="left" w:pos="2595"/>
              </w:tabs>
              <w:jc w:val="center"/>
              <w:rPr>
                <w:rFonts w:ascii="Arial Narrow" w:hAnsi="Arial Narrow" w:cs="Arial"/>
                <w:sz w:val="22"/>
                <w:szCs w:val="22"/>
                <w:lang w:val="id-ID"/>
              </w:rPr>
            </w:pPr>
            <w:r w:rsidRPr="006A3169">
              <w:rPr>
                <w:rFonts w:ascii="Arial Narrow" w:hAnsi="Arial Narrow" w:cs="Arial"/>
                <w:sz w:val="22"/>
                <w:szCs w:val="22"/>
                <w:lang w:val="id-ID"/>
              </w:rPr>
              <w:t>9</w:t>
            </w:r>
          </w:p>
          <w:p w:rsidR="00CD5B48" w:rsidRPr="006A3169" w:rsidRDefault="00CD5B48" w:rsidP="00CD5B48">
            <w:pPr>
              <w:tabs>
                <w:tab w:val="left" w:pos="2595"/>
              </w:tabs>
              <w:jc w:val="center"/>
              <w:rPr>
                <w:rFonts w:ascii="Arial Narrow" w:hAnsi="Arial Narrow" w:cs="Arial"/>
                <w:sz w:val="22"/>
                <w:szCs w:val="22"/>
                <w:lang w:val="id-ID"/>
              </w:rPr>
            </w:pPr>
            <w:r w:rsidRPr="006A3169">
              <w:rPr>
                <w:rFonts w:ascii="Arial Narrow" w:hAnsi="Arial Narrow" w:cs="Arial"/>
                <w:sz w:val="22"/>
                <w:szCs w:val="22"/>
                <w:lang w:val="id-ID"/>
              </w:rPr>
              <w:t>8</w:t>
            </w:r>
          </w:p>
          <w:p w:rsidR="00CD5B48" w:rsidRPr="006A3169" w:rsidRDefault="00CD5B48" w:rsidP="00CD5B48">
            <w:pPr>
              <w:tabs>
                <w:tab w:val="left" w:pos="2595"/>
              </w:tabs>
              <w:jc w:val="center"/>
              <w:rPr>
                <w:rFonts w:ascii="Arial Narrow" w:hAnsi="Arial Narrow" w:cs="Arial"/>
                <w:sz w:val="22"/>
                <w:szCs w:val="22"/>
                <w:lang w:val="id-ID"/>
              </w:rPr>
            </w:pPr>
            <w:r w:rsidRPr="006A3169">
              <w:rPr>
                <w:rFonts w:ascii="Arial Narrow" w:hAnsi="Arial Narrow" w:cs="Arial"/>
                <w:sz w:val="22"/>
                <w:szCs w:val="22"/>
                <w:lang w:val="id-ID"/>
              </w:rPr>
              <w:t>10</w:t>
            </w:r>
          </w:p>
          <w:p w:rsidR="00CD5B48" w:rsidRPr="006A3169" w:rsidRDefault="00CD5B48" w:rsidP="00CD5B48">
            <w:pPr>
              <w:tabs>
                <w:tab w:val="left" w:pos="2595"/>
              </w:tabs>
              <w:jc w:val="center"/>
              <w:rPr>
                <w:rFonts w:ascii="Arial Narrow" w:hAnsi="Arial Narrow" w:cs="Arial"/>
                <w:sz w:val="22"/>
                <w:szCs w:val="22"/>
                <w:lang w:val="id-ID"/>
              </w:rPr>
            </w:pPr>
            <w:r w:rsidRPr="006A3169">
              <w:rPr>
                <w:rFonts w:ascii="Arial Narrow" w:hAnsi="Arial Narrow" w:cs="Arial"/>
                <w:sz w:val="22"/>
                <w:szCs w:val="22"/>
                <w:lang w:val="id-ID"/>
              </w:rPr>
              <w:t>11</w:t>
            </w:r>
          </w:p>
          <w:p w:rsidR="00CD5B48" w:rsidRPr="006A3169" w:rsidRDefault="00CD5B48" w:rsidP="00CD5B48">
            <w:pPr>
              <w:tabs>
                <w:tab w:val="left" w:pos="2595"/>
              </w:tabs>
              <w:jc w:val="center"/>
              <w:rPr>
                <w:rFonts w:ascii="Arial Narrow" w:hAnsi="Arial Narrow" w:cs="Arial"/>
                <w:sz w:val="22"/>
                <w:szCs w:val="22"/>
                <w:lang w:val="id-ID"/>
              </w:rPr>
            </w:pPr>
            <w:r w:rsidRPr="006A3169">
              <w:rPr>
                <w:rFonts w:ascii="Arial Narrow" w:hAnsi="Arial Narrow" w:cs="Arial"/>
                <w:sz w:val="22"/>
                <w:szCs w:val="22"/>
                <w:lang w:val="id-ID"/>
              </w:rPr>
              <w:t>10</w:t>
            </w:r>
          </w:p>
          <w:p w:rsidR="00CD5B48" w:rsidRPr="006A3169" w:rsidRDefault="00CD5B48" w:rsidP="00CD5B48">
            <w:pPr>
              <w:tabs>
                <w:tab w:val="left" w:pos="2595"/>
              </w:tabs>
              <w:jc w:val="center"/>
              <w:rPr>
                <w:rFonts w:ascii="Arial Narrow" w:hAnsi="Arial Narrow" w:cs="Arial"/>
                <w:sz w:val="22"/>
                <w:szCs w:val="22"/>
                <w:lang w:val="id-ID"/>
              </w:rPr>
            </w:pPr>
            <w:r w:rsidRPr="006A3169">
              <w:rPr>
                <w:rFonts w:ascii="Arial Narrow" w:hAnsi="Arial Narrow" w:cs="Arial"/>
                <w:sz w:val="22"/>
                <w:szCs w:val="22"/>
                <w:lang w:val="id-ID"/>
              </w:rPr>
              <w:t>7</w:t>
            </w:r>
          </w:p>
          <w:p w:rsidR="00CD5B48" w:rsidRPr="006A3169" w:rsidRDefault="00CD5B48" w:rsidP="00CD5B48">
            <w:pPr>
              <w:tabs>
                <w:tab w:val="left" w:pos="2595"/>
              </w:tabs>
              <w:jc w:val="center"/>
              <w:rPr>
                <w:rFonts w:ascii="Arial Narrow" w:hAnsi="Arial Narrow" w:cs="Arial"/>
                <w:sz w:val="22"/>
                <w:szCs w:val="22"/>
                <w:lang w:val="id-ID"/>
              </w:rPr>
            </w:pPr>
            <w:r w:rsidRPr="006A3169">
              <w:rPr>
                <w:rFonts w:ascii="Arial Narrow" w:hAnsi="Arial Narrow" w:cs="Arial"/>
                <w:sz w:val="22"/>
                <w:szCs w:val="22"/>
                <w:lang w:val="id-ID"/>
              </w:rPr>
              <w:t>10</w:t>
            </w:r>
          </w:p>
          <w:p w:rsidR="00CD5B48" w:rsidRPr="006A3169" w:rsidRDefault="00CD5B48" w:rsidP="00CD5B48">
            <w:pPr>
              <w:tabs>
                <w:tab w:val="left" w:pos="2595"/>
              </w:tabs>
              <w:jc w:val="center"/>
              <w:rPr>
                <w:rFonts w:ascii="Arial Narrow" w:hAnsi="Arial Narrow" w:cs="Arial"/>
                <w:sz w:val="22"/>
                <w:szCs w:val="22"/>
                <w:lang w:val="id-ID"/>
              </w:rPr>
            </w:pPr>
            <w:r w:rsidRPr="006A3169">
              <w:rPr>
                <w:rFonts w:ascii="Arial Narrow" w:hAnsi="Arial Narrow" w:cs="Arial"/>
                <w:sz w:val="22"/>
                <w:szCs w:val="22"/>
                <w:lang w:val="id-ID"/>
              </w:rPr>
              <w:t>10</w:t>
            </w:r>
          </w:p>
          <w:p w:rsidR="00CD5B48" w:rsidRPr="006A3169" w:rsidRDefault="00CD5B48" w:rsidP="00CD5B48">
            <w:pPr>
              <w:tabs>
                <w:tab w:val="left" w:pos="2595"/>
              </w:tabs>
              <w:jc w:val="center"/>
              <w:rPr>
                <w:rFonts w:ascii="Arial Narrow" w:hAnsi="Arial Narrow" w:cs="Arial"/>
                <w:sz w:val="22"/>
                <w:szCs w:val="22"/>
                <w:lang w:val="id-ID"/>
              </w:rPr>
            </w:pPr>
            <w:r w:rsidRPr="006A3169">
              <w:rPr>
                <w:rFonts w:ascii="Arial Narrow" w:hAnsi="Arial Narrow" w:cs="Arial"/>
                <w:sz w:val="22"/>
                <w:szCs w:val="22"/>
                <w:lang w:val="id-ID"/>
              </w:rPr>
              <w:t>8</w:t>
            </w:r>
          </w:p>
          <w:p w:rsidR="00CD5B48" w:rsidRPr="006A3169" w:rsidRDefault="00CD5B48" w:rsidP="00CD5B48">
            <w:pPr>
              <w:tabs>
                <w:tab w:val="left" w:pos="2595"/>
              </w:tabs>
              <w:jc w:val="center"/>
              <w:rPr>
                <w:rFonts w:ascii="Arial Narrow" w:hAnsi="Arial Narrow" w:cs="Arial"/>
                <w:sz w:val="22"/>
                <w:szCs w:val="22"/>
                <w:lang w:val="id-ID"/>
              </w:rPr>
            </w:pPr>
            <w:r w:rsidRPr="006A3169">
              <w:rPr>
                <w:rFonts w:ascii="Arial Narrow" w:hAnsi="Arial Narrow" w:cs="Arial"/>
                <w:sz w:val="22"/>
                <w:szCs w:val="22"/>
                <w:lang w:val="id-ID"/>
              </w:rPr>
              <w:t>8</w:t>
            </w:r>
          </w:p>
          <w:p w:rsidR="00CD5B48" w:rsidRPr="006A3169" w:rsidRDefault="00CD5B48" w:rsidP="00CD5B48">
            <w:pPr>
              <w:tabs>
                <w:tab w:val="left" w:pos="2595"/>
              </w:tabs>
              <w:jc w:val="center"/>
              <w:rPr>
                <w:rFonts w:ascii="Arial Narrow" w:hAnsi="Arial Narrow" w:cs="Arial"/>
                <w:sz w:val="22"/>
                <w:szCs w:val="22"/>
                <w:lang w:val="id-ID"/>
              </w:rPr>
            </w:pPr>
            <w:r w:rsidRPr="006A3169">
              <w:rPr>
                <w:rFonts w:ascii="Arial Narrow" w:hAnsi="Arial Narrow" w:cs="Arial"/>
                <w:sz w:val="22"/>
                <w:szCs w:val="22"/>
                <w:lang w:val="id-ID"/>
              </w:rPr>
              <w:t>9</w:t>
            </w:r>
          </w:p>
          <w:p w:rsidR="00CD5B48" w:rsidRPr="006A3169" w:rsidRDefault="00CD5B48" w:rsidP="00CD5B48">
            <w:pPr>
              <w:tabs>
                <w:tab w:val="left" w:pos="2595"/>
              </w:tabs>
              <w:jc w:val="center"/>
              <w:rPr>
                <w:rFonts w:ascii="Arial Narrow" w:hAnsi="Arial Narrow" w:cs="Arial"/>
                <w:sz w:val="22"/>
                <w:szCs w:val="22"/>
                <w:lang w:val="id-ID"/>
              </w:rPr>
            </w:pPr>
            <w:r w:rsidRPr="006A3169">
              <w:rPr>
                <w:rFonts w:ascii="Arial Narrow" w:hAnsi="Arial Narrow" w:cs="Arial"/>
                <w:sz w:val="22"/>
                <w:szCs w:val="22"/>
                <w:lang w:val="id-ID"/>
              </w:rPr>
              <w:t>10</w:t>
            </w:r>
          </w:p>
          <w:p w:rsidR="00CD5B48" w:rsidRPr="006A3169" w:rsidRDefault="00CD5B48" w:rsidP="00CD5B48">
            <w:pPr>
              <w:tabs>
                <w:tab w:val="left" w:pos="2595"/>
              </w:tabs>
              <w:jc w:val="center"/>
              <w:rPr>
                <w:rFonts w:ascii="Arial Narrow" w:hAnsi="Arial Narrow" w:cs="Arial"/>
                <w:sz w:val="22"/>
                <w:szCs w:val="22"/>
              </w:rPr>
            </w:pPr>
            <w:r w:rsidRPr="006A3169">
              <w:rPr>
                <w:rFonts w:ascii="Arial Narrow" w:hAnsi="Arial Narrow" w:cs="Arial"/>
                <w:sz w:val="22"/>
                <w:szCs w:val="22"/>
                <w:lang w:val="id-ID"/>
              </w:rPr>
              <w:t>7</w:t>
            </w:r>
          </w:p>
        </w:tc>
      </w:tr>
      <w:tr w:rsidR="00CD5B48" w:rsidRPr="006A3169" w:rsidTr="00CD5B48">
        <w:trPr>
          <w:trHeight w:val="427"/>
        </w:trPr>
        <w:tc>
          <w:tcPr>
            <w:tcW w:w="2127" w:type="dxa"/>
            <w:gridSpan w:val="2"/>
            <w:vAlign w:val="center"/>
          </w:tcPr>
          <w:p w:rsidR="00CD5B48" w:rsidRPr="006A3169" w:rsidRDefault="00CD5B48" w:rsidP="00CD5B48">
            <w:pPr>
              <w:tabs>
                <w:tab w:val="left" w:pos="2595"/>
              </w:tabs>
              <w:jc w:val="center"/>
              <w:rPr>
                <w:rFonts w:ascii="Arial Narrow" w:hAnsi="Arial Narrow" w:cs="Arial"/>
                <w:sz w:val="22"/>
                <w:szCs w:val="22"/>
              </w:rPr>
            </w:pPr>
            <w:r w:rsidRPr="006A3169">
              <w:rPr>
                <w:rFonts w:ascii="Arial Narrow" w:hAnsi="Arial Narrow" w:cs="Arial"/>
                <w:b/>
                <w:sz w:val="22"/>
                <w:szCs w:val="22"/>
              </w:rPr>
              <w:t>Jumlah</w:t>
            </w:r>
          </w:p>
        </w:tc>
        <w:tc>
          <w:tcPr>
            <w:tcW w:w="708" w:type="dxa"/>
            <w:vAlign w:val="center"/>
          </w:tcPr>
          <w:p w:rsidR="00CD5B48" w:rsidRPr="006A3169" w:rsidRDefault="00CD5B48" w:rsidP="00CD5B48">
            <w:pPr>
              <w:tabs>
                <w:tab w:val="left" w:pos="2595"/>
              </w:tabs>
              <w:jc w:val="center"/>
              <w:rPr>
                <w:rFonts w:ascii="Arial Narrow" w:hAnsi="Arial Narrow" w:cs="Arial"/>
                <w:b/>
                <w:sz w:val="22"/>
                <w:szCs w:val="22"/>
                <w:lang w:val="id-ID"/>
              </w:rPr>
            </w:pPr>
            <w:r w:rsidRPr="006A3169">
              <w:rPr>
                <w:rFonts w:ascii="Arial Narrow" w:hAnsi="Arial Narrow" w:cs="Arial"/>
                <w:b/>
                <w:sz w:val="22"/>
                <w:szCs w:val="22"/>
                <w:lang w:val="id-ID"/>
              </w:rPr>
              <w:t>0</w:t>
            </w:r>
          </w:p>
        </w:tc>
        <w:tc>
          <w:tcPr>
            <w:tcW w:w="993" w:type="dxa"/>
            <w:vAlign w:val="center"/>
          </w:tcPr>
          <w:p w:rsidR="00CD5B48" w:rsidRPr="006A3169" w:rsidRDefault="00CD5B48" w:rsidP="00CD5B48">
            <w:pPr>
              <w:tabs>
                <w:tab w:val="left" w:pos="2595"/>
              </w:tabs>
              <w:jc w:val="center"/>
              <w:rPr>
                <w:rFonts w:ascii="Arial Narrow" w:hAnsi="Arial Narrow" w:cs="Arial"/>
                <w:b/>
                <w:sz w:val="22"/>
                <w:szCs w:val="22"/>
                <w:lang w:val="id-ID"/>
              </w:rPr>
            </w:pPr>
            <w:r w:rsidRPr="006A3169">
              <w:rPr>
                <w:rFonts w:ascii="Arial Narrow" w:hAnsi="Arial Narrow" w:cs="Arial"/>
                <w:b/>
                <w:sz w:val="22"/>
                <w:szCs w:val="22"/>
                <w:lang w:val="id-ID"/>
              </w:rPr>
              <w:t>987</w:t>
            </w:r>
          </w:p>
        </w:tc>
        <w:tc>
          <w:tcPr>
            <w:tcW w:w="1134" w:type="dxa"/>
            <w:vAlign w:val="center"/>
          </w:tcPr>
          <w:p w:rsidR="00CD5B48" w:rsidRPr="006A3169" w:rsidRDefault="00CD5B48" w:rsidP="00CD5B48">
            <w:pPr>
              <w:tabs>
                <w:tab w:val="left" w:pos="2595"/>
              </w:tabs>
              <w:jc w:val="center"/>
              <w:rPr>
                <w:rFonts w:ascii="Arial Narrow" w:hAnsi="Arial Narrow" w:cs="Arial"/>
                <w:b/>
                <w:sz w:val="22"/>
                <w:szCs w:val="22"/>
                <w:lang w:val="id-ID"/>
              </w:rPr>
            </w:pPr>
            <w:r w:rsidRPr="006A3169">
              <w:rPr>
                <w:rFonts w:ascii="Arial Narrow" w:hAnsi="Arial Narrow" w:cs="Arial"/>
                <w:b/>
                <w:sz w:val="22"/>
                <w:szCs w:val="22"/>
                <w:lang w:val="id-ID"/>
              </w:rPr>
              <w:t>395</w:t>
            </w:r>
          </w:p>
        </w:tc>
        <w:tc>
          <w:tcPr>
            <w:tcW w:w="850" w:type="dxa"/>
            <w:vAlign w:val="center"/>
          </w:tcPr>
          <w:p w:rsidR="00CD5B48" w:rsidRPr="006A3169" w:rsidRDefault="00CD5B48" w:rsidP="00CD5B48">
            <w:pPr>
              <w:tabs>
                <w:tab w:val="left" w:pos="2595"/>
              </w:tabs>
              <w:jc w:val="center"/>
              <w:rPr>
                <w:rFonts w:ascii="Arial Narrow" w:hAnsi="Arial Narrow" w:cs="Arial"/>
                <w:b/>
                <w:sz w:val="22"/>
                <w:szCs w:val="22"/>
              </w:rPr>
            </w:pPr>
            <w:r w:rsidRPr="006A3169">
              <w:rPr>
                <w:rFonts w:ascii="Arial Narrow" w:hAnsi="Arial Narrow" w:cs="Arial"/>
                <w:b/>
                <w:sz w:val="22"/>
                <w:szCs w:val="22"/>
                <w:lang w:val="id-ID"/>
              </w:rPr>
              <w:t>4</w:t>
            </w:r>
            <w:r w:rsidRPr="006A3169">
              <w:rPr>
                <w:rFonts w:ascii="Arial Narrow" w:hAnsi="Arial Narrow" w:cs="Arial"/>
                <w:b/>
                <w:sz w:val="22"/>
                <w:szCs w:val="22"/>
              </w:rPr>
              <w:t>0</w:t>
            </w:r>
          </w:p>
        </w:tc>
        <w:tc>
          <w:tcPr>
            <w:tcW w:w="851" w:type="dxa"/>
            <w:vAlign w:val="center"/>
          </w:tcPr>
          <w:p w:rsidR="00CD5B48" w:rsidRPr="006A3169" w:rsidRDefault="00CD5B48" w:rsidP="00CD5B48">
            <w:pPr>
              <w:tabs>
                <w:tab w:val="left" w:pos="2595"/>
              </w:tabs>
              <w:jc w:val="center"/>
              <w:rPr>
                <w:rFonts w:ascii="Arial Narrow" w:hAnsi="Arial Narrow" w:cs="Arial"/>
                <w:b/>
                <w:sz w:val="22"/>
                <w:szCs w:val="22"/>
              </w:rPr>
            </w:pPr>
            <w:r w:rsidRPr="006A3169">
              <w:rPr>
                <w:rFonts w:ascii="Arial Narrow" w:hAnsi="Arial Narrow" w:cs="Arial"/>
                <w:b/>
                <w:sz w:val="22"/>
                <w:szCs w:val="22"/>
                <w:lang w:val="id-ID"/>
              </w:rPr>
              <w:t>0</w:t>
            </w:r>
          </w:p>
        </w:tc>
        <w:tc>
          <w:tcPr>
            <w:tcW w:w="850" w:type="dxa"/>
            <w:vAlign w:val="center"/>
          </w:tcPr>
          <w:p w:rsidR="00CD5B48" w:rsidRPr="006A3169" w:rsidRDefault="00CD5B48" w:rsidP="00CD5B48">
            <w:pPr>
              <w:tabs>
                <w:tab w:val="left" w:pos="2595"/>
              </w:tabs>
              <w:jc w:val="center"/>
              <w:rPr>
                <w:rFonts w:ascii="Arial Narrow" w:hAnsi="Arial Narrow" w:cs="Arial"/>
                <w:b/>
                <w:sz w:val="22"/>
                <w:szCs w:val="22"/>
                <w:lang w:val="id-ID"/>
              </w:rPr>
            </w:pPr>
            <w:r w:rsidRPr="006A3169">
              <w:rPr>
                <w:rFonts w:ascii="Arial Narrow" w:hAnsi="Arial Narrow" w:cs="Arial"/>
                <w:b/>
                <w:sz w:val="22"/>
                <w:szCs w:val="22"/>
                <w:lang w:val="id-ID"/>
              </w:rPr>
              <w:t>1.422</w:t>
            </w:r>
          </w:p>
        </w:tc>
        <w:tc>
          <w:tcPr>
            <w:tcW w:w="1134" w:type="dxa"/>
            <w:vAlign w:val="center"/>
          </w:tcPr>
          <w:p w:rsidR="00CD5B48" w:rsidRPr="006A3169" w:rsidRDefault="00CD5B48" w:rsidP="00CD5B48">
            <w:pPr>
              <w:tabs>
                <w:tab w:val="left" w:pos="2595"/>
              </w:tabs>
              <w:jc w:val="center"/>
              <w:rPr>
                <w:rFonts w:ascii="Arial Narrow" w:hAnsi="Arial Narrow" w:cs="Arial"/>
                <w:b/>
                <w:sz w:val="22"/>
                <w:szCs w:val="22"/>
              </w:rPr>
            </w:pPr>
            <w:r w:rsidRPr="006A3169">
              <w:rPr>
                <w:rFonts w:ascii="Arial Narrow" w:hAnsi="Arial Narrow" w:cs="Arial"/>
                <w:b/>
                <w:sz w:val="22"/>
                <w:szCs w:val="22"/>
                <w:lang w:val="id-ID"/>
              </w:rPr>
              <w:t>11</w:t>
            </w:r>
            <w:r w:rsidRPr="006A3169">
              <w:rPr>
                <w:rFonts w:ascii="Arial Narrow" w:hAnsi="Arial Narrow" w:cs="Arial"/>
                <w:b/>
                <w:sz w:val="22"/>
                <w:szCs w:val="22"/>
              </w:rPr>
              <w:t>7</w:t>
            </w:r>
          </w:p>
        </w:tc>
      </w:tr>
    </w:tbl>
    <w:p w:rsidR="00CD5B48" w:rsidRPr="00250882" w:rsidRDefault="00CD5B48" w:rsidP="00CD5B48">
      <w:pPr>
        <w:pStyle w:val="Heading2"/>
        <w:numPr>
          <w:ilvl w:val="0"/>
          <w:numId w:val="0"/>
        </w:numPr>
        <w:tabs>
          <w:tab w:val="left" w:pos="567"/>
        </w:tabs>
        <w:spacing w:line="360" w:lineRule="auto"/>
        <w:ind w:left="360" w:hanging="360"/>
        <w:rPr>
          <w:rFonts w:ascii="Arial Narrow" w:hAnsi="Arial Narrow"/>
        </w:rPr>
      </w:pPr>
      <w:r w:rsidRPr="00250882">
        <w:rPr>
          <w:rFonts w:ascii="Arial Narrow" w:hAnsi="Arial Narrow"/>
          <w:lang w:val="id-ID"/>
        </w:rPr>
        <w:lastRenderedPageBreak/>
        <w:t>2.2.2</w:t>
      </w:r>
      <w:r w:rsidRPr="00250882">
        <w:rPr>
          <w:rFonts w:ascii="Arial Narrow" w:hAnsi="Arial Narrow"/>
          <w:lang w:val="id-ID"/>
        </w:rPr>
        <w:tab/>
      </w:r>
      <w:r w:rsidRPr="00250882">
        <w:rPr>
          <w:rFonts w:ascii="Arial Narrow" w:hAnsi="Arial Narrow"/>
        </w:rPr>
        <w:t>Sumber Daya Pertanian</w:t>
      </w:r>
    </w:p>
    <w:p w:rsidR="00CD5B48" w:rsidRPr="001473B3" w:rsidRDefault="00CD5B48" w:rsidP="00CD5B48">
      <w:pPr>
        <w:pStyle w:val="ListParagraph"/>
        <w:spacing w:line="360" w:lineRule="auto"/>
        <w:ind w:left="992" w:hanging="992"/>
        <w:jc w:val="both"/>
        <w:rPr>
          <w:rFonts w:ascii="Arial Narrow" w:hAnsi="Arial Narrow" w:cs="Arial"/>
          <w:lang w:val="id-ID"/>
        </w:rPr>
      </w:pPr>
      <w:r w:rsidRPr="001473B3">
        <w:rPr>
          <w:rFonts w:ascii="Arial Narrow" w:hAnsi="Arial Narrow" w:cs="Arial"/>
          <w:lang w:val="id-ID"/>
        </w:rPr>
        <w:t xml:space="preserve">2.2.2.1 </w:t>
      </w:r>
      <w:r w:rsidRPr="001473B3">
        <w:rPr>
          <w:rFonts w:ascii="Arial Narrow" w:hAnsi="Arial Narrow" w:cs="Arial"/>
        </w:rPr>
        <w:t>Letak Wilayah dan Batas Administrasi</w:t>
      </w:r>
    </w:p>
    <w:p w:rsidR="00CD5B48" w:rsidRPr="001473B3" w:rsidRDefault="00CD5B48" w:rsidP="00CD5B48">
      <w:pPr>
        <w:pStyle w:val="BodyTextIndent3"/>
        <w:spacing w:line="360" w:lineRule="auto"/>
        <w:ind w:left="0" w:firstLine="567"/>
        <w:rPr>
          <w:rFonts w:ascii="Arial Narrow" w:hAnsi="Arial Narrow"/>
        </w:rPr>
      </w:pPr>
      <w:r w:rsidRPr="001473B3">
        <w:rPr>
          <w:rFonts w:ascii="Arial Narrow" w:hAnsi="Arial Narrow"/>
        </w:rPr>
        <w:t>Tanjung Jabung Barat adalah salah satu kabupaten yang terletak di pantai timur Provinsi Jambi, tepatnya antara O°53’</w:t>
      </w:r>
      <w:r w:rsidRPr="001473B3">
        <w:rPr>
          <w:rFonts w:ascii="Arial Narrow" w:hAnsi="Arial Narrow"/>
          <w:lang w:val="id-ID"/>
        </w:rPr>
        <w:t>-</w:t>
      </w:r>
      <w:r w:rsidRPr="001473B3">
        <w:rPr>
          <w:rFonts w:ascii="Arial Narrow" w:hAnsi="Arial Narrow"/>
        </w:rPr>
        <w:t>1°41’ Lintang Selatan dan 103°.23’</w:t>
      </w:r>
      <w:r w:rsidRPr="001473B3">
        <w:rPr>
          <w:rFonts w:ascii="Arial Narrow" w:hAnsi="Arial Narrow"/>
          <w:lang w:val="id-ID"/>
        </w:rPr>
        <w:t>-</w:t>
      </w:r>
      <w:r w:rsidRPr="001473B3">
        <w:rPr>
          <w:rFonts w:ascii="Arial Narrow" w:hAnsi="Arial Narrow"/>
        </w:rPr>
        <w:t>104.21’ Bujur Timur. Berdasarkan letak geografis Kabupaten Tanjung Jabung Barat berbatasan :</w:t>
      </w:r>
    </w:p>
    <w:p w:rsidR="00CD5B48" w:rsidRPr="001473B3" w:rsidRDefault="00CD5B48" w:rsidP="00CD5B48">
      <w:pPr>
        <w:pStyle w:val="BodyTextIndent3"/>
        <w:numPr>
          <w:ilvl w:val="0"/>
          <w:numId w:val="74"/>
        </w:numPr>
        <w:spacing w:line="360" w:lineRule="auto"/>
        <w:ind w:left="284" w:hanging="284"/>
        <w:rPr>
          <w:rFonts w:ascii="Arial Narrow" w:hAnsi="Arial Narrow"/>
          <w:lang w:val="sv-SE"/>
        </w:rPr>
      </w:pPr>
      <w:r w:rsidRPr="001473B3">
        <w:rPr>
          <w:rFonts w:ascii="Arial Narrow" w:hAnsi="Arial Narrow"/>
          <w:lang w:val="sv-SE"/>
        </w:rPr>
        <w:t>Sebelah utara berbatasan dengan Provinsi Riau dan Selat Berhala</w:t>
      </w:r>
      <w:r w:rsidRPr="001473B3">
        <w:rPr>
          <w:rFonts w:ascii="Arial Narrow" w:hAnsi="Arial Narrow"/>
          <w:lang w:val="id-ID"/>
        </w:rPr>
        <w:t>.</w:t>
      </w:r>
    </w:p>
    <w:p w:rsidR="00CD5B48" w:rsidRPr="001473B3" w:rsidRDefault="00CD5B48" w:rsidP="00CD5B48">
      <w:pPr>
        <w:pStyle w:val="BodyTextIndent3"/>
        <w:numPr>
          <w:ilvl w:val="0"/>
          <w:numId w:val="74"/>
        </w:numPr>
        <w:spacing w:line="360" w:lineRule="auto"/>
        <w:ind w:left="284" w:hanging="284"/>
        <w:rPr>
          <w:rFonts w:ascii="Arial Narrow" w:hAnsi="Arial Narrow"/>
          <w:lang w:val="sv-SE"/>
        </w:rPr>
      </w:pPr>
      <w:r w:rsidRPr="001473B3">
        <w:rPr>
          <w:rFonts w:ascii="Arial Narrow" w:hAnsi="Arial Narrow"/>
          <w:lang w:val="sv-SE"/>
        </w:rPr>
        <w:t>Sebelah selatan  batasan dengan Kabupaten Batang</w:t>
      </w:r>
      <w:r w:rsidRPr="001473B3">
        <w:rPr>
          <w:rFonts w:ascii="Arial Narrow" w:hAnsi="Arial Narrow"/>
          <w:lang w:val="id-ID"/>
        </w:rPr>
        <w:t>h</w:t>
      </w:r>
      <w:r w:rsidRPr="001473B3">
        <w:rPr>
          <w:rFonts w:ascii="Arial Narrow" w:hAnsi="Arial Narrow"/>
          <w:lang w:val="sv-SE"/>
        </w:rPr>
        <w:t>ari</w:t>
      </w:r>
      <w:r w:rsidRPr="001473B3">
        <w:rPr>
          <w:rFonts w:ascii="Arial Narrow" w:hAnsi="Arial Narrow"/>
          <w:lang w:val="id-ID"/>
        </w:rPr>
        <w:t>.</w:t>
      </w:r>
    </w:p>
    <w:p w:rsidR="00CD5B48" w:rsidRPr="001473B3" w:rsidRDefault="00CD5B48" w:rsidP="00CD5B48">
      <w:pPr>
        <w:pStyle w:val="BodyTextIndent3"/>
        <w:numPr>
          <w:ilvl w:val="0"/>
          <w:numId w:val="74"/>
        </w:numPr>
        <w:spacing w:line="360" w:lineRule="auto"/>
        <w:ind w:left="284" w:hanging="284"/>
        <w:rPr>
          <w:rFonts w:ascii="Arial Narrow" w:hAnsi="Arial Narrow"/>
          <w:lang w:val="sv-SE"/>
        </w:rPr>
      </w:pPr>
      <w:r w:rsidRPr="001473B3">
        <w:rPr>
          <w:rFonts w:ascii="Arial Narrow" w:hAnsi="Arial Narrow"/>
          <w:lang w:val="sv-SE"/>
        </w:rPr>
        <w:t>Sebelah timur berbatasan dengan Selat Berhala dan Kabupaten Tan</w:t>
      </w:r>
      <w:r w:rsidRPr="001473B3">
        <w:rPr>
          <w:rFonts w:ascii="Arial Narrow" w:hAnsi="Arial Narrow"/>
          <w:lang w:val="id-ID"/>
        </w:rPr>
        <w:t>jung J</w:t>
      </w:r>
      <w:r w:rsidRPr="001473B3">
        <w:rPr>
          <w:rFonts w:ascii="Arial Narrow" w:hAnsi="Arial Narrow"/>
          <w:lang w:val="sv-SE"/>
        </w:rPr>
        <w:t>ab</w:t>
      </w:r>
      <w:r w:rsidRPr="001473B3">
        <w:rPr>
          <w:rFonts w:ascii="Arial Narrow" w:hAnsi="Arial Narrow"/>
          <w:lang w:val="id-ID"/>
        </w:rPr>
        <w:t>ung</w:t>
      </w:r>
      <w:r w:rsidRPr="001473B3">
        <w:rPr>
          <w:rFonts w:ascii="Arial Narrow" w:hAnsi="Arial Narrow"/>
          <w:lang w:val="sv-SE"/>
        </w:rPr>
        <w:t xml:space="preserve">  Timur.</w:t>
      </w:r>
    </w:p>
    <w:p w:rsidR="00CD5B48" w:rsidRPr="001473B3" w:rsidRDefault="00CD5B48" w:rsidP="00CD5B48">
      <w:pPr>
        <w:pStyle w:val="BodyTextIndent3"/>
        <w:numPr>
          <w:ilvl w:val="0"/>
          <w:numId w:val="74"/>
        </w:numPr>
        <w:spacing w:line="360" w:lineRule="auto"/>
        <w:ind w:left="284" w:hanging="284"/>
        <w:rPr>
          <w:rFonts w:ascii="Arial Narrow" w:hAnsi="Arial Narrow"/>
          <w:lang w:val="sv-SE"/>
        </w:rPr>
      </w:pPr>
      <w:r w:rsidRPr="001473B3">
        <w:rPr>
          <w:rFonts w:ascii="Arial Narrow" w:hAnsi="Arial Narrow"/>
          <w:lang w:val="sv-SE"/>
        </w:rPr>
        <w:t>Sebelah barat berbatasan dengan Kabupaten Batang</w:t>
      </w:r>
      <w:r w:rsidRPr="001473B3">
        <w:rPr>
          <w:rFonts w:ascii="Arial Narrow" w:hAnsi="Arial Narrow"/>
          <w:lang w:val="id-ID"/>
        </w:rPr>
        <w:t>h</w:t>
      </w:r>
      <w:r w:rsidRPr="001473B3">
        <w:rPr>
          <w:rFonts w:ascii="Arial Narrow" w:hAnsi="Arial Narrow"/>
          <w:lang w:val="sv-SE"/>
        </w:rPr>
        <w:t>ari dan Kabupaten Tebo.</w:t>
      </w:r>
    </w:p>
    <w:p w:rsidR="00CD5B48" w:rsidRDefault="00CD5B48" w:rsidP="00CD5B48">
      <w:pPr>
        <w:pStyle w:val="BodyTextIndent3"/>
        <w:spacing w:line="360" w:lineRule="auto"/>
        <w:ind w:left="0" w:firstLine="567"/>
        <w:rPr>
          <w:rFonts w:ascii="Arial Narrow" w:hAnsi="Arial Narrow"/>
          <w:lang w:val="sv-SE"/>
        </w:rPr>
      </w:pPr>
      <w:r w:rsidRPr="001473B3">
        <w:rPr>
          <w:rFonts w:ascii="Arial Narrow" w:hAnsi="Arial Narrow"/>
          <w:lang w:val="sv-SE"/>
        </w:rPr>
        <w:t>Kabupaten Tanjung Jabung Barat terdiri dari 13 (tiga belas) kecamatan, yaitu Kecamatan Tungkal Ilir, Kecamatan Bram</w:t>
      </w:r>
      <w:r w:rsidRPr="001473B3">
        <w:rPr>
          <w:rFonts w:ascii="Arial Narrow" w:hAnsi="Arial Narrow"/>
          <w:lang w:val="id-ID"/>
        </w:rPr>
        <w:t xml:space="preserve"> I</w:t>
      </w:r>
      <w:r w:rsidRPr="001473B3">
        <w:rPr>
          <w:rFonts w:ascii="Arial Narrow" w:hAnsi="Arial Narrow"/>
          <w:lang w:val="sv-SE"/>
        </w:rPr>
        <w:t xml:space="preserve">tam, Kecamatan Sebrang Kota, Kecamatan Betara, Kecamatan Kuala Betara, Kecamatan Pengabuan, Kecamatan Pengabuan, Kecamatan Tungkal Ulu, Kecamatan Batang Asam, Kecamatan Tebing Tinggi, Kecamatan Merlung, Kecamatan Muara Papalik dan Kecamatan Renah Mendaluh dengan jumlah desa sebanyak 54 (lima puluh empat) dan kelurahan sebanyak 16 (enam belas). Luas wilayah keseluruhan adalah 5.009,82 km² atau sekitar ± 26,68 % dari total luas Provinsi Jambi. Untuk lebih jelasnya luas wilayah Kabupaten Tanjung Jabung Barat per kecamatan dan jumlah desa/kelurahan dapat dilihat pada Tabel </w:t>
      </w:r>
      <w:r w:rsidRPr="001473B3">
        <w:rPr>
          <w:rFonts w:ascii="Arial Narrow" w:hAnsi="Arial Narrow"/>
          <w:lang w:val="id-ID"/>
        </w:rPr>
        <w:t>2.3</w:t>
      </w:r>
      <w:r w:rsidRPr="001473B3">
        <w:rPr>
          <w:rFonts w:ascii="Arial Narrow" w:hAnsi="Arial Narrow"/>
          <w:lang w:val="sv-SE"/>
        </w:rPr>
        <w:t>.</w:t>
      </w:r>
    </w:p>
    <w:p w:rsidR="00CD5B48" w:rsidRPr="006A3169" w:rsidRDefault="00CD5B48" w:rsidP="00CD5B48">
      <w:pPr>
        <w:pStyle w:val="BodyTextIndent3"/>
        <w:spacing w:line="360" w:lineRule="auto"/>
        <w:ind w:left="0" w:firstLine="567"/>
        <w:rPr>
          <w:rFonts w:ascii="Arial Narrow" w:hAnsi="Arial Narrow"/>
          <w:lang w:val="sv-SE"/>
        </w:rPr>
      </w:pPr>
    </w:p>
    <w:p w:rsidR="00CD5B48" w:rsidRPr="001473B3" w:rsidRDefault="00CD5B48" w:rsidP="00CD5B48">
      <w:pPr>
        <w:pStyle w:val="BodyTextIndent3"/>
        <w:tabs>
          <w:tab w:val="left" w:pos="993"/>
        </w:tabs>
        <w:spacing w:line="360" w:lineRule="auto"/>
        <w:ind w:left="0" w:firstLine="0"/>
        <w:jc w:val="left"/>
        <w:rPr>
          <w:rFonts w:ascii="Arial Narrow" w:hAnsi="Arial Narrow"/>
          <w:lang w:val="id-ID"/>
        </w:rPr>
      </w:pPr>
      <w:r w:rsidRPr="001473B3">
        <w:rPr>
          <w:rFonts w:ascii="Arial Narrow" w:hAnsi="Arial Narrow"/>
          <w:b/>
        </w:rPr>
        <w:t>Tabel</w:t>
      </w:r>
      <w:r w:rsidRPr="001473B3">
        <w:rPr>
          <w:rFonts w:ascii="Arial Narrow" w:hAnsi="Arial Narrow"/>
          <w:b/>
          <w:lang w:val="id-ID"/>
        </w:rPr>
        <w:t xml:space="preserve"> 2.3</w:t>
      </w:r>
      <w:r w:rsidRPr="001473B3">
        <w:rPr>
          <w:rFonts w:ascii="Arial Narrow" w:hAnsi="Arial Narrow"/>
          <w:lang w:val="id-ID"/>
        </w:rPr>
        <w:tab/>
      </w:r>
      <w:r w:rsidRPr="001473B3">
        <w:rPr>
          <w:rFonts w:ascii="Arial Narrow" w:hAnsi="Arial Narrow"/>
        </w:rPr>
        <w:t>Pembagian wilayah Administrasi di Kabupaten Tanjung Jabung Barat</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9"/>
        <w:gridCol w:w="1709"/>
        <w:gridCol w:w="1763"/>
        <w:gridCol w:w="1287"/>
        <w:gridCol w:w="852"/>
        <w:gridCol w:w="955"/>
        <w:gridCol w:w="1239"/>
      </w:tblGrid>
      <w:tr w:rsidR="00CD5B48" w:rsidRPr="001473B3" w:rsidTr="00CD5B48">
        <w:trPr>
          <w:cantSplit/>
          <w:trHeight w:val="291"/>
        </w:trPr>
        <w:tc>
          <w:tcPr>
            <w:tcW w:w="559" w:type="dxa"/>
            <w:vMerge w:val="restart"/>
            <w:vAlign w:val="center"/>
          </w:tcPr>
          <w:p w:rsidR="00CD5B48" w:rsidRPr="001473B3" w:rsidRDefault="00CD5B48" w:rsidP="00CD5B48">
            <w:pPr>
              <w:pStyle w:val="BodyTextIndent3"/>
              <w:spacing w:line="240" w:lineRule="auto"/>
              <w:ind w:left="0" w:firstLine="0"/>
              <w:jc w:val="center"/>
              <w:rPr>
                <w:rFonts w:ascii="Arial Narrow" w:hAnsi="Arial Narrow"/>
                <w:b/>
                <w:lang w:val="id-ID"/>
              </w:rPr>
            </w:pPr>
            <w:r w:rsidRPr="001473B3">
              <w:rPr>
                <w:rFonts w:ascii="Arial Narrow" w:hAnsi="Arial Narrow"/>
                <w:b/>
              </w:rPr>
              <w:t>No</w:t>
            </w:r>
          </w:p>
        </w:tc>
        <w:tc>
          <w:tcPr>
            <w:tcW w:w="1709" w:type="dxa"/>
            <w:vMerge w:val="restart"/>
            <w:vAlign w:val="center"/>
          </w:tcPr>
          <w:p w:rsidR="00CD5B48" w:rsidRPr="001473B3" w:rsidRDefault="00CD5B48" w:rsidP="00CD5B48">
            <w:pPr>
              <w:pStyle w:val="BodyTextIndent3"/>
              <w:spacing w:line="240" w:lineRule="auto"/>
              <w:ind w:left="0" w:firstLine="0"/>
              <w:jc w:val="center"/>
              <w:rPr>
                <w:rFonts w:ascii="Arial Narrow" w:hAnsi="Arial Narrow"/>
                <w:b/>
              </w:rPr>
            </w:pPr>
            <w:r w:rsidRPr="001473B3">
              <w:rPr>
                <w:rFonts w:ascii="Arial Narrow" w:hAnsi="Arial Narrow"/>
                <w:b/>
              </w:rPr>
              <w:t>Kecamatan</w:t>
            </w:r>
          </w:p>
        </w:tc>
        <w:tc>
          <w:tcPr>
            <w:tcW w:w="1763" w:type="dxa"/>
            <w:vMerge w:val="restart"/>
            <w:vAlign w:val="center"/>
          </w:tcPr>
          <w:p w:rsidR="00CD5B48" w:rsidRPr="001473B3" w:rsidRDefault="00CD5B48" w:rsidP="00CD5B48">
            <w:pPr>
              <w:pStyle w:val="BodyTextIndent3"/>
              <w:spacing w:line="240" w:lineRule="auto"/>
              <w:ind w:left="0" w:firstLine="0"/>
              <w:jc w:val="center"/>
              <w:rPr>
                <w:rFonts w:ascii="Arial Narrow" w:hAnsi="Arial Narrow"/>
                <w:b/>
              </w:rPr>
            </w:pPr>
            <w:r w:rsidRPr="001473B3">
              <w:rPr>
                <w:rFonts w:ascii="Arial Narrow" w:hAnsi="Arial Narrow"/>
                <w:b/>
              </w:rPr>
              <w:t>Ibu Kota</w:t>
            </w:r>
          </w:p>
        </w:tc>
        <w:tc>
          <w:tcPr>
            <w:tcW w:w="1287" w:type="dxa"/>
            <w:vMerge w:val="restart"/>
            <w:vAlign w:val="center"/>
          </w:tcPr>
          <w:p w:rsidR="00CD5B48" w:rsidRPr="001473B3" w:rsidRDefault="00CD5B48" w:rsidP="00CD5B48">
            <w:pPr>
              <w:pStyle w:val="BodyTextIndent3"/>
              <w:spacing w:line="240" w:lineRule="auto"/>
              <w:ind w:left="0" w:firstLine="0"/>
              <w:jc w:val="center"/>
              <w:rPr>
                <w:rFonts w:ascii="Arial Narrow" w:hAnsi="Arial Narrow"/>
                <w:b/>
              </w:rPr>
            </w:pPr>
            <w:r w:rsidRPr="001473B3">
              <w:rPr>
                <w:rFonts w:ascii="Arial Narrow" w:hAnsi="Arial Narrow"/>
                <w:b/>
              </w:rPr>
              <w:t>Luas</w:t>
            </w:r>
          </w:p>
          <w:p w:rsidR="00CD5B48" w:rsidRPr="001473B3" w:rsidRDefault="00CD5B48" w:rsidP="00CD5B48">
            <w:pPr>
              <w:pStyle w:val="BodyTextIndent3"/>
              <w:spacing w:line="240" w:lineRule="auto"/>
              <w:ind w:left="0" w:firstLine="0"/>
              <w:jc w:val="center"/>
              <w:rPr>
                <w:rFonts w:ascii="Arial Narrow" w:hAnsi="Arial Narrow"/>
                <w:b/>
              </w:rPr>
            </w:pPr>
            <w:r w:rsidRPr="001473B3">
              <w:rPr>
                <w:rFonts w:ascii="Arial Narrow" w:hAnsi="Arial Narrow"/>
                <w:b/>
              </w:rPr>
              <w:t>(km2)</w:t>
            </w:r>
          </w:p>
        </w:tc>
        <w:tc>
          <w:tcPr>
            <w:tcW w:w="3046" w:type="dxa"/>
            <w:gridSpan w:val="3"/>
            <w:vAlign w:val="center"/>
          </w:tcPr>
          <w:p w:rsidR="00CD5B48" w:rsidRPr="001473B3" w:rsidRDefault="00CD5B48" w:rsidP="00CD5B48">
            <w:pPr>
              <w:pStyle w:val="BodyTextIndent3"/>
              <w:spacing w:line="240" w:lineRule="auto"/>
              <w:ind w:left="0" w:firstLine="0"/>
              <w:jc w:val="center"/>
              <w:rPr>
                <w:rFonts w:ascii="Arial Narrow" w:hAnsi="Arial Narrow"/>
                <w:b/>
              </w:rPr>
            </w:pPr>
            <w:r w:rsidRPr="001473B3">
              <w:rPr>
                <w:rFonts w:ascii="Arial Narrow" w:hAnsi="Arial Narrow"/>
                <w:b/>
              </w:rPr>
              <w:t>Kelurahan/Desa</w:t>
            </w:r>
          </w:p>
        </w:tc>
      </w:tr>
      <w:tr w:rsidR="00CD5B48" w:rsidRPr="001473B3" w:rsidTr="00CD5B48">
        <w:trPr>
          <w:cantSplit/>
          <w:trHeight w:val="281"/>
        </w:trPr>
        <w:tc>
          <w:tcPr>
            <w:tcW w:w="559" w:type="dxa"/>
            <w:vMerge/>
            <w:vAlign w:val="center"/>
          </w:tcPr>
          <w:p w:rsidR="00CD5B48" w:rsidRPr="001473B3" w:rsidRDefault="00CD5B48" w:rsidP="00CD5B48">
            <w:pPr>
              <w:pStyle w:val="BodyTextIndent3"/>
              <w:spacing w:line="240" w:lineRule="auto"/>
              <w:ind w:left="0" w:firstLine="0"/>
              <w:jc w:val="center"/>
              <w:rPr>
                <w:rFonts w:ascii="Arial Narrow" w:hAnsi="Arial Narrow"/>
                <w:b/>
              </w:rPr>
            </w:pPr>
          </w:p>
        </w:tc>
        <w:tc>
          <w:tcPr>
            <w:tcW w:w="1709" w:type="dxa"/>
            <w:vMerge/>
            <w:vAlign w:val="center"/>
          </w:tcPr>
          <w:p w:rsidR="00CD5B48" w:rsidRPr="001473B3" w:rsidRDefault="00CD5B48" w:rsidP="00CD5B48">
            <w:pPr>
              <w:pStyle w:val="BodyTextIndent3"/>
              <w:spacing w:line="240" w:lineRule="auto"/>
              <w:ind w:left="0" w:firstLine="0"/>
              <w:jc w:val="center"/>
              <w:rPr>
                <w:rFonts w:ascii="Arial Narrow" w:hAnsi="Arial Narrow"/>
                <w:b/>
              </w:rPr>
            </w:pPr>
          </w:p>
        </w:tc>
        <w:tc>
          <w:tcPr>
            <w:tcW w:w="1763" w:type="dxa"/>
            <w:vMerge/>
            <w:vAlign w:val="center"/>
          </w:tcPr>
          <w:p w:rsidR="00CD5B48" w:rsidRPr="001473B3" w:rsidRDefault="00CD5B48" w:rsidP="00CD5B48">
            <w:pPr>
              <w:pStyle w:val="BodyTextIndent3"/>
              <w:spacing w:line="240" w:lineRule="auto"/>
              <w:ind w:left="0" w:firstLine="0"/>
              <w:jc w:val="center"/>
              <w:rPr>
                <w:rFonts w:ascii="Arial Narrow" w:hAnsi="Arial Narrow"/>
                <w:b/>
              </w:rPr>
            </w:pPr>
          </w:p>
        </w:tc>
        <w:tc>
          <w:tcPr>
            <w:tcW w:w="1287" w:type="dxa"/>
            <w:vMerge/>
            <w:vAlign w:val="center"/>
          </w:tcPr>
          <w:p w:rsidR="00CD5B48" w:rsidRPr="001473B3" w:rsidRDefault="00CD5B48" w:rsidP="00CD5B48">
            <w:pPr>
              <w:pStyle w:val="BodyTextIndent3"/>
              <w:spacing w:line="240" w:lineRule="auto"/>
              <w:ind w:left="0" w:firstLine="0"/>
              <w:jc w:val="center"/>
              <w:rPr>
                <w:rFonts w:ascii="Arial Narrow" w:hAnsi="Arial Narrow"/>
                <w:b/>
              </w:rPr>
            </w:pPr>
          </w:p>
        </w:tc>
        <w:tc>
          <w:tcPr>
            <w:tcW w:w="852" w:type="dxa"/>
            <w:vAlign w:val="center"/>
          </w:tcPr>
          <w:p w:rsidR="00CD5B48" w:rsidRPr="001473B3" w:rsidRDefault="00CD5B48" w:rsidP="00CD5B48">
            <w:pPr>
              <w:pStyle w:val="BodyTextIndent3"/>
              <w:spacing w:line="240" w:lineRule="auto"/>
              <w:ind w:left="0" w:firstLine="0"/>
              <w:jc w:val="center"/>
              <w:rPr>
                <w:rFonts w:ascii="Arial Narrow" w:hAnsi="Arial Narrow"/>
                <w:b/>
              </w:rPr>
            </w:pPr>
            <w:r w:rsidRPr="001473B3">
              <w:rPr>
                <w:rFonts w:ascii="Arial Narrow" w:hAnsi="Arial Narrow"/>
                <w:b/>
              </w:rPr>
              <w:t>Kel</w:t>
            </w:r>
          </w:p>
        </w:tc>
        <w:tc>
          <w:tcPr>
            <w:tcW w:w="955" w:type="dxa"/>
            <w:vAlign w:val="center"/>
          </w:tcPr>
          <w:p w:rsidR="00CD5B48" w:rsidRPr="001473B3" w:rsidRDefault="00CD5B48" w:rsidP="00CD5B48">
            <w:pPr>
              <w:pStyle w:val="BodyTextIndent3"/>
              <w:spacing w:line="240" w:lineRule="auto"/>
              <w:ind w:left="0" w:firstLine="0"/>
              <w:jc w:val="center"/>
              <w:rPr>
                <w:rFonts w:ascii="Arial Narrow" w:hAnsi="Arial Narrow"/>
                <w:b/>
                <w:lang w:val="id-ID"/>
              </w:rPr>
            </w:pPr>
            <w:r w:rsidRPr="001473B3">
              <w:rPr>
                <w:rFonts w:ascii="Arial Narrow" w:hAnsi="Arial Narrow"/>
                <w:b/>
              </w:rPr>
              <w:t>Des</w:t>
            </w:r>
            <w:r w:rsidRPr="001473B3">
              <w:rPr>
                <w:rFonts w:ascii="Arial Narrow" w:hAnsi="Arial Narrow"/>
                <w:b/>
                <w:lang w:val="id-ID"/>
              </w:rPr>
              <w:t>a</w:t>
            </w:r>
          </w:p>
        </w:tc>
        <w:tc>
          <w:tcPr>
            <w:tcW w:w="1239" w:type="dxa"/>
            <w:vAlign w:val="center"/>
          </w:tcPr>
          <w:p w:rsidR="00CD5B48" w:rsidRPr="001473B3" w:rsidRDefault="00CD5B48" w:rsidP="00CD5B48">
            <w:pPr>
              <w:pStyle w:val="BodyTextIndent3"/>
              <w:spacing w:line="240" w:lineRule="auto"/>
              <w:ind w:left="0" w:firstLine="0"/>
              <w:jc w:val="center"/>
              <w:rPr>
                <w:rFonts w:ascii="Arial Narrow" w:hAnsi="Arial Narrow"/>
                <w:b/>
              </w:rPr>
            </w:pPr>
            <w:r w:rsidRPr="001473B3">
              <w:rPr>
                <w:rFonts w:ascii="Arial Narrow" w:hAnsi="Arial Narrow"/>
                <w:b/>
              </w:rPr>
              <w:t>Jumlah</w:t>
            </w:r>
          </w:p>
        </w:tc>
      </w:tr>
      <w:tr w:rsidR="00CD5B48" w:rsidRPr="001473B3" w:rsidTr="00CD5B48">
        <w:trPr>
          <w:cantSplit/>
          <w:trHeight w:val="2352"/>
        </w:trPr>
        <w:tc>
          <w:tcPr>
            <w:tcW w:w="559" w:type="dxa"/>
          </w:tcPr>
          <w:p w:rsidR="00CD5B48" w:rsidRPr="001473B3" w:rsidRDefault="00CD5B48" w:rsidP="00CD5B48">
            <w:pPr>
              <w:pStyle w:val="BodyTextIndent3"/>
              <w:spacing w:line="240" w:lineRule="auto"/>
              <w:ind w:left="0" w:firstLine="0"/>
              <w:jc w:val="center"/>
              <w:rPr>
                <w:rFonts w:ascii="Arial Narrow" w:hAnsi="Arial Narrow"/>
                <w:lang w:val="id-ID"/>
              </w:rPr>
            </w:pPr>
            <w:r w:rsidRPr="001473B3">
              <w:rPr>
                <w:rFonts w:ascii="Arial Narrow" w:hAnsi="Arial Narrow"/>
              </w:rPr>
              <w:t>1</w:t>
            </w:r>
          </w:p>
          <w:p w:rsidR="00CD5B48" w:rsidRPr="001473B3" w:rsidRDefault="00CD5B48" w:rsidP="00CD5B48">
            <w:pPr>
              <w:pStyle w:val="BodyTextIndent3"/>
              <w:spacing w:line="240" w:lineRule="auto"/>
              <w:ind w:left="0" w:firstLine="0"/>
              <w:jc w:val="center"/>
              <w:rPr>
                <w:rFonts w:ascii="Arial Narrow" w:hAnsi="Arial Narrow"/>
                <w:lang w:val="id-ID"/>
              </w:rPr>
            </w:pPr>
            <w:r w:rsidRPr="001473B3">
              <w:rPr>
                <w:rFonts w:ascii="Arial Narrow" w:hAnsi="Arial Narrow"/>
              </w:rPr>
              <w:t>2</w:t>
            </w:r>
          </w:p>
          <w:p w:rsidR="00CD5B48" w:rsidRPr="001473B3" w:rsidRDefault="00CD5B48" w:rsidP="00CD5B48">
            <w:pPr>
              <w:pStyle w:val="BodyTextIndent3"/>
              <w:spacing w:line="240" w:lineRule="auto"/>
              <w:ind w:left="0" w:firstLine="0"/>
              <w:jc w:val="center"/>
              <w:rPr>
                <w:rFonts w:ascii="Arial Narrow" w:hAnsi="Arial Narrow"/>
                <w:lang w:val="id-ID"/>
              </w:rPr>
            </w:pPr>
            <w:r w:rsidRPr="001473B3">
              <w:rPr>
                <w:rFonts w:ascii="Arial Narrow" w:hAnsi="Arial Narrow"/>
              </w:rPr>
              <w:t>3</w:t>
            </w:r>
          </w:p>
          <w:p w:rsidR="00CD5B48" w:rsidRPr="001473B3" w:rsidRDefault="00CD5B48" w:rsidP="00CD5B48">
            <w:pPr>
              <w:pStyle w:val="BodyTextIndent3"/>
              <w:spacing w:line="240" w:lineRule="auto"/>
              <w:ind w:left="0" w:firstLine="0"/>
              <w:jc w:val="center"/>
              <w:rPr>
                <w:rFonts w:ascii="Arial Narrow" w:hAnsi="Arial Narrow"/>
                <w:lang w:val="id-ID"/>
              </w:rPr>
            </w:pPr>
            <w:r w:rsidRPr="001473B3">
              <w:rPr>
                <w:rFonts w:ascii="Arial Narrow" w:hAnsi="Arial Narrow"/>
              </w:rPr>
              <w:t>4</w:t>
            </w:r>
          </w:p>
          <w:p w:rsidR="00CD5B48" w:rsidRPr="001473B3" w:rsidRDefault="00CD5B48" w:rsidP="00CD5B48">
            <w:pPr>
              <w:pStyle w:val="BodyTextIndent3"/>
              <w:spacing w:line="240" w:lineRule="auto"/>
              <w:ind w:left="0" w:firstLine="0"/>
              <w:jc w:val="center"/>
              <w:rPr>
                <w:rFonts w:ascii="Arial Narrow" w:hAnsi="Arial Narrow"/>
                <w:lang w:val="id-ID"/>
              </w:rPr>
            </w:pPr>
            <w:r w:rsidRPr="001473B3">
              <w:rPr>
                <w:rFonts w:ascii="Arial Narrow" w:hAnsi="Arial Narrow"/>
              </w:rPr>
              <w:t>5</w:t>
            </w:r>
          </w:p>
          <w:p w:rsidR="00CD5B48" w:rsidRPr="001473B3" w:rsidRDefault="00CD5B48" w:rsidP="00CD5B48">
            <w:pPr>
              <w:pStyle w:val="BodyTextIndent3"/>
              <w:spacing w:line="240" w:lineRule="auto"/>
              <w:ind w:left="0" w:firstLine="0"/>
              <w:jc w:val="center"/>
              <w:rPr>
                <w:rFonts w:ascii="Arial Narrow" w:hAnsi="Arial Narrow"/>
                <w:lang w:val="id-ID"/>
              </w:rPr>
            </w:pPr>
            <w:r w:rsidRPr="001473B3">
              <w:rPr>
                <w:rFonts w:ascii="Arial Narrow" w:hAnsi="Arial Narrow"/>
              </w:rPr>
              <w:t>6</w:t>
            </w:r>
          </w:p>
          <w:p w:rsidR="00CD5B48" w:rsidRPr="001473B3" w:rsidRDefault="00CD5B48" w:rsidP="00CD5B48">
            <w:pPr>
              <w:pStyle w:val="BodyTextIndent3"/>
              <w:spacing w:line="240" w:lineRule="auto"/>
              <w:ind w:left="0" w:firstLine="0"/>
              <w:jc w:val="center"/>
              <w:rPr>
                <w:rFonts w:ascii="Arial Narrow" w:hAnsi="Arial Narrow"/>
                <w:lang w:val="id-ID"/>
              </w:rPr>
            </w:pPr>
            <w:r w:rsidRPr="001473B3">
              <w:rPr>
                <w:rFonts w:ascii="Arial Narrow" w:hAnsi="Arial Narrow"/>
              </w:rPr>
              <w:t>7</w:t>
            </w:r>
          </w:p>
          <w:p w:rsidR="00CD5B48" w:rsidRPr="001473B3" w:rsidRDefault="00CD5B48" w:rsidP="00CD5B48">
            <w:pPr>
              <w:pStyle w:val="BodyTextIndent3"/>
              <w:spacing w:line="240" w:lineRule="auto"/>
              <w:ind w:left="0" w:firstLine="0"/>
              <w:jc w:val="center"/>
              <w:rPr>
                <w:rFonts w:ascii="Arial Narrow" w:hAnsi="Arial Narrow"/>
                <w:lang w:val="id-ID"/>
              </w:rPr>
            </w:pPr>
            <w:r w:rsidRPr="001473B3">
              <w:rPr>
                <w:rFonts w:ascii="Arial Narrow" w:hAnsi="Arial Narrow"/>
              </w:rPr>
              <w:t>8</w:t>
            </w:r>
          </w:p>
          <w:p w:rsidR="00CD5B48" w:rsidRPr="001473B3" w:rsidRDefault="00CD5B48" w:rsidP="00CD5B48">
            <w:pPr>
              <w:pStyle w:val="BodyTextIndent3"/>
              <w:spacing w:line="240" w:lineRule="auto"/>
              <w:ind w:left="0" w:firstLine="0"/>
              <w:jc w:val="center"/>
              <w:rPr>
                <w:rFonts w:ascii="Arial Narrow" w:hAnsi="Arial Narrow"/>
                <w:lang w:val="id-ID"/>
              </w:rPr>
            </w:pPr>
            <w:r w:rsidRPr="001473B3">
              <w:rPr>
                <w:rFonts w:ascii="Arial Narrow" w:hAnsi="Arial Narrow"/>
              </w:rPr>
              <w:t>9</w:t>
            </w:r>
          </w:p>
          <w:p w:rsidR="00CD5B48" w:rsidRPr="001473B3" w:rsidRDefault="00CD5B48" w:rsidP="00CD5B48">
            <w:pPr>
              <w:pStyle w:val="BodyTextIndent3"/>
              <w:spacing w:line="240" w:lineRule="auto"/>
              <w:ind w:left="0" w:firstLine="0"/>
              <w:jc w:val="center"/>
              <w:rPr>
                <w:rFonts w:ascii="Arial Narrow" w:hAnsi="Arial Narrow"/>
                <w:lang w:val="id-ID"/>
              </w:rPr>
            </w:pPr>
            <w:r w:rsidRPr="001473B3">
              <w:rPr>
                <w:rFonts w:ascii="Arial Narrow" w:hAnsi="Arial Narrow"/>
              </w:rPr>
              <w:t>10</w:t>
            </w:r>
          </w:p>
          <w:p w:rsidR="00CD5B48" w:rsidRPr="001473B3" w:rsidRDefault="00CD5B48" w:rsidP="00CD5B48">
            <w:pPr>
              <w:pStyle w:val="BodyTextIndent3"/>
              <w:spacing w:line="240" w:lineRule="auto"/>
              <w:ind w:left="0" w:firstLine="0"/>
              <w:jc w:val="center"/>
              <w:rPr>
                <w:rFonts w:ascii="Arial Narrow" w:hAnsi="Arial Narrow"/>
                <w:lang w:val="id-ID"/>
              </w:rPr>
            </w:pPr>
            <w:r w:rsidRPr="001473B3">
              <w:rPr>
                <w:rFonts w:ascii="Arial Narrow" w:hAnsi="Arial Narrow"/>
              </w:rPr>
              <w:t>11</w:t>
            </w:r>
          </w:p>
          <w:p w:rsidR="00CD5B48" w:rsidRPr="001473B3" w:rsidRDefault="00CD5B48" w:rsidP="00CD5B48">
            <w:pPr>
              <w:pStyle w:val="BodyTextIndent3"/>
              <w:spacing w:line="240" w:lineRule="auto"/>
              <w:ind w:left="0" w:firstLine="0"/>
              <w:jc w:val="center"/>
              <w:rPr>
                <w:rFonts w:ascii="Arial Narrow" w:hAnsi="Arial Narrow"/>
                <w:lang w:val="id-ID"/>
              </w:rPr>
            </w:pPr>
            <w:r w:rsidRPr="001473B3">
              <w:rPr>
                <w:rFonts w:ascii="Arial Narrow" w:hAnsi="Arial Narrow"/>
              </w:rPr>
              <w:t>12</w:t>
            </w:r>
          </w:p>
          <w:p w:rsidR="00CD5B48" w:rsidRPr="001473B3" w:rsidRDefault="00CD5B48" w:rsidP="00CD5B48">
            <w:pPr>
              <w:pStyle w:val="BodyTextIndent3"/>
              <w:spacing w:line="240" w:lineRule="auto"/>
              <w:ind w:left="0" w:firstLine="0"/>
              <w:jc w:val="center"/>
              <w:rPr>
                <w:rFonts w:ascii="Arial Narrow" w:hAnsi="Arial Narrow"/>
                <w:lang w:val="id-ID"/>
              </w:rPr>
            </w:pPr>
            <w:r w:rsidRPr="001473B3">
              <w:rPr>
                <w:rFonts w:ascii="Arial Narrow" w:hAnsi="Arial Narrow"/>
              </w:rPr>
              <w:t>13</w:t>
            </w:r>
          </w:p>
        </w:tc>
        <w:tc>
          <w:tcPr>
            <w:tcW w:w="1709" w:type="dxa"/>
          </w:tcPr>
          <w:p w:rsidR="00CD5B48" w:rsidRPr="001473B3" w:rsidRDefault="00CD5B48" w:rsidP="00CD5B48">
            <w:pPr>
              <w:pStyle w:val="BodyTextIndent3"/>
              <w:spacing w:line="240" w:lineRule="auto"/>
              <w:ind w:left="0" w:firstLine="0"/>
              <w:jc w:val="left"/>
              <w:rPr>
                <w:rFonts w:ascii="Arial Narrow" w:hAnsi="Arial Narrow"/>
                <w:lang w:val="sv-SE"/>
              </w:rPr>
            </w:pPr>
            <w:r w:rsidRPr="001473B3">
              <w:rPr>
                <w:rFonts w:ascii="Arial Narrow" w:hAnsi="Arial Narrow"/>
                <w:lang w:val="sv-SE"/>
              </w:rPr>
              <w:t>Tungkal Ilir</w:t>
            </w:r>
          </w:p>
          <w:p w:rsidR="00CD5B48" w:rsidRPr="001473B3" w:rsidRDefault="00CD5B48" w:rsidP="00CD5B48">
            <w:pPr>
              <w:pStyle w:val="BodyTextIndent3"/>
              <w:spacing w:line="240" w:lineRule="auto"/>
              <w:ind w:left="0" w:firstLine="0"/>
              <w:jc w:val="left"/>
              <w:rPr>
                <w:rFonts w:ascii="Arial Narrow" w:hAnsi="Arial Narrow"/>
                <w:lang w:val="sv-SE"/>
              </w:rPr>
            </w:pPr>
            <w:r w:rsidRPr="001473B3">
              <w:rPr>
                <w:rFonts w:ascii="Arial Narrow" w:hAnsi="Arial Narrow"/>
                <w:lang w:val="sv-SE"/>
              </w:rPr>
              <w:t>Bramitam</w:t>
            </w:r>
          </w:p>
          <w:p w:rsidR="00CD5B48" w:rsidRPr="001473B3" w:rsidRDefault="00CD5B48" w:rsidP="00CD5B48">
            <w:pPr>
              <w:pStyle w:val="BodyTextIndent3"/>
              <w:spacing w:line="240" w:lineRule="auto"/>
              <w:ind w:left="0" w:firstLine="0"/>
              <w:jc w:val="left"/>
              <w:rPr>
                <w:rFonts w:ascii="Arial Narrow" w:hAnsi="Arial Narrow"/>
                <w:lang w:val="sv-SE"/>
              </w:rPr>
            </w:pPr>
            <w:r w:rsidRPr="001473B3">
              <w:rPr>
                <w:rFonts w:ascii="Arial Narrow" w:hAnsi="Arial Narrow"/>
                <w:lang w:val="sv-SE"/>
              </w:rPr>
              <w:t>Sebrang Kota</w:t>
            </w:r>
          </w:p>
          <w:p w:rsidR="00CD5B48" w:rsidRPr="001473B3" w:rsidRDefault="00CD5B48" w:rsidP="00CD5B48">
            <w:pPr>
              <w:pStyle w:val="BodyTextIndent3"/>
              <w:spacing w:line="240" w:lineRule="auto"/>
              <w:ind w:left="0" w:firstLine="0"/>
              <w:jc w:val="left"/>
              <w:rPr>
                <w:rFonts w:ascii="Arial Narrow" w:hAnsi="Arial Narrow"/>
                <w:lang w:val="sv-SE"/>
              </w:rPr>
            </w:pPr>
            <w:r w:rsidRPr="001473B3">
              <w:rPr>
                <w:rFonts w:ascii="Arial Narrow" w:hAnsi="Arial Narrow"/>
                <w:lang w:val="sv-SE"/>
              </w:rPr>
              <w:t>Betara</w:t>
            </w:r>
          </w:p>
          <w:p w:rsidR="00CD5B48" w:rsidRPr="001473B3" w:rsidRDefault="00CD5B48" w:rsidP="00CD5B48">
            <w:pPr>
              <w:pStyle w:val="BodyTextIndent3"/>
              <w:spacing w:line="240" w:lineRule="auto"/>
              <w:ind w:left="0" w:firstLine="0"/>
              <w:jc w:val="left"/>
              <w:rPr>
                <w:rFonts w:ascii="Arial Narrow" w:hAnsi="Arial Narrow"/>
                <w:lang w:val="sv-SE"/>
              </w:rPr>
            </w:pPr>
            <w:r w:rsidRPr="001473B3">
              <w:rPr>
                <w:rFonts w:ascii="Arial Narrow" w:hAnsi="Arial Narrow"/>
                <w:lang w:val="sv-SE"/>
              </w:rPr>
              <w:t>Kuala Betara</w:t>
            </w:r>
          </w:p>
          <w:p w:rsidR="00CD5B48" w:rsidRPr="001473B3" w:rsidRDefault="00CD5B48" w:rsidP="00CD5B48">
            <w:pPr>
              <w:pStyle w:val="BodyTextIndent3"/>
              <w:spacing w:line="240" w:lineRule="auto"/>
              <w:ind w:left="0" w:firstLine="0"/>
              <w:jc w:val="left"/>
              <w:rPr>
                <w:rFonts w:ascii="Arial Narrow" w:hAnsi="Arial Narrow"/>
                <w:lang w:val="sv-SE"/>
              </w:rPr>
            </w:pPr>
            <w:r w:rsidRPr="001473B3">
              <w:rPr>
                <w:rFonts w:ascii="Arial Narrow" w:hAnsi="Arial Narrow"/>
                <w:lang w:val="sv-SE"/>
              </w:rPr>
              <w:t>Pengabuan</w:t>
            </w:r>
          </w:p>
          <w:p w:rsidR="00CD5B48" w:rsidRPr="001473B3" w:rsidRDefault="00CD5B48" w:rsidP="00CD5B48">
            <w:pPr>
              <w:pStyle w:val="BodyTextIndent3"/>
              <w:spacing w:line="240" w:lineRule="auto"/>
              <w:ind w:left="0" w:firstLine="0"/>
              <w:jc w:val="left"/>
              <w:rPr>
                <w:rFonts w:ascii="Arial Narrow" w:hAnsi="Arial Narrow"/>
                <w:lang w:val="sv-SE"/>
              </w:rPr>
            </w:pPr>
            <w:r w:rsidRPr="001473B3">
              <w:rPr>
                <w:rFonts w:ascii="Arial Narrow" w:hAnsi="Arial Narrow"/>
                <w:lang w:val="sv-SE"/>
              </w:rPr>
              <w:t>Senyerang</w:t>
            </w:r>
          </w:p>
          <w:p w:rsidR="00CD5B48" w:rsidRPr="001473B3" w:rsidRDefault="00CD5B48" w:rsidP="00CD5B48">
            <w:pPr>
              <w:pStyle w:val="BodyTextIndent3"/>
              <w:spacing w:line="240" w:lineRule="auto"/>
              <w:ind w:left="0" w:firstLine="0"/>
              <w:jc w:val="left"/>
              <w:rPr>
                <w:rFonts w:ascii="Arial Narrow" w:hAnsi="Arial Narrow"/>
                <w:lang w:val="sv-SE"/>
              </w:rPr>
            </w:pPr>
            <w:r w:rsidRPr="001473B3">
              <w:rPr>
                <w:rFonts w:ascii="Arial Narrow" w:hAnsi="Arial Narrow"/>
                <w:lang w:val="sv-SE"/>
              </w:rPr>
              <w:t>Tungkal Ulu</w:t>
            </w:r>
          </w:p>
          <w:p w:rsidR="00CD5B48" w:rsidRPr="001473B3" w:rsidRDefault="00CD5B48" w:rsidP="00CD5B48">
            <w:pPr>
              <w:pStyle w:val="BodyTextIndent3"/>
              <w:spacing w:line="240" w:lineRule="auto"/>
              <w:ind w:left="0" w:firstLine="0"/>
              <w:jc w:val="left"/>
              <w:rPr>
                <w:rFonts w:ascii="Arial Narrow" w:hAnsi="Arial Narrow"/>
                <w:lang w:val="id-ID"/>
              </w:rPr>
            </w:pPr>
            <w:r w:rsidRPr="001473B3">
              <w:rPr>
                <w:rFonts w:ascii="Arial Narrow" w:hAnsi="Arial Narrow"/>
                <w:lang w:val="sv-SE"/>
              </w:rPr>
              <w:t>Batang Asam</w:t>
            </w:r>
          </w:p>
          <w:p w:rsidR="00CD5B48" w:rsidRPr="001473B3" w:rsidRDefault="00CD5B48" w:rsidP="00CD5B48">
            <w:pPr>
              <w:pStyle w:val="BodyTextIndent3"/>
              <w:spacing w:line="240" w:lineRule="auto"/>
              <w:ind w:left="0" w:firstLine="0"/>
              <w:jc w:val="left"/>
              <w:rPr>
                <w:rFonts w:ascii="Arial Narrow" w:hAnsi="Arial Narrow"/>
                <w:lang w:val="sv-SE"/>
              </w:rPr>
            </w:pPr>
            <w:r w:rsidRPr="001473B3">
              <w:rPr>
                <w:rFonts w:ascii="Arial Narrow" w:hAnsi="Arial Narrow"/>
                <w:lang w:val="sv-SE"/>
              </w:rPr>
              <w:t>Tebing Tinggi</w:t>
            </w:r>
          </w:p>
          <w:p w:rsidR="00CD5B48" w:rsidRPr="001473B3" w:rsidRDefault="00CD5B48" w:rsidP="00CD5B48">
            <w:pPr>
              <w:pStyle w:val="BodyTextIndent3"/>
              <w:spacing w:line="240" w:lineRule="auto"/>
              <w:ind w:left="0" w:firstLine="0"/>
              <w:jc w:val="left"/>
              <w:rPr>
                <w:rFonts w:ascii="Arial Narrow" w:hAnsi="Arial Narrow"/>
              </w:rPr>
            </w:pPr>
            <w:r w:rsidRPr="001473B3">
              <w:rPr>
                <w:rFonts w:ascii="Arial Narrow" w:hAnsi="Arial Narrow"/>
              </w:rPr>
              <w:t>Merlung</w:t>
            </w:r>
          </w:p>
          <w:p w:rsidR="00CD5B48" w:rsidRPr="001473B3" w:rsidRDefault="00CD5B48" w:rsidP="00CD5B48">
            <w:pPr>
              <w:pStyle w:val="BodyTextIndent3"/>
              <w:spacing w:line="240" w:lineRule="auto"/>
              <w:ind w:left="0" w:firstLine="0"/>
              <w:jc w:val="left"/>
              <w:rPr>
                <w:rFonts w:ascii="Arial Narrow" w:hAnsi="Arial Narrow"/>
              </w:rPr>
            </w:pPr>
            <w:r w:rsidRPr="001473B3">
              <w:rPr>
                <w:rFonts w:ascii="Arial Narrow" w:hAnsi="Arial Narrow"/>
              </w:rPr>
              <w:t>Muara Papalik</w:t>
            </w:r>
          </w:p>
          <w:p w:rsidR="00CD5B48" w:rsidRPr="001473B3" w:rsidRDefault="00CD5B48" w:rsidP="00CD5B48">
            <w:pPr>
              <w:pStyle w:val="BodyTextIndent3"/>
              <w:spacing w:line="240" w:lineRule="auto"/>
              <w:ind w:left="0" w:firstLine="0"/>
              <w:jc w:val="left"/>
              <w:rPr>
                <w:rFonts w:ascii="Arial Narrow" w:hAnsi="Arial Narrow"/>
                <w:b/>
                <w:lang w:val="id-ID"/>
              </w:rPr>
            </w:pPr>
            <w:r w:rsidRPr="001473B3">
              <w:rPr>
                <w:rFonts w:ascii="Arial Narrow" w:hAnsi="Arial Narrow"/>
              </w:rPr>
              <w:t>R</w:t>
            </w:r>
            <w:r w:rsidRPr="001473B3">
              <w:rPr>
                <w:rFonts w:ascii="Arial Narrow" w:hAnsi="Arial Narrow"/>
                <w:lang w:val="id-ID"/>
              </w:rPr>
              <w:t xml:space="preserve">enah </w:t>
            </w:r>
            <w:r w:rsidRPr="001473B3">
              <w:rPr>
                <w:rFonts w:ascii="Arial Narrow" w:hAnsi="Arial Narrow"/>
              </w:rPr>
              <w:t>Mendaluh</w:t>
            </w:r>
          </w:p>
        </w:tc>
        <w:tc>
          <w:tcPr>
            <w:tcW w:w="1763" w:type="dxa"/>
          </w:tcPr>
          <w:p w:rsidR="00CD5B48" w:rsidRPr="001473B3" w:rsidRDefault="00CD5B48" w:rsidP="00CD5B48">
            <w:pPr>
              <w:pStyle w:val="BodyTextIndent3"/>
              <w:spacing w:line="240" w:lineRule="auto"/>
              <w:ind w:left="0" w:firstLine="0"/>
              <w:jc w:val="left"/>
              <w:rPr>
                <w:rFonts w:ascii="Arial Narrow" w:hAnsi="Arial Narrow"/>
                <w:lang w:val="fi-FI"/>
              </w:rPr>
            </w:pPr>
            <w:r w:rsidRPr="001473B3">
              <w:rPr>
                <w:rFonts w:ascii="Arial Narrow" w:hAnsi="Arial Narrow"/>
                <w:lang w:val="fi-FI"/>
              </w:rPr>
              <w:t>Kuala Tungkal</w:t>
            </w:r>
          </w:p>
          <w:p w:rsidR="00CD5B48" w:rsidRPr="001473B3" w:rsidRDefault="00CD5B48" w:rsidP="00CD5B48">
            <w:pPr>
              <w:pStyle w:val="BodyTextIndent3"/>
              <w:spacing w:line="240" w:lineRule="auto"/>
              <w:ind w:left="0" w:firstLine="0"/>
              <w:jc w:val="left"/>
              <w:rPr>
                <w:rFonts w:ascii="Arial Narrow" w:hAnsi="Arial Narrow"/>
                <w:lang w:val="fi-FI"/>
              </w:rPr>
            </w:pPr>
            <w:r w:rsidRPr="001473B3">
              <w:rPr>
                <w:rFonts w:ascii="Arial Narrow" w:hAnsi="Arial Narrow"/>
                <w:lang w:val="fi-FI"/>
              </w:rPr>
              <w:t>Bramitam Kiri</w:t>
            </w:r>
          </w:p>
          <w:p w:rsidR="00CD5B48" w:rsidRPr="001473B3" w:rsidRDefault="00CD5B48" w:rsidP="00CD5B48">
            <w:pPr>
              <w:pStyle w:val="BodyTextIndent3"/>
              <w:spacing w:line="240" w:lineRule="auto"/>
              <w:ind w:left="0" w:firstLine="0"/>
              <w:jc w:val="left"/>
              <w:rPr>
                <w:rFonts w:ascii="Arial Narrow" w:hAnsi="Arial Narrow"/>
                <w:lang w:val="fi-FI"/>
              </w:rPr>
            </w:pPr>
            <w:r w:rsidRPr="001473B3">
              <w:rPr>
                <w:rFonts w:ascii="Arial Narrow" w:hAnsi="Arial Narrow"/>
                <w:lang w:val="fi-FI"/>
              </w:rPr>
              <w:t>Tungkal V</w:t>
            </w:r>
          </w:p>
          <w:p w:rsidR="00CD5B48" w:rsidRPr="001473B3" w:rsidRDefault="00CD5B48" w:rsidP="00CD5B48">
            <w:pPr>
              <w:pStyle w:val="BodyTextIndent3"/>
              <w:spacing w:line="240" w:lineRule="auto"/>
              <w:ind w:left="0" w:firstLine="0"/>
              <w:jc w:val="left"/>
              <w:rPr>
                <w:rFonts w:ascii="Arial Narrow" w:hAnsi="Arial Narrow"/>
                <w:lang w:val="fi-FI"/>
              </w:rPr>
            </w:pPr>
            <w:r w:rsidRPr="001473B3">
              <w:rPr>
                <w:rFonts w:ascii="Arial Narrow" w:hAnsi="Arial Narrow"/>
                <w:lang w:val="fi-FI"/>
              </w:rPr>
              <w:t>Teluk Sialang</w:t>
            </w:r>
          </w:p>
          <w:p w:rsidR="00CD5B48" w:rsidRPr="001473B3" w:rsidRDefault="00CD5B48" w:rsidP="00CD5B48">
            <w:pPr>
              <w:pStyle w:val="BodyTextIndent3"/>
              <w:spacing w:line="240" w:lineRule="auto"/>
              <w:ind w:left="0" w:firstLine="0"/>
              <w:jc w:val="left"/>
              <w:rPr>
                <w:rFonts w:ascii="Arial Narrow" w:hAnsi="Arial Narrow"/>
                <w:lang w:val="fi-FI"/>
              </w:rPr>
            </w:pPr>
            <w:r w:rsidRPr="001473B3">
              <w:rPr>
                <w:rFonts w:ascii="Arial Narrow" w:hAnsi="Arial Narrow"/>
                <w:lang w:val="fi-FI"/>
              </w:rPr>
              <w:t>Mekar Jaya</w:t>
            </w:r>
          </w:p>
          <w:p w:rsidR="00CD5B48" w:rsidRPr="001473B3" w:rsidRDefault="00CD5B48" w:rsidP="00CD5B48">
            <w:pPr>
              <w:pStyle w:val="BodyTextIndent3"/>
              <w:spacing w:line="240" w:lineRule="auto"/>
              <w:ind w:left="0" w:firstLine="0"/>
              <w:jc w:val="left"/>
              <w:rPr>
                <w:rFonts w:ascii="Arial Narrow" w:hAnsi="Arial Narrow"/>
                <w:lang w:val="fi-FI"/>
              </w:rPr>
            </w:pPr>
            <w:r w:rsidRPr="001473B3">
              <w:rPr>
                <w:rFonts w:ascii="Arial Narrow" w:hAnsi="Arial Narrow"/>
                <w:lang w:val="fi-FI"/>
              </w:rPr>
              <w:t>Teluk Nilau</w:t>
            </w:r>
          </w:p>
          <w:p w:rsidR="00CD5B48" w:rsidRPr="001473B3" w:rsidRDefault="00CD5B48" w:rsidP="00CD5B48">
            <w:pPr>
              <w:pStyle w:val="BodyTextIndent3"/>
              <w:spacing w:line="240" w:lineRule="auto"/>
              <w:ind w:left="0" w:firstLine="0"/>
              <w:jc w:val="left"/>
              <w:rPr>
                <w:rFonts w:ascii="Arial Narrow" w:hAnsi="Arial Narrow"/>
                <w:lang w:val="fi-FI"/>
              </w:rPr>
            </w:pPr>
            <w:r w:rsidRPr="001473B3">
              <w:rPr>
                <w:rFonts w:ascii="Arial Narrow" w:hAnsi="Arial Narrow"/>
                <w:lang w:val="fi-FI"/>
              </w:rPr>
              <w:t>Senyerang</w:t>
            </w:r>
          </w:p>
          <w:p w:rsidR="00CD5B48" w:rsidRPr="001473B3" w:rsidRDefault="00CD5B48" w:rsidP="00CD5B48">
            <w:pPr>
              <w:pStyle w:val="BodyTextIndent3"/>
              <w:spacing w:line="240" w:lineRule="auto"/>
              <w:ind w:left="0" w:firstLine="0"/>
              <w:jc w:val="left"/>
              <w:rPr>
                <w:rFonts w:ascii="Arial Narrow" w:hAnsi="Arial Narrow"/>
              </w:rPr>
            </w:pPr>
            <w:r w:rsidRPr="001473B3">
              <w:rPr>
                <w:rFonts w:ascii="Arial Narrow" w:hAnsi="Arial Narrow"/>
              </w:rPr>
              <w:t>Pel. Dagang</w:t>
            </w:r>
          </w:p>
          <w:p w:rsidR="00CD5B48" w:rsidRPr="001473B3" w:rsidRDefault="00CD5B48" w:rsidP="00CD5B48">
            <w:pPr>
              <w:pStyle w:val="BodyTextIndent3"/>
              <w:spacing w:line="240" w:lineRule="auto"/>
              <w:ind w:left="0" w:firstLine="0"/>
              <w:jc w:val="left"/>
              <w:rPr>
                <w:rFonts w:ascii="Arial Narrow" w:hAnsi="Arial Narrow"/>
                <w:lang w:val="id-ID"/>
              </w:rPr>
            </w:pPr>
            <w:r w:rsidRPr="001473B3">
              <w:rPr>
                <w:rFonts w:ascii="Arial Narrow" w:hAnsi="Arial Narrow"/>
              </w:rPr>
              <w:t>Dusun Kebun</w:t>
            </w:r>
          </w:p>
          <w:p w:rsidR="00CD5B48" w:rsidRPr="001473B3" w:rsidRDefault="00CD5B48" w:rsidP="00CD5B48">
            <w:pPr>
              <w:pStyle w:val="BodyTextIndent3"/>
              <w:spacing w:line="240" w:lineRule="auto"/>
              <w:ind w:left="0" w:firstLine="0"/>
              <w:jc w:val="left"/>
              <w:rPr>
                <w:rFonts w:ascii="Arial Narrow" w:hAnsi="Arial Narrow"/>
              </w:rPr>
            </w:pPr>
            <w:r w:rsidRPr="001473B3">
              <w:rPr>
                <w:rFonts w:ascii="Arial Narrow" w:hAnsi="Arial Narrow"/>
              </w:rPr>
              <w:t>Tebing Tinggi</w:t>
            </w:r>
          </w:p>
          <w:p w:rsidR="00CD5B48" w:rsidRPr="001473B3" w:rsidRDefault="00CD5B48" w:rsidP="00CD5B48">
            <w:pPr>
              <w:pStyle w:val="BodyTextIndent3"/>
              <w:spacing w:line="240" w:lineRule="auto"/>
              <w:ind w:left="0" w:firstLine="0"/>
              <w:jc w:val="left"/>
              <w:rPr>
                <w:rFonts w:ascii="Arial Narrow" w:hAnsi="Arial Narrow"/>
              </w:rPr>
            </w:pPr>
            <w:r w:rsidRPr="001473B3">
              <w:rPr>
                <w:rFonts w:ascii="Arial Narrow" w:hAnsi="Arial Narrow"/>
              </w:rPr>
              <w:t>Merlung</w:t>
            </w:r>
          </w:p>
          <w:p w:rsidR="00CD5B48" w:rsidRPr="001473B3" w:rsidRDefault="00CD5B48" w:rsidP="00CD5B48">
            <w:pPr>
              <w:pStyle w:val="BodyTextIndent3"/>
              <w:spacing w:line="240" w:lineRule="auto"/>
              <w:ind w:left="0" w:firstLine="0"/>
              <w:jc w:val="left"/>
              <w:rPr>
                <w:rFonts w:ascii="Arial Narrow" w:hAnsi="Arial Narrow"/>
              </w:rPr>
            </w:pPr>
            <w:r w:rsidRPr="001473B3">
              <w:rPr>
                <w:rFonts w:ascii="Arial Narrow" w:hAnsi="Arial Narrow"/>
              </w:rPr>
              <w:t>Rantaru Badak</w:t>
            </w:r>
          </w:p>
          <w:p w:rsidR="00CD5B48" w:rsidRPr="001473B3" w:rsidRDefault="00CD5B48" w:rsidP="00CD5B48">
            <w:pPr>
              <w:pStyle w:val="BodyTextIndent3"/>
              <w:spacing w:line="240" w:lineRule="auto"/>
              <w:ind w:left="0" w:firstLine="0"/>
              <w:jc w:val="left"/>
              <w:rPr>
                <w:rFonts w:ascii="Arial Narrow" w:hAnsi="Arial Narrow"/>
                <w:b/>
                <w:lang w:val="id-ID"/>
              </w:rPr>
            </w:pPr>
            <w:r w:rsidRPr="001473B3">
              <w:rPr>
                <w:rFonts w:ascii="Arial Narrow" w:hAnsi="Arial Narrow"/>
              </w:rPr>
              <w:t>Lubuk Kambing</w:t>
            </w:r>
          </w:p>
        </w:tc>
        <w:tc>
          <w:tcPr>
            <w:tcW w:w="1287" w:type="dxa"/>
          </w:tcPr>
          <w:p w:rsidR="00CD5B48" w:rsidRPr="001473B3" w:rsidRDefault="00CD5B48" w:rsidP="00CD5B48">
            <w:pPr>
              <w:pStyle w:val="BodyTextIndent3"/>
              <w:spacing w:line="240" w:lineRule="auto"/>
              <w:ind w:left="0" w:firstLine="0"/>
              <w:jc w:val="center"/>
              <w:rPr>
                <w:rFonts w:ascii="Arial Narrow" w:hAnsi="Arial Narrow"/>
              </w:rPr>
            </w:pPr>
            <w:r w:rsidRPr="001473B3">
              <w:rPr>
                <w:rFonts w:ascii="Arial Narrow" w:hAnsi="Arial Narrow"/>
              </w:rPr>
              <w:t>100,31</w:t>
            </w:r>
          </w:p>
          <w:p w:rsidR="00CD5B48" w:rsidRPr="001473B3" w:rsidRDefault="00CD5B48" w:rsidP="00CD5B48">
            <w:pPr>
              <w:pStyle w:val="BodyTextIndent3"/>
              <w:spacing w:line="240" w:lineRule="auto"/>
              <w:ind w:left="0" w:firstLine="0"/>
              <w:jc w:val="center"/>
              <w:rPr>
                <w:rFonts w:ascii="Arial Narrow" w:hAnsi="Arial Narrow"/>
              </w:rPr>
            </w:pPr>
            <w:r w:rsidRPr="001473B3">
              <w:rPr>
                <w:rFonts w:ascii="Arial Narrow" w:hAnsi="Arial Narrow"/>
              </w:rPr>
              <w:t>312,66</w:t>
            </w:r>
          </w:p>
          <w:p w:rsidR="00CD5B48" w:rsidRPr="001473B3" w:rsidRDefault="00CD5B48" w:rsidP="00CD5B48">
            <w:pPr>
              <w:pStyle w:val="BodyTextIndent3"/>
              <w:spacing w:line="240" w:lineRule="auto"/>
              <w:ind w:left="0" w:firstLine="0"/>
              <w:jc w:val="center"/>
              <w:rPr>
                <w:rFonts w:ascii="Arial Narrow" w:hAnsi="Arial Narrow"/>
              </w:rPr>
            </w:pPr>
            <w:r w:rsidRPr="001473B3">
              <w:rPr>
                <w:rFonts w:ascii="Arial Narrow" w:hAnsi="Arial Narrow"/>
              </w:rPr>
              <w:t>121,29</w:t>
            </w:r>
          </w:p>
          <w:p w:rsidR="00CD5B48" w:rsidRPr="001473B3" w:rsidRDefault="00CD5B48" w:rsidP="00CD5B48">
            <w:pPr>
              <w:pStyle w:val="BodyTextIndent3"/>
              <w:spacing w:line="240" w:lineRule="auto"/>
              <w:ind w:left="0" w:firstLine="0"/>
              <w:jc w:val="center"/>
              <w:rPr>
                <w:rFonts w:ascii="Arial Narrow" w:hAnsi="Arial Narrow"/>
              </w:rPr>
            </w:pPr>
            <w:r w:rsidRPr="001473B3">
              <w:rPr>
                <w:rFonts w:ascii="Arial Narrow" w:hAnsi="Arial Narrow"/>
              </w:rPr>
              <w:t>570,21</w:t>
            </w:r>
          </w:p>
          <w:p w:rsidR="00CD5B48" w:rsidRPr="001473B3" w:rsidRDefault="00CD5B48" w:rsidP="00CD5B48">
            <w:pPr>
              <w:pStyle w:val="BodyTextIndent3"/>
              <w:spacing w:line="240" w:lineRule="auto"/>
              <w:ind w:left="0" w:firstLine="0"/>
              <w:jc w:val="center"/>
              <w:rPr>
                <w:rFonts w:ascii="Arial Narrow" w:hAnsi="Arial Narrow"/>
              </w:rPr>
            </w:pPr>
            <w:r w:rsidRPr="001473B3">
              <w:rPr>
                <w:rFonts w:ascii="Arial Narrow" w:hAnsi="Arial Narrow"/>
              </w:rPr>
              <w:t>185,89</w:t>
            </w:r>
          </w:p>
          <w:p w:rsidR="00CD5B48" w:rsidRPr="001473B3" w:rsidRDefault="00CD5B48" w:rsidP="00CD5B48">
            <w:pPr>
              <w:pStyle w:val="BodyTextIndent3"/>
              <w:spacing w:line="240" w:lineRule="auto"/>
              <w:ind w:left="0" w:firstLine="0"/>
              <w:jc w:val="center"/>
              <w:rPr>
                <w:rFonts w:ascii="Arial Narrow" w:hAnsi="Arial Narrow"/>
              </w:rPr>
            </w:pPr>
            <w:r w:rsidRPr="001473B3">
              <w:rPr>
                <w:rFonts w:ascii="Arial Narrow" w:hAnsi="Arial Narrow"/>
              </w:rPr>
              <w:t>440,13</w:t>
            </w:r>
          </w:p>
          <w:p w:rsidR="00CD5B48" w:rsidRPr="001473B3" w:rsidRDefault="00CD5B48" w:rsidP="00CD5B48">
            <w:pPr>
              <w:pStyle w:val="BodyTextIndent3"/>
              <w:spacing w:line="240" w:lineRule="auto"/>
              <w:ind w:left="0" w:firstLine="0"/>
              <w:jc w:val="center"/>
              <w:rPr>
                <w:rFonts w:ascii="Arial Narrow" w:hAnsi="Arial Narrow"/>
              </w:rPr>
            </w:pPr>
            <w:r w:rsidRPr="001473B3">
              <w:rPr>
                <w:rFonts w:ascii="Arial Narrow" w:hAnsi="Arial Narrow"/>
              </w:rPr>
              <w:t>426,63</w:t>
            </w:r>
          </w:p>
          <w:p w:rsidR="00CD5B48" w:rsidRPr="001473B3" w:rsidRDefault="00CD5B48" w:rsidP="00CD5B48">
            <w:pPr>
              <w:pStyle w:val="BodyTextIndent3"/>
              <w:spacing w:line="240" w:lineRule="auto"/>
              <w:ind w:left="0" w:firstLine="0"/>
              <w:jc w:val="center"/>
              <w:rPr>
                <w:rFonts w:ascii="Arial Narrow" w:hAnsi="Arial Narrow"/>
              </w:rPr>
            </w:pPr>
            <w:r w:rsidRPr="001473B3">
              <w:rPr>
                <w:rFonts w:ascii="Arial Narrow" w:hAnsi="Arial Narrow"/>
              </w:rPr>
              <w:t>345,69</w:t>
            </w:r>
          </w:p>
          <w:p w:rsidR="00CD5B48" w:rsidRPr="001473B3" w:rsidRDefault="00CD5B48" w:rsidP="00CD5B48">
            <w:pPr>
              <w:pStyle w:val="BodyTextIndent3"/>
              <w:spacing w:line="240" w:lineRule="auto"/>
              <w:ind w:left="0" w:firstLine="0"/>
              <w:jc w:val="center"/>
              <w:rPr>
                <w:rFonts w:ascii="Arial Narrow" w:hAnsi="Arial Narrow"/>
                <w:lang w:val="id-ID"/>
              </w:rPr>
            </w:pPr>
            <w:r w:rsidRPr="001473B3">
              <w:rPr>
                <w:rFonts w:ascii="Arial Narrow" w:hAnsi="Arial Narrow"/>
              </w:rPr>
              <w:t>1.042,37</w:t>
            </w:r>
          </w:p>
          <w:p w:rsidR="00CD5B48" w:rsidRPr="001473B3" w:rsidRDefault="00CD5B48" w:rsidP="00CD5B48">
            <w:pPr>
              <w:pStyle w:val="BodyTextIndent3"/>
              <w:spacing w:line="240" w:lineRule="auto"/>
              <w:ind w:left="0" w:firstLine="0"/>
              <w:jc w:val="center"/>
              <w:rPr>
                <w:rFonts w:ascii="Arial Narrow" w:hAnsi="Arial Narrow"/>
              </w:rPr>
            </w:pPr>
            <w:r w:rsidRPr="001473B3">
              <w:rPr>
                <w:rFonts w:ascii="Arial Narrow" w:hAnsi="Arial Narrow"/>
              </w:rPr>
              <w:t>342,89</w:t>
            </w:r>
          </w:p>
          <w:p w:rsidR="00CD5B48" w:rsidRPr="001473B3" w:rsidRDefault="00CD5B48" w:rsidP="00CD5B48">
            <w:pPr>
              <w:pStyle w:val="BodyTextIndent3"/>
              <w:spacing w:line="240" w:lineRule="auto"/>
              <w:ind w:left="0" w:firstLine="0"/>
              <w:jc w:val="center"/>
              <w:rPr>
                <w:rFonts w:ascii="Arial Narrow" w:hAnsi="Arial Narrow"/>
              </w:rPr>
            </w:pPr>
            <w:r w:rsidRPr="001473B3">
              <w:rPr>
                <w:rFonts w:ascii="Arial Narrow" w:hAnsi="Arial Narrow"/>
              </w:rPr>
              <w:t>311,65</w:t>
            </w:r>
          </w:p>
          <w:p w:rsidR="00CD5B48" w:rsidRPr="001473B3" w:rsidRDefault="00CD5B48" w:rsidP="00CD5B48">
            <w:pPr>
              <w:pStyle w:val="BodyTextIndent3"/>
              <w:spacing w:line="240" w:lineRule="auto"/>
              <w:ind w:left="0" w:firstLine="0"/>
              <w:jc w:val="center"/>
              <w:rPr>
                <w:rFonts w:ascii="Arial Narrow" w:hAnsi="Arial Narrow"/>
              </w:rPr>
            </w:pPr>
            <w:r w:rsidRPr="001473B3">
              <w:rPr>
                <w:rFonts w:ascii="Arial Narrow" w:hAnsi="Arial Narrow"/>
              </w:rPr>
              <w:t>336,38</w:t>
            </w:r>
          </w:p>
          <w:p w:rsidR="00CD5B48" w:rsidRPr="001473B3" w:rsidRDefault="00CD5B48" w:rsidP="00CD5B48">
            <w:pPr>
              <w:pStyle w:val="BodyTextIndent3"/>
              <w:spacing w:line="240" w:lineRule="auto"/>
              <w:ind w:left="0" w:firstLine="0"/>
              <w:jc w:val="center"/>
              <w:rPr>
                <w:rFonts w:ascii="Arial Narrow" w:hAnsi="Arial Narrow"/>
                <w:lang w:val="id-ID"/>
              </w:rPr>
            </w:pPr>
            <w:r w:rsidRPr="001473B3">
              <w:rPr>
                <w:rFonts w:ascii="Arial Narrow" w:hAnsi="Arial Narrow"/>
              </w:rPr>
              <w:t>473,72</w:t>
            </w:r>
          </w:p>
        </w:tc>
        <w:tc>
          <w:tcPr>
            <w:tcW w:w="852" w:type="dxa"/>
          </w:tcPr>
          <w:p w:rsidR="00CD5B48" w:rsidRPr="001473B3" w:rsidRDefault="00CD5B48" w:rsidP="00CD5B48">
            <w:pPr>
              <w:pStyle w:val="BodyTextIndent3"/>
              <w:spacing w:line="240" w:lineRule="auto"/>
              <w:ind w:left="0" w:firstLine="0"/>
              <w:jc w:val="center"/>
              <w:rPr>
                <w:rFonts w:ascii="Arial Narrow" w:hAnsi="Arial Narrow"/>
              </w:rPr>
            </w:pPr>
            <w:r w:rsidRPr="001473B3">
              <w:rPr>
                <w:rFonts w:ascii="Arial Narrow" w:hAnsi="Arial Narrow"/>
              </w:rPr>
              <w:t>4</w:t>
            </w:r>
          </w:p>
          <w:p w:rsidR="00CD5B48" w:rsidRPr="001473B3" w:rsidRDefault="00CD5B48" w:rsidP="00CD5B48">
            <w:pPr>
              <w:pStyle w:val="BodyTextIndent3"/>
              <w:spacing w:line="240" w:lineRule="auto"/>
              <w:ind w:left="0" w:firstLine="0"/>
              <w:jc w:val="center"/>
              <w:rPr>
                <w:rFonts w:ascii="Arial Narrow" w:hAnsi="Arial Narrow"/>
              </w:rPr>
            </w:pPr>
            <w:r w:rsidRPr="001473B3">
              <w:rPr>
                <w:rFonts w:ascii="Arial Narrow" w:hAnsi="Arial Narrow"/>
              </w:rPr>
              <w:t>1</w:t>
            </w:r>
          </w:p>
          <w:p w:rsidR="00CD5B48" w:rsidRPr="001473B3" w:rsidRDefault="00CD5B48" w:rsidP="00CD5B48">
            <w:pPr>
              <w:pStyle w:val="BodyTextIndent3"/>
              <w:spacing w:line="240" w:lineRule="auto"/>
              <w:ind w:left="0" w:firstLine="0"/>
              <w:jc w:val="center"/>
              <w:rPr>
                <w:rFonts w:ascii="Arial Narrow" w:hAnsi="Arial Narrow"/>
              </w:rPr>
            </w:pPr>
            <w:r w:rsidRPr="001473B3">
              <w:rPr>
                <w:rFonts w:ascii="Arial Narrow" w:hAnsi="Arial Narrow"/>
              </w:rPr>
              <w:t>1</w:t>
            </w:r>
          </w:p>
          <w:p w:rsidR="00CD5B48" w:rsidRPr="001473B3" w:rsidRDefault="00CD5B48" w:rsidP="00CD5B48">
            <w:pPr>
              <w:pStyle w:val="BodyTextIndent3"/>
              <w:spacing w:line="240" w:lineRule="auto"/>
              <w:ind w:left="0" w:firstLine="0"/>
              <w:jc w:val="center"/>
              <w:rPr>
                <w:rFonts w:ascii="Arial Narrow" w:hAnsi="Arial Narrow"/>
              </w:rPr>
            </w:pPr>
            <w:r w:rsidRPr="001473B3">
              <w:rPr>
                <w:rFonts w:ascii="Arial Narrow" w:hAnsi="Arial Narrow"/>
              </w:rPr>
              <w:t>1</w:t>
            </w:r>
          </w:p>
          <w:p w:rsidR="00CD5B48" w:rsidRPr="001473B3" w:rsidRDefault="00CD5B48" w:rsidP="00CD5B48">
            <w:pPr>
              <w:pStyle w:val="BodyTextIndent3"/>
              <w:spacing w:line="240" w:lineRule="auto"/>
              <w:ind w:left="0" w:firstLine="0"/>
              <w:jc w:val="center"/>
              <w:rPr>
                <w:rFonts w:ascii="Arial Narrow" w:hAnsi="Arial Narrow"/>
              </w:rPr>
            </w:pPr>
            <w:r w:rsidRPr="001473B3">
              <w:rPr>
                <w:rFonts w:ascii="Arial Narrow" w:hAnsi="Arial Narrow"/>
              </w:rPr>
              <w:t>1</w:t>
            </w:r>
          </w:p>
          <w:p w:rsidR="00CD5B48" w:rsidRPr="001473B3" w:rsidRDefault="00CD5B48" w:rsidP="00CD5B48">
            <w:pPr>
              <w:pStyle w:val="BodyTextIndent3"/>
              <w:spacing w:line="240" w:lineRule="auto"/>
              <w:ind w:left="0" w:firstLine="0"/>
              <w:jc w:val="center"/>
              <w:rPr>
                <w:rFonts w:ascii="Arial Narrow" w:hAnsi="Arial Narrow"/>
              </w:rPr>
            </w:pPr>
            <w:r w:rsidRPr="001473B3">
              <w:rPr>
                <w:rFonts w:ascii="Arial Narrow" w:hAnsi="Arial Narrow"/>
              </w:rPr>
              <w:t>1</w:t>
            </w:r>
          </w:p>
          <w:p w:rsidR="00CD5B48" w:rsidRPr="001473B3" w:rsidRDefault="00CD5B48" w:rsidP="00CD5B48">
            <w:pPr>
              <w:pStyle w:val="BodyTextIndent3"/>
              <w:spacing w:line="240" w:lineRule="auto"/>
              <w:ind w:left="0" w:firstLine="0"/>
              <w:jc w:val="center"/>
              <w:rPr>
                <w:rFonts w:ascii="Arial Narrow" w:hAnsi="Arial Narrow"/>
              </w:rPr>
            </w:pPr>
            <w:r w:rsidRPr="001473B3">
              <w:rPr>
                <w:rFonts w:ascii="Arial Narrow" w:hAnsi="Arial Narrow"/>
              </w:rPr>
              <w:t>1</w:t>
            </w:r>
          </w:p>
          <w:p w:rsidR="00CD5B48" w:rsidRPr="001473B3" w:rsidRDefault="00CD5B48" w:rsidP="00CD5B48">
            <w:pPr>
              <w:pStyle w:val="BodyTextIndent3"/>
              <w:spacing w:line="240" w:lineRule="auto"/>
              <w:ind w:left="0" w:firstLine="0"/>
              <w:jc w:val="center"/>
              <w:rPr>
                <w:rFonts w:ascii="Arial Narrow" w:hAnsi="Arial Narrow"/>
              </w:rPr>
            </w:pPr>
            <w:r w:rsidRPr="001473B3">
              <w:rPr>
                <w:rFonts w:ascii="Arial Narrow" w:hAnsi="Arial Narrow"/>
              </w:rPr>
              <w:t>1</w:t>
            </w:r>
          </w:p>
          <w:p w:rsidR="00CD5B48" w:rsidRPr="001473B3" w:rsidRDefault="00CD5B48" w:rsidP="00CD5B48">
            <w:pPr>
              <w:pStyle w:val="BodyTextIndent3"/>
              <w:spacing w:line="240" w:lineRule="auto"/>
              <w:ind w:left="0" w:firstLine="0"/>
              <w:jc w:val="center"/>
              <w:rPr>
                <w:rFonts w:ascii="Arial Narrow" w:hAnsi="Arial Narrow"/>
                <w:lang w:val="id-ID"/>
              </w:rPr>
            </w:pPr>
            <w:r w:rsidRPr="001473B3">
              <w:rPr>
                <w:rFonts w:ascii="Arial Narrow" w:hAnsi="Arial Narrow"/>
              </w:rPr>
              <w:t>1</w:t>
            </w:r>
          </w:p>
          <w:p w:rsidR="00CD5B48" w:rsidRPr="001473B3" w:rsidRDefault="00CD5B48" w:rsidP="00CD5B48">
            <w:pPr>
              <w:pStyle w:val="BodyTextIndent3"/>
              <w:spacing w:line="240" w:lineRule="auto"/>
              <w:ind w:left="0" w:firstLine="0"/>
              <w:jc w:val="center"/>
              <w:rPr>
                <w:rFonts w:ascii="Arial Narrow" w:hAnsi="Arial Narrow"/>
              </w:rPr>
            </w:pPr>
            <w:r w:rsidRPr="001473B3">
              <w:rPr>
                <w:rFonts w:ascii="Arial Narrow" w:hAnsi="Arial Narrow"/>
              </w:rPr>
              <w:t>1</w:t>
            </w:r>
          </w:p>
          <w:p w:rsidR="00CD5B48" w:rsidRPr="001473B3" w:rsidRDefault="00CD5B48" w:rsidP="00CD5B48">
            <w:pPr>
              <w:pStyle w:val="BodyTextIndent3"/>
              <w:spacing w:line="240" w:lineRule="auto"/>
              <w:ind w:left="0" w:firstLine="0"/>
              <w:jc w:val="center"/>
              <w:rPr>
                <w:rFonts w:ascii="Arial Narrow" w:hAnsi="Arial Narrow"/>
              </w:rPr>
            </w:pPr>
            <w:r w:rsidRPr="001473B3">
              <w:rPr>
                <w:rFonts w:ascii="Arial Narrow" w:hAnsi="Arial Narrow"/>
              </w:rPr>
              <w:t>1</w:t>
            </w:r>
          </w:p>
          <w:p w:rsidR="00CD5B48" w:rsidRPr="001473B3" w:rsidRDefault="00CD5B48" w:rsidP="00CD5B48">
            <w:pPr>
              <w:pStyle w:val="BodyTextIndent3"/>
              <w:spacing w:line="240" w:lineRule="auto"/>
              <w:ind w:left="0" w:firstLine="0"/>
              <w:jc w:val="center"/>
              <w:rPr>
                <w:rFonts w:ascii="Arial Narrow" w:hAnsi="Arial Narrow"/>
              </w:rPr>
            </w:pPr>
            <w:r w:rsidRPr="001473B3">
              <w:rPr>
                <w:rFonts w:ascii="Arial Narrow" w:hAnsi="Arial Narrow"/>
              </w:rPr>
              <w:t>1</w:t>
            </w:r>
          </w:p>
          <w:p w:rsidR="00CD5B48" w:rsidRPr="001473B3" w:rsidRDefault="00CD5B48" w:rsidP="00CD5B48">
            <w:pPr>
              <w:pStyle w:val="BodyTextIndent3"/>
              <w:spacing w:line="240" w:lineRule="auto"/>
              <w:ind w:left="0" w:firstLine="0"/>
              <w:jc w:val="center"/>
              <w:rPr>
                <w:rFonts w:ascii="Arial Narrow" w:hAnsi="Arial Narrow"/>
                <w:lang w:val="id-ID"/>
              </w:rPr>
            </w:pPr>
            <w:r w:rsidRPr="001473B3">
              <w:rPr>
                <w:rFonts w:ascii="Arial Narrow" w:hAnsi="Arial Narrow"/>
              </w:rPr>
              <w:t>1</w:t>
            </w:r>
          </w:p>
        </w:tc>
        <w:tc>
          <w:tcPr>
            <w:tcW w:w="955" w:type="dxa"/>
          </w:tcPr>
          <w:p w:rsidR="00CD5B48" w:rsidRPr="001473B3" w:rsidRDefault="00CD5B48" w:rsidP="00CD5B48">
            <w:pPr>
              <w:pStyle w:val="BodyTextIndent3"/>
              <w:spacing w:line="240" w:lineRule="auto"/>
              <w:ind w:left="0" w:firstLine="0"/>
              <w:jc w:val="center"/>
              <w:rPr>
                <w:rFonts w:ascii="Arial Narrow" w:hAnsi="Arial Narrow"/>
              </w:rPr>
            </w:pPr>
            <w:r w:rsidRPr="001473B3">
              <w:rPr>
                <w:rFonts w:ascii="Arial Narrow" w:hAnsi="Arial Narrow"/>
              </w:rPr>
              <w:t>2</w:t>
            </w:r>
          </w:p>
          <w:p w:rsidR="00CD5B48" w:rsidRPr="001473B3" w:rsidRDefault="00CD5B48" w:rsidP="00CD5B48">
            <w:pPr>
              <w:pStyle w:val="BodyTextIndent3"/>
              <w:spacing w:line="240" w:lineRule="auto"/>
              <w:ind w:left="0" w:firstLine="0"/>
              <w:jc w:val="center"/>
              <w:rPr>
                <w:rFonts w:ascii="Arial Narrow" w:hAnsi="Arial Narrow"/>
              </w:rPr>
            </w:pPr>
            <w:r w:rsidRPr="001473B3">
              <w:rPr>
                <w:rFonts w:ascii="Arial Narrow" w:hAnsi="Arial Narrow"/>
              </w:rPr>
              <w:t>3</w:t>
            </w:r>
          </w:p>
          <w:p w:rsidR="00CD5B48" w:rsidRPr="001473B3" w:rsidRDefault="00CD5B48" w:rsidP="00CD5B48">
            <w:pPr>
              <w:pStyle w:val="BodyTextIndent3"/>
              <w:spacing w:line="240" w:lineRule="auto"/>
              <w:ind w:left="0" w:firstLine="0"/>
              <w:jc w:val="center"/>
              <w:rPr>
                <w:rFonts w:ascii="Arial Narrow" w:hAnsi="Arial Narrow"/>
              </w:rPr>
            </w:pPr>
            <w:r w:rsidRPr="001473B3">
              <w:rPr>
                <w:rFonts w:ascii="Arial Narrow" w:hAnsi="Arial Narrow"/>
              </w:rPr>
              <w:t>3</w:t>
            </w:r>
          </w:p>
          <w:p w:rsidR="00CD5B48" w:rsidRPr="001473B3" w:rsidRDefault="00CD5B48" w:rsidP="00CD5B48">
            <w:pPr>
              <w:pStyle w:val="BodyTextIndent3"/>
              <w:spacing w:line="240" w:lineRule="auto"/>
              <w:ind w:left="0" w:firstLine="0"/>
              <w:jc w:val="center"/>
              <w:rPr>
                <w:rFonts w:ascii="Arial Narrow" w:hAnsi="Arial Narrow"/>
              </w:rPr>
            </w:pPr>
            <w:r w:rsidRPr="001473B3">
              <w:rPr>
                <w:rFonts w:ascii="Arial Narrow" w:hAnsi="Arial Narrow"/>
              </w:rPr>
              <w:t>3</w:t>
            </w:r>
          </w:p>
          <w:p w:rsidR="00CD5B48" w:rsidRPr="001473B3" w:rsidRDefault="00CD5B48" w:rsidP="00CD5B48">
            <w:pPr>
              <w:pStyle w:val="BodyTextIndent3"/>
              <w:spacing w:line="240" w:lineRule="auto"/>
              <w:ind w:left="0" w:firstLine="0"/>
              <w:jc w:val="center"/>
              <w:rPr>
                <w:rFonts w:ascii="Arial Narrow" w:hAnsi="Arial Narrow"/>
              </w:rPr>
            </w:pPr>
            <w:r w:rsidRPr="001473B3">
              <w:rPr>
                <w:rFonts w:ascii="Arial Narrow" w:hAnsi="Arial Narrow"/>
              </w:rPr>
              <w:t>3</w:t>
            </w:r>
          </w:p>
          <w:p w:rsidR="00CD5B48" w:rsidRPr="001473B3" w:rsidRDefault="00CD5B48" w:rsidP="00CD5B48">
            <w:pPr>
              <w:pStyle w:val="BodyTextIndent3"/>
              <w:spacing w:line="240" w:lineRule="auto"/>
              <w:ind w:left="0" w:firstLine="0"/>
              <w:jc w:val="center"/>
              <w:rPr>
                <w:rFonts w:ascii="Arial Narrow" w:hAnsi="Arial Narrow"/>
              </w:rPr>
            </w:pPr>
            <w:r w:rsidRPr="001473B3">
              <w:rPr>
                <w:rFonts w:ascii="Arial Narrow" w:hAnsi="Arial Narrow"/>
              </w:rPr>
              <w:t>3</w:t>
            </w:r>
          </w:p>
          <w:p w:rsidR="00CD5B48" w:rsidRPr="001473B3" w:rsidRDefault="00CD5B48" w:rsidP="00CD5B48">
            <w:pPr>
              <w:pStyle w:val="BodyTextIndent3"/>
              <w:spacing w:line="240" w:lineRule="auto"/>
              <w:ind w:left="0" w:firstLine="0"/>
              <w:jc w:val="center"/>
              <w:rPr>
                <w:rFonts w:ascii="Arial Narrow" w:hAnsi="Arial Narrow"/>
              </w:rPr>
            </w:pPr>
            <w:r w:rsidRPr="001473B3">
              <w:rPr>
                <w:rFonts w:ascii="Arial Narrow" w:hAnsi="Arial Narrow"/>
              </w:rPr>
              <w:t>6</w:t>
            </w:r>
          </w:p>
          <w:p w:rsidR="00CD5B48" w:rsidRPr="001473B3" w:rsidRDefault="00CD5B48" w:rsidP="00CD5B48">
            <w:pPr>
              <w:pStyle w:val="BodyTextIndent3"/>
              <w:spacing w:line="240" w:lineRule="auto"/>
              <w:ind w:left="0" w:firstLine="0"/>
              <w:jc w:val="center"/>
              <w:rPr>
                <w:rFonts w:ascii="Arial Narrow" w:hAnsi="Arial Narrow"/>
              </w:rPr>
            </w:pPr>
            <w:r w:rsidRPr="001473B3">
              <w:rPr>
                <w:rFonts w:ascii="Arial Narrow" w:hAnsi="Arial Narrow"/>
              </w:rPr>
              <w:t>6</w:t>
            </w:r>
          </w:p>
          <w:p w:rsidR="00CD5B48" w:rsidRPr="001473B3" w:rsidRDefault="00CD5B48" w:rsidP="00CD5B48">
            <w:pPr>
              <w:pStyle w:val="BodyTextIndent3"/>
              <w:spacing w:line="240" w:lineRule="auto"/>
              <w:ind w:left="0" w:firstLine="0"/>
              <w:jc w:val="center"/>
              <w:rPr>
                <w:rFonts w:ascii="Arial Narrow" w:hAnsi="Arial Narrow"/>
                <w:lang w:val="id-ID"/>
              </w:rPr>
            </w:pPr>
            <w:r w:rsidRPr="001473B3">
              <w:rPr>
                <w:rFonts w:ascii="Arial Narrow" w:hAnsi="Arial Narrow"/>
              </w:rPr>
              <w:t>5</w:t>
            </w:r>
          </w:p>
          <w:p w:rsidR="00CD5B48" w:rsidRPr="001473B3" w:rsidRDefault="00CD5B48" w:rsidP="00CD5B48">
            <w:pPr>
              <w:pStyle w:val="BodyTextIndent3"/>
              <w:spacing w:line="240" w:lineRule="auto"/>
              <w:ind w:left="0" w:firstLine="0"/>
              <w:jc w:val="center"/>
              <w:rPr>
                <w:rFonts w:ascii="Arial Narrow" w:hAnsi="Arial Narrow"/>
              </w:rPr>
            </w:pPr>
            <w:r w:rsidRPr="001473B3">
              <w:rPr>
                <w:rFonts w:ascii="Arial Narrow" w:hAnsi="Arial Narrow"/>
              </w:rPr>
              <w:t>4</w:t>
            </w:r>
          </w:p>
          <w:p w:rsidR="00CD5B48" w:rsidRPr="001473B3" w:rsidRDefault="00CD5B48" w:rsidP="00CD5B48">
            <w:pPr>
              <w:pStyle w:val="BodyTextIndent3"/>
              <w:spacing w:line="240" w:lineRule="auto"/>
              <w:ind w:left="0" w:firstLine="0"/>
              <w:jc w:val="center"/>
              <w:rPr>
                <w:rFonts w:ascii="Arial Narrow" w:hAnsi="Arial Narrow"/>
              </w:rPr>
            </w:pPr>
            <w:r w:rsidRPr="001473B3">
              <w:rPr>
                <w:rFonts w:ascii="Arial Narrow" w:hAnsi="Arial Narrow"/>
              </w:rPr>
              <w:t>7</w:t>
            </w:r>
          </w:p>
          <w:p w:rsidR="00CD5B48" w:rsidRPr="001473B3" w:rsidRDefault="00CD5B48" w:rsidP="00CD5B48">
            <w:pPr>
              <w:pStyle w:val="BodyTextIndent3"/>
              <w:spacing w:line="240" w:lineRule="auto"/>
              <w:ind w:left="0" w:firstLine="0"/>
              <w:jc w:val="center"/>
              <w:rPr>
                <w:rFonts w:ascii="Arial Narrow" w:hAnsi="Arial Narrow"/>
              </w:rPr>
            </w:pPr>
            <w:r w:rsidRPr="001473B3">
              <w:rPr>
                <w:rFonts w:ascii="Arial Narrow" w:hAnsi="Arial Narrow"/>
              </w:rPr>
              <w:t>4</w:t>
            </w:r>
          </w:p>
          <w:p w:rsidR="00CD5B48" w:rsidRPr="001473B3" w:rsidRDefault="00CD5B48" w:rsidP="00CD5B48">
            <w:pPr>
              <w:pStyle w:val="BodyTextIndent3"/>
              <w:spacing w:line="240" w:lineRule="auto"/>
              <w:ind w:left="0" w:firstLine="0"/>
              <w:jc w:val="center"/>
              <w:rPr>
                <w:rFonts w:ascii="Arial Narrow" w:hAnsi="Arial Narrow"/>
                <w:lang w:val="id-ID"/>
              </w:rPr>
            </w:pPr>
            <w:r w:rsidRPr="001473B3">
              <w:rPr>
                <w:rFonts w:ascii="Arial Narrow" w:hAnsi="Arial Narrow"/>
              </w:rPr>
              <w:t>5</w:t>
            </w:r>
          </w:p>
        </w:tc>
        <w:tc>
          <w:tcPr>
            <w:tcW w:w="1239" w:type="dxa"/>
          </w:tcPr>
          <w:p w:rsidR="00CD5B48" w:rsidRPr="001473B3" w:rsidRDefault="00CD5B48" w:rsidP="00CD5B48">
            <w:pPr>
              <w:pStyle w:val="BodyTextIndent3"/>
              <w:spacing w:line="240" w:lineRule="auto"/>
              <w:ind w:left="0" w:firstLine="0"/>
              <w:jc w:val="center"/>
              <w:rPr>
                <w:rFonts w:ascii="Arial Narrow" w:hAnsi="Arial Narrow"/>
              </w:rPr>
            </w:pPr>
            <w:r w:rsidRPr="001473B3">
              <w:rPr>
                <w:rFonts w:ascii="Arial Narrow" w:hAnsi="Arial Narrow"/>
              </w:rPr>
              <w:t>6</w:t>
            </w:r>
          </w:p>
          <w:p w:rsidR="00CD5B48" w:rsidRPr="001473B3" w:rsidRDefault="00CD5B48" w:rsidP="00CD5B48">
            <w:pPr>
              <w:pStyle w:val="BodyTextIndent3"/>
              <w:spacing w:line="240" w:lineRule="auto"/>
              <w:ind w:left="0" w:firstLine="0"/>
              <w:jc w:val="center"/>
              <w:rPr>
                <w:rFonts w:ascii="Arial Narrow" w:hAnsi="Arial Narrow"/>
              </w:rPr>
            </w:pPr>
            <w:r w:rsidRPr="001473B3">
              <w:rPr>
                <w:rFonts w:ascii="Arial Narrow" w:hAnsi="Arial Narrow"/>
              </w:rPr>
              <w:t>4</w:t>
            </w:r>
          </w:p>
          <w:p w:rsidR="00CD5B48" w:rsidRPr="001473B3" w:rsidRDefault="00CD5B48" w:rsidP="00CD5B48">
            <w:pPr>
              <w:pStyle w:val="BodyTextIndent3"/>
              <w:spacing w:line="240" w:lineRule="auto"/>
              <w:ind w:left="0" w:firstLine="0"/>
              <w:jc w:val="center"/>
              <w:rPr>
                <w:rFonts w:ascii="Arial Narrow" w:hAnsi="Arial Narrow"/>
              </w:rPr>
            </w:pPr>
            <w:r w:rsidRPr="001473B3">
              <w:rPr>
                <w:rFonts w:ascii="Arial Narrow" w:hAnsi="Arial Narrow"/>
              </w:rPr>
              <w:t>4</w:t>
            </w:r>
          </w:p>
          <w:p w:rsidR="00CD5B48" w:rsidRPr="001473B3" w:rsidRDefault="00CD5B48" w:rsidP="00CD5B48">
            <w:pPr>
              <w:pStyle w:val="BodyTextIndent3"/>
              <w:spacing w:line="240" w:lineRule="auto"/>
              <w:ind w:left="0" w:firstLine="0"/>
              <w:jc w:val="center"/>
              <w:rPr>
                <w:rFonts w:ascii="Arial Narrow" w:hAnsi="Arial Narrow"/>
              </w:rPr>
            </w:pPr>
            <w:r w:rsidRPr="001473B3">
              <w:rPr>
                <w:rFonts w:ascii="Arial Narrow" w:hAnsi="Arial Narrow"/>
              </w:rPr>
              <w:t>4</w:t>
            </w:r>
          </w:p>
          <w:p w:rsidR="00CD5B48" w:rsidRPr="001473B3" w:rsidRDefault="00CD5B48" w:rsidP="00CD5B48">
            <w:pPr>
              <w:pStyle w:val="BodyTextIndent3"/>
              <w:spacing w:line="240" w:lineRule="auto"/>
              <w:ind w:left="0" w:firstLine="0"/>
              <w:jc w:val="center"/>
              <w:rPr>
                <w:rFonts w:ascii="Arial Narrow" w:hAnsi="Arial Narrow"/>
              </w:rPr>
            </w:pPr>
            <w:r w:rsidRPr="001473B3">
              <w:rPr>
                <w:rFonts w:ascii="Arial Narrow" w:hAnsi="Arial Narrow"/>
              </w:rPr>
              <w:t>4</w:t>
            </w:r>
          </w:p>
          <w:p w:rsidR="00CD5B48" w:rsidRPr="001473B3" w:rsidRDefault="00CD5B48" w:rsidP="00CD5B48">
            <w:pPr>
              <w:pStyle w:val="BodyTextIndent3"/>
              <w:spacing w:line="240" w:lineRule="auto"/>
              <w:ind w:left="0" w:firstLine="0"/>
              <w:jc w:val="center"/>
              <w:rPr>
                <w:rFonts w:ascii="Arial Narrow" w:hAnsi="Arial Narrow"/>
              </w:rPr>
            </w:pPr>
            <w:r w:rsidRPr="001473B3">
              <w:rPr>
                <w:rFonts w:ascii="Arial Narrow" w:hAnsi="Arial Narrow"/>
              </w:rPr>
              <w:t>4</w:t>
            </w:r>
          </w:p>
          <w:p w:rsidR="00CD5B48" w:rsidRPr="001473B3" w:rsidRDefault="00CD5B48" w:rsidP="00CD5B48">
            <w:pPr>
              <w:pStyle w:val="BodyTextIndent3"/>
              <w:spacing w:line="240" w:lineRule="auto"/>
              <w:ind w:left="0" w:firstLine="0"/>
              <w:jc w:val="center"/>
              <w:rPr>
                <w:rFonts w:ascii="Arial Narrow" w:hAnsi="Arial Narrow"/>
              </w:rPr>
            </w:pPr>
            <w:r w:rsidRPr="001473B3">
              <w:rPr>
                <w:rFonts w:ascii="Arial Narrow" w:hAnsi="Arial Narrow"/>
              </w:rPr>
              <w:t>7</w:t>
            </w:r>
          </w:p>
          <w:p w:rsidR="00CD5B48" w:rsidRPr="001473B3" w:rsidRDefault="00CD5B48" w:rsidP="00CD5B48">
            <w:pPr>
              <w:pStyle w:val="BodyTextIndent3"/>
              <w:spacing w:line="240" w:lineRule="auto"/>
              <w:ind w:left="0" w:firstLine="0"/>
              <w:jc w:val="center"/>
              <w:rPr>
                <w:rFonts w:ascii="Arial Narrow" w:hAnsi="Arial Narrow"/>
              </w:rPr>
            </w:pPr>
            <w:r w:rsidRPr="001473B3">
              <w:rPr>
                <w:rFonts w:ascii="Arial Narrow" w:hAnsi="Arial Narrow"/>
              </w:rPr>
              <w:t>7</w:t>
            </w:r>
          </w:p>
          <w:p w:rsidR="00CD5B48" w:rsidRPr="001473B3" w:rsidRDefault="00CD5B48" w:rsidP="00CD5B48">
            <w:pPr>
              <w:pStyle w:val="BodyTextIndent3"/>
              <w:spacing w:line="240" w:lineRule="auto"/>
              <w:ind w:left="0" w:firstLine="0"/>
              <w:jc w:val="center"/>
              <w:rPr>
                <w:rFonts w:ascii="Arial Narrow" w:hAnsi="Arial Narrow"/>
                <w:lang w:val="id-ID"/>
              </w:rPr>
            </w:pPr>
            <w:r w:rsidRPr="001473B3">
              <w:rPr>
                <w:rFonts w:ascii="Arial Narrow" w:hAnsi="Arial Narrow"/>
              </w:rPr>
              <w:t>6</w:t>
            </w:r>
          </w:p>
          <w:p w:rsidR="00CD5B48" w:rsidRPr="001473B3" w:rsidRDefault="00CD5B48" w:rsidP="00CD5B48">
            <w:pPr>
              <w:pStyle w:val="BodyTextIndent3"/>
              <w:spacing w:line="240" w:lineRule="auto"/>
              <w:ind w:left="0" w:firstLine="0"/>
              <w:jc w:val="center"/>
              <w:rPr>
                <w:rFonts w:ascii="Arial Narrow" w:hAnsi="Arial Narrow"/>
              </w:rPr>
            </w:pPr>
            <w:r w:rsidRPr="001473B3">
              <w:rPr>
                <w:rFonts w:ascii="Arial Narrow" w:hAnsi="Arial Narrow"/>
              </w:rPr>
              <w:t>5</w:t>
            </w:r>
          </w:p>
          <w:p w:rsidR="00CD5B48" w:rsidRPr="001473B3" w:rsidRDefault="00CD5B48" w:rsidP="00CD5B48">
            <w:pPr>
              <w:pStyle w:val="BodyTextIndent3"/>
              <w:spacing w:line="240" w:lineRule="auto"/>
              <w:ind w:left="0" w:firstLine="0"/>
              <w:jc w:val="center"/>
              <w:rPr>
                <w:rFonts w:ascii="Arial Narrow" w:hAnsi="Arial Narrow"/>
              </w:rPr>
            </w:pPr>
            <w:r w:rsidRPr="001473B3">
              <w:rPr>
                <w:rFonts w:ascii="Arial Narrow" w:hAnsi="Arial Narrow"/>
              </w:rPr>
              <w:t>8</w:t>
            </w:r>
          </w:p>
          <w:p w:rsidR="00CD5B48" w:rsidRPr="001473B3" w:rsidRDefault="00CD5B48" w:rsidP="00CD5B48">
            <w:pPr>
              <w:pStyle w:val="BodyTextIndent3"/>
              <w:spacing w:line="240" w:lineRule="auto"/>
              <w:ind w:left="0" w:firstLine="0"/>
              <w:jc w:val="center"/>
              <w:rPr>
                <w:rFonts w:ascii="Arial Narrow" w:hAnsi="Arial Narrow"/>
              </w:rPr>
            </w:pPr>
            <w:r w:rsidRPr="001473B3">
              <w:rPr>
                <w:rFonts w:ascii="Arial Narrow" w:hAnsi="Arial Narrow"/>
              </w:rPr>
              <w:t>5</w:t>
            </w:r>
          </w:p>
          <w:p w:rsidR="00CD5B48" w:rsidRPr="001473B3" w:rsidRDefault="00CD5B48" w:rsidP="00CD5B48">
            <w:pPr>
              <w:pStyle w:val="BodyTextIndent3"/>
              <w:spacing w:line="240" w:lineRule="auto"/>
              <w:ind w:left="0" w:firstLine="0"/>
              <w:jc w:val="center"/>
              <w:rPr>
                <w:rFonts w:ascii="Arial Narrow" w:hAnsi="Arial Narrow"/>
                <w:lang w:val="id-ID"/>
              </w:rPr>
            </w:pPr>
            <w:r w:rsidRPr="001473B3">
              <w:rPr>
                <w:rFonts w:ascii="Arial Narrow" w:hAnsi="Arial Narrow"/>
              </w:rPr>
              <w:t>6</w:t>
            </w:r>
          </w:p>
        </w:tc>
      </w:tr>
      <w:tr w:rsidR="00CD5B48" w:rsidRPr="001473B3" w:rsidTr="00CD5B48">
        <w:trPr>
          <w:trHeight w:val="70"/>
        </w:trPr>
        <w:tc>
          <w:tcPr>
            <w:tcW w:w="4031" w:type="dxa"/>
            <w:gridSpan w:val="3"/>
            <w:vAlign w:val="center"/>
          </w:tcPr>
          <w:p w:rsidR="00CD5B48" w:rsidRPr="001473B3" w:rsidRDefault="00CD5B48" w:rsidP="00CD5B48">
            <w:pPr>
              <w:pStyle w:val="BodyTextIndent3"/>
              <w:spacing w:line="240" w:lineRule="auto"/>
              <w:ind w:left="0" w:firstLine="0"/>
              <w:jc w:val="center"/>
              <w:rPr>
                <w:rFonts w:ascii="Arial Narrow" w:hAnsi="Arial Narrow"/>
                <w:b/>
              </w:rPr>
            </w:pPr>
            <w:r w:rsidRPr="001473B3">
              <w:rPr>
                <w:rFonts w:ascii="Arial Narrow" w:hAnsi="Arial Narrow"/>
                <w:b/>
              </w:rPr>
              <w:t>Jumlah</w:t>
            </w:r>
          </w:p>
        </w:tc>
        <w:tc>
          <w:tcPr>
            <w:tcW w:w="1287" w:type="dxa"/>
            <w:vAlign w:val="center"/>
          </w:tcPr>
          <w:p w:rsidR="00CD5B48" w:rsidRPr="001473B3" w:rsidRDefault="00CD5B48" w:rsidP="00CD5B48">
            <w:pPr>
              <w:pStyle w:val="BodyTextIndent3"/>
              <w:spacing w:line="240" w:lineRule="auto"/>
              <w:ind w:left="0" w:firstLine="0"/>
              <w:jc w:val="center"/>
              <w:rPr>
                <w:rFonts w:ascii="Arial Narrow" w:hAnsi="Arial Narrow"/>
                <w:b/>
              </w:rPr>
            </w:pPr>
            <w:r w:rsidRPr="001473B3">
              <w:rPr>
                <w:rFonts w:ascii="Arial Narrow" w:hAnsi="Arial Narrow"/>
                <w:b/>
              </w:rPr>
              <w:t>5.009,82</w:t>
            </w:r>
          </w:p>
        </w:tc>
        <w:tc>
          <w:tcPr>
            <w:tcW w:w="852" w:type="dxa"/>
            <w:vAlign w:val="center"/>
          </w:tcPr>
          <w:p w:rsidR="00CD5B48" w:rsidRPr="001473B3" w:rsidRDefault="00CD5B48" w:rsidP="00CD5B48">
            <w:pPr>
              <w:pStyle w:val="BodyTextIndent3"/>
              <w:spacing w:line="240" w:lineRule="auto"/>
              <w:ind w:left="0" w:firstLine="0"/>
              <w:jc w:val="center"/>
              <w:rPr>
                <w:rFonts w:ascii="Arial Narrow" w:hAnsi="Arial Narrow"/>
                <w:b/>
              </w:rPr>
            </w:pPr>
            <w:r w:rsidRPr="001473B3">
              <w:rPr>
                <w:rFonts w:ascii="Arial Narrow" w:hAnsi="Arial Narrow"/>
                <w:b/>
              </w:rPr>
              <w:t>16</w:t>
            </w:r>
          </w:p>
        </w:tc>
        <w:tc>
          <w:tcPr>
            <w:tcW w:w="955" w:type="dxa"/>
            <w:vAlign w:val="center"/>
          </w:tcPr>
          <w:p w:rsidR="00CD5B48" w:rsidRPr="001473B3" w:rsidRDefault="00CD5B48" w:rsidP="00CD5B48">
            <w:pPr>
              <w:pStyle w:val="BodyTextIndent3"/>
              <w:spacing w:line="240" w:lineRule="auto"/>
              <w:ind w:left="0" w:firstLine="0"/>
              <w:jc w:val="center"/>
              <w:rPr>
                <w:rFonts w:ascii="Arial Narrow" w:hAnsi="Arial Narrow"/>
                <w:b/>
              </w:rPr>
            </w:pPr>
            <w:r w:rsidRPr="001473B3">
              <w:rPr>
                <w:rFonts w:ascii="Arial Narrow" w:hAnsi="Arial Narrow"/>
                <w:b/>
              </w:rPr>
              <w:t>54</w:t>
            </w:r>
          </w:p>
        </w:tc>
        <w:tc>
          <w:tcPr>
            <w:tcW w:w="1239" w:type="dxa"/>
            <w:vAlign w:val="center"/>
          </w:tcPr>
          <w:p w:rsidR="00CD5B48" w:rsidRPr="001473B3" w:rsidRDefault="00CD5B48" w:rsidP="00CD5B48">
            <w:pPr>
              <w:pStyle w:val="BodyTextIndent3"/>
              <w:spacing w:line="240" w:lineRule="auto"/>
              <w:ind w:left="0" w:firstLine="0"/>
              <w:jc w:val="center"/>
              <w:rPr>
                <w:rFonts w:ascii="Arial Narrow" w:hAnsi="Arial Narrow"/>
                <w:b/>
              </w:rPr>
            </w:pPr>
            <w:r w:rsidRPr="001473B3">
              <w:rPr>
                <w:rFonts w:ascii="Arial Narrow" w:hAnsi="Arial Narrow"/>
                <w:b/>
              </w:rPr>
              <w:t>70</w:t>
            </w:r>
          </w:p>
        </w:tc>
      </w:tr>
    </w:tbl>
    <w:p w:rsidR="00CD5B48" w:rsidRDefault="00CD5B48" w:rsidP="00CD5B48">
      <w:pPr>
        <w:pStyle w:val="BodyTextIndent3"/>
        <w:spacing w:line="360" w:lineRule="auto"/>
        <w:ind w:left="0" w:firstLine="0"/>
        <w:rPr>
          <w:rFonts w:ascii="Arial Narrow" w:hAnsi="Arial Narrow"/>
          <w:i/>
        </w:rPr>
      </w:pPr>
      <w:r w:rsidRPr="001473B3">
        <w:rPr>
          <w:rFonts w:ascii="Arial Narrow" w:hAnsi="Arial Narrow"/>
          <w:i/>
          <w:lang w:val="sv-SE"/>
        </w:rPr>
        <w:t>Sumber : Tanjung Jabung Barat</w:t>
      </w:r>
      <w:r w:rsidRPr="001473B3">
        <w:rPr>
          <w:rFonts w:ascii="Arial Narrow" w:hAnsi="Arial Narrow"/>
          <w:i/>
          <w:lang w:val="id-ID"/>
        </w:rPr>
        <w:t xml:space="preserve"> </w:t>
      </w:r>
      <w:r w:rsidRPr="001473B3">
        <w:rPr>
          <w:rFonts w:ascii="Arial Narrow" w:hAnsi="Arial Narrow"/>
          <w:i/>
          <w:lang w:val="sv-SE"/>
        </w:rPr>
        <w:t>dalam Angka tahun 20</w:t>
      </w:r>
      <w:r w:rsidRPr="001473B3">
        <w:rPr>
          <w:rFonts w:ascii="Arial Narrow" w:hAnsi="Arial Narrow"/>
          <w:i/>
          <w:lang w:val="id-ID"/>
        </w:rPr>
        <w:t>14</w:t>
      </w:r>
      <w:r w:rsidRPr="001473B3">
        <w:rPr>
          <w:rFonts w:ascii="Arial Narrow" w:hAnsi="Arial Narrow"/>
          <w:i/>
          <w:lang w:val="sv-SE"/>
        </w:rPr>
        <w:t xml:space="preserve"> (BPS)</w:t>
      </w:r>
    </w:p>
    <w:p w:rsidR="00CD5B48" w:rsidRPr="001473B3" w:rsidRDefault="00CD5B48" w:rsidP="00CD5B48">
      <w:pPr>
        <w:tabs>
          <w:tab w:val="left" w:pos="896"/>
        </w:tabs>
        <w:spacing w:line="360" w:lineRule="auto"/>
        <w:jc w:val="both"/>
        <w:rPr>
          <w:rFonts w:ascii="Arial Narrow" w:hAnsi="Arial Narrow" w:cs="Arial"/>
        </w:rPr>
      </w:pPr>
      <w:r w:rsidRPr="001473B3">
        <w:rPr>
          <w:rFonts w:ascii="Arial Narrow" w:hAnsi="Arial Narrow" w:cs="Arial"/>
          <w:lang w:val="sv-SE"/>
        </w:rPr>
        <w:lastRenderedPageBreak/>
        <w:t>2.2.</w:t>
      </w:r>
      <w:r w:rsidRPr="001473B3">
        <w:rPr>
          <w:rFonts w:ascii="Arial Narrow" w:hAnsi="Arial Narrow" w:cs="Arial"/>
          <w:lang w:val="id-ID"/>
        </w:rPr>
        <w:t xml:space="preserve">2.2 </w:t>
      </w:r>
      <w:r w:rsidRPr="001473B3">
        <w:rPr>
          <w:rFonts w:ascii="Arial Narrow" w:hAnsi="Arial Narrow" w:cs="Arial"/>
        </w:rPr>
        <w:t xml:space="preserve">Tofografi </w:t>
      </w:r>
    </w:p>
    <w:p w:rsidR="00CD5B48" w:rsidRPr="001473B3" w:rsidRDefault="00CD5B48" w:rsidP="00CD5B48">
      <w:pPr>
        <w:pStyle w:val="BodyTextIndent3"/>
        <w:spacing w:line="360" w:lineRule="auto"/>
        <w:ind w:left="0" w:firstLine="567"/>
        <w:rPr>
          <w:rFonts w:ascii="Arial Narrow" w:hAnsi="Arial Narrow"/>
        </w:rPr>
      </w:pPr>
      <w:r w:rsidRPr="001473B3">
        <w:rPr>
          <w:rFonts w:ascii="Arial Narrow" w:hAnsi="Arial Narrow"/>
        </w:rPr>
        <w:t xml:space="preserve">Keadaan tofografi Kabupaten Tanjung Jabung Barat terletak di daerah dataran rendah dengan ketinggian 0 </w:t>
      </w:r>
      <w:r w:rsidRPr="001473B3">
        <w:rPr>
          <w:rFonts w:ascii="Arial Narrow" w:hAnsi="Arial Narrow"/>
          <w:lang w:val="id-ID"/>
        </w:rPr>
        <w:t>-</w:t>
      </w:r>
      <w:r w:rsidRPr="001473B3">
        <w:rPr>
          <w:rFonts w:ascii="Arial Narrow" w:hAnsi="Arial Narrow"/>
        </w:rPr>
        <w:t xml:space="preserve"> 500 meter dari permukaan laut. Berdasarkan lereng dan ketinggian, maka disusunlah wilayah lahan usaha dibidang pertanian yang merupakan arahan teknis, areal-areal mana yang dapat dan boleh diusahakan tanpa mengganggu dan merusak sumber daya alam, terutama tanah dan air.</w:t>
      </w:r>
    </w:p>
    <w:p w:rsidR="00CD5B48" w:rsidRPr="001473B3" w:rsidRDefault="00CD5B48" w:rsidP="00CD5B48">
      <w:pPr>
        <w:pStyle w:val="BodyTextIndent3"/>
        <w:spacing w:line="360" w:lineRule="auto"/>
        <w:ind w:left="0" w:firstLine="567"/>
        <w:rPr>
          <w:rFonts w:ascii="Arial Narrow" w:hAnsi="Arial Narrow"/>
          <w:lang w:val="sv-SE"/>
        </w:rPr>
      </w:pPr>
      <w:r w:rsidRPr="001473B3">
        <w:rPr>
          <w:rFonts w:ascii="Arial Narrow" w:hAnsi="Arial Narrow"/>
          <w:lang w:val="sv-SE"/>
        </w:rPr>
        <w:t xml:space="preserve">Mengacu kepada Rancangan Pembangunan Jangka Panjang (RPJP) Kabupaten Tanjung Jabung Barat tahun 2006 </w:t>
      </w:r>
      <w:r w:rsidRPr="001473B3">
        <w:rPr>
          <w:rFonts w:ascii="Arial Narrow" w:hAnsi="Arial Narrow"/>
          <w:lang w:val="id-ID"/>
        </w:rPr>
        <w:t>-</w:t>
      </w:r>
      <w:r w:rsidRPr="001473B3">
        <w:rPr>
          <w:rFonts w:ascii="Arial Narrow" w:hAnsi="Arial Narrow"/>
          <w:lang w:val="sv-SE"/>
        </w:rPr>
        <w:t xml:space="preserve"> 2025, bahwa untuk membangun Kabupaten Tanjung Jabung Barat yang berbasis pertanian dengan orientasi agribisnis dan agroindustri yang bermuara pada ekonomi kerakyatan, maka wilayah pembangunan dibagi kedalam 3 (tiga) wilayah, yaitu :</w:t>
      </w:r>
    </w:p>
    <w:p w:rsidR="00CD5B48" w:rsidRPr="001473B3" w:rsidRDefault="00CD5B48" w:rsidP="00CD5B48">
      <w:pPr>
        <w:pStyle w:val="BodyTextIndent3"/>
        <w:tabs>
          <w:tab w:val="left" w:pos="426"/>
        </w:tabs>
        <w:spacing w:line="360" w:lineRule="auto"/>
        <w:ind w:left="426" w:hanging="426"/>
        <w:rPr>
          <w:rFonts w:ascii="Arial Narrow" w:hAnsi="Arial Narrow"/>
          <w:lang w:val="sv-SE"/>
        </w:rPr>
      </w:pPr>
      <w:r w:rsidRPr="001473B3">
        <w:rPr>
          <w:rFonts w:ascii="Arial Narrow" w:hAnsi="Arial Narrow"/>
          <w:lang w:val="sv-SE"/>
        </w:rPr>
        <w:t xml:space="preserve">a) </w:t>
      </w:r>
      <w:r w:rsidRPr="001473B3">
        <w:rPr>
          <w:rFonts w:ascii="Arial Narrow" w:hAnsi="Arial Narrow"/>
          <w:lang w:val="id-ID"/>
        </w:rPr>
        <w:tab/>
      </w:r>
      <w:r w:rsidRPr="001473B3">
        <w:rPr>
          <w:rFonts w:ascii="Arial Narrow" w:hAnsi="Arial Narrow"/>
          <w:lang w:val="sv-SE"/>
        </w:rPr>
        <w:t>Wilayah Basah, di</w:t>
      </w:r>
      <w:r w:rsidRPr="001473B3">
        <w:rPr>
          <w:rFonts w:ascii="Arial Narrow" w:hAnsi="Arial Narrow"/>
          <w:lang w:val="id-ID"/>
        </w:rPr>
        <w:t xml:space="preserve"> </w:t>
      </w:r>
      <w:r w:rsidRPr="001473B3">
        <w:rPr>
          <w:rFonts w:ascii="Arial Narrow" w:hAnsi="Arial Narrow"/>
          <w:lang w:val="sv-SE"/>
        </w:rPr>
        <w:t>wilayah ini dikembangkan padi, palawija, sayur-sayuran, dan pengembangan</w:t>
      </w:r>
      <w:r w:rsidRPr="001473B3">
        <w:rPr>
          <w:rFonts w:ascii="Arial Narrow" w:hAnsi="Arial Narrow"/>
          <w:lang w:val="id-ID"/>
        </w:rPr>
        <w:t xml:space="preserve"> </w:t>
      </w:r>
      <w:r w:rsidRPr="001473B3">
        <w:rPr>
          <w:rFonts w:ascii="Arial Narrow" w:hAnsi="Arial Narrow"/>
          <w:lang w:val="sv-SE"/>
        </w:rPr>
        <w:t>peternakan besar dan aneka ternak.</w:t>
      </w:r>
    </w:p>
    <w:p w:rsidR="00CD5B48" w:rsidRPr="001473B3" w:rsidRDefault="00CD5B48" w:rsidP="00CD5B48">
      <w:pPr>
        <w:pStyle w:val="BodyTextIndent3"/>
        <w:tabs>
          <w:tab w:val="left" w:pos="426"/>
        </w:tabs>
        <w:spacing w:line="360" w:lineRule="auto"/>
        <w:ind w:left="426" w:hanging="426"/>
        <w:rPr>
          <w:rFonts w:ascii="Arial Narrow" w:hAnsi="Arial Narrow"/>
          <w:lang w:val="sv-SE"/>
        </w:rPr>
      </w:pPr>
      <w:r w:rsidRPr="001473B3">
        <w:rPr>
          <w:rFonts w:ascii="Arial Narrow" w:hAnsi="Arial Narrow"/>
          <w:lang w:val="sv-SE"/>
        </w:rPr>
        <w:t xml:space="preserve">b)  </w:t>
      </w:r>
      <w:r w:rsidRPr="001473B3">
        <w:rPr>
          <w:rFonts w:ascii="Arial Narrow" w:hAnsi="Arial Narrow"/>
          <w:lang w:val="id-ID"/>
        </w:rPr>
        <w:tab/>
      </w:r>
      <w:r w:rsidRPr="001473B3">
        <w:rPr>
          <w:rFonts w:ascii="Arial Narrow" w:hAnsi="Arial Narrow"/>
          <w:lang w:val="sv-SE"/>
        </w:rPr>
        <w:t>Wilayah basah/kering, di</w:t>
      </w:r>
      <w:r w:rsidRPr="001473B3">
        <w:rPr>
          <w:rFonts w:ascii="Arial Narrow" w:hAnsi="Arial Narrow"/>
          <w:lang w:val="id-ID"/>
        </w:rPr>
        <w:t xml:space="preserve"> </w:t>
      </w:r>
      <w:r w:rsidRPr="001473B3">
        <w:rPr>
          <w:rFonts w:ascii="Arial Narrow" w:hAnsi="Arial Narrow"/>
          <w:lang w:val="sv-SE"/>
        </w:rPr>
        <w:t>wilayah ini yang dikembangkan adalah padi, palawija, sayur-sayuran</w:t>
      </w:r>
      <w:r w:rsidRPr="001473B3">
        <w:rPr>
          <w:rFonts w:ascii="Arial Narrow" w:hAnsi="Arial Narrow"/>
          <w:lang w:val="id-ID"/>
        </w:rPr>
        <w:t xml:space="preserve"> </w:t>
      </w:r>
      <w:r w:rsidRPr="001473B3">
        <w:rPr>
          <w:rFonts w:ascii="Arial Narrow" w:hAnsi="Arial Narrow"/>
          <w:lang w:val="sv-SE"/>
        </w:rPr>
        <w:t>dan ternak besar (sapi dan kambing) dan aneka ternak. Kebijakan yang diambil adalah meningkatkan produksi penyangga pangan daerah. Wilayah ini disebut juga wilayah penyangga ketahanan pangan.</w:t>
      </w:r>
    </w:p>
    <w:p w:rsidR="00CD5B48" w:rsidRPr="001473B3" w:rsidRDefault="00CD5B48" w:rsidP="00CD5B48">
      <w:pPr>
        <w:pStyle w:val="BodyTextIndent3"/>
        <w:tabs>
          <w:tab w:val="left" w:pos="426"/>
        </w:tabs>
        <w:spacing w:line="360" w:lineRule="auto"/>
        <w:ind w:left="426" w:hanging="426"/>
        <w:rPr>
          <w:rFonts w:ascii="Arial Narrow" w:hAnsi="Arial Narrow"/>
        </w:rPr>
      </w:pPr>
      <w:r w:rsidRPr="001473B3">
        <w:rPr>
          <w:rFonts w:ascii="Arial Narrow" w:hAnsi="Arial Narrow"/>
          <w:lang w:val="sv-SE"/>
        </w:rPr>
        <w:t xml:space="preserve"> c) </w:t>
      </w:r>
      <w:r w:rsidRPr="001473B3">
        <w:rPr>
          <w:rFonts w:ascii="Arial Narrow" w:hAnsi="Arial Narrow"/>
          <w:lang w:val="id-ID"/>
        </w:rPr>
        <w:tab/>
      </w:r>
      <w:r w:rsidRPr="001473B3">
        <w:rPr>
          <w:rFonts w:ascii="Arial Narrow" w:hAnsi="Arial Narrow"/>
          <w:lang w:val="sv-SE"/>
        </w:rPr>
        <w:t>Wilayah kering. Di</w:t>
      </w:r>
      <w:r w:rsidRPr="001473B3">
        <w:rPr>
          <w:rFonts w:ascii="Arial Narrow" w:hAnsi="Arial Narrow"/>
          <w:lang w:val="id-ID"/>
        </w:rPr>
        <w:t xml:space="preserve"> </w:t>
      </w:r>
      <w:r w:rsidRPr="001473B3">
        <w:rPr>
          <w:rFonts w:ascii="Arial Narrow" w:hAnsi="Arial Narrow"/>
          <w:lang w:val="sv-SE"/>
        </w:rPr>
        <w:t>wilayah ini dikembangkan ternak besar dan tanaman buah-buahan serta tanaman  pangan dilahan kering</w:t>
      </w:r>
      <w:r w:rsidRPr="001473B3">
        <w:rPr>
          <w:rFonts w:ascii="Arial Narrow" w:hAnsi="Arial Narrow"/>
          <w:lang w:val="id-ID"/>
        </w:rPr>
        <w:t>.</w:t>
      </w:r>
    </w:p>
    <w:p w:rsidR="00CD5B48" w:rsidRPr="001473B3" w:rsidRDefault="00CD5B48" w:rsidP="00CD5B48">
      <w:pPr>
        <w:spacing w:line="360" w:lineRule="auto"/>
        <w:jc w:val="both"/>
        <w:rPr>
          <w:rFonts w:ascii="Arial Narrow" w:hAnsi="Arial Narrow" w:cs="Arial"/>
        </w:rPr>
      </w:pPr>
      <w:r w:rsidRPr="001473B3">
        <w:rPr>
          <w:rFonts w:ascii="Arial Narrow" w:hAnsi="Arial Narrow" w:cs="Arial"/>
          <w:lang w:val="sv-SE"/>
        </w:rPr>
        <w:t>2.2.</w:t>
      </w:r>
      <w:r w:rsidRPr="001473B3">
        <w:rPr>
          <w:rFonts w:ascii="Arial Narrow" w:hAnsi="Arial Narrow" w:cs="Arial"/>
          <w:lang w:val="id-ID"/>
        </w:rPr>
        <w:t>2</w:t>
      </w:r>
      <w:r w:rsidRPr="001473B3">
        <w:rPr>
          <w:rFonts w:ascii="Arial Narrow" w:hAnsi="Arial Narrow" w:cs="Arial"/>
          <w:lang w:val="sv-SE"/>
        </w:rPr>
        <w:t>.</w:t>
      </w:r>
      <w:r w:rsidRPr="001473B3">
        <w:rPr>
          <w:rFonts w:ascii="Arial Narrow" w:hAnsi="Arial Narrow" w:cs="Arial"/>
          <w:lang w:val="id-ID"/>
        </w:rPr>
        <w:t xml:space="preserve">3 </w:t>
      </w:r>
      <w:r w:rsidRPr="001473B3">
        <w:rPr>
          <w:rFonts w:ascii="Arial Narrow" w:hAnsi="Arial Narrow" w:cs="Arial"/>
          <w:lang w:val="sv-SE"/>
        </w:rPr>
        <w:t xml:space="preserve"> </w:t>
      </w:r>
      <w:r w:rsidRPr="001473B3">
        <w:rPr>
          <w:rFonts w:ascii="Arial Narrow" w:hAnsi="Arial Narrow" w:cs="Arial"/>
        </w:rPr>
        <w:t>Iklim dan Cuaca</w:t>
      </w:r>
    </w:p>
    <w:p w:rsidR="00CD5B48" w:rsidRPr="001473B3" w:rsidRDefault="00CD5B48" w:rsidP="00CD5B48">
      <w:pPr>
        <w:pStyle w:val="BodyTextIndent3"/>
        <w:spacing w:line="360" w:lineRule="auto"/>
        <w:ind w:left="0" w:firstLine="567"/>
        <w:rPr>
          <w:rFonts w:ascii="Arial Narrow" w:hAnsi="Arial Narrow"/>
          <w:lang w:val="sv-SE"/>
        </w:rPr>
      </w:pPr>
      <w:r w:rsidRPr="001473B3">
        <w:rPr>
          <w:rFonts w:ascii="Arial Narrow" w:hAnsi="Arial Narrow"/>
        </w:rPr>
        <w:t xml:space="preserve">Kabupaten Tanjung Jabung Barat beriklim tropis dengan temperatur rata-rata 26,9°C, suhu minimum 21°C dan suhu maksimum 32°C. Curah hujan rata-rata berkisar antara 2000 - 3500 MM/tahun. </w:t>
      </w:r>
      <w:r w:rsidRPr="001473B3">
        <w:rPr>
          <w:rFonts w:ascii="Arial Narrow" w:hAnsi="Arial Narrow"/>
          <w:lang w:val="sv-SE"/>
        </w:rPr>
        <w:t>Atau rata-rata berkisar antara 210,3 mm / bulan dengan hari hujan 9,7  hari/bulan.</w:t>
      </w:r>
    </w:p>
    <w:p w:rsidR="00CD5B48" w:rsidRPr="006A3169" w:rsidRDefault="00CD5B48" w:rsidP="00CD5B48">
      <w:pPr>
        <w:pStyle w:val="BodyTextIndent3"/>
        <w:spacing w:line="360" w:lineRule="auto"/>
        <w:ind w:left="0" w:firstLine="567"/>
        <w:rPr>
          <w:rFonts w:ascii="Arial Narrow" w:hAnsi="Arial Narrow"/>
        </w:rPr>
      </w:pPr>
      <w:r w:rsidRPr="001473B3">
        <w:rPr>
          <w:rFonts w:ascii="Arial Narrow" w:hAnsi="Arial Narrow"/>
          <w:lang w:val="sv-SE"/>
        </w:rPr>
        <w:t>Dari data tersebut  dapat diartikan, distribusi hujan bulanan cukup merata. Puncak bulan basah terjadi pada bulan-bulan Agustus - Nopember dan bulan kering pada bulan Mei - Juli.</w:t>
      </w:r>
    </w:p>
    <w:p w:rsidR="00CD5B48" w:rsidRPr="001473B3" w:rsidRDefault="00CD5B48" w:rsidP="00CD5B48">
      <w:pPr>
        <w:pStyle w:val="Heading2"/>
        <w:numPr>
          <w:ilvl w:val="0"/>
          <w:numId w:val="0"/>
        </w:numPr>
        <w:tabs>
          <w:tab w:val="left" w:pos="709"/>
        </w:tabs>
        <w:spacing w:line="360" w:lineRule="auto"/>
        <w:ind w:left="709" w:hanging="709"/>
        <w:rPr>
          <w:rFonts w:ascii="Arial Narrow" w:hAnsi="Arial Narrow"/>
          <w:b w:val="0"/>
        </w:rPr>
      </w:pPr>
      <w:r w:rsidRPr="001473B3">
        <w:rPr>
          <w:rFonts w:ascii="Arial Narrow" w:hAnsi="Arial Narrow"/>
          <w:b w:val="0"/>
          <w:bCs w:val="0"/>
          <w:lang w:val="sv-SE"/>
        </w:rPr>
        <w:t>2.2.</w:t>
      </w:r>
      <w:r w:rsidRPr="001473B3">
        <w:rPr>
          <w:rFonts w:ascii="Arial Narrow" w:hAnsi="Arial Narrow"/>
          <w:b w:val="0"/>
          <w:bCs w:val="0"/>
          <w:lang w:val="id-ID"/>
        </w:rPr>
        <w:t xml:space="preserve">2.4  </w:t>
      </w:r>
      <w:r w:rsidRPr="001473B3">
        <w:rPr>
          <w:rFonts w:ascii="Arial Narrow" w:hAnsi="Arial Narrow"/>
          <w:b w:val="0"/>
          <w:bCs w:val="0"/>
          <w:lang w:val="id-ID"/>
        </w:rPr>
        <w:tab/>
      </w:r>
      <w:r w:rsidRPr="001473B3">
        <w:rPr>
          <w:rFonts w:ascii="Arial Narrow" w:hAnsi="Arial Narrow"/>
          <w:b w:val="0"/>
        </w:rPr>
        <w:t>Kependudukan</w:t>
      </w:r>
    </w:p>
    <w:p w:rsidR="00CD5B48" w:rsidRDefault="00CD5B48" w:rsidP="00CD5B48">
      <w:pPr>
        <w:pStyle w:val="BodyTextIndent3"/>
        <w:spacing w:line="360" w:lineRule="auto"/>
        <w:ind w:left="0" w:firstLine="567"/>
        <w:rPr>
          <w:rFonts w:ascii="Arial Narrow" w:hAnsi="Arial Narrow"/>
        </w:rPr>
      </w:pPr>
      <w:r w:rsidRPr="001473B3">
        <w:rPr>
          <w:rFonts w:ascii="Arial Narrow" w:hAnsi="Arial Narrow"/>
        </w:rPr>
        <w:t xml:space="preserve">Jumlah penduduk merupakan modal dasar dalam pembangunan. Namun jumlah penduduk yang besar jika tidak diikuti dengan peningkatan kualitas SDM nya justru dapat menjadi beban pembangunan. Oleh karena itu masalah kependudukan harus mendapat </w:t>
      </w:r>
      <w:r w:rsidRPr="001473B3">
        <w:rPr>
          <w:rFonts w:ascii="Arial Narrow" w:hAnsi="Arial Narrow"/>
        </w:rPr>
        <w:lastRenderedPageBreak/>
        <w:t xml:space="preserve">perhatian yang seksama, sehingga dapat dimanfaatkan sebagai penggerak pembangunan di daerah.   </w:t>
      </w:r>
    </w:p>
    <w:p w:rsidR="00CD5B48" w:rsidRPr="006A3169" w:rsidRDefault="00CD5B48" w:rsidP="00CD5B48">
      <w:pPr>
        <w:pStyle w:val="BodyTextIndent3"/>
        <w:spacing w:line="360" w:lineRule="auto"/>
        <w:ind w:left="0" w:firstLine="567"/>
        <w:rPr>
          <w:rFonts w:ascii="Arial Narrow" w:hAnsi="Arial Narrow"/>
        </w:rPr>
      </w:pPr>
    </w:p>
    <w:p w:rsidR="00CD5B48" w:rsidRPr="001473B3" w:rsidRDefault="00CD5B48" w:rsidP="00CD5B48">
      <w:pPr>
        <w:pStyle w:val="BodyTextIndent3"/>
        <w:tabs>
          <w:tab w:val="left" w:pos="993"/>
        </w:tabs>
        <w:spacing w:line="360" w:lineRule="auto"/>
        <w:ind w:left="0" w:firstLine="0"/>
        <w:jc w:val="left"/>
        <w:rPr>
          <w:rFonts w:ascii="Arial Narrow" w:hAnsi="Arial Narrow"/>
          <w:lang w:val="id-ID"/>
        </w:rPr>
      </w:pPr>
      <w:r w:rsidRPr="001473B3">
        <w:rPr>
          <w:rFonts w:ascii="Arial Narrow" w:hAnsi="Arial Narrow"/>
          <w:b/>
          <w:lang w:val="sv-SE"/>
        </w:rPr>
        <w:t>Tabel</w:t>
      </w:r>
      <w:r w:rsidRPr="001473B3">
        <w:rPr>
          <w:rFonts w:ascii="Arial Narrow" w:hAnsi="Arial Narrow"/>
          <w:b/>
          <w:lang w:val="id-ID"/>
        </w:rPr>
        <w:t xml:space="preserve"> </w:t>
      </w:r>
      <w:r w:rsidRPr="001473B3">
        <w:rPr>
          <w:rFonts w:ascii="Arial Narrow" w:hAnsi="Arial Narrow"/>
          <w:b/>
          <w:lang w:val="sv-SE"/>
        </w:rPr>
        <w:t>2.</w:t>
      </w:r>
      <w:r w:rsidRPr="001473B3">
        <w:rPr>
          <w:rFonts w:ascii="Arial Narrow" w:hAnsi="Arial Narrow"/>
          <w:b/>
        </w:rPr>
        <w:t>4</w:t>
      </w:r>
      <w:r w:rsidRPr="001473B3">
        <w:rPr>
          <w:rFonts w:ascii="Arial Narrow" w:hAnsi="Arial Narrow"/>
          <w:lang w:val="id-ID"/>
        </w:rPr>
        <w:tab/>
      </w:r>
      <w:r w:rsidRPr="001473B3">
        <w:rPr>
          <w:rFonts w:ascii="Arial Narrow" w:hAnsi="Arial Narrow"/>
          <w:lang w:val="sv-SE"/>
        </w:rPr>
        <w:t>Perkembangan Jumlah Penduduk Kabupaten Tanjung Jabung Barat</w:t>
      </w:r>
    </w:p>
    <w:tbl>
      <w:tblPr>
        <w:tblW w:w="77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9"/>
        <w:gridCol w:w="2154"/>
        <w:gridCol w:w="1984"/>
        <w:gridCol w:w="1560"/>
        <w:gridCol w:w="1537"/>
      </w:tblGrid>
      <w:tr w:rsidR="00CD5B48" w:rsidRPr="001473B3" w:rsidTr="00CD5B48">
        <w:trPr>
          <w:cantSplit/>
          <w:trHeight w:val="507"/>
        </w:trPr>
        <w:tc>
          <w:tcPr>
            <w:tcW w:w="539" w:type="dxa"/>
            <w:vAlign w:val="center"/>
          </w:tcPr>
          <w:p w:rsidR="00CD5B48" w:rsidRPr="001473B3" w:rsidRDefault="00CD5B48" w:rsidP="00CD5B48">
            <w:pPr>
              <w:pStyle w:val="BodyTextIndent3"/>
              <w:spacing w:line="240" w:lineRule="auto"/>
              <w:ind w:left="0" w:firstLine="0"/>
              <w:jc w:val="center"/>
              <w:rPr>
                <w:rFonts w:ascii="Arial Narrow" w:hAnsi="Arial Narrow"/>
                <w:b/>
              </w:rPr>
            </w:pPr>
            <w:r w:rsidRPr="001473B3">
              <w:rPr>
                <w:rFonts w:ascii="Arial Narrow" w:hAnsi="Arial Narrow"/>
                <w:b/>
              </w:rPr>
              <w:t>No</w:t>
            </w:r>
          </w:p>
        </w:tc>
        <w:tc>
          <w:tcPr>
            <w:tcW w:w="2154" w:type="dxa"/>
            <w:vAlign w:val="center"/>
          </w:tcPr>
          <w:p w:rsidR="00CD5B48" w:rsidRPr="001473B3" w:rsidRDefault="00CD5B48" w:rsidP="00CD5B48">
            <w:pPr>
              <w:pStyle w:val="BodyTextIndent3"/>
              <w:spacing w:line="240" w:lineRule="auto"/>
              <w:ind w:left="0" w:firstLine="0"/>
              <w:jc w:val="center"/>
              <w:rPr>
                <w:rFonts w:ascii="Arial Narrow" w:hAnsi="Arial Narrow"/>
                <w:b/>
              </w:rPr>
            </w:pPr>
            <w:r w:rsidRPr="001473B3">
              <w:rPr>
                <w:rFonts w:ascii="Arial Narrow" w:hAnsi="Arial Narrow"/>
                <w:b/>
              </w:rPr>
              <w:t>Kecamatan</w:t>
            </w:r>
          </w:p>
        </w:tc>
        <w:tc>
          <w:tcPr>
            <w:tcW w:w="1984" w:type="dxa"/>
            <w:vAlign w:val="center"/>
          </w:tcPr>
          <w:p w:rsidR="00CD5B48" w:rsidRPr="001473B3" w:rsidRDefault="00CD5B48" w:rsidP="00CD5B48">
            <w:pPr>
              <w:pStyle w:val="BodyTextIndent3"/>
              <w:spacing w:line="240" w:lineRule="auto"/>
              <w:ind w:left="0" w:firstLine="0"/>
              <w:jc w:val="center"/>
              <w:rPr>
                <w:rFonts w:ascii="Arial Narrow" w:hAnsi="Arial Narrow"/>
                <w:b/>
              </w:rPr>
            </w:pPr>
            <w:r w:rsidRPr="001473B3">
              <w:rPr>
                <w:rFonts w:ascii="Arial Narrow" w:hAnsi="Arial Narrow"/>
                <w:b/>
              </w:rPr>
              <w:t>2009</w:t>
            </w:r>
          </w:p>
        </w:tc>
        <w:tc>
          <w:tcPr>
            <w:tcW w:w="1560" w:type="dxa"/>
            <w:vAlign w:val="center"/>
          </w:tcPr>
          <w:p w:rsidR="00CD5B48" w:rsidRPr="001473B3" w:rsidRDefault="00CD5B48" w:rsidP="00CD5B48">
            <w:pPr>
              <w:pStyle w:val="BodyTextIndent3"/>
              <w:spacing w:line="240" w:lineRule="auto"/>
              <w:ind w:left="0" w:firstLine="0"/>
              <w:jc w:val="center"/>
              <w:rPr>
                <w:rFonts w:ascii="Arial Narrow" w:hAnsi="Arial Narrow"/>
                <w:b/>
              </w:rPr>
            </w:pPr>
            <w:r w:rsidRPr="001473B3">
              <w:rPr>
                <w:rFonts w:ascii="Arial Narrow" w:hAnsi="Arial Narrow"/>
                <w:b/>
              </w:rPr>
              <w:t>2013</w:t>
            </w:r>
          </w:p>
        </w:tc>
        <w:tc>
          <w:tcPr>
            <w:tcW w:w="1537" w:type="dxa"/>
            <w:vAlign w:val="center"/>
          </w:tcPr>
          <w:p w:rsidR="00CD5B48" w:rsidRPr="001473B3" w:rsidRDefault="00CD5B48" w:rsidP="00CD5B48">
            <w:pPr>
              <w:pStyle w:val="BodyTextIndent3"/>
              <w:spacing w:line="240" w:lineRule="auto"/>
              <w:ind w:left="0" w:firstLine="0"/>
              <w:jc w:val="center"/>
              <w:rPr>
                <w:rFonts w:ascii="Arial Narrow" w:hAnsi="Arial Narrow"/>
                <w:b/>
              </w:rPr>
            </w:pPr>
            <w:r w:rsidRPr="001473B3">
              <w:rPr>
                <w:rFonts w:ascii="Arial Narrow" w:hAnsi="Arial Narrow"/>
                <w:b/>
              </w:rPr>
              <w:t>Pertumbuhan</w:t>
            </w:r>
          </w:p>
          <w:p w:rsidR="00CD5B48" w:rsidRPr="001473B3" w:rsidRDefault="00CD5B48" w:rsidP="00CD5B48">
            <w:pPr>
              <w:pStyle w:val="BodyTextIndent3"/>
              <w:spacing w:line="240" w:lineRule="auto"/>
              <w:ind w:left="0" w:firstLine="0"/>
              <w:jc w:val="center"/>
              <w:rPr>
                <w:rFonts w:ascii="Arial Narrow" w:hAnsi="Arial Narrow"/>
                <w:b/>
              </w:rPr>
            </w:pPr>
            <w:r w:rsidRPr="001473B3">
              <w:rPr>
                <w:rFonts w:ascii="Arial Narrow" w:hAnsi="Arial Narrow"/>
                <w:b/>
              </w:rPr>
              <w:t>(%)</w:t>
            </w:r>
          </w:p>
        </w:tc>
      </w:tr>
      <w:tr w:rsidR="00CD5B48" w:rsidRPr="001473B3" w:rsidTr="00CD5B48">
        <w:trPr>
          <w:cantSplit/>
          <w:trHeight w:val="567"/>
        </w:trPr>
        <w:tc>
          <w:tcPr>
            <w:tcW w:w="539" w:type="dxa"/>
          </w:tcPr>
          <w:p w:rsidR="00CD5B48" w:rsidRPr="001473B3" w:rsidRDefault="00CD5B48" w:rsidP="00CD5B48">
            <w:pPr>
              <w:pStyle w:val="BodyTextIndent3"/>
              <w:spacing w:line="240" w:lineRule="auto"/>
              <w:ind w:left="0" w:firstLine="0"/>
              <w:jc w:val="center"/>
              <w:rPr>
                <w:rFonts w:ascii="Arial Narrow" w:hAnsi="Arial Narrow"/>
                <w:lang w:val="id-ID"/>
              </w:rPr>
            </w:pPr>
            <w:r w:rsidRPr="001473B3">
              <w:rPr>
                <w:rFonts w:ascii="Arial Narrow" w:hAnsi="Arial Narrow"/>
              </w:rPr>
              <w:t>1</w:t>
            </w:r>
          </w:p>
          <w:p w:rsidR="00CD5B48" w:rsidRPr="001473B3" w:rsidRDefault="00CD5B48" w:rsidP="00CD5B48">
            <w:pPr>
              <w:pStyle w:val="BodyTextIndent3"/>
              <w:spacing w:line="240" w:lineRule="auto"/>
              <w:ind w:left="0" w:firstLine="0"/>
              <w:jc w:val="center"/>
              <w:rPr>
                <w:rFonts w:ascii="Arial Narrow" w:hAnsi="Arial Narrow"/>
                <w:lang w:val="id-ID"/>
              </w:rPr>
            </w:pPr>
            <w:r w:rsidRPr="001473B3">
              <w:rPr>
                <w:rFonts w:ascii="Arial Narrow" w:hAnsi="Arial Narrow"/>
              </w:rPr>
              <w:t>2</w:t>
            </w:r>
          </w:p>
          <w:p w:rsidR="00CD5B48" w:rsidRPr="001473B3" w:rsidRDefault="00CD5B48" w:rsidP="00CD5B48">
            <w:pPr>
              <w:pStyle w:val="BodyTextIndent3"/>
              <w:spacing w:line="240" w:lineRule="auto"/>
              <w:ind w:left="0" w:firstLine="0"/>
              <w:jc w:val="center"/>
              <w:rPr>
                <w:rFonts w:ascii="Arial Narrow" w:hAnsi="Arial Narrow"/>
                <w:lang w:val="id-ID"/>
              </w:rPr>
            </w:pPr>
            <w:r w:rsidRPr="001473B3">
              <w:rPr>
                <w:rFonts w:ascii="Arial Narrow" w:hAnsi="Arial Narrow"/>
              </w:rPr>
              <w:t>3</w:t>
            </w:r>
          </w:p>
          <w:p w:rsidR="00CD5B48" w:rsidRPr="001473B3" w:rsidRDefault="00CD5B48" w:rsidP="00CD5B48">
            <w:pPr>
              <w:pStyle w:val="BodyTextIndent3"/>
              <w:spacing w:line="240" w:lineRule="auto"/>
              <w:ind w:left="0" w:firstLine="0"/>
              <w:jc w:val="center"/>
              <w:rPr>
                <w:rFonts w:ascii="Arial Narrow" w:hAnsi="Arial Narrow"/>
                <w:lang w:val="id-ID"/>
              </w:rPr>
            </w:pPr>
            <w:r w:rsidRPr="001473B3">
              <w:rPr>
                <w:rFonts w:ascii="Arial Narrow" w:hAnsi="Arial Narrow"/>
              </w:rPr>
              <w:t>4</w:t>
            </w:r>
          </w:p>
          <w:p w:rsidR="00CD5B48" w:rsidRPr="001473B3" w:rsidRDefault="00CD5B48" w:rsidP="00CD5B48">
            <w:pPr>
              <w:pStyle w:val="BodyTextIndent3"/>
              <w:spacing w:line="240" w:lineRule="auto"/>
              <w:ind w:left="0" w:firstLine="0"/>
              <w:jc w:val="center"/>
              <w:rPr>
                <w:rFonts w:ascii="Arial Narrow" w:hAnsi="Arial Narrow"/>
                <w:lang w:val="id-ID"/>
              </w:rPr>
            </w:pPr>
            <w:r w:rsidRPr="001473B3">
              <w:rPr>
                <w:rFonts w:ascii="Arial Narrow" w:hAnsi="Arial Narrow"/>
              </w:rPr>
              <w:t>5</w:t>
            </w:r>
          </w:p>
          <w:p w:rsidR="00CD5B48" w:rsidRPr="001473B3" w:rsidRDefault="00CD5B48" w:rsidP="00CD5B48">
            <w:pPr>
              <w:pStyle w:val="BodyTextIndent3"/>
              <w:spacing w:line="240" w:lineRule="auto"/>
              <w:ind w:left="0" w:firstLine="0"/>
              <w:jc w:val="center"/>
              <w:rPr>
                <w:rFonts w:ascii="Arial Narrow" w:hAnsi="Arial Narrow"/>
                <w:lang w:val="id-ID"/>
              </w:rPr>
            </w:pPr>
            <w:r w:rsidRPr="001473B3">
              <w:rPr>
                <w:rFonts w:ascii="Arial Narrow" w:hAnsi="Arial Narrow"/>
              </w:rPr>
              <w:t>6</w:t>
            </w:r>
          </w:p>
          <w:p w:rsidR="00CD5B48" w:rsidRPr="001473B3" w:rsidRDefault="00CD5B48" w:rsidP="00CD5B48">
            <w:pPr>
              <w:pStyle w:val="BodyTextIndent3"/>
              <w:spacing w:line="240" w:lineRule="auto"/>
              <w:ind w:left="0" w:firstLine="0"/>
              <w:jc w:val="center"/>
              <w:rPr>
                <w:rFonts w:ascii="Arial Narrow" w:hAnsi="Arial Narrow"/>
                <w:lang w:val="id-ID"/>
              </w:rPr>
            </w:pPr>
            <w:r w:rsidRPr="001473B3">
              <w:rPr>
                <w:rFonts w:ascii="Arial Narrow" w:hAnsi="Arial Narrow"/>
              </w:rPr>
              <w:t>7</w:t>
            </w:r>
          </w:p>
          <w:p w:rsidR="00CD5B48" w:rsidRPr="001473B3" w:rsidRDefault="00CD5B48" w:rsidP="00CD5B48">
            <w:pPr>
              <w:pStyle w:val="BodyTextIndent3"/>
              <w:spacing w:line="240" w:lineRule="auto"/>
              <w:ind w:left="0" w:firstLine="0"/>
              <w:jc w:val="center"/>
              <w:rPr>
                <w:rFonts w:ascii="Arial Narrow" w:hAnsi="Arial Narrow"/>
                <w:lang w:val="id-ID"/>
              </w:rPr>
            </w:pPr>
            <w:r w:rsidRPr="001473B3">
              <w:rPr>
                <w:rFonts w:ascii="Arial Narrow" w:hAnsi="Arial Narrow"/>
              </w:rPr>
              <w:t>8</w:t>
            </w:r>
          </w:p>
          <w:p w:rsidR="00CD5B48" w:rsidRPr="001473B3" w:rsidRDefault="00CD5B48" w:rsidP="00CD5B48">
            <w:pPr>
              <w:pStyle w:val="BodyTextIndent3"/>
              <w:spacing w:line="240" w:lineRule="auto"/>
              <w:ind w:left="0" w:firstLine="0"/>
              <w:jc w:val="center"/>
              <w:rPr>
                <w:rFonts w:ascii="Arial Narrow" w:hAnsi="Arial Narrow"/>
                <w:lang w:val="id-ID"/>
              </w:rPr>
            </w:pPr>
            <w:r w:rsidRPr="001473B3">
              <w:rPr>
                <w:rFonts w:ascii="Arial Narrow" w:hAnsi="Arial Narrow"/>
              </w:rPr>
              <w:t>9</w:t>
            </w:r>
          </w:p>
          <w:p w:rsidR="00CD5B48" w:rsidRPr="001473B3" w:rsidRDefault="00CD5B48" w:rsidP="00CD5B48">
            <w:pPr>
              <w:pStyle w:val="BodyTextIndent3"/>
              <w:spacing w:line="240" w:lineRule="auto"/>
              <w:ind w:left="0" w:firstLine="0"/>
              <w:jc w:val="center"/>
              <w:rPr>
                <w:rFonts w:ascii="Arial Narrow" w:hAnsi="Arial Narrow"/>
                <w:lang w:val="id-ID"/>
              </w:rPr>
            </w:pPr>
            <w:r w:rsidRPr="001473B3">
              <w:rPr>
                <w:rFonts w:ascii="Arial Narrow" w:hAnsi="Arial Narrow"/>
              </w:rPr>
              <w:t>10</w:t>
            </w:r>
          </w:p>
          <w:p w:rsidR="00CD5B48" w:rsidRPr="001473B3" w:rsidRDefault="00CD5B48" w:rsidP="00CD5B48">
            <w:pPr>
              <w:pStyle w:val="BodyTextIndent3"/>
              <w:spacing w:line="240" w:lineRule="auto"/>
              <w:ind w:left="0" w:firstLine="0"/>
              <w:jc w:val="center"/>
              <w:rPr>
                <w:rFonts w:ascii="Arial Narrow" w:hAnsi="Arial Narrow"/>
                <w:lang w:val="id-ID"/>
              </w:rPr>
            </w:pPr>
            <w:r w:rsidRPr="001473B3">
              <w:rPr>
                <w:rFonts w:ascii="Arial Narrow" w:hAnsi="Arial Narrow"/>
              </w:rPr>
              <w:t>11</w:t>
            </w:r>
          </w:p>
          <w:p w:rsidR="00CD5B48" w:rsidRPr="001473B3" w:rsidRDefault="00CD5B48" w:rsidP="00CD5B48">
            <w:pPr>
              <w:pStyle w:val="BodyTextIndent3"/>
              <w:spacing w:line="240" w:lineRule="auto"/>
              <w:ind w:left="0" w:firstLine="0"/>
              <w:jc w:val="center"/>
              <w:rPr>
                <w:rFonts w:ascii="Arial Narrow" w:hAnsi="Arial Narrow"/>
                <w:lang w:val="id-ID"/>
              </w:rPr>
            </w:pPr>
            <w:r w:rsidRPr="001473B3">
              <w:rPr>
                <w:rFonts w:ascii="Arial Narrow" w:hAnsi="Arial Narrow"/>
              </w:rPr>
              <w:t>12</w:t>
            </w:r>
          </w:p>
          <w:p w:rsidR="00CD5B48" w:rsidRPr="001473B3" w:rsidRDefault="00CD5B48" w:rsidP="00CD5B48">
            <w:pPr>
              <w:pStyle w:val="BodyTextIndent3"/>
              <w:spacing w:line="240" w:lineRule="auto"/>
              <w:ind w:left="0" w:firstLine="0"/>
              <w:jc w:val="center"/>
              <w:rPr>
                <w:rFonts w:ascii="Arial Narrow" w:hAnsi="Arial Narrow"/>
                <w:lang w:val="id-ID"/>
              </w:rPr>
            </w:pPr>
            <w:r w:rsidRPr="001473B3">
              <w:rPr>
                <w:rFonts w:ascii="Arial Narrow" w:hAnsi="Arial Narrow"/>
              </w:rPr>
              <w:t>13</w:t>
            </w:r>
          </w:p>
        </w:tc>
        <w:tc>
          <w:tcPr>
            <w:tcW w:w="2154" w:type="dxa"/>
          </w:tcPr>
          <w:p w:rsidR="00CD5B48" w:rsidRPr="001473B3" w:rsidRDefault="00CD5B48" w:rsidP="00CD5B48">
            <w:pPr>
              <w:pStyle w:val="BodyTextIndent3"/>
              <w:spacing w:line="240" w:lineRule="auto"/>
              <w:ind w:left="0" w:firstLine="0"/>
              <w:rPr>
                <w:rFonts w:ascii="Arial Narrow" w:hAnsi="Arial Narrow"/>
                <w:lang w:val="sv-SE"/>
              </w:rPr>
            </w:pPr>
            <w:r w:rsidRPr="001473B3">
              <w:rPr>
                <w:rFonts w:ascii="Arial Narrow" w:hAnsi="Arial Narrow"/>
                <w:lang w:val="sv-SE"/>
              </w:rPr>
              <w:t>Tungkal Ilir</w:t>
            </w:r>
          </w:p>
          <w:p w:rsidR="00CD5B48" w:rsidRPr="001473B3" w:rsidRDefault="00CD5B48" w:rsidP="00CD5B48">
            <w:pPr>
              <w:pStyle w:val="BodyTextIndent3"/>
              <w:spacing w:line="240" w:lineRule="auto"/>
              <w:ind w:left="0" w:firstLine="0"/>
              <w:rPr>
                <w:rFonts w:ascii="Arial Narrow" w:hAnsi="Arial Narrow"/>
                <w:lang w:val="sv-SE"/>
              </w:rPr>
            </w:pPr>
            <w:r w:rsidRPr="001473B3">
              <w:rPr>
                <w:rFonts w:ascii="Arial Narrow" w:hAnsi="Arial Narrow"/>
                <w:lang w:val="sv-SE"/>
              </w:rPr>
              <w:t>Bram Itam</w:t>
            </w:r>
          </w:p>
          <w:p w:rsidR="00CD5B48" w:rsidRPr="001473B3" w:rsidRDefault="00CD5B48" w:rsidP="00CD5B48">
            <w:pPr>
              <w:pStyle w:val="BodyTextIndent3"/>
              <w:spacing w:line="240" w:lineRule="auto"/>
              <w:ind w:left="0" w:firstLine="0"/>
              <w:rPr>
                <w:rFonts w:ascii="Arial Narrow" w:hAnsi="Arial Narrow"/>
                <w:lang w:val="sv-SE"/>
              </w:rPr>
            </w:pPr>
            <w:r w:rsidRPr="001473B3">
              <w:rPr>
                <w:rFonts w:ascii="Arial Narrow" w:hAnsi="Arial Narrow"/>
                <w:lang w:val="sv-SE"/>
              </w:rPr>
              <w:t>Sebrang Kota</w:t>
            </w:r>
          </w:p>
          <w:p w:rsidR="00CD5B48" w:rsidRPr="001473B3" w:rsidRDefault="00CD5B48" w:rsidP="00CD5B48">
            <w:pPr>
              <w:pStyle w:val="BodyTextIndent3"/>
              <w:spacing w:line="240" w:lineRule="auto"/>
              <w:ind w:left="0" w:firstLine="0"/>
              <w:rPr>
                <w:rFonts w:ascii="Arial Narrow" w:hAnsi="Arial Narrow"/>
                <w:lang w:val="sv-SE"/>
              </w:rPr>
            </w:pPr>
            <w:r w:rsidRPr="001473B3">
              <w:rPr>
                <w:rFonts w:ascii="Arial Narrow" w:hAnsi="Arial Narrow"/>
                <w:lang w:val="sv-SE"/>
              </w:rPr>
              <w:t>Betara</w:t>
            </w:r>
          </w:p>
          <w:p w:rsidR="00CD5B48" w:rsidRPr="001473B3" w:rsidRDefault="00CD5B48" w:rsidP="00CD5B48">
            <w:pPr>
              <w:pStyle w:val="BodyTextIndent3"/>
              <w:spacing w:line="240" w:lineRule="auto"/>
              <w:ind w:left="0" w:firstLine="0"/>
              <w:rPr>
                <w:rFonts w:ascii="Arial Narrow" w:hAnsi="Arial Narrow"/>
                <w:lang w:val="sv-SE"/>
              </w:rPr>
            </w:pPr>
            <w:r w:rsidRPr="001473B3">
              <w:rPr>
                <w:rFonts w:ascii="Arial Narrow" w:hAnsi="Arial Narrow"/>
                <w:lang w:val="sv-SE"/>
              </w:rPr>
              <w:t>Kuala Betara</w:t>
            </w:r>
          </w:p>
          <w:p w:rsidR="00CD5B48" w:rsidRPr="001473B3" w:rsidRDefault="00CD5B48" w:rsidP="00CD5B48">
            <w:pPr>
              <w:pStyle w:val="BodyTextIndent3"/>
              <w:spacing w:line="240" w:lineRule="auto"/>
              <w:ind w:left="0" w:firstLine="0"/>
              <w:rPr>
                <w:rFonts w:ascii="Arial Narrow" w:hAnsi="Arial Narrow"/>
                <w:lang w:val="sv-SE"/>
              </w:rPr>
            </w:pPr>
            <w:r w:rsidRPr="001473B3">
              <w:rPr>
                <w:rFonts w:ascii="Arial Narrow" w:hAnsi="Arial Narrow"/>
                <w:lang w:val="sv-SE"/>
              </w:rPr>
              <w:t>Pengabuan</w:t>
            </w:r>
          </w:p>
          <w:p w:rsidR="00CD5B48" w:rsidRPr="001473B3" w:rsidRDefault="00CD5B48" w:rsidP="00CD5B48">
            <w:pPr>
              <w:pStyle w:val="BodyTextIndent3"/>
              <w:spacing w:line="240" w:lineRule="auto"/>
              <w:ind w:left="0" w:firstLine="0"/>
              <w:rPr>
                <w:rFonts w:ascii="Arial Narrow" w:hAnsi="Arial Narrow"/>
                <w:lang w:val="sv-SE"/>
              </w:rPr>
            </w:pPr>
            <w:r w:rsidRPr="001473B3">
              <w:rPr>
                <w:rFonts w:ascii="Arial Narrow" w:hAnsi="Arial Narrow"/>
                <w:lang w:val="sv-SE"/>
              </w:rPr>
              <w:t>Senyerang</w:t>
            </w:r>
          </w:p>
          <w:p w:rsidR="00CD5B48" w:rsidRPr="001473B3" w:rsidRDefault="00CD5B48" w:rsidP="00CD5B48">
            <w:pPr>
              <w:pStyle w:val="BodyTextIndent3"/>
              <w:spacing w:line="240" w:lineRule="auto"/>
              <w:ind w:left="0" w:firstLine="0"/>
              <w:rPr>
                <w:rFonts w:ascii="Arial Narrow" w:hAnsi="Arial Narrow"/>
                <w:lang w:val="sv-SE"/>
              </w:rPr>
            </w:pPr>
            <w:r w:rsidRPr="001473B3">
              <w:rPr>
                <w:rFonts w:ascii="Arial Narrow" w:hAnsi="Arial Narrow"/>
                <w:lang w:val="sv-SE"/>
              </w:rPr>
              <w:t>Tungkal Ulu</w:t>
            </w:r>
          </w:p>
          <w:p w:rsidR="00CD5B48" w:rsidRPr="001473B3" w:rsidRDefault="00CD5B48" w:rsidP="00CD5B48">
            <w:pPr>
              <w:pStyle w:val="BodyTextIndent3"/>
              <w:spacing w:line="240" w:lineRule="auto"/>
              <w:ind w:left="0" w:firstLine="0"/>
              <w:rPr>
                <w:rFonts w:ascii="Arial Narrow" w:hAnsi="Arial Narrow"/>
                <w:lang w:val="sv-SE"/>
              </w:rPr>
            </w:pPr>
            <w:r w:rsidRPr="001473B3">
              <w:rPr>
                <w:rFonts w:ascii="Arial Narrow" w:hAnsi="Arial Narrow"/>
                <w:lang w:val="sv-SE"/>
              </w:rPr>
              <w:t>Batang Asam</w:t>
            </w:r>
          </w:p>
          <w:p w:rsidR="00CD5B48" w:rsidRPr="001473B3" w:rsidRDefault="00CD5B48" w:rsidP="00CD5B48">
            <w:pPr>
              <w:pStyle w:val="BodyTextIndent3"/>
              <w:spacing w:line="240" w:lineRule="auto"/>
              <w:ind w:left="0" w:firstLine="0"/>
              <w:rPr>
                <w:rFonts w:ascii="Arial Narrow" w:hAnsi="Arial Narrow"/>
                <w:lang w:val="sv-SE"/>
              </w:rPr>
            </w:pPr>
            <w:r w:rsidRPr="001473B3">
              <w:rPr>
                <w:rFonts w:ascii="Arial Narrow" w:hAnsi="Arial Narrow"/>
                <w:lang w:val="sv-SE"/>
              </w:rPr>
              <w:t>Tebing Tinggi</w:t>
            </w:r>
          </w:p>
          <w:p w:rsidR="00CD5B48" w:rsidRPr="001473B3" w:rsidRDefault="00CD5B48" w:rsidP="00CD5B48">
            <w:pPr>
              <w:pStyle w:val="BodyTextIndent3"/>
              <w:spacing w:line="240" w:lineRule="auto"/>
              <w:ind w:left="0" w:firstLine="0"/>
              <w:rPr>
                <w:rFonts w:ascii="Arial Narrow" w:hAnsi="Arial Narrow"/>
              </w:rPr>
            </w:pPr>
            <w:r w:rsidRPr="001473B3">
              <w:rPr>
                <w:rFonts w:ascii="Arial Narrow" w:hAnsi="Arial Narrow"/>
              </w:rPr>
              <w:t>Merlung</w:t>
            </w:r>
          </w:p>
          <w:p w:rsidR="00CD5B48" w:rsidRPr="001473B3" w:rsidRDefault="00CD5B48" w:rsidP="00CD5B48">
            <w:pPr>
              <w:pStyle w:val="BodyTextIndent3"/>
              <w:spacing w:line="240" w:lineRule="auto"/>
              <w:ind w:left="0" w:firstLine="0"/>
              <w:rPr>
                <w:rFonts w:ascii="Arial Narrow" w:hAnsi="Arial Narrow"/>
              </w:rPr>
            </w:pPr>
            <w:r w:rsidRPr="001473B3">
              <w:rPr>
                <w:rFonts w:ascii="Arial Narrow" w:hAnsi="Arial Narrow"/>
              </w:rPr>
              <w:t>Muara Papalik</w:t>
            </w:r>
          </w:p>
          <w:p w:rsidR="00CD5B48" w:rsidRPr="001473B3" w:rsidRDefault="00CD5B48" w:rsidP="00CD5B48">
            <w:pPr>
              <w:pStyle w:val="BodyTextIndent3"/>
              <w:spacing w:line="240" w:lineRule="auto"/>
              <w:ind w:left="0" w:firstLine="0"/>
              <w:rPr>
                <w:rFonts w:ascii="Arial Narrow" w:hAnsi="Arial Narrow"/>
              </w:rPr>
            </w:pPr>
            <w:r w:rsidRPr="001473B3">
              <w:rPr>
                <w:rFonts w:ascii="Arial Narrow" w:hAnsi="Arial Narrow"/>
              </w:rPr>
              <w:t>R</w:t>
            </w:r>
            <w:r w:rsidRPr="001473B3">
              <w:rPr>
                <w:rFonts w:ascii="Arial Narrow" w:hAnsi="Arial Narrow"/>
                <w:lang w:val="id-ID"/>
              </w:rPr>
              <w:t>enah</w:t>
            </w:r>
            <w:r w:rsidRPr="001473B3">
              <w:rPr>
                <w:rFonts w:ascii="Arial Narrow" w:hAnsi="Arial Narrow"/>
              </w:rPr>
              <w:t xml:space="preserve"> Mendaluh</w:t>
            </w:r>
          </w:p>
        </w:tc>
        <w:tc>
          <w:tcPr>
            <w:tcW w:w="1984" w:type="dxa"/>
          </w:tcPr>
          <w:p w:rsidR="00CD5B48" w:rsidRPr="001473B3" w:rsidRDefault="00CD5B48" w:rsidP="00CD5B48">
            <w:pPr>
              <w:pStyle w:val="BodyTextIndent3"/>
              <w:spacing w:line="240" w:lineRule="auto"/>
              <w:ind w:left="0" w:firstLine="0"/>
              <w:jc w:val="center"/>
              <w:rPr>
                <w:rFonts w:ascii="Arial Narrow" w:hAnsi="Arial Narrow"/>
              </w:rPr>
            </w:pPr>
            <w:r w:rsidRPr="001473B3">
              <w:rPr>
                <w:rFonts w:ascii="Arial Narrow" w:hAnsi="Arial Narrow"/>
              </w:rPr>
              <w:t>63.504</w:t>
            </w:r>
          </w:p>
          <w:p w:rsidR="00CD5B48" w:rsidRPr="001473B3" w:rsidRDefault="00CD5B48" w:rsidP="00CD5B48">
            <w:pPr>
              <w:pStyle w:val="BodyTextIndent3"/>
              <w:spacing w:line="240" w:lineRule="auto"/>
              <w:ind w:left="0" w:firstLine="0"/>
              <w:jc w:val="center"/>
              <w:rPr>
                <w:rFonts w:ascii="Arial Narrow" w:hAnsi="Arial Narrow"/>
              </w:rPr>
            </w:pPr>
            <w:r w:rsidRPr="001473B3">
              <w:rPr>
                <w:rFonts w:ascii="Arial Narrow" w:hAnsi="Arial Narrow"/>
              </w:rPr>
              <w:t>16.089</w:t>
            </w:r>
          </w:p>
          <w:p w:rsidR="00CD5B48" w:rsidRPr="001473B3" w:rsidRDefault="00CD5B48" w:rsidP="00CD5B48">
            <w:pPr>
              <w:pStyle w:val="BodyTextIndent3"/>
              <w:spacing w:line="240" w:lineRule="auto"/>
              <w:ind w:left="0" w:firstLine="0"/>
              <w:jc w:val="center"/>
              <w:rPr>
                <w:rFonts w:ascii="Arial Narrow" w:hAnsi="Arial Narrow"/>
              </w:rPr>
            </w:pPr>
            <w:r w:rsidRPr="001473B3">
              <w:rPr>
                <w:rFonts w:ascii="Arial Narrow" w:hAnsi="Arial Narrow"/>
              </w:rPr>
              <w:t>10.138</w:t>
            </w:r>
          </w:p>
          <w:p w:rsidR="00CD5B48" w:rsidRPr="001473B3" w:rsidRDefault="00CD5B48" w:rsidP="00CD5B48">
            <w:pPr>
              <w:pStyle w:val="BodyTextIndent3"/>
              <w:spacing w:line="240" w:lineRule="auto"/>
              <w:ind w:left="0" w:firstLine="0"/>
              <w:jc w:val="center"/>
              <w:rPr>
                <w:rFonts w:ascii="Arial Narrow" w:hAnsi="Arial Narrow"/>
              </w:rPr>
            </w:pPr>
            <w:r w:rsidRPr="001473B3">
              <w:rPr>
                <w:rFonts w:ascii="Arial Narrow" w:hAnsi="Arial Narrow"/>
              </w:rPr>
              <w:t>21.417</w:t>
            </w:r>
          </w:p>
          <w:p w:rsidR="00CD5B48" w:rsidRPr="001473B3" w:rsidRDefault="00CD5B48" w:rsidP="00CD5B48">
            <w:pPr>
              <w:pStyle w:val="BodyTextIndent3"/>
              <w:spacing w:line="240" w:lineRule="auto"/>
              <w:ind w:left="0" w:firstLine="0"/>
              <w:jc w:val="center"/>
              <w:rPr>
                <w:rFonts w:ascii="Arial Narrow" w:hAnsi="Arial Narrow"/>
              </w:rPr>
            </w:pPr>
            <w:r w:rsidRPr="001473B3">
              <w:rPr>
                <w:rFonts w:ascii="Arial Narrow" w:hAnsi="Arial Narrow"/>
              </w:rPr>
              <w:t>11.901</w:t>
            </w:r>
          </w:p>
          <w:p w:rsidR="00CD5B48" w:rsidRPr="001473B3" w:rsidRDefault="00CD5B48" w:rsidP="00CD5B48">
            <w:pPr>
              <w:pStyle w:val="BodyTextIndent3"/>
              <w:spacing w:line="240" w:lineRule="auto"/>
              <w:ind w:left="0" w:firstLine="0"/>
              <w:jc w:val="center"/>
              <w:rPr>
                <w:rFonts w:ascii="Arial Narrow" w:hAnsi="Arial Narrow"/>
              </w:rPr>
            </w:pPr>
            <w:r w:rsidRPr="001473B3">
              <w:rPr>
                <w:rFonts w:ascii="Arial Narrow" w:hAnsi="Arial Narrow"/>
              </w:rPr>
              <w:t>23.877</w:t>
            </w:r>
          </w:p>
          <w:p w:rsidR="00CD5B48" w:rsidRPr="001473B3" w:rsidRDefault="00CD5B48" w:rsidP="00CD5B48">
            <w:pPr>
              <w:pStyle w:val="BodyTextIndent3"/>
              <w:spacing w:line="240" w:lineRule="auto"/>
              <w:ind w:left="0" w:firstLine="0"/>
              <w:jc w:val="center"/>
              <w:rPr>
                <w:rFonts w:ascii="Arial Narrow" w:hAnsi="Arial Narrow"/>
              </w:rPr>
            </w:pPr>
            <w:r w:rsidRPr="001473B3">
              <w:rPr>
                <w:rFonts w:ascii="Arial Narrow" w:hAnsi="Arial Narrow"/>
              </w:rPr>
              <w:t>22.606</w:t>
            </w:r>
          </w:p>
          <w:p w:rsidR="00CD5B48" w:rsidRPr="001473B3" w:rsidRDefault="00CD5B48" w:rsidP="00CD5B48">
            <w:pPr>
              <w:pStyle w:val="BodyTextIndent3"/>
              <w:spacing w:line="240" w:lineRule="auto"/>
              <w:ind w:left="0" w:firstLine="0"/>
              <w:jc w:val="center"/>
              <w:rPr>
                <w:rFonts w:ascii="Arial Narrow" w:hAnsi="Arial Narrow"/>
              </w:rPr>
            </w:pPr>
            <w:r w:rsidRPr="001473B3">
              <w:rPr>
                <w:rFonts w:ascii="Arial Narrow" w:hAnsi="Arial Narrow"/>
              </w:rPr>
              <w:t>12.299</w:t>
            </w:r>
          </w:p>
          <w:p w:rsidR="00CD5B48" w:rsidRPr="001473B3" w:rsidRDefault="00CD5B48" w:rsidP="00CD5B48">
            <w:pPr>
              <w:pStyle w:val="BodyTextIndent3"/>
              <w:spacing w:line="240" w:lineRule="auto"/>
              <w:ind w:left="0" w:firstLine="0"/>
              <w:jc w:val="center"/>
              <w:rPr>
                <w:rFonts w:ascii="Arial Narrow" w:hAnsi="Arial Narrow"/>
              </w:rPr>
            </w:pPr>
            <w:r w:rsidRPr="001473B3">
              <w:rPr>
                <w:rFonts w:ascii="Arial Narrow" w:hAnsi="Arial Narrow"/>
              </w:rPr>
              <w:t>17.566</w:t>
            </w:r>
          </w:p>
          <w:p w:rsidR="00CD5B48" w:rsidRPr="001473B3" w:rsidRDefault="00CD5B48" w:rsidP="00CD5B48">
            <w:pPr>
              <w:pStyle w:val="BodyTextIndent3"/>
              <w:spacing w:line="240" w:lineRule="auto"/>
              <w:ind w:left="0" w:firstLine="0"/>
              <w:jc w:val="center"/>
              <w:rPr>
                <w:rFonts w:ascii="Arial Narrow" w:hAnsi="Arial Narrow"/>
              </w:rPr>
            </w:pPr>
            <w:r w:rsidRPr="001473B3">
              <w:rPr>
                <w:rFonts w:ascii="Arial Narrow" w:hAnsi="Arial Narrow"/>
              </w:rPr>
              <w:t>24.150</w:t>
            </w:r>
          </w:p>
          <w:p w:rsidR="00CD5B48" w:rsidRPr="001473B3" w:rsidRDefault="00CD5B48" w:rsidP="00CD5B48">
            <w:pPr>
              <w:pStyle w:val="BodyTextIndent3"/>
              <w:spacing w:line="240" w:lineRule="auto"/>
              <w:ind w:left="0" w:firstLine="0"/>
              <w:jc w:val="center"/>
              <w:rPr>
                <w:rFonts w:ascii="Arial Narrow" w:hAnsi="Arial Narrow"/>
              </w:rPr>
            </w:pPr>
            <w:r w:rsidRPr="001473B3">
              <w:rPr>
                <w:rFonts w:ascii="Arial Narrow" w:hAnsi="Arial Narrow"/>
              </w:rPr>
              <w:t>13.256</w:t>
            </w:r>
          </w:p>
          <w:p w:rsidR="00CD5B48" w:rsidRPr="001473B3" w:rsidRDefault="00CD5B48" w:rsidP="00CD5B48">
            <w:pPr>
              <w:pStyle w:val="BodyTextIndent3"/>
              <w:spacing w:line="240" w:lineRule="auto"/>
              <w:ind w:left="0" w:firstLine="0"/>
              <w:jc w:val="center"/>
              <w:rPr>
                <w:rFonts w:ascii="Arial Narrow" w:hAnsi="Arial Narrow"/>
              </w:rPr>
            </w:pPr>
            <w:r w:rsidRPr="001473B3">
              <w:rPr>
                <w:rFonts w:ascii="Arial Narrow" w:hAnsi="Arial Narrow"/>
              </w:rPr>
              <w:t>8.361</w:t>
            </w:r>
          </w:p>
          <w:p w:rsidR="00CD5B48" w:rsidRPr="001473B3" w:rsidRDefault="00CD5B48" w:rsidP="00CD5B48">
            <w:pPr>
              <w:pStyle w:val="BodyTextIndent3"/>
              <w:spacing w:line="240" w:lineRule="auto"/>
              <w:ind w:left="0" w:firstLine="0"/>
              <w:jc w:val="center"/>
              <w:rPr>
                <w:rFonts w:ascii="Arial Narrow" w:hAnsi="Arial Narrow"/>
              </w:rPr>
            </w:pPr>
            <w:r w:rsidRPr="001473B3">
              <w:rPr>
                <w:rFonts w:ascii="Arial Narrow" w:hAnsi="Arial Narrow"/>
              </w:rPr>
              <w:t>10.788</w:t>
            </w:r>
          </w:p>
        </w:tc>
        <w:tc>
          <w:tcPr>
            <w:tcW w:w="1560" w:type="dxa"/>
          </w:tcPr>
          <w:p w:rsidR="00CD5B48" w:rsidRPr="001473B3" w:rsidRDefault="00CD5B48" w:rsidP="00CD5B48">
            <w:pPr>
              <w:pStyle w:val="BodyTextIndent3"/>
              <w:spacing w:line="240" w:lineRule="auto"/>
              <w:ind w:left="0" w:firstLine="0"/>
              <w:jc w:val="center"/>
              <w:rPr>
                <w:rFonts w:ascii="Arial Narrow" w:hAnsi="Arial Narrow"/>
              </w:rPr>
            </w:pPr>
            <w:r w:rsidRPr="001473B3">
              <w:rPr>
                <w:rFonts w:ascii="Arial Narrow" w:hAnsi="Arial Narrow"/>
              </w:rPr>
              <w:t>72.561</w:t>
            </w:r>
          </w:p>
          <w:p w:rsidR="00CD5B48" w:rsidRPr="001473B3" w:rsidRDefault="00CD5B48" w:rsidP="00CD5B48">
            <w:pPr>
              <w:pStyle w:val="BodyTextIndent3"/>
              <w:spacing w:line="240" w:lineRule="auto"/>
              <w:ind w:left="0" w:firstLine="0"/>
              <w:jc w:val="center"/>
              <w:rPr>
                <w:rFonts w:ascii="Arial Narrow" w:hAnsi="Arial Narrow"/>
              </w:rPr>
            </w:pPr>
            <w:r w:rsidRPr="001473B3">
              <w:rPr>
                <w:rFonts w:ascii="Arial Narrow" w:hAnsi="Arial Narrow"/>
              </w:rPr>
              <w:t>16.973</w:t>
            </w:r>
          </w:p>
          <w:p w:rsidR="00CD5B48" w:rsidRPr="001473B3" w:rsidRDefault="00CD5B48" w:rsidP="00CD5B48">
            <w:pPr>
              <w:pStyle w:val="BodyTextIndent3"/>
              <w:spacing w:line="240" w:lineRule="auto"/>
              <w:ind w:left="0" w:firstLine="0"/>
              <w:jc w:val="center"/>
              <w:rPr>
                <w:rFonts w:ascii="Arial Narrow" w:hAnsi="Arial Narrow"/>
              </w:rPr>
            </w:pPr>
            <w:r w:rsidRPr="001473B3">
              <w:rPr>
                <w:rFonts w:ascii="Arial Narrow" w:hAnsi="Arial Narrow"/>
              </w:rPr>
              <w:t>8.714</w:t>
            </w:r>
          </w:p>
          <w:p w:rsidR="00CD5B48" w:rsidRPr="001473B3" w:rsidRDefault="00CD5B48" w:rsidP="00CD5B48">
            <w:pPr>
              <w:pStyle w:val="BodyTextIndent3"/>
              <w:spacing w:line="240" w:lineRule="auto"/>
              <w:ind w:left="0" w:firstLine="0"/>
              <w:jc w:val="center"/>
              <w:rPr>
                <w:rFonts w:ascii="Arial Narrow" w:hAnsi="Arial Narrow"/>
              </w:rPr>
            </w:pPr>
            <w:r w:rsidRPr="001473B3">
              <w:rPr>
                <w:rFonts w:ascii="Arial Narrow" w:hAnsi="Arial Narrow"/>
              </w:rPr>
              <w:t>24.004</w:t>
            </w:r>
          </w:p>
          <w:p w:rsidR="00CD5B48" w:rsidRPr="001473B3" w:rsidRDefault="00CD5B48" w:rsidP="00CD5B48">
            <w:pPr>
              <w:pStyle w:val="BodyTextIndent3"/>
              <w:spacing w:line="240" w:lineRule="auto"/>
              <w:ind w:left="0" w:firstLine="0"/>
              <w:jc w:val="center"/>
              <w:rPr>
                <w:rFonts w:ascii="Arial Narrow" w:hAnsi="Arial Narrow"/>
              </w:rPr>
            </w:pPr>
            <w:r w:rsidRPr="001473B3">
              <w:rPr>
                <w:rFonts w:ascii="Arial Narrow" w:hAnsi="Arial Narrow"/>
              </w:rPr>
              <w:t>12.327</w:t>
            </w:r>
          </w:p>
          <w:p w:rsidR="00CD5B48" w:rsidRPr="001473B3" w:rsidRDefault="00CD5B48" w:rsidP="00CD5B48">
            <w:pPr>
              <w:pStyle w:val="BodyTextIndent3"/>
              <w:spacing w:line="240" w:lineRule="auto"/>
              <w:ind w:left="0" w:firstLine="0"/>
              <w:jc w:val="center"/>
              <w:rPr>
                <w:rFonts w:ascii="Arial Narrow" w:hAnsi="Arial Narrow"/>
              </w:rPr>
            </w:pPr>
            <w:r w:rsidRPr="001473B3">
              <w:rPr>
                <w:rFonts w:ascii="Arial Narrow" w:hAnsi="Arial Narrow"/>
              </w:rPr>
              <w:t>24.216</w:t>
            </w:r>
          </w:p>
          <w:p w:rsidR="00CD5B48" w:rsidRPr="001473B3" w:rsidRDefault="00CD5B48" w:rsidP="00CD5B48">
            <w:pPr>
              <w:pStyle w:val="BodyTextIndent3"/>
              <w:spacing w:line="240" w:lineRule="auto"/>
              <w:ind w:left="0" w:firstLine="0"/>
              <w:jc w:val="center"/>
              <w:rPr>
                <w:rFonts w:ascii="Arial Narrow" w:hAnsi="Arial Narrow"/>
              </w:rPr>
            </w:pPr>
            <w:r w:rsidRPr="001473B3">
              <w:rPr>
                <w:rFonts w:ascii="Arial Narrow" w:hAnsi="Arial Narrow"/>
              </w:rPr>
              <w:t>23.164</w:t>
            </w:r>
          </w:p>
          <w:p w:rsidR="00CD5B48" w:rsidRPr="001473B3" w:rsidRDefault="00CD5B48" w:rsidP="00CD5B48">
            <w:pPr>
              <w:pStyle w:val="BodyTextIndent3"/>
              <w:spacing w:line="240" w:lineRule="auto"/>
              <w:ind w:left="0" w:firstLine="0"/>
              <w:jc w:val="center"/>
              <w:rPr>
                <w:rFonts w:ascii="Arial Narrow" w:hAnsi="Arial Narrow"/>
              </w:rPr>
            </w:pPr>
            <w:r w:rsidRPr="001473B3">
              <w:rPr>
                <w:rFonts w:ascii="Arial Narrow" w:hAnsi="Arial Narrow"/>
              </w:rPr>
              <w:t>13.282</w:t>
            </w:r>
          </w:p>
          <w:p w:rsidR="00CD5B48" w:rsidRPr="001473B3" w:rsidRDefault="00CD5B48" w:rsidP="00CD5B48">
            <w:pPr>
              <w:pStyle w:val="BodyTextIndent3"/>
              <w:spacing w:line="240" w:lineRule="auto"/>
              <w:ind w:left="0" w:firstLine="0"/>
              <w:jc w:val="center"/>
              <w:rPr>
                <w:rFonts w:ascii="Arial Narrow" w:hAnsi="Arial Narrow"/>
              </w:rPr>
            </w:pPr>
            <w:r w:rsidRPr="001473B3">
              <w:rPr>
                <w:rFonts w:ascii="Arial Narrow" w:hAnsi="Arial Narrow"/>
              </w:rPr>
              <w:t>26.185</w:t>
            </w:r>
          </w:p>
          <w:p w:rsidR="00CD5B48" w:rsidRPr="001473B3" w:rsidRDefault="00CD5B48" w:rsidP="00CD5B48">
            <w:pPr>
              <w:pStyle w:val="BodyTextIndent3"/>
              <w:spacing w:line="240" w:lineRule="auto"/>
              <w:ind w:left="0" w:firstLine="0"/>
              <w:jc w:val="center"/>
              <w:rPr>
                <w:rFonts w:ascii="Arial Narrow" w:hAnsi="Arial Narrow"/>
              </w:rPr>
            </w:pPr>
            <w:r w:rsidRPr="001473B3">
              <w:rPr>
                <w:rFonts w:ascii="Arial Narrow" w:hAnsi="Arial Narrow"/>
              </w:rPr>
              <w:t>37.943</w:t>
            </w:r>
          </w:p>
          <w:p w:rsidR="00CD5B48" w:rsidRPr="001473B3" w:rsidRDefault="00CD5B48" w:rsidP="00CD5B48">
            <w:pPr>
              <w:pStyle w:val="BodyTextIndent3"/>
              <w:spacing w:line="240" w:lineRule="auto"/>
              <w:ind w:left="0" w:firstLine="0"/>
              <w:jc w:val="center"/>
              <w:rPr>
                <w:rFonts w:ascii="Arial Narrow" w:hAnsi="Arial Narrow"/>
              </w:rPr>
            </w:pPr>
            <w:r w:rsidRPr="001473B3">
              <w:rPr>
                <w:rFonts w:ascii="Arial Narrow" w:hAnsi="Arial Narrow"/>
              </w:rPr>
              <w:t>16.517</w:t>
            </w:r>
          </w:p>
          <w:p w:rsidR="00CD5B48" w:rsidRPr="001473B3" w:rsidRDefault="00CD5B48" w:rsidP="00CD5B48">
            <w:pPr>
              <w:pStyle w:val="BodyTextIndent3"/>
              <w:spacing w:line="240" w:lineRule="auto"/>
              <w:ind w:left="0" w:firstLine="0"/>
              <w:jc w:val="center"/>
              <w:rPr>
                <w:rFonts w:ascii="Arial Narrow" w:hAnsi="Arial Narrow"/>
              </w:rPr>
            </w:pPr>
            <w:r w:rsidRPr="001473B3">
              <w:rPr>
                <w:rFonts w:ascii="Arial Narrow" w:hAnsi="Arial Narrow"/>
              </w:rPr>
              <w:t>11.554</w:t>
            </w:r>
          </w:p>
          <w:p w:rsidR="00CD5B48" w:rsidRPr="001473B3" w:rsidRDefault="00CD5B48" w:rsidP="00CD5B48">
            <w:pPr>
              <w:pStyle w:val="BodyTextIndent3"/>
              <w:spacing w:line="240" w:lineRule="auto"/>
              <w:ind w:left="0" w:firstLine="0"/>
              <w:jc w:val="center"/>
              <w:rPr>
                <w:rFonts w:ascii="Arial Narrow" w:hAnsi="Arial Narrow"/>
              </w:rPr>
            </w:pPr>
            <w:r w:rsidRPr="001473B3">
              <w:rPr>
                <w:rFonts w:ascii="Arial Narrow" w:hAnsi="Arial Narrow"/>
              </w:rPr>
              <w:t>14.029</w:t>
            </w:r>
          </w:p>
        </w:tc>
        <w:tc>
          <w:tcPr>
            <w:tcW w:w="1537" w:type="dxa"/>
          </w:tcPr>
          <w:p w:rsidR="00CD5B48" w:rsidRPr="001473B3" w:rsidRDefault="00CD5B48" w:rsidP="00CD5B48">
            <w:pPr>
              <w:pStyle w:val="BodyTextIndent3"/>
              <w:spacing w:line="240" w:lineRule="auto"/>
              <w:ind w:left="0" w:firstLine="0"/>
              <w:jc w:val="center"/>
              <w:rPr>
                <w:rFonts w:ascii="Arial Narrow" w:hAnsi="Arial Narrow"/>
              </w:rPr>
            </w:pPr>
            <w:r w:rsidRPr="001473B3">
              <w:rPr>
                <w:rFonts w:ascii="Arial Narrow" w:hAnsi="Arial Narrow"/>
              </w:rPr>
              <w:t>12,48</w:t>
            </w:r>
          </w:p>
          <w:p w:rsidR="00CD5B48" w:rsidRPr="001473B3" w:rsidRDefault="00CD5B48" w:rsidP="00CD5B48">
            <w:pPr>
              <w:pStyle w:val="BodyTextIndent3"/>
              <w:spacing w:line="240" w:lineRule="auto"/>
              <w:ind w:left="0" w:firstLine="0"/>
              <w:jc w:val="center"/>
              <w:rPr>
                <w:rFonts w:ascii="Arial Narrow" w:hAnsi="Arial Narrow"/>
              </w:rPr>
            </w:pPr>
            <w:r w:rsidRPr="001473B3">
              <w:rPr>
                <w:rFonts w:ascii="Arial Narrow" w:hAnsi="Arial Narrow"/>
              </w:rPr>
              <w:t>5,21</w:t>
            </w:r>
          </w:p>
          <w:p w:rsidR="00CD5B48" w:rsidRPr="001473B3" w:rsidRDefault="00CD5B48" w:rsidP="00CD5B48">
            <w:pPr>
              <w:pStyle w:val="BodyTextIndent3"/>
              <w:spacing w:line="240" w:lineRule="auto"/>
              <w:ind w:left="0" w:firstLine="0"/>
              <w:jc w:val="center"/>
              <w:rPr>
                <w:rFonts w:ascii="Arial Narrow" w:hAnsi="Arial Narrow"/>
              </w:rPr>
            </w:pPr>
            <w:r w:rsidRPr="001473B3">
              <w:rPr>
                <w:rFonts w:ascii="Arial Narrow" w:hAnsi="Arial Narrow"/>
              </w:rPr>
              <w:t>- 16,34</w:t>
            </w:r>
          </w:p>
          <w:p w:rsidR="00CD5B48" w:rsidRPr="001473B3" w:rsidRDefault="00CD5B48" w:rsidP="00CD5B48">
            <w:pPr>
              <w:pStyle w:val="BodyTextIndent3"/>
              <w:spacing w:line="240" w:lineRule="auto"/>
              <w:ind w:left="0" w:firstLine="0"/>
              <w:jc w:val="center"/>
              <w:rPr>
                <w:rFonts w:ascii="Arial Narrow" w:hAnsi="Arial Narrow"/>
              </w:rPr>
            </w:pPr>
            <w:r w:rsidRPr="001473B3">
              <w:rPr>
                <w:rFonts w:ascii="Arial Narrow" w:hAnsi="Arial Narrow"/>
              </w:rPr>
              <w:t>10,78</w:t>
            </w:r>
          </w:p>
          <w:p w:rsidR="00CD5B48" w:rsidRPr="001473B3" w:rsidRDefault="00CD5B48" w:rsidP="00CD5B48">
            <w:pPr>
              <w:pStyle w:val="BodyTextIndent3"/>
              <w:spacing w:line="240" w:lineRule="auto"/>
              <w:ind w:left="0" w:firstLine="0"/>
              <w:jc w:val="center"/>
              <w:rPr>
                <w:rFonts w:ascii="Arial Narrow" w:hAnsi="Arial Narrow"/>
              </w:rPr>
            </w:pPr>
            <w:r w:rsidRPr="001473B3">
              <w:rPr>
                <w:rFonts w:ascii="Arial Narrow" w:hAnsi="Arial Narrow"/>
              </w:rPr>
              <w:t>3,46</w:t>
            </w:r>
          </w:p>
          <w:p w:rsidR="00CD5B48" w:rsidRPr="001473B3" w:rsidRDefault="00CD5B48" w:rsidP="00CD5B48">
            <w:pPr>
              <w:pStyle w:val="BodyTextIndent3"/>
              <w:spacing w:line="240" w:lineRule="auto"/>
              <w:ind w:left="0" w:firstLine="0"/>
              <w:jc w:val="center"/>
              <w:rPr>
                <w:rFonts w:ascii="Arial Narrow" w:hAnsi="Arial Narrow"/>
              </w:rPr>
            </w:pPr>
            <w:r w:rsidRPr="001473B3">
              <w:rPr>
                <w:rFonts w:ascii="Arial Narrow" w:hAnsi="Arial Narrow"/>
              </w:rPr>
              <w:t>1,40</w:t>
            </w:r>
          </w:p>
          <w:p w:rsidR="00CD5B48" w:rsidRPr="001473B3" w:rsidRDefault="00CD5B48" w:rsidP="00CD5B48">
            <w:pPr>
              <w:pStyle w:val="BodyTextIndent3"/>
              <w:spacing w:line="240" w:lineRule="auto"/>
              <w:ind w:left="0" w:firstLine="0"/>
              <w:jc w:val="center"/>
              <w:rPr>
                <w:rFonts w:ascii="Arial Narrow" w:hAnsi="Arial Narrow"/>
              </w:rPr>
            </w:pPr>
            <w:r w:rsidRPr="001473B3">
              <w:rPr>
                <w:rFonts w:ascii="Arial Narrow" w:hAnsi="Arial Narrow"/>
              </w:rPr>
              <w:t>4,82</w:t>
            </w:r>
          </w:p>
          <w:p w:rsidR="00CD5B48" w:rsidRPr="001473B3" w:rsidRDefault="00CD5B48" w:rsidP="00CD5B48">
            <w:pPr>
              <w:pStyle w:val="BodyTextIndent3"/>
              <w:spacing w:line="240" w:lineRule="auto"/>
              <w:ind w:left="0" w:firstLine="0"/>
              <w:jc w:val="center"/>
              <w:rPr>
                <w:rFonts w:ascii="Arial Narrow" w:hAnsi="Arial Narrow"/>
              </w:rPr>
            </w:pPr>
            <w:r w:rsidRPr="001473B3">
              <w:rPr>
                <w:rFonts w:ascii="Arial Narrow" w:hAnsi="Arial Narrow"/>
              </w:rPr>
              <w:t>7,40</w:t>
            </w:r>
          </w:p>
          <w:p w:rsidR="00CD5B48" w:rsidRPr="001473B3" w:rsidRDefault="00CD5B48" w:rsidP="00CD5B48">
            <w:pPr>
              <w:pStyle w:val="BodyTextIndent3"/>
              <w:spacing w:line="240" w:lineRule="auto"/>
              <w:ind w:left="0" w:firstLine="0"/>
              <w:jc w:val="center"/>
              <w:rPr>
                <w:rFonts w:ascii="Arial Narrow" w:hAnsi="Arial Narrow"/>
              </w:rPr>
            </w:pPr>
            <w:r w:rsidRPr="001473B3">
              <w:rPr>
                <w:rFonts w:ascii="Arial Narrow" w:hAnsi="Arial Narrow"/>
              </w:rPr>
              <w:t>32,92</w:t>
            </w:r>
          </w:p>
          <w:p w:rsidR="00CD5B48" w:rsidRPr="001473B3" w:rsidRDefault="00CD5B48" w:rsidP="00CD5B48">
            <w:pPr>
              <w:pStyle w:val="BodyTextIndent3"/>
              <w:spacing w:line="240" w:lineRule="auto"/>
              <w:ind w:left="0" w:firstLine="0"/>
              <w:jc w:val="center"/>
              <w:rPr>
                <w:rFonts w:ascii="Arial Narrow" w:hAnsi="Arial Narrow"/>
              </w:rPr>
            </w:pPr>
            <w:r w:rsidRPr="001473B3">
              <w:rPr>
                <w:rFonts w:ascii="Arial Narrow" w:hAnsi="Arial Narrow"/>
              </w:rPr>
              <w:t>3,20</w:t>
            </w:r>
          </w:p>
          <w:p w:rsidR="00CD5B48" w:rsidRPr="001473B3" w:rsidRDefault="00CD5B48" w:rsidP="00CD5B48">
            <w:pPr>
              <w:pStyle w:val="BodyTextIndent3"/>
              <w:spacing w:line="240" w:lineRule="auto"/>
              <w:ind w:left="0" w:firstLine="0"/>
              <w:jc w:val="center"/>
              <w:rPr>
                <w:rFonts w:ascii="Arial Narrow" w:hAnsi="Arial Narrow"/>
              </w:rPr>
            </w:pPr>
            <w:r w:rsidRPr="001473B3">
              <w:rPr>
                <w:rFonts w:ascii="Arial Narrow" w:hAnsi="Arial Narrow"/>
              </w:rPr>
              <w:t>19,74</w:t>
            </w:r>
          </w:p>
          <w:p w:rsidR="00CD5B48" w:rsidRPr="001473B3" w:rsidRDefault="00CD5B48" w:rsidP="00CD5B48">
            <w:pPr>
              <w:pStyle w:val="BodyTextIndent3"/>
              <w:spacing w:line="240" w:lineRule="auto"/>
              <w:ind w:left="0" w:firstLine="0"/>
              <w:jc w:val="center"/>
              <w:rPr>
                <w:rFonts w:ascii="Arial Narrow" w:hAnsi="Arial Narrow"/>
              </w:rPr>
            </w:pPr>
            <w:r w:rsidRPr="001473B3">
              <w:rPr>
                <w:rFonts w:ascii="Arial Narrow" w:hAnsi="Arial Narrow"/>
              </w:rPr>
              <w:t>27,63</w:t>
            </w:r>
          </w:p>
          <w:p w:rsidR="00CD5B48" w:rsidRPr="001473B3" w:rsidRDefault="00CD5B48" w:rsidP="00CD5B48">
            <w:pPr>
              <w:pStyle w:val="BodyTextIndent3"/>
              <w:spacing w:line="240" w:lineRule="auto"/>
              <w:ind w:left="0" w:firstLine="0"/>
              <w:jc w:val="center"/>
              <w:rPr>
                <w:rFonts w:ascii="Arial Narrow" w:hAnsi="Arial Narrow"/>
              </w:rPr>
            </w:pPr>
            <w:r w:rsidRPr="001473B3">
              <w:rPr>
                <w:rFonts w:ascii="Arial Narrow" w:hAnsi="Arial Narrow"/>
              </w:rPr>
              <w:t>23,10</w:t>
            </w:r>
          </w:p>
        </w:tc>
      </w:tr>
      <w:tr w:rsidR="00CD5B48" w:rsidRPr="001473B3" w:rsidTr="00CD5B48">
        <w:trPr>
          <w:cantSplit/>
          <w:trHeight w:val="210"/>
        </w:trPr>
        <w:tc>
          <w:tcPr>
            <w:tcW w:w="2693" w:type="dxa"/>
            <w:gridSpan w:val="2"/>
            <w:vAlign w:val="center"/>
          </w:tcPr>
          <w:p w:rsidR="00CD5B48" w:rsidRPr="001473B3" w:rsidRDefault="00CD5B48" w:rsidP="00CD5B48">
            <w:pPr>
              <w:pStyle w:val="BodyTextIndent3"/>
              <w:spacing w:line="240" w:lineRule="auto"/>
              <w:ind w:left="0" w:firstLine="0"/>
              <w:jc w:val="center"/>
              <w:rPr>
                <w:rFonts w:ascii="Arial Narrow" w:hAnsi="Arial Narrow"/>
                <w:b/>
              </w:rPr>
            </w:pPr>
            <w:r w:rsidRPr="001473B3">
              <w:rPr>
                <w:rFonts w:ascii="Arial Narrow" w:hAnsi="Arial Narrow"/>
                <w:b/>
              </w:rPr>
              <w:t>Jumlah</w:t>
            </w:r>
          </w:p>
        </w:tc>
        <w:tc>
          <w:tcPr>
            <w:tcW w:w="1984" w:type="dxa"/>
            <w:vAlign w:val="center"/>
          </w:tcPr>
          <w:p w:rsidR="00CD5B48" w:rsidRPr="001473B3" w:rsidRDefault="00CD5B48" w:rsidP="00CD5B48">
            <w:pPr>
              <w:pStyle w:val="BodyTextIndent3"/>
              <w:spacing w:line="240" w:lineRule="auto"/>
              <w:ind w:left="0" w:firstLine="0"/>
              <w:jc w:val="center"/>
              <w:rPr>
                <w:rFonts w:ascii="Arial Narrow" w:hAnsi="Arial Narrow"/>
                <w:b/>
              </w:rPr>
            </w:pPr>
            <w:r w:rsidRPr="001473B3">
              <w:rPr>
                <w:rFonts w:ascii="Arial Narrow" w:hAnsi="Arial Narrow"/>
                <w:b/>
              </w:rPr>
              <w:t>255.952</w:t>
            </w:r>
          </w:p>
        </w:tc>
        <w:tc>
          <w:tcPr>
            <w:tcW w:w="1560" w:type="dxa"/>
            <w:vAlign w:val="center"/>
          </w:tcPr>
          <w:p w:rsidR="00CD5B48" w:rsidRPr="001473B3" w:rsidRDefault="00CD5B48" w:rsidP="00CD5B48">
            <w:pPr>
              <w:pStyle w:val="BodyTextIndent3"/>
              <w:spacing w:line="240" w:lineRule="auto"/>
              <w:ind w:left="0" w:firstLine="0"/>
              <w:jc w:val="center"/>
              <w:rPr>
                <w:rFonts w:ascii="Arial Narrow" w:hAnsi="Arial Narrow"/>
                <w:b/>
              </w:rPr>
            </w:pPr>
            <w:r w:rsidRPr="001473B3">
              <w:rPr>
                <w:rFonts w:ascii="Arial Narrow" w:hAnsi="Arial Narrow"/>
                <w:b/>
              </w:rPr>
              <w:t>301.469</w:t>
            </w:r>
          </w:p>
        </w:tc>
        <w:tc>
          <w:tcPr>
            <w:tcW w:w="1537" w:type="dxa"/>
            <w:vAlign w:val="center"/>
          </w:tcPr>
          <w:p w:rsidR="00CD5B48" w:rsidRPr="001473B3" w:rsidRDefault="00CD5B48" w:rsidP="00CD5B48">
            <w:pPr>
              <w:pStyle w:val="BodyTextIndent3"/>
              <w:spacing w:line="240" w:lineRule="auto"/>
              <w:ind w:left="0" w:firstLine="0"/>
              <w:jc w:val="center"/>
              <w:rPr>
                <w:rFonts w:ascii="Arial Narrow" w:hAnsi="Arial Narrow"/>
                <w:b/>
              </w:rPr>
            </w:pPr>
            <w:r w:rsidRPr="001473B3">
              <w:rPr>
                <w:rFonts w:ascii="Arial Narrow" w:hAnsi="Arial Narrow"/>
                <w:b/>
              </w:rPr>
              <w:t>15,10</w:t>
            </w:r>
          </w:p>
        </w:tc>
      </w:tr>
    </w:tbl>
    <w:p w:rsidR="00CD5B48" w:rsidRPr="001473B3" w:rsidRDefault="00CD5B48" w:rsidP="00CD5B48">
      <w:pPr>
        <w:pStyle w:val="BodyTextIndent3"/>
        <w:spacing w:line="240" w:lineRule="auto"/>
        <w:ind w:left="0" w:firstLine="0"/>
        <w:rPr>
          <w:rFonts w:ascii="Arial Narrow" w:hAnsi="Arial Narrow"/>
          <w:i/>
        </w:rPr>
      </w:pPr>
      <w:r w:rsidRPr="001473B3">
        <w:rPr>
          <w:rFonts w:ascii="Arial Narrow" w:hAnsi="Arial Narrow"/>
          <w:i/>
          <w:lang w:val="sv-SE"/>
        </w:rPr>
        <w:t>Sumber : Tanjung Jabung Barat</w:t>
      </w:r>
      <w:r w:rsidRPr="001473B3">
        <w:rPr>
          <w:rFonts w:ascii="Arial Narrow" w:hAnsi="Arial Narrow"/>
          <w:i/>
          <w:lang w:val="id-ID"/>
        </w:rPr>
        <w:t xml:space="preserve"> </w:t>
      </w:r>
      <w:r w:rsidRPr="001473B3">
        <w:rPr>
          <w:rFonts w:ascii="Arial Narrow" w:hAnsi="Arial Narrow"/>
          <w:i/>
          <w:lang w:val="sv-SE"/>
        </w:rPr>
        <w:t>dalam Angka tahun 2014 (BPS)</w:t>
      </w:r>
    </w:p>
    <w:p w:rsidR="00CD5B48" w:rsidRPr="006A3169" w:rsidRDefault="00CD5B48" w:rsidP="00CD5B48">
      <w:pPr>
        <w:spacing w:line="360" w:lineRule="auto"/>
        <w:rPr>
          <w:rFonts w:ascii="Arial Narrow" w:hAnsi="Arial Narrow" w:cs="Arial"/>
        </w:rPr>
      </w:pPr>
    </w:p>
    <w:p w:rsidR="00CD5B48" w:rsidRPr="001473B3" w:rsidRDefault="00CD5B48" w:rsidP="00CD5B48">
      <w:pPr>
        <w:tabs>
          <w:tab w:val="left" w:pos="567"/>
        </w:tabs>
        <w:spacing w:line="360" w:lineRule="auto"/>
        <w:ind w:left="567" w:hanging="567"/>
        <w:jc w:val="both"/>
        <w:rPr>
          <w:rFonts w:ascii="Arial Narrow" w:hAnsi="Arial Narrow" w:cs="Arial"/>
          <w:b/>
          <w:lang w:val="id-ID"/>
        </w:rPr>
      </w:pPr>
      <w:r w:rsidRPr="001473B3">
        <w:rPr>
          <w:rFonts w:ascii="Arial Narrow" w:hAnsi="Arial Narrow" w:cs="Arial"/>
          <w:b/>
          <w:lang w:val="id-ID"/>
        </w:rPr>
        <w:t>2.3</w:t>
      </w:r>
      <w:r w:rsidRPr="001473B3">
        <w:rPr>
          <w:rFonts w:ascii="Arial Narrow" w:hAnsi="Arial Narrow" w:cs="Arial"/>
          <w:b/>
          <w:lang w:val="id-ID"/>
        </w:rPr>
        <w:tab/>
      </w:r>
      <w:r w:rsidRPr="001473B3">
        <w:rPr>
          <w:rFonts w:ascii="Arial Narrow" w:hAnsi="Arial Narrow" w:cs="Arial"/>
          <w:b/>
        </w:rPr>
        <w:t xml:space="preserve">Capaian Kinerja </w:t>
      </w:r>
      <w:r w:rsidRPr="001473B3">
        <w:rPr>
          <w:rFonts w:ascii="Arial Narrow" w:hAnsi="Arial Narrow" w:cs="Arial"/>
          <w:b/>
          <w:lang w:val="id-ID"/>
        </w:rPr>
        <w:t>Pelayanan Dinas Tanaman Pangan dan Hortikultura Kabupaten Tanjung Jabung Barat</w:t>
      </w:r>
      <w:r w:rsidRPr="001473B3">
        <w:rPr>
          <w:rFonts w:ascii="Arial Narrow" w:hAnsi="Arial Narrow" w:cs="Arial"/>
          <w:b/>
        </w:rPr>
        <w:t xml:space="preserve"> Periode Renstra 2011-201</w:t>
      </w:r>
      <w:r w:rsidRPr="001473B3">
        <w:rPr>
          <w:rFonts w:ascii="Arial Narrow" w:hAnsi="Arial Narrow" w:cs="Arial"/>
          <w:b/>
          <w:lang w:val="id-ID"/>
        </w:rPr>
        <w:t>6</w:t>
      </w:r>
    </w:p>
    <w:p w:rsidR="00CD5B48" w:rsidRPr="00250882" w:rsidRDefault="00CD5B48" w:rsidP="00CD5B48">
      <w:pPr>
        <w:pStyle w:val="Heading2"/>
        <w:numPr>
          <w:ilvl w:val="0"/>
          <w:numId w:val="0"/>
        </w:numPr>
        <w:tabs>
          <w:tab w:val="left" w:pos="567"/>
        </w:tabs>
        <w:spacing w:line="360" w:lineRule="auto"/>
        <w:rPr>
          <w:rFonts w:ascii="Arial Narrow" w:hAnsi="Arial Narrow"/>
        </w:rPr>
      </w:pPr>
      <w:r w:rsidRPr="00250882">
        <w:rPr>
          <w:rFonts w:ascii="Arial Narrow" w:hAnsi="Arial Narrow"/>
          <w:lang w:val="id-ID"/>
        </w:rPr>
        <w:t>2.3.1</w:t>
      </w:r>
      <w:r w:rsidRPr="00250882">
        <w:rPr>
          <w:rFonts w:ascii="Arial Narrow" w:hAnsi="Arial Narrow"/>
          <w:lang w:val="id-ID"/>
        </w:rPr>
        <w:tab/>
      </w:r>
      <w:r w:rsidRPr="00250882">
        <w:rPr>
          <w:rFonts w:ascii="Arial Narrow" w:hAnsi="Arial Narrow"/>
        </w:rPr>
        <w:t>Program Pembangunan Sektor Pertanian</w:t>
      </w:r>
    </w:p>
    <w:p w:rsidR="00CD5B48" w:rsidRPr="001473B3" w:rsidRDefault="00CD5B48" w:rsidP="00CD5B48">
      <w:pPr>
        <w:spacing w:line="360" w:lineRule="auto"/>
        <w:ind w:firstLine="567"/>
        <w:jc w:val="both"/>
        <w:rPr>
          <w:rFonts w:ascii="Arial Narrow" w:hAnsi="Arial Narrow"/>
        </w:rPr>
      </w:pPr>
      <w:r w:rsidRPr="001473B3">
        <w:rPr>
          <w:rFonts w:ascii="Arial Narrow" w:hAnsi="Arial Narrow"/>
        </w:rPr>
        <w:t>Selama periode renstra 2011-201</w:t>
      </w:r>
      <w:r w:rsidRPr="001473B3">
        <w:rPr>
          <w:rFonts w:ascii="Arial Narrow" w:hAnsi="Arial Narrow"/>
          <w:lang w:val="id-ID"/>
        </w:rPr>
        <w:t>6</w:t>
      </w:r>
      <w:r w:rsidRPr="001473B3">
        <w:rPr>
          <w:rFonts w:ascii="Arial Narrow" w:hAnsi="Arial Narrow"/>
        </w:rPr>
        <w:t>, Dinas Pertanian Tanaman Pangan dan Hortikultura Kab. Tanjung Jabung Barat telah melaksanakan pembangunan sektor pertanian melalui program-program sebagai berik</w:t>
      </w:r>
      <w:r>
        <w:rPr>
          <w:rFonts w:ascii="Arial Narrow" w:hAnsi="Arial Narrow"/>
        </w:rPr>
        <w:t>ut.</w:t>
      </w:r>
    </w:p>
    <w:p w:rsidR="00CD5B48" w:rsidRPr="001473B3" w:rsidRDefault="00CD5B48" w:rsidP="00CD5B48">
      <w:pPr>
        <w:pStyle w:val="ListParagraph"/>
        <w:numPr>
          <w:ilvl w:val="0"/>
          <w:numId w:val="13"/>
        </w:numPr>
        <w:spacing w:line="360" w:lineRule="auto"/>
        <w:ind w:left="284" w:hanging="284"/>
        <w:rPr>
          <w:rFonts w:ascii="Arial Narrow" w:hAnsi="Arial Narrow"/>
        </w:rPr>
      </w:pPr>
      <w:r w:rsidRPr="001473B3">
        <w:rPr>
          <w:rFonts w:ascii="Arial Narrow" w:hAnsi="Arial Narrow"/>
        </w:rPr>
        <w:t>Program Peningkatan Ketahanan Pangan;</w:t>
      </w:r>
    </w:p>
    <w:p w:rsidR="00CD5B48" w:rsidRPr="001473B3" w:rsidRDefault="00CD5B48" w:rsidP="00CD5B48">
      <w:pPr>
        <w:pStyle w:val="ListParagraph"/>
        <w:numPr>
          <w:ilvl w:val="0"/>
          <w:numId w:val="13"/>
        </w:numPr>
        <w:spacing w:line="360" w:lineRule="auto"/>
        <w:ind w:left="284" w:hanging="284"/>
        <w:rPr>
          <w:rFonts w:ascii="Arial Narrow" w:hAnsi="Arial Narrow"/>
        </w:rPr>
      </w:pPr>
      <w:r w:rsidRPr="001473B3">
        <w:rPr>
          <w:rFonts w:ascii="Arial Narrow" w:hAnsi="Arial Narrow"/>
        </w:rPr>
        <w:t>Program Peningkatan Pemasaran Hasil Produksi Pertanian</w:t>
      </w:r>
      <w:r w:rsidRPr="001473B3">
        <w:rPr>
          <w:rFonts w:ascii="Arial Narrow" w:hAnsi="Arial Narrow"/>
          <w:lang w:val="id-ID"/>
        </w:rPr>
        <w:t>/Perkebunan</w:t>
      </w:r>
      <w:r w:rsidRPr="001473B3">
        <w:rPr>
          <w:rFonts w:ascii="Arial Narrow" w:hAnsi="Arial Narrow"/>
        </w:rPr>
        <w:t>;</w:t>
      </w:r>
    </w:p>
    <w:p w:rsidR="00CD5B48" w:rsidRPr="001473B3" w:rsidRDefault="00CD5B48" w:rsidP="00CD5B48">
      <w:pPr>
        <w:pStyle w:val="ListParagraph"/>
        <w:numPr>
          <w:ilvl w:val="0"/>
          <w:numId w:val="13"/>
        </w:numPr>
        <w:spacing w:line="360" w:lineRule="auto"/>
        <w:ind w:left="284" w:hanging="284"/>
        <w:rPr>
          <w:rFonts w:ascii="Arial Narrow" w:hAnsi="Arial Narrow"/>
        </w:rPr>
      </w:pPr>
      <w:r w:rsidRPr="001473B3">
        <w:rPr>
          <w:rFonts w:ascii="Arial Narrow" w:hAnsi="Arial Narrow"/>
        </w:rPr>
        <w:t>Program Peningkatan Kesejahteraan Petani;</w:t>
      </w:r>
    </w:p>
    <w:p w:rsidR="00CD5B48" w:rsidRPr="001473B3" w:rsidRDefault="00CD5B48" w:rsidP="00CD5B48">
      <w:pPr>
        <w:pStyle w:val="ListParagraph"/>
        <w:numPr>
          <w:ilvl w:val="0"/>
          <w:numId w:val="13"/>
        </w:numPr>
        <w:spacing w:line="360" w:lineRule="auto"/>
        <w:ind w:left="284" w:hanging="284"/>
        <w:rPr>
          <w:rFonts w:ascii="Arial Narrow" w:hAnsi="Arial Narrow"/>
        </w:rPr>
      </w:pPr>
      <w:r w:rsidRPr="001473B3">
        <w:rPr>
          <w:rFonts w:ascii="Arial Narrow" w:hAnsi="Arial Narrow"/>
        </w:rPr>
        <w:t>Program Peningkatan Penerapan Teknologi Pertanian</w:t>
      </w:r>
      <w:r w:rsidRPr="001473B3">
        <w:rPr>
          <w:rFonts w:ascii="Arial Narrow" w:hAnsi="Arial Narrow"/>
          <w:lang w:val="id-ID"/>
        </w:rPr>
        <w:t>/Perkebunan</w:t>
      </w:r>
      <w:r w:rsidRPr="001473B3">
        <w:rPr>
          <w:rFonts w:ascii="Arial Narrow" w:hAnsi="Arial Narrow"/>
        </w:rPr>
        <w:t>;</w:t>
      </w:r>
    </w:p>
    <w:p w:rsidR="00CD5B48" w:rsidRPr="00D654C5" w:rsidRDefault="00CD5B48" w:rsidP="00CD5B48">
      <w:pPr>
        <w:pStyle w:val="ListParagraph"/>
        <w:numPr>
          <w:ilvl w:val="0"/>
          <w:numId w:val="13"/>
        </w:numPr>
        <w:spacing w:line="360" w:lineRule="auto"/>
        <w:ind w:left="284" w:hanging="284"/>
        <w:rPr>
          <w:rFonts w:ascii="Arial Narrow" w:hAnsi="Arial Narrow"/>
        </w:rPr>
      </w:pPr>
      <w:r w:rsidRPr="001473B3">
        <w:rPr>
          <w:rFonts w:ascii="Arial Narrow" w:hAnsi="Arial Narrow"/>
        </w:rPr>
        <w:t>Program Peningkatan Produksi Pertanian</w:t>
      </w:r>
      <w:r w:rsidRPr="001473B3">
        <w:rPr>
          <w:rFonts w:ascii="Arial Narrow" w:hAnsi="Arial Narrow"/>
          <w:lang w:val="id-ID"/>
        </w:rPr>
        <w:t>/Per</w:t>
      </w:r>
      <w:r>
        <w:rPr>
          <w:rFonts w:ascii="Arial Narrow" w:hAnsi="Arial Narrow"/>
          <w:lang w:val="id-ID"/>
        </w:rPr>
        <w:t>kebunan</w:t>
      </w:r>
      <w:r>
        <w:rPr>
          <w:rFonts w:ascii="Arial Narrow" w:hAnsi="Arial Narrow"/>
        </w:rPr>
        <w:t>.</w:t>
      </w:r>
    </w:p>
    <w:p w:rsidR="00CD5B48" w:rsidRPr="001473B3" w:rsidRDefault="00CD5B48" w:rsidP="00CD5B48">
      <w:pPr>
        <w:pStyle w:val="Heading2"/>
        <w:numPr>
          <w:ilvl w:val="2"/>
          <w:numId w:val="14"/>
        </w:numPr>
        <w:tabs>
          <w:tab w:val="left" w:pos="567"/>
        </w:tabs>
        <w:spacing w:line="360" w:lineRule="auto"/>
        <w:rPr>
          <w:rFonts w:ascii="Arial Narrow" w:hAnsi="Arial Narrow"/>
          <w:b w:val="0"/>
        </w:rPr>
      </w:pPr>
      <w:r w:rsidRPr="001473B3">
        <w:rPr>
          <w:rFonts w:ascii="Arial Narrow" w:hAnsi="Arial Narrow"/>
          <w:b w:val="0"/>
        </w:rPr>
        <w:t>Capaian Realisasi Pelaksanaan Program Pembangunan Sektor Pertanian</w:t>
      </w:r>
    </w:p>
    <w:p w:rsidR="00CD5B48" w:rsidRPr="001473B3" w:rsidRDefault="00CD5B48" w:rsidP="00CD5B48">
      <w:pPr>
        <w:spacing w:line="360" w:lineRule="auto"/>
        <w:ind w:firstLine="567"/>
        <w:jc w:val="both"/>
        <w:rPr>
          <w:rFonts w:ascii="Arial Narrow" w:hAnsi="Arial Narrow"/>
        </w:rPr>
      </w:pPr>
      <w:r w:rsidRPr="001473B3">
        <w:rPr>
          <w:rFonts w:ascii="Arial Narrow" w:hAnsi="Arial Narrow"/>
        </w:rPr>
        <w:t>Realisasi penyerapan dana pelaksanaan program pembangunan sektor pertanian pada Dinas Pertanian Tanaman Pangan dan Hortikultura Kab. Tanjung Jabung Barat selama periode renstra 20</w:t>
      </w:r>
      <w:r w:rsidRPr="001473B3">
        <w:rPr>
          <w:rFonts w:ascii="Arial Narrow" w:hAnsi="Arial Narrow"/>
          <w:lang w:val="id-ID"/>
        </w:rPr>
        <w:t>1</w:t>
      </w:r>
      <w:r w:rsidRPr="001473B3">
        <w:rPr>
          <w:rFonts w:ascii="Arial Narrow" w:hAnsi="Arial Narrow"/>
        </w:rPr>
        <w:t xml:space="preserve">6-2021 </w:t>
      </w:r>
      <w:r>
        <w:rPr>
          <w:rFonts w:ascii="Arial Narrow" w:hAnsi="Arial Narrow"/>
        </w:rPr>
        <w:t>dituangkan dalam tabel berikut.</w:t>
      </w:r>
    </w:p>
    <w:p w:rsidR="00CD5B48" w:rsidRPr="001473B3" w:rsidRDefault="00CD5B48" w:rsidP="00CD5B48">
      <w:pPr>
        <w:spacing w:line="360" w:lineRule="auto"/>
        <w:ind w:firstLine="567"/>
        <w:jc w:val="both"/>
        <w:rPr>
          <w:rFonts w:ascii="Arial Narrow" w:hAnsi="Arial Narrow"/>
          <w:lang w:val="id-ID"/>
        </w:rPr>
      </w:pPr>
    </w:p>
    <w:p w:rsidR="000302F9" w:rsidRDefault="000302F9" w:rsidP="00CD5B48">
      <w:pPr>
        <w:spacing w:line="360" w:lineRule="auto"/>
        <w:ind w:firstLine="567"/>
        <w:jc w:val="both"/>
        <w:rPr>
          <w:rFonts w:ascii="Arial Narrow" w:hAnsi="Arial Narrow"/>
        </w:rPr>
        <w:sectPr w:rsidR="000302F9" w:rsidSect="00E132F1">
          <w:headerReference w:type="even" r:id="rId10"/>
          <w:headerReference w:type="default" r:id="rId11"/>
          <w:footerReference w:type="default" r:id="rId12"/>
          <w:headerReference w:type="first" r:id="rId13"/>
          <w:pgSz w:w="11909" w:h="16834" w:code="9"/>
          <w:pgMar w:top="1701" w:right="1418" w:bottom="1560" w:left="2268" w:header="720" w:footer="741" w:gutter="0"/>
          <w:pgNumType w:fmt="numberInDash" w:start="0"/>
          <w:cols w:space="720"/>
          <w:titlePg/>
          <w:docGrid w:linePitch="360"/>
        </w:sectPr>
      </w:pPr>
    </w:p>
    <w:p w:rsidR="000302F9" w:rsidRPr="001816F0" w:rsidRDefault="000302F9" w:rsidP="000302F9">
      <w:pPr>
        <w:pStyle w:val="BodyTextIndent3"/>
        <w:spacing w:line="360" w:lineRule="auto"/>
        <w:ind w:left="993" w:hanging="993"/>
        <w:rPr>
          <w:rFonts w:ascii="Arial Narrow" w:hAnsi="Arial Narrow"/>
          <w:sz w:val="23"/>
          <w:szCs w:val="23"/>
          <w:lang w:val="id-ID"/>
        </w:rPr>
      </w:pPr>
      <w:r w:rsidRPr="00C240AE">
        <w:rPr>
          <w:rFonts w:ascii="Arial Narrow" w:hAnsi="Arial Narrow"/>
          <w:b/>
          <w:sz w:val="23"/>
          <w:szCs w:val="23"/>
        </w:rPr>
        <w:lastRenderedPageBreak/>
        <w:t>Tabel</w:t>
      </w:r>
      <w:r w:rsidRPr="00C240AE">
        <w:rPr>
          <w:rFonts w:ascii="Arial Narrow" w:hAnsi="Arial Narrow"/>
          <w:b/>
          <w:sz w:val="23"/>
          <w:szCs w:val="23"/>
          <w:lang w:val="id-ID"/>
        </w:rPr>
        <w:t xml:space="preserve"> 2.5</w:t>
      </w:r>
      <w:r>
        <w:rPr>
          <w:rFonts w:ascii="Arial Narrow" w:hAnsi="Arial Narrow"/>
          <w:sz w:val="23"/>
          <w:szCs w:val="23"/>
          <w:lang w:val="id-ID"/>
        </w:rPr>
        <w:tab/>
      </w:r>
      <w:r>
        <w:rPr>
          <w:rFonts w:ascii="Arial Narrow" w:hAnsi="Arial Narrow"/>
          <w:sz w:val="23"/>
          <w:szCs w:val="23"/>
        </w:rPr>
        <w:t>Realisasi P</w:t>
      </w:r>
      <w:r>
        <w:rPr>
          <w:rFonts w:ascii="Arial Narrow" w:hAnsi="Arial Narrow"/>
          <w:sz w:val="23"/>
          <w:szCs w:val="23"/>
          <w:lang w:val="id-ID"/>
        </w:rPr>
        <w:t xml:space="preserve">encapaian Pelayanan Dinas Tanaman Pangan dan Hortikultura </w:t>
      </w:r>
      <w:r>
        <w:rPr>
          <w:rFonts w:ascii="Arial Narrow" w:hAnsi="Arial Narrow"/>
          <w:sz w:val="23"/>
          <w:szCs w:val="23"/>
        </w:rPr>
        <w:t>Kabupaten Tanjung Jabung Barat Tahun 2011-201</w:t>
      </w:r>
      <w:r>
        <w:rPr>
          <w:rFonts w:ascii="Arial Narrow" w:hAnsi="Arial Narrow"/>
          <w:sz w:val="23"/>
          <w:szCs w:val="23"/>
          <w:lang w:val="id-ID"/>
        </w:rPr>
        <w:t>5</w:t>
      </w:r>
      <w:r>
        <w:rPr>
          <w:rFonts w:ascii="Arial Narrow" w:hAnsi="Arial Narrow"/>
          <w:sz w:val="23"/>
          <w:szCs w:val="23"/>
        </w:rPr>
        <w:t xml:space="preserve"> (Dalam Juta Rupiah</w:t>
      </w:r>
      <w:r>
        <w:rPr>
          <w:rFonts w:ascii="Arial Narrow" w:hAnsi="Arial Narrow"/>
          <w:sz w:val="23"/>
          <w:szCs w:val="23"/>
          <w:lang w:val="id-ID"/>
        </w:rPr>
        <w:t>)</w:t>
      </w:r>
    </w:p>
    <w:tbl>
      <w:tblPr>
        <w:tblStyle w:val="TableGrid1"/>
        <w:tblW w:w="15451" w:type="dxa"/>
        <w:tblInd w:w="-885" w:type="dxa"/>
        <w:tblLook w:val="04A0"/>
      </w:tblPr>
      <w:tblGrid>
        <w:gridCol w:w="454"/>
        <w:gridCol w:w="2099"/>
        <w:gridCol w:w="2405"/>
        <w:gridCol w:w="722"/>
        <w:gridCol w:w="761"/>
        <w:gridCol w:w="761"/>
        <w:gridCol w:w="785"/>
        <w:gridCol w:w="784"/>
        <w:gridCol w:w="668"/>
        <w:gridCol w:w="668"/>
        <w:gridCol w:w="668"/>
        <w:gridCol w:w="668"/>
        <w:gridCol w:w="668"/>
        <w:gridCol w:w="668"/>
        <w:gridCol w:w="668"/>
        <w:gridCol w:w="668"/>
        <w:gridCol w:w="668"/>
        <w:gridCol w:w="668"/>
      </w:tblGrid>
      <w:tr w:rsidR="000302F9" w:rsidRPr="001816FE" w:rsidTr="000302F9">
        <w:trPr>
          <w:trHeight w:val="444"/>
        </w:trPr>
        <w:tc>
          <w:tcPr>
            <w:tcW w:w="454" w:type="dxa"/>
            <w:vAlign w:val="center"/>
          </w:tcPr>
          <w:p w:rsidR="000302F9" w:rsidRPr="001816FE" w:rsidRDefault="000302F9" w:rsidP="000302F9">
            <w:pPr>
              <w:pStyle w:val="NoSpacing"/>
              <w:jc w:val="center"/>
              <w:rPr>
                <w:rFonts w:ascii="Arial Narrow" w:hAnsi="Arial Narrow" w:cstheme="minorHAnsi"/>
                <w:b/>
                <w:sz w:val="18"/>
                <w:szCs w:val="18"/>
                <w:lang w:val="id-ID"/>
              </w:rPr>
            </w:pPr>
            <w:r w:rsidRPr="001816FE">
              <w:rPr>
                <w:rFonts w:ascii="Arial Narrow" w:hAnsi="Arial Narrow" w:cstheme="minorHAnsi"/>
                <w:b/>
                <w:sz w:val="18"/>
                <w:szCs w:val="18"/>
                <w:lang w:val="id-ID"/>
              </w:rPr>
              <w:t>N</w:t>
            </w:r>
            <w:r>
              <w:rPr>
                <w:rFonts w:ascii="Arial Narrow" w:hAnsi="Arial Narrow" w:cstheme="minorHAnsi"/>
                <w:b/>
                <w:sz w:val="18"/>
                <w:szCs w:val="18"/>
                <w:lang w:val="id-ID"/>
              </w:rPr>
              <w:t>o.</w:t>
            </w:r>
          </w:p>
        </w:tc>
        <w:tc>
          <w:tcPr>
            <w:tcW w:w="2099" w:type="dxa"/>
            <w:vAlign w:val="center"/>
          </w:tcPr>
          <w:p w:rsidR="000302F9" w:rsidRPr="001816FE" w:rsidRDefault="000302F9" w:rsidP="000302F9">
            <w:pPr>
              <w:pStyle w:val="NoSpacing"/>
              <w:jc w:val="center"/>
              <w:rPr>
                <w:rFonts w:ascii="Arial Narrow" w:hAnsi="Arial Narrow" w:cstheme="minorHAnsi"/>
                <w:b/>
                <w:sz w:val="18"/>
                <w:szCs w:val="18"/>
                <w:lang w:val="id-ID"/>
              </w:rPr>
            </w:pPr>
            <w:r w:rsidRPr="001816FE">
              <w:rPr>
                <w:rFonts w:ascii="Arial Narrow" w:hAnsi="Arial Narrow" w:cstheme="minorHAnsi"/>
                <w:b/>
                <w:sz w:val="18"/>
                <w:szCs w:val="18"/>
                <w:lang w:val="id-ID"/>
              </w:rPr>
              <w:t>Indikator Kinerja sesuai tugas dan fungsi SKPD</w:t>
            </w:r>
          </w:p>
        </w:tc>
        <w:tc>
          <w:tcPr>
            <w:tcW w:w="2405" w:type="dxa"/>
            <w:vAlign w:val="center"/>
          </w:tcPr>
          <w:p w:rsidR="000302F9" w:rsidRPr="00C522BF" w:rsidRDefault="000302F9" w:rsidP="000302F9">
            <w:pPr>
              <w:pStyle w:val="NoSpacing"/>
              <w:jc w:val="center"/>
              <w:rPr>
                <w:rFonts w:ascii="Arial Narrow" w:hAnsi="Arial Narrow" w:cstheme="minorHAnsi"/>
                <w:b/>
                <w:sz w:val="18"/>
                <w:szCs w:val="18"/>
                <w:lang w:val="id-ID"/>
              </w:rPr>
            </w:pPr>
            <w:r w:rsidRPr="00C522BF">
              <w:rPr>
                <w:rFonts w:ascii="Arial Narrow" w:hAnsi="Arial Narrow" w:cstheme="minorHAnsi"/>
                <w:b/>
                <w:sz w:val="18"/>
                <w:szCs w:val="18"/>
                <w:lang w:val="id-ID"/>
              </w:rPr>
              <w:t>Program</w:t>
            </w:r>
          </w:p>
        </w:tc>
        <w:tc>
          <w:tcPr>
            <w:tcW w:w="3813" w:type="dxa"/>
            <w:gridSpan w:val="5"/>
            <w:vAlign w:val="center"/>
          </w:tcPr>
          <w:p w:rsidR="000302F9" w:rsidRPr="001816FE" w:rsidRDefault="000302F9" w:rsidP="000302F9">
            <w:pPr>
              <w:pStyle w:val="NoSpacing"/>
              <w:jc w:val="center"/>
              <w:rPr>
                <w:rFonts w:ascii="Arial Narrow" w:hAnsi="Arial Narrow" w:cstheme="minorHAnsi"/>
                <w:b/>
                <w:sz w:val="18"/>
                <w:szCs w:val="18"/>
                <w:lang w:val="id-ID"/>
              </w:rPr>
            </w:pPr>
            <w:r w:rsidRPr="001816FE">
              <w:rPr>
                <w:rFonts w:ascii="Arial Narrow" w:hAnsi="Arial Narrow" w:cstheme="minorHAnsi"/>
                <w:b/>
                <w:sz w:val="18"/>
                <w:szCs w:val="18"/>
                <w:lang w:val="id-ID"/>
              </w:rPr>
              <w:t>Target Renstra SKPD Tahun ke-</w:t>
            </w:r>
          </w:p>
        </w:tc>
        <w:tc>
          <w:tcPr>
            <w:tcW w:w="3340" w:type="dxa"/>
            <w:gridSpan w:val="5"/>
            <w:vAlign w:val="center"/>
          </w:tcPr>
          <w:p w:rsidR="000302F9" w:rsidRPr="001816FE" w:rsidRDefault="000302F9" w:rsidP="000302F9">
            <w:pPr>
              <w:pStyle w:val="NoSpacing"/>
              <w:jc w:val="center"/>
              <w:rPr>
                <w:rFonts w:ascii="Arial Narrow" w:hAnsi="Arial Narrow" w:cstheme="minorHAnsi"/>
                <w:b/>
                <w:sz w:val="18"/>
                <w:szCs w:val="18"/>
                <w:lang w:val="id-ID"/>
              </w:rPr>
            </w:pPr>
            <w:r w:rsidRPr="001816FE">
              <w:rPr>
                <w:rFonts w:ascii="Arial Narrow" w:hAnsi="Arial Narrow" w:cstheme="minorHAnsi"/>
                <w:b/>
                <w:sz w:val="18"/>
                <w:szCs w:val="18"/>
                <w:lang w:val="id-ID"/>
              </w:rPr>
              <w:t>Realisasi Capaian Tahun ke-</w:t>
            </w:r>
          </w:p>
        </w:tc>
        <w:tc>
          <w:tcPr>
            <w:tcW w:w="3340" w:type="dxa"/>
            <w:gridSpan w:val="5"/>
            <w:vAlign w:val="center"/>
          </w:tcPr>
          <w:p w:rsidR="000302F9" w:rsidRDefault="000302F9" w:rsidP="000302F9">
            <w:pPr>
              <w:pStyle w:val="NoSpacing"/>
              <w:jc w:val="center"/>
              <w:rPr>
                <w:rFonts w:ascii="Arial Narrow" w:hAnsi="Arial Narrow" w:cstheme="minorHAnsi"/>
                <w:b/>
                <w:sz w:val="18"/>
                <w:szCs w:val="18"/>
                <w:lang w:val="id-ID"/>
              </w:rPr>
            </w:pPr>
            <w:r w:rsidRPr="001816FE">
              <w:rPr>
                <w:rFonts w:ascii="Arial Narrow" w:hAnsi="Arial Narrow" w:cstheme="minorHAnsi"/>
                <w:b/>
                <w:sz w:val="18"/>
                <w:szCs w:val="18"/>
                <w:lang w:val="id-ID"/>
              </w:rPr>
              <w:t>Rasio Capaian pada Tahun ke-</w:t>
            </w:r>
          </w:p>
          <w:p w:rsidR="000302F9" w:rsidRPr="001816FE" w:rsidRDefault="000302F9" w:rsidP="000302F9">
            <w:pPr>
              <w:pStyle w:val="NoSpacing"/>
              <w:jc w:val="center"/>
              <w:rPr>
                <w:rFonts w:ascii="Arial Narrow" w:hAnsi="Arial Narrow" w:cstheme="minorHAnsi"/>
                <w:b/>
                <w:sz w:val="18"/>
                <w:szCs w:val="18"/>
                <w:lang w:val="id-ID"/>
              </w:rPr>
            </w:pPr>
            <w:r>
              <w:rPr>
                <w:rFonts w:ascii="Arial Narrow" w:hAnsi="Arial Narrow" w:cstheme="minorHAnsi"/>
                <w:b/>
                <w:sz w:val="18"/>
                <w:szCs w:val="18"/>
                <w:lang w:val="id-ID"/>
              </w:rPr>
              <w:t>(%)</w:t>
            </w:r>
          </w:p>
        </w:tc>
      </w:tr>
      <w:tr w:rsidR="000302F9" w:rsidRPr="001816FE" w:rsidTr="000302F9">
        <w:trPr>
          <w:trHeight w:val="187"/>
        </w:trPr>
        <w:tc>
          <w:tcPr>
            <w:tcW w:w="454" w:type="dxa"/>
          </w:tcPr>
          <w:p w:rsidR="000302F9" w:rsidRPr="001816FE" w:rsidRDefault="000302F9" w:rsidP="000302F9">
            <w:pPr>
              <w:pStyle w:val="NoSpacing"/>
              <w:jc w:val="center"/>
              <w:rPr>
                <w:rFonts w:ascii="Arial Narrow" w:hAnsi="Arial Narrow" w:cstheme="minorHAnsi"/>
                <w:sz w:val="18"/>
                <w:szCs w:val="18"/>
                <w:lang w:val="id-ID"/>
              </w:rPr>
            </w:pPr>
          </w:p>
        </w:tc>
        <w:tc>
          <w:tcPr>
            <w:tcW w:w="2099" w:type="dxa"/>
          </w:tcPr>
          <w:p w:rsidR="000302F9" w:rsidRPr="001816FE" w:rsidRDefault="000302F9" w:rsidP="000302F9">
            <w:pPr>
              <w:pStyle w:val="NoSpacing"/>
              <w:jc w:val="center"/>
              <w:rPr>
                <w:rFonts w:ascii="Arial Narrow" w:hAnsi="Arial Narrow" w:cstheme="minorHAnsi"/>
                <w:sz w:val="18"/>
                <w:szCs w:val="18"/>
                <w:lang w:val="id-ID"/>
              </w:rPr>
            </w:pPr>
          </w:p>
        </w:tc>
        <w:tc>
          <w:tcPr>
            <w:tcW w:w="2405" w:type="dxa"/>
          </w:tcPr>
          <w:p w:rsidR="000302F9" w:rsidRPr="00C522BF" w:rsidRDefault="000302F9" w:rsidP="000302F9">
            <w:pPr>
              <w:pStyle w:val="NoSpacing"/>
              <w:jc w:val="center"/>
              <w:rPr>
                <w:rFonts w:ascii="Arial Narrow" w:hAnsi="Arial Narrow" w:cstheme="minorHAnsi"/>
                <w:sz w:val="18"/>
                <w:szCs w:val="18"/>
                <w:lang w:val="id-ID"/>
              </w:rPr>
            </w:pPr>
          </w:p>
        </w:tc>
        <w:tc>
          <w:tcPr>
            <w:tcW w:w="722" w:type="dxa"/>
            <w:vAlign w:val="center"/>
          </w:tcPr>
          <w:p w:rsidR="000302F9" w:rsidRPr="001816F0" w:rsidRDefault="000302F9" w:rsidP="000302F9">
            <w:pPr>
              <w:pStyle w:val="NoSpacing"/>
              <w:jc w:val="center"/>
              <w:rPr>
                <w:rFonts w:ascii="Arial Narrow" w:hAnsi="Arial Narrow" w:cstheme="minorHAnsi"/>
                <w:color w:val="070707"/>
                <w:w w:val="105"/>
                <w:sz w:val="18"/>
                <w:szCs w:val="18"/>
                <w:lang w:val="id-ID"/>
              </w:rPr>
            </w:pPr>
            <w:r w:rsidRPr="001816F0">
              <w:rPr>
                <w:rFonts w:ascii="Arial Narrow" w:hAnsi="Arial Narrow" w:cstheme="minorHAnsi"/>
                <w:color w:val="070707"/>
                <w:w w:val="105"/>
                <w:sz w:val="18"/>
                <w:szCs w:val="18"/>
                <w:lang w:val="id-ID"/>
              </w:rPr>
              <w:t>2011</w:t>
            </w:r>
          </w:p>
        </w:tc>
        <w:tc>
          <w:tcPr>
            <w:tcW w:w="761" w:type="dxa"/>
            <w:vAlign w:val="center"/>
          </w:tcPr>
          <w:p w:rsidR="000302F9" w:rsidRPr="001816F0" w:rsidRDefault="000302F9" w:rsidP="000302F9">
            <w:pPr>
              <w:pStyle w:val="NoSpacing"/>
              <w:jc w:val="center"/>
              <w:rPr>
                <w:rFonts w:ascii="Arial Narrow" w:hAnsi="Arial Narrow" w:cstheme="minorHAnsi"/>
                <w:color w:val="070707"/>
                <w:w w:val="105"/>
                <w:sz w:val="18"/>
                <w:szCs w:val="18"/>
                <w:lang w:val="id-ID"/>
              </w:rPr>
            </w:pPr>
            <w:r w:rsidRPr="001816F0">
              <w:rPr>
                <w:rFonts w:ascii="Arial Narrow" w:hAnsi="Arial Narrow" w:cstheme="minorHAnsi"/>
                <w:color w:val="070707"/>
                <w:w w:val="105"/>
                <w:sz w:val="18"/>
                <w:szCs w:val="18"/>
                <w:lang w:val="id-ID"/>
              </w:rPr>
              <w:t>2012</w:t>
            </w:r>
          </w:p>
        </w:tc>
        <w:tc>
          <w:tcPr>
            <w:tcW w:w="761" w:type="dxa"/>
            <w:vAlign w:val="center"/>
          </w:tcPr>
          <w:p w:rsidR="000302F9" w:rsidRPr="001816F0" w:rsidRDefault="000302F9" w:rsidP="000302F9">
            <w:pPr>
              <w:pStyle w:val="NoSpacing"/>
              <w:jc w:val="center"/>
              <w:rPr>
                <w:rFonts w:ascii="Arial Narrow" w:hAnsi="Arial Narrow" w:cstheme="minorHAnsi"/>
                <w:color w:val="070707"/>
                <w:w w:val="105"/>
                <w:sz w:val="18"/>
                <w:szCs w:val="18"/>
                <w:lang w:val="id-ID"/>
              </w:rPr>
            </w:pPr>
            <w:r w:rsidRPr="001816F0">
              <w:rPr>
                <w:rFonts w:ascii="Arial Narrow" w:hAnsi="Arial Narrow" w:cstheme="minorHAnsi"/>
                <w:color w:val="070707"/>
                <w:w w:val="105"/>
                <w:sz w:val="18"/>
                <w:szCs w:val="18"/>
                <w:lang w:val="id-ID"/>
              </w:rPr>
              <w:t>2013</w:t>
            </w:r>
          </w:p>
        </w:tc>
        <w:tc>
          <w:tcPr>
            <w:tcW w:w="785" w:type="dxa"/>
            <w:vAlign w:val="center"/>
          </w:tcPr>
          <w:p w:rsidR="000302F9" w:rsidRPr="001816F0" w:rsidRDefault="000302F9" w:rsidP="000302F9">
            <w:pPr>
              <w:pStyle w:val="NoSpacing"/>
              <w:jc w:val="center"/>
              <w:rPr>
                <w:rFonts w:ascii="Arial Narrow" w:hAnsi="Arial Narrow" w:cstheme="minorHAnsi"/>
                <w:color w:val="070707"/>
                <w:w w:val="105"/>
                <w:sz w:val="18"/>
                <w:szCs w:val="18"/>
                <w:lang w:val="id-ID"/>
              </w:rPr>
            </w:pPr>
            <w:r w:rsidRPr="001816F0">
              <w:rPr>
                <w:rFonts w:ascii="Arial Narrow" w:hAnsi="Arial Narrow" w:cstheme="minorHAnsi"/>
                <w:color w:val="070707"/>
                <w:w w:val="105"/>
                <w:sz w:val="18"/>
                <w:szCs w:val="18"/>
                <w:lang w:val="id-ID"/>
              </w:rPr>
              <w:t>2014</w:t>
            </w:r>
          </w:p>
        </w:tc>
        <w:tc>
          <w:tcPr>
            <w:tcW w:w="784" w:type="dxa"/>
            <w:vAlign w:val="center"/>
          </w:tcPr>
          <w:p w:rsidR="000302F9" w:rsidRPr="001816F0" w:rsidRDefault="000302F9" w:rsidP="000302F9">
            <w:pPr>
              <w:pStyle w:val="NoSpacing"/>
              <w:jc w:val="center"/>
              <w:rPr>
                <w:rFonts w:ascii="Arial Narrow" w:hAnsi="Arial Narrow" w:cstheme="minorHAnsi"/>
                <w:color w:val="070707"/>
                <w:w w:val="105"/>
                <w:sz w:val="18"/>
                <w:szCs w:val="18"/>
                <w:lang w:val="id-ID"/>
              </w:rPr>
            </w:pPr>
            <w:r w:rsidRPr="001816F0">
              <w:rPr>
                <w:rFonts w:ascii="Arial Narrow" w:hAnsi="Arial Narrow" w:cstheme="minorHAnsi"/>
                <w:color w:val="070707"/>
                <w:w w:val="105"/>
                <w:sz w:val="18"/>
                <w:szCs w:val="18"/>
                <w:lang w:val="id-ID"/>
              </w:rPr>
              <w:t>2015</w:t>
            </w:r>
          </w:p>
        </w:tc>
        <w:tc>
          <w:tcPr>
            <w:tcW w:w="668" w:type="dxa"/>
            <w:vAlign w:val="center"/>
          </w:tcPr>
          <w:p w:rsidR="000302F9" w:rsidRPr="001816F0" w:rsidRDefault="000302F9" w:rsidP="000302F9">
            <w:pPr>
              <w:pStyle w:val="NoSpacing"/>
              <w:jc w:val="center"/>
              <w:rPr>
                <w:rFonts w:ascii="Arial Narrow" w:hAnsi="Arial Narrow" w:cstheme="minorHAnsi"/>
                <w:color w:val="070707"/>
                <w:w w:val="105"/>
                <w:sz w:val="18"/>
                <w:szCs w:val="18"/>
                <w:lang w:val="id-ID"/>
              </w:rPr>
            </w:pPr>
            <w:r w:rsidRPr="001816F0">
              <w:rPr>
                <w:rFonts w:ascii="Arial Narrow" w:hAnsi="Arial Narrow" w:cstheme="minorHAnsi"/>
                <w:color w:val="070707"/>
                <w:w w:val="105"/>
                <w:sz w:val="18"/>
                <w:szCs w:val="18"/>
                <w:lang w:val="id-ID"/>
              </w:rPr>
              <w:t>2011</w:t>
            </w:r>
          </w:p>
        </w:tc>
        <w:tc>
          <w:tcPr>
            <w:tcW w:w="668" w:type="dxa"/>
            <w:vAlign w:val="center"/>
          </w:tcPr>
          <w:p w:rsidR="000302F9" w:rsidRPr="001816F0" w:rsidRDefault="000302F9" w:rsidP="000302F9">
            <w:pPr>
              <w:pStyle w:val="NoSpacing"/>
              <w:jc w:val="center"/>
              <w:rPr>
                <w:rFonts w:ascii="Arial Narrow" w:hAnsi="Arial Narrow" w:cstheme="minorHAnsi"/>
                <w:color w:val="070707"/>
                <w:w w:val="105"/>
                <w:sz w:val="18"/>
                <w:szCs w:val="18"/>
                <w:lang w:val="id-ID"/>
              </w:rPr>
            </w:pPr>
            <w:r w:rsidRPr="001816F0">
              <w:rPr>
                <w:rFonts w:ascii="Arial Narrow" w:hAnsi="Arial Narrow" w:cstheme="minorHAnsi"/>
                <w:color w:val="070707"/>
                <w:w w:val="105"/>
                <w:sz w:val="18"/>
                <w:szCs w:val="18"/>
                <w:lang w:val="id-ID"/>
              </w:rPr>
              <w:t>2012</w:t>
            </w:r>
          </w:p>
        </w:tc>
        <w:tc>
          <w:tcPr>
            <w:tcW w:w="668" w:type="dxa"/>
            <w:vAlign w:val="center"/>
          </w:tcPr>
          <w:p w:rsidR="000302F9" w:rsidRPr="001816F0" w:rsidRDefault="000302F9" w:rsidP="000302F9">
            <w:pPr>
              <w:pStyle w:val="NoSpacing"/>
              <w:jc w:val="center"/>
              <w:rPr>
                <w:rFonts w:ascii="Arial Narrow" w:hAnsi="Arial Narrow" w:cstheme="minorHAnsi"/>
                <w:color w:val="070707"/>
                <w:w w:val="105"/>
                <w:sz w:val="18"/>
                <w:szCs w:val="18"/>
                <w:lang w:val="id-ID"/>
              </w:rPr>
            </w:pPr>
            <w:r w:rsidRPr="001816F0">
              <w:rPr>
                <w:rFonts w:ascii="Arial Narrow" w:hAnsi="Arial Narrow" w:cstheme="minorHAnsi"/>
                <w:color w:val="070707"/>
                <w:w w:val="105"/>
                <w:sz w:val="18"/>
                <w:szCs w:val="18"/>
                <w:lang w:val="id-ID"/>
              </w:rPr>
              <w:t>2013</w:t>
            </w:r>
          </w:p>
        </w:tc>
        <w:tc>
          <w:tcPr>
            <w:tcW w:w="668" w:type="dxa"/>
            <w:vAlign w:val="center"/>
          </w:tcPr>
          <w:p w:rsidR="000302F9" w:rsidRPr="001816F0" w:rsidRDefault="000302F9" w:rsidP="000302F9">
            <w:pPr>
              <w:pStyle w:val="NoSpacing"/>
              <w:jc w:val="center"/>
              <w:rPr>
                <w:rFonts w:ascii="Arial Narrow" w:hAnsi="Arial Narrow" w:cstheme="minorHAnsi"/>
                <w:color w:val="070707"/>
                <w:w w:val="105"/>
                <w:sz w:val="18"/>
                <w:szCs w:val="18"/>
                <w:lang w:val="id-ID"/>
              </w:rPr>
            </w:pPr>
            <w:r w:rsidRPr="001816F0">
              <w:rPr>
                <w:rFonts w:ascii="Arial Narrow" w:hAnsi="Arial Narrow" w:cstheme="minorHAnsi"/>
                <w:color w:val="070707"/>
                <w:w w:val="105"/>
                <w:sz w:val="18"/>
                <w:szCs w:val="18"/>
                <w:lang w:val="id-ID"/>
              </w:rPr>
              <w:t>2014</w:t>
            </w:r>
          </w:p>
        </w:tc>
        <w:tc>
          <w:tcPr>
            <w:tcW w:w="668" w:type="dxa"/>
            <w:vAlign w:val="center"/>
          </w:tcPr>
          <w:p w:rsidR="000302F9" w:rsidRPr="001816F0" w:rsidRDefault="000302F9" w:rsidP="000302F9">
            <w:pPr>
              <w:pStyle w:val="NoSpacing"/>
              <w:jc w:val="center"/>
              <w:rPr>
                <w:rFonts w:ascii="Arial Narrow" w:hAnsi="Arial Narrow" w:cstheme="minorHAnsi"/>
                <w:color w:val="070707"/>
                <w:w w:val="105"/>
                <w:sz w:val="18"/>
                <w:szCs w:val="18"/>
                <w:lang w:val="id-ID"/>
              </w:rPr>
            </w:pPr>
            <w:r w:rsidRPr="001816F0">
              <w:rPr>
                <w:rFonts w:ascii="Arial Narrow" w:hAnsi="Arial Narrow" w:cstheme="minorHAnsi"/>
                <w:color w:val="070707"/>
                <w:w w:val="105"/>
                <w:sz w:val="18"/>
                <w:szCs w:val="18"/>
                <w:lang w:val="id-ID"/>
              </w:rPr>
              <w:t>2015</w:t>
            </w:r>
          </w:p>
        </w:tc>
        <w:tc>
          <w:tcPr>
            <w:tcW w:w="668" w:type="dxa"/>
            <w:vAlign w:val="center"/>
          </w:tcPr>
          <w:p w:rsidR="000302F9" w:rsidRPr="001816F0" w:rsidRDefault="000302F9" w:rsidP="000302F9">
            <w:pPr>
              <w:pStyle w:val="NoSpacing"/>
              <w:jc w:val="center"/>
              <w:rPr>
                <w:rFonts w:ascii="Arial Narrow" w:hAnsi="Arial Narrow" w:cstheme="minorHAnsi"/>
                <w:color w:val="070707"/>
                <w:w w:val="105"/>
                <w:sz w:val="18"/>
                <w:szCs w:val="18"/>
                <w:lang w:val="id-ID"/>
              </w:rPr>
            </w:pPr>
            <w:r w:rsidRPr="001816F0">
              <w:rPr>
                <w:rFonts w:ascii="Arial Narrow" w:hAnsi="Arial Narrow" w:cstheme="minorHAnsi"/>
                <w:color w:val="070707"/>
                <w:w w:val="105"/>
                <w:sz w:val="18"/>
                <w:szCs w:val="18"/>
                <w:lang w:val="id-ID"/>
              </w:rPr>
              <w:t>2011</w:t>
            </w:r>
          </w:p>
        </w:tc>
        <w:tc>
          <w:tcPr>
            <w:tcW w:w="668" w:type="dxa"/>
            <w:vAlign w:val="center"/>
          </w:tcPr>
          <w:p w:rsidR="000302F9" w:rsidRPr="001816F0" w:rsidRDefault="000302F9" w:rsidP="000302F9">
            <w:pPr>
              <w:pStyle w:val="NoSpacing"/>
              <w:jc w:val="center"/>
              <w:rPr>
                <w:rFonts w:ascii="Arial Narrow" w:hAnsi="Arial Narrow" w:cstheme="minorHAnsi"/>
                <w:color w:val="070707"/>
                <w:w w:val="105"/>
                <w:sz w:val="18"/>
                <w:szCs w:val="18"/>
                <w:lang w:val="id-ID"/>
              </w:rPr>
            </w:pPr>
            <w:r w:rsidRPr="001816F0">
              <w:rPr>
                <w:rFonts w:ascii="Arial Narrow" w:hAnsi="Arial Narrow" w:cstheme="minorHAnsi"/>
                <w:color w:val="070707"/>
                <w:w w:val="105"/>
                <w:sz w:val="18"/>
                <w:szCs w:val="18"/>
                <w:lang w:val="id-ID"/>
              </w:rPr>
              <w:t>2012</w:t>
            </w:r>
          </w:p>
        </w:tc>
        <w:tc>
          <w:tcPr>
            <w:tcW w:w="668" w:type="dxa"/>
            <w:vAlign w:val="center"/>
          </w:tcPr>
          <w:p w:rsidR="000302F9" w:rsidRPr="001816F0" w:rsidRDefault="000302F9" w:rsidP="000302F9">
            <w:pPr>
              <w:pStyle w:val="NoSpacing"/>
              <w:jc w:val="center"/>
              <w:rPr>
                <w:rFonts w:ascii="Arial Narrow" w:hAnsi="Arial Narrow" w:cstheme="minorHAnsi"/>
                <w:color w:val="070707"/>
                <w:w w:val="105"/>
                <w:sz w:val="18"/>
                <w:szCs w:val="18"/>
                <w:lang w:val="id-ID"/>
              </w:rPr>
            </w:pPr>
            <w:r w:rsidRPr="001816F0">
              <w:rPr>
                <w:rFonts w:ascii="Arial Narrow" w:hAnsi="Arial Narrow" w:cstheme="minorHAnsi"/>
                <w:color w:val="070707"/>
                <w:w w:val="105"/>
                <w:sz w:val="18"/>
                <w:szCs w:val="18"/>
                <w:lang w:val="id-ID"/>
              </w:rPr>
              <w:t>2013</w:t>
            </w:r>
          </w:p>
        </w:tc>
        <w:tc>
          <w:tcPr>
            <w:tcW w:w="668" w:type="dxa"/>
            <w:vAlign w:val="center"/>
          </w:tcPr>
          <w:p w:rsidR="000302F9" w:rsidRPr="001816F0" w:rsidRDefault="000302F9" w:rsidP="000302F9">
            <w:pPr>
              <w:pStyle w:val="NoSpacing"/>
              <w:jc w:val="center"/>
              <w:rPr>
                <w:rFonts w:ascii="Arial Narrow" w:hAnsi="Arial Narrow" w:cstheme="minorHAnsi"/>
                <w:color w:val="070707"/>
                <w:w w:val="105"/>
                <w:sz w:val="18"/>
                <w:szCs w:val="18"/>
                <w:lang w:val="id-ID"/>
              </w:rPr>
            </w:pPr>
            <w:r w:rsidRPr="001816F0">
              <w:rPr>
                <w:rFonts w:ascii="Arial Narrow" w:hAnsi="Arial Narrow" w:cstheme="minorHAnsi"/>
                <w:color w:val="070707"/>
                <w:w w:val="105"/>
                <w:sz w:val="18"/>
                <w:szCs w:val="18"/>
                <w:lang w:val="id-ID"/>
              </w:rPr>
              <w:t>2014</w:t>
            </w:r>
          </w:p>
        </w:tc>
        <w:tc>
          <w:tcPr>
            <w:tcW w:w="668" w:type="dxa"/>
            <w:vAlign w:val="center"/>
          </w:tcPr>
          <w:p w:rsidR="000302F9" w:rsidRPr="001816F0" w:rsidRDefault="000302F9" w:rsidP="000302F9">
            <w:pPr>
              <w:pStyle w:val="NoSpacing"/>
              <w:jc w:val="center"/>
              <w:rPr>
                <w:rFonts w:ascii="Arial Narrow" w:hAnsi="Arial Narrow" w:cstheme="minorHAnsi"/>
                <w:color w:val="070707"/>
                <w:w w:val="105"/>
                <w:sz w:val="18"/>
                <w:szCs w:val="18"/>
                <w:lang w:val="id-ID"/>
              </w:rPr>
            </w:pPr>
            <w:r w:rsidRPr="001816F0">
              <w:rPr>
                <w:rFonts w:ascii="Arial Narrow" w:hAnsi="Arial Narrow" w:cstheme="minorHAnsi"/>
                <w:color w:val="070707"/>
                <w:w w:val="105"/>
                <w:sz w:val="18"/>
                <w:szCs w:val="18"/>
                <w:lang w:val="id-ID"/>
              </w:rPr>
              <w:t>2015</w:t>
            </w:r>
          </w:p>
        </w:tc>
      </w:tr>
      <w:tr w:rsidR="000302F9" w:rsidRPr="001816FE" w:rsidTr="000302F9">
        <w:trPr>
          <w:trHeight w:val="187"/>
        </w:trPr>
        <w:tc>
          <w:tcPr>
            <w:tcW w:w="454" w:type="dxa"/>
          </w:tcPr>
          <w:p w:rsidR="000302F9" w:rsidRPr="001816FE" w:rsidRDefault="000302F9" w:rsidP="000302F9">
            <w:pPr>
              <w:pStyle w:val="NoSpacing"/>
              <w:jc w:val="center"/>
              <w:rPr>
                <w:rFonts w:ascii="Arial Narrow" w:hAnsi="Arial Narrow" w:cstheme="minorHAnsi"/>
                <w:sz w:val="18"/>
                <w:szCs w:val="18"/>
                <w:lang w:val="id-ID"/>
              </w:rPr>
            </w:pPr>
            <w:r w:rsidRPr="001816FE">
              <w:rPr>
                <w:rFonts w:ascii="Arial Narrow" w:hAnsi="Arial Narrow" w:cstheme="minorHAnsi"/>
                <w:sz w:val="18"/>
                <w:szCs w:val="18"/>
                <w:lang w:val="id-ID"/>
              </w:rPr>
              <w:t>1)</w:t>
            </w:r>
          </w:p>
        </w:tc>
        <w:tc>
          <w:tcPr>
            <w:tcW w:w="2099" w:type="dxa"/>
          </w:tcPr>
          <w:p w:rsidR="000302F9" w:rsidRPr="001816FE" w:rsidRDefault="000302F9" w:rsidP="000302F9">
            <w:pPr>
              <w:pStyle w:val="NoSpacing"/>
              <w:jc w:val="center"/>
              <w:rPr>
                <w:rFonts w:ascii="Arial Narrow" w:hAnsi="Arial Narrow" w:cstheme="minorHAnsi"/>
                <w:sz w:val="18"/>
                <w:szCs w:val="18"/>
                <w:lang w:val="id-ID"/>
              </w:rPr>
            </w:pPr>
            <w:r w:rsidRPr="001816FE">
              <w:rPr>
                <w:rFonts w:ascii="Arial Narrow" w:hAnsi="Arial Narrow" w:cstheme="minorHAnsi"/>
                <w:sz w:val="18"/>
                <w:szCs w:val="18"/>
                <w:lang w:val="id-ID"/>
              </w:rPr>
              <w:t>2)</w:t>
            </w:r>
          </w:p>
        </w:tc>
        <w:tc>
          <w:tcPr>
            <w:tcW w:w="2405" w:type="dxa"/>
          </w:tcPr>
          <w:p w:rsidR="000302F9" w:rsidRPr="00C522BF" w:rsidRDefault="000302F9" w:rsidP="000302F9">
            <w:pPr>
              <w:pStyle w:val="NoSpacing"/>
              <w:jc w:val="center"/>
              <w:rPr>
                <w:rFonts w:ascii="Arial Narrow" w:hAnsi="Arial Narrow" w:cstheme="minorHAnsi"/>
                <w:sz w:val="18"/>
                <w:szCs w:val="18"/>
                <w:lang w:val="id-ID"/>
              </w:rPr>
            </w:pPr>
            <w:r>
              <w:rPr>
                <w:rFonts w:ascii="Arial Narrow" w:hAnsi="Arial Narrow" w:cstheme="minorHAnsi"/>
                <w:sz w:val="18"/>
                <w:szCs w:val="18"/>
                <w:lang w:val="id-ID"/>
              </w:rPr>
              <w:t>3</w:t>
            </w:r>
            <w:r w:rsidRPr="00C522BF">
              <w:rPr>
                <w:rFonts w:ascii="Arial Narrow" w:hAnsi="Arial Narrow" w:cstheme="minorHAnsi"/>
                <w:sz w:val="18"/>
                <w:szCs w:val="18"/>
                <w:lang w:val="id-ID"/>
              </w:rPr>
              <w:t>)</w:t>
            </w:r>
          </w:p>
        </w:tc>
        <w:tc>
          <w:tcPr>
            <w:tcW w:w="722" w:type="dxa"/>
          </w:tcPr>
          <w:p w:rsidR="000302F9" w:rsidRPr="00C522BF" w:rsidRDefault="000302F9" w:rsidP="000302F9">
            <w:pPr>
              <w:pStyle w:val="NoSpacing"/>
              <w:jc w:val="center"/>
              <w:rPr>
                <w:rFonts w:ascii="Arial Narrow" w:hAnsi="Arial Narrow" w:cstheme="minorHAnsi"/>
                <w:sz w:val="18"/>
                <w:szCs w:val="18"/>
                <w:lang w:val="id-ID"/>
              </w:rPr>
            </w:pPr>
            <w:r w:rsidRPr="00C522BF">
              <w:rPr>
                <w:rFonts w:ascii="Arial Narrow" w:hAnsi="Arial Narrow" w:cstheme="minorHAnsi"/>
                <w:sz w:val="18"/>
                <w:szCs w:val="18"/>
                <w:lang w:val="id-ID"/>
              </w:rPr>
              <w:t>4)</w:t>
            </w:r>
          </w:p>
        </w:tc>
        <w:tc>
          <w:tcPr>
            <w:tcW w:w="761" w:type="dxa"/>
          </w:tcPr>
          <w:p w:rsidR="000302F9" w:rsidRPr="001816FE" w:rsidRDefault="000302F9" w:rsidP="000302F9">
            <w:pPr>
              <w:pStyle w:val="NoSpacing"/>
              <w:jc w:val="center"/>
              <w:rPr>
                <w:rFonts w:ascii="Arial Narrow" w:hAnsi="Arial Narrow" w:cstheme="minorHAnsi"/>
                <w:sz w:val="18"/>
                <w:szCs w:val="18"/>
                <w:lang w:val="id-ID"/>
              </w:rPr>
            </w:pPr>
            <w:r w:rsidRPr="001816FE">
              <w:rPr>
                <w:rFonts w:ascii="Arial Narrow" w:hAnsi="Arial Narrow" w:cstheme="minorHAnsi"/>
                <w:sz w:val="18"/>
                <w:szCs w:val="18"/>
                <w:lang w:val="id-ID"/>
              </w:rPr>
              <w:t>5)</w:t>
            </w:r>
          </w:p>
        </w:tc>
        <w:tc>
          <w:tcPr>
            <w:tcW w:w="761" w:type="dxa"/>
          </w:tcPr>
          <w:p w:rsidR="000302F9" w:rsidRPr="001816FE" w:rsidRDefault="000302F9" w:rsidP="000302F9">
            <w:pPr>
              <w:pStyle w:val="NoSpacing"/>
              <w:jc w:val="center"/>
              <w:rPr>
                <w:rFonts w:ascii="Arial Narrow" w:hAnsi="Arial Narrow" w:cstheme="minorHAnsi"/>
                <w:sz w:val="18"/>
                <w:szCs w:val="18"/>
                <w:lang w:val="id-ID"/>
              </w:rPr>
            </w:pPr>
            <w:r w:rsidRPr="001816FE">
              <w:rPr>
                <w:rFonts w:ascii="Arial Narrow" w:hAnsi="Arial Narrow" w:cstheme="minorHAnsi"/>
                <w:sz w:val="18"/>
                <w:szCs w:val="18"/>
                <w:lang w:val="id-ID"/>
              </w:rPr>
              <w:t>6)</w:t>
            </w:r>
          </w:p>
        </w:tc>
        <w:tc>
          <w:tcPr>
            <w:tcW w:w="785" w:type="dxa"/>
          </w:tcPr>
          <w:p w:rsidR="000302F9" w:rsidRPr="001816FE" w:rsidRDefault="000302F9" w:rsidP="000302F9">
            <w:pPr>
              <w:pStyle w:val="NoSpacing"/>
              <w:jc w:val="center"/>
              <w:rPr>
                <w:rFonts w:ascii="Arial Narrow" w:hAnsi="Arial Narrow" w:cstheme="minorHAnsi"/>
                <w:sz w:val="18"/>
                <w:szCs w:val="18"/>
                <w:lang w:val="id-ID"/>
              </w:rPr>
            </w:pPr>
            <w:r w:rsidRPr="001816FE">
              <w:rPr>
                <w:rFonts w:ascii="Arial Narrow" w:hAnsi="Arial Narrow" w:cstheme="minorHAnsi"/>
                <w:sz w:val="18"/>
                <w:szCs w:val="18"/>
                <w:lang w:val="id-ID"/>
              </w:rPr>
              <w:t>7)</w:t>
            </w:r>
          </w:p>
        </w:tc>
        <w:tc>
          <w:tcPr>
            <w:tcW w:w="784" w:type="dxa"/>
          </w:tcPr>
          <w:p w:rsidR="000302F9" w:rsidRPr="001816FE" w:rsidRDefault="000302F9" w:rsidP="000302F9">
            <w:pPr>
              <w:pStyle w:val="NoSpacing"/>
              <w:jc w:val="center"/>
              <w:rPr>
                <w:rFonts w:ascii="Arial Narrow" w:hAnsi="Arial Narrow" w:cstheme="minorHAnsi"/>
                <w:sz w:val="18"/>
                <w:szCs w:val="18"/>
                <w:lang w:val="id-ID"/>
              </w:rPr>
            </w:pPr>
            <w:r w:rsidRPr="001816FE">
              <w:rPr>
                <w:rFonts w:ascii="Arial Narrow" w:hAnsi="Arial Narrow" w:cstheme="minorHAnsi"/>
                <w:sz w:val="18"/>
                <w:szCs w:val="18"/>
                <w:lang w:val="id-ID"/>
              </w:rPr>
              <w:t>8)</w:t>
            </w:r>
          </w:p>
        </w:tc>
        <w:tc>
          <w:tcPr>
            <w:tcW w:w="668" w:type="dxa"/>
          </w:tcPr>
          <w:p w:rsidR="000302F9" w:rsidRPr="001816FE" w:rsidRDefault="000302F9" w:rsidP="000302F9">
            <w:pPr>
              <w:pStyle w:val="NoSpacing"/>
              <w:jc w:val="center"/>
              <w:rPr>
                <w:rFonts w:ascii="Arial Narrow" w:hAnsi="Arial Narrow" w:cstheme="minorHAnsi"/>
                <w:sz w:val="18"/>
                <w:szCs w:val="18"/>
                <w:lang w:val="id-ID"/>
              </w:rPr>
            </w:pPr>
            <w:r w:rsidRPr="001816FE">
              <w:rPr>
                <w:rFonts w:ascii="Arial Narrow" w:hAnsi="Arial Narrow" w:cstheme="minorHAnsi"/>
                <w:sz w:val="18"/>
                <w:szCs w:val="18"/>
                <w:lang w:val="id-ID"/>
              </w:rPr>
              <w:t>9)</w:t>
            </w:r>
          </w:p>
        </w:tc>
        <w:tc>
          <w:tcPr>
            <w:tcW w:w="668" w:type="dxa"/>
          </w:tcPr>
          <w:p w:rsidR="000302F9" w:rsidRPr="001816FE" w:rsidRDefault="000302F9" w:rsidP="000302F9">
            <w:pPr>
              <w:pStyle w:val="NoSpacing"/>
              <w:jc w:val="center"/>
              <w:rPr>
                <w:rFonts w:ascii="Arial Narrow" w:hAnsi="Arial Narrow" w:cstheme="minorHAnsi"/>
                <w:sz w:val="18"/>
                <w:szCs w:val="18"/>
                <w:lang w:val="id-ID"/>
              </w:rPr>
            </w:pPr>
            <w:r w:rsidRPr="001816FE">
              <w:rPr>
                <w:rFonts w:ascii="Arial Narrow" w:hAnsi="Arial Narrow" w:cstheme="minorHAnsi"/>
                <w:sz w:val="18"/>
                <w:szCs w:val="18"/>
                <w:lang w:val="id-ID"/>
              </w:rPr>
              <w:t>10)</w:t>
            </w:r>
          </w:p>
        </w:tc>
        <w:tc>
          <w:tcPr>
            <w:tcW w:w="668" w:type="dxa"/>
          </w:tcPr>
          <w:p w:rsidR="000302F9" w:rsidRPr="001816FE" w:rsidRDefault="000302F9" w:rsidP="000302F9">
            <w:pPr>
              <w:pStyle w:val="NoSpacing"/>
              <w:jc w:val="center"/>
              <w:rPr>
                <w:rFonts w:ascii="Arial Narrow" w:hAnsi="Arial Narrow" w:cstheme="minorHAnsi"/>
                <w:sz w:val="18"/>
                <w:szCs w:val="18"/>
                <w:lang w:val="id-ID"/>
              </w:rPr>
            </w:pPr>
            <w:r w:rsidRPr="001816FE">
              <w:rPr>
                <w:rFonts w:ascii="Arial Narrow" w:hAnsi="Arial Narrow" w:cstheme="minorHAnsi"/>
                <w:sz w:val="18"/>
                <w:szCs w:val="18"/>
                <w:lang w:val="id-ID"/>
              </w:rPr>
              <w:t>11)</w:t>
            </w:r>
          </w:p>
        </w:tc>
        <w:tc>
          <w:tcPr>
            <w:tcW w:w="668" w:type="dxa"/>
          </w:tcPr>
          <w:p w:rsidR="000302F9" w:rsidRPr="001816FE" w:rsidRDefault="000302F9" w:rsidP="000302F9">
            <w:pPr>
              <w:pStyle w:val="NoSpacing"/>
              <w:jc w:val="center"/>
              <w:rPr>
                <w:rFonts w:ascii="Arial Narrow" w:hAnsi="Arial Narrow" w:cstheme="minorHAnsi"/>
                <w:sz w:val="18"/>
                <w:szCs w:val="18"/>
                <w:lang w:val="id-ID"/>
              </w:rPr>
            </w:pPr>
            <w:r w:rsidRPr="001816FE">
              <w:rPr>
                <w:rFonts w:ascii="Arial Narrow" w:hAnsi="Arial Narrow" w:cstheme="minorHAnsi"/>
                <w:sz w:val="18"/>
                <w:szCs w:val="18"/>
                <w:lang w:val="id-ID"/>
              </w:rPr>
              <w:t>12)</w:t>
            </w:r>
          </w:p>
        </w:tc>
        <w:tc>
          <w:tcPr>
            <w:tcW w:w="668" w:type="dxa"/>
          </w:tcPr>
          <w:p w:rsidR="000302F9" w:rsidRPr="001816FE" w:rsidRDefault="000302F9" w:rsidP="000302F9">
            <w:pPr>
              <w:pStyle w:val="NoSpacing"/>
              <w:jc w:val="center"/>
              <w:rPr>
                <w:rFonts w:ascii="Arial Narrow" w:hAnsi="Arial Narrow" w:cstheme="minorHAnsi"/>
                <w:sz w:val="18"/>
                <w:szCs w:val="18"/>
                <w:lang w:val="id-ID"/>
              </w:rPr>
            </w:pPr>
            <w:r w:rsidRPr="001816FE">
              <w:rPr>
                <w:rFonts w:ascii="Arial Narrow" w:hAnsi="Arial Narrow" w:cstheme="minorHAnsi"/>
                <w:sz w:val="18"/>
                <w:szCs w:val="18"/>
                <w:lang w:val="id-ID"/>
              </w:rPr>
              <w:t>13)</w:t>
            </w:r>
          </w:p>
        </w:tc>
        <w:tc>
          <w:tcPr>
            <w:tcW w:w="668" w:type="dxa"/>
          </w:tcPr>
          <w:p w:rsidR="000302F9" w:rsidRPr="001816FE" w:rsidRDefault="000302F9" w:rsidP="000302F9">
            <w:pPr>
              <w:pStyle w:val="NoSpacing"/>
              <w:jc w:val="center"/>
              <w:rPr>
                <w:rFonts w:ascii="Arial Narrow" w:hAnsi="Arial Narrow" w:cstheme="minorHAnsi"/>
                <w:sz w:val="18"/>
                <w:szCs w:val="18"/>
                <w:lang w:val="id-ID"/>
              </w:rPr>
            </w:pPr>
            <w:r w:rsidRPr="001816FE">
              <w:rPr>
                <w:rFonts w:ascii="Arial Narrow" w:hAnsi="Arial Narrow" w:cstheme="minorHAnsi"/>
                <w:sz w:val="18"/>
                <w:szCs w:val="18"/>
                <w:lang w:val="id-ID"/>
              </w:rPr>
              <w:t>14)</w:t>
            </w:r>
          </w:p>
        </w:tc>
        <w:tc>
          <w:tcPr>
            <w:tcW w:w="668" w:type="dxa"/>
          </w:tcPr>
          <w:p w:rsidR="000302F9" w:rsidRPr="001816FE" w:rsidRDefault="000302F9" w:rsidP="000302F9">
            <w:pPr>
              <w:pStyle w:val="NoSpacing"/>
              <w:jc w:val="center"/>
              <w:rPr>
                <w:rFonts w:ascii="Arial Narrow" w:hAnsi="Arial Narrow" w:cstheme="minorHAnsi"/>
                <w:sz w:val="18"/>
                <w:szCs w:val="18"/>
                <w:lang w:val="id-ID"/>
              </w:rPr>
            </w:pPr>
            <w:r w:rsidRPr="001816FE">
              <w:rPr>
                <w:rFonts w:ascii="Arial Narrow" w:hAnsi="Arial Narrow" w:cstheme="minorHAnsi"/>
                <w:sz w:val="18"/>
                <w:szCs w:val="18"/>
                <w:lang w:val="id-ID"/>
              </w:rPr>
              <w:t>15)</w:t>
            </w:r>
          </w:p>
        </w:tc>
        <w:tc>
          <w:tcPr>
            <w:tcW w:w="668" w:type="dxa"/>
          </w:tcPr>
          <w:p w:rsidR="000302F9" w:rsidRPr="001816FE" w:rsidRDefault="000302F9" w:rsidP="000302F9">
            <w:pPr>
              <w:pStyle w:val="NoSpacing"/>
              <w:jc w:val="center"/>
              <w:rPr>
                <w:rFonts w:ascii="Arial Narrow" w:hAnsi="Arial Narrow" w:cstheme="minorHAnsi"/>
                <w:sz w:val="18"/>
                <w:szCs w:val="18"/>
                <w:lang w:val="id-ID"/>
              </w:rPr>
            </w:pPr>
            <w:r w:rsidRPr="001816FE">
              <w:rPr>
                <w:rFonts w:ascii="Arial Narrow" w:hAnsi="Arial Narrow" w:cstheme="minorHAnsi"/>
                <w:sz w:val="18"/>
                <w:szCs w:val="18"/>
                <w:lang w:val="id-ID"/>
              </w:rPr>
              <w:t>16)</w:t>
            </w:r>
          </w:p>
        </w:tc>
        <w:tc>
          <w:tcPr>
            <w:tcW w:w="668" w:type="dxa"/>
          </w:tcPr>
          <w:p w:rsidR="000302F9" w:rsidRPr="001816FE" w:rsidRDefault="000302F9" w:rsidP="000302F9">
            <w:pPr>
              <w:pStyle w:val="NoSpacing"/>
              <w:jc w:val="center"/>
              <w:rPr>
                <w:rFonts w:ascii="Arial Narrow" w:hAnsi="Arial Narrow" w:cstheme="minorHAnsi"/>
                <w:sz w:val="18"/>
                <w:szCs w:val="18"/>
                <w:lang w:val="id-ID"/>
              </w:rPr>
            </w:pPr>
            <w:r w:rsidRPr="001816FE">
              <w:rPr>
                <w:rFonts w:ascii="Arial Narrow" w:hAnsi="Arial Narrow" w:cstheme="minorHAnsi"/>
                <w:sz w:val="18"/>
                <w:szCs w:val="18"/>
                <w:lang w:val="id-ID"/>
              </w:rPr>
              <w:t>17)</w:t>
            </w:r>
          </w:p>
        </w:tc>
        <w:tc>
          <w:tcPr>
            <w:tcW w:w="668" w:type="dxa"/>
          </w:tcPr>
          <w:p w:rsidR="000302F9" w:rsidRPr="001816FE" w:rsidRDefault="000302F9" w:rsidP="000302F9">
            <w:pPr>
              <w:pStyle w:val="NoSpacing"/>
              <w:jc w:val="center"/>
              <w:rPr>
                <w:rFonts w:ascii="Arial Narrow" w:hAnsi="Arial Narrow" w:cstheme="minorHAnsi"/>
                <w:sz w:val="18"/>
                <w:szCs w:val="18"/>
                <w:lang w:val="id-ID"/>
              </w:rPr>
            </w:pPr>
            <w:r w:rsidRPr="001816FE">
              <w:rPr>
                <w:rFonts w:ascii="Arial Narrow" w:hAnsi="Arial Narrow" w:cstheme="minorHAnsi"/>
                <w:sz w:val="18"/>
                <w:szCs w:val="18"/>
                <w:lang w:val="id-ID"/>
              </w:rPr>
              <w:t>18)</w:t>
            </w:r>
          </w:p>
        </w:tc>
      </w:tr>
      <w:tr w:rsidR="000302F9" w:rsidRPr="001816FE" w:rsidTr="000302F9">
        <w:trPr>
          <w:trHeight w:val="697"/>
        </w:trPr>
        <w:tc>
          <w:tcPr>
            <w:tcW w:w="454" w:type="dxa"/>
          </w:tcPr>
          <w:p w:rsidR="000302F9" w:rsidRDefault="000302F9" w:rsidP="000302F9">
            <w:pPr>
              <w:pStyle w:val="NoSpacing"/>
              <w:jc w:val="right"/>
              <w:rPr>
                <w:rFonts w:ascii="Arial Narrow" w:hAnsi="Arial Narrow" w:cstheme="minorHAnsi"/>
                <w:sz w:val="18"/>
                <w:szCs w:val="18"/>
                <w:lang w:val="id-ID"/>
              </w:rPr>
            </w:pPr>
          </w:p>
          <w:p w:rsidR="000302F9" w:rsidRPr="001816FE"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1</w:t>
            </w:r>
          </w:p>
        </w:tc>
        <w:tc>
          <w:tcPr>
            <w:tcW w:w="2099" w:type="dxa"/>
            <w:vAlign w:val="center"/>
          </w:tcPr>
          <w:p w:rsidR="000302F9" w:rsidRPr="009F48E2" w:rsidRDefault="000302F9" w:rsidP="00023D16">
            <w:pPr>
              <w:pStyle w:val="ListParagraph"/>
              <w:numPr>
                <w:ilvl w:val="0"/>
                <w:numId w:val="116"/>
              </w:numPr>
              <w:snapToGrid w:val="0"/>
              <w:ind w:left="147" w:hanging="142"/>
              <w:rPr>
                <w:rFonts w:ascii="Arial Narrow" w:hAnsi="Arial Narrow" w:cs="Arial"/>
                <w:bCs/>
                <w:sz w:val="18"/>
                <w:szCs w:val="18"/>
                <w:lang w:val="es-ES"/>
              </w:rPr>
            </w:pPr>
            <w:r w:rsidRPr="009F48E2">
              <w:rPr>
                <w:rFonts w:ascii="Arial Narrow" w:hAnsi="Arial Narrow" w:cs="Arial"/>
                <w:sz w:val="18"/>
                <w:szCs w:val="18"/>
              </w:rPr>
              <w:t xml:space="preserve">Nilai </w:t>
            </w:r>
            <w:r w:rsidRPr="009F48E2">
              <w:rPr>
                <w:rFonts w:ascii="Arial Narrow" w:hAnsi="Arial Narrow" w:cs="Arial"/>
                <w:sz w:val="18"/>
                <w:szCs w:val="18"/>
                <w:lang w:val="id-ID"/>
              </w:rPr>
              <w:t>t</w:t>
            </w:r>
            <w:r w:rsidRPr="009F48E2">
              <w:rPr>
                <w:rFonts w:ascii="Arial Narrow" w:hAnsi="Arial Narrow" w:cs="Arial"/>
                <w:sz w:val="18"/>
                <w:szCs w:val="18"/>
              </w:rPr>
              <w:t xml:space="preserve">ukar </w:t>
            </w:r>
            <w:r w:rsidRPr="009F48E2">
              <w:rPr>
                <w:rFonts w:ascii="Arial Narrow" w:hAnsi="Arial Narrow" w:cs="Arial"/>
                <w:sz w:val="18"/>
                <w:szCs w:val="18"/>
                <w:lang w:val="id-ID"/>
              </w:rPr>
              <w:t>p</w:t>
            </w:r>
            <w:r w:rsidRPr="009F48E2">
              <w:rPr>
                <w:rFonts w:ascii="Arial Narrow" w:hAnsi="Arial Narrow" w:cs="Arial"/>
                <w:sz w:val="18"/>
                <w:szCs w:val="18"/>
              </w:rPr>
              <w:t xml:space="preserve">etani </w:t>
            </w:r>
          </w:p>
          <w:p w:rsidR="000302F9" w:rsidRPr="001B3121" w:rsidRDefault="000302F9" w:rsidP="00023D16">
            <w:pPr>
              <w:pStyle w:val="ListParagraph"/>
              <w:numPr>
                <w:ilvl w:val="0"/>
                <w:numId w:val="116"/>
              </w:numPr>
              <w:snapToGrid w:val="0"/>
              <w:ind w:left="176" w:hanging="176"/>
              <w:rPr>
                <w:rFonts w:ascii="Arial Narrow" w:hAnsi="Arial Narrow" w:cs="Arial"/>
                <w:bCs/>
                <w:sz w:val="18"/>
                <w:szCs w:val="18"/>
                <w:lang w:val="es-ES"/>
              </w:rPr>
            </w:pPr>
            <w:r>
              <w:rPr>
                <w:rFonts w:ascii="Arial Narrow" w:hAnsi="Arial Narrow" w:cs="Arial"/>
                <w:sz w:val="18"/>
                <w:szCs w:val="18"/>
                <w:lang w:val="id-ID"/>
              </w:rPr>
              <w:t>Terlatihnya petani</w:t>
            </w:r>
          </w:p>
        </w:tc>
        <w:tc>
          <w:tcPr>
            <w:tcW w:w="2405" w:type="dxa"/>
          </w:tcPr>
          <w:p w:rsidR="000302F9" w:rsidRDefault="000302F9" w:rsidP="000302F9">
            <w:pPr>
              <w:jc w:val="both"/>
              <w:rPr>
                <w:rFonts w:ascii="Arial Narrow" w:hAnsi="Arial Narrow"/>
                <w:sz w:val="18"/>
                <w:szCs w:val="18"/>
                <w:lang w:val="id-ID"/>
              </w:rPr>
            </w:pPr>
          </w:p>
          <w:p w:rsidR="000302F9" w:rsidRPr="00C522BF" w:rsidRDefault="000302F9" w:rsidP="000302F9">
            <w:pPr>
              <w:jc w:val="both"/>
              <w:rPr>
                <w:rFonts w:ascii="Arial Narrow" w:hAnsi="Arial Narrow"/>
                <w:sz w:val="18"/>
                <w:szCs w:val="18"/>
                <w:lang w:val="id-ID"/>
              </w:rPr>
            </w:pPr>
            <w:r>
              <w:rPr>
                <w:rFonts w:ascii="Arial Narrow" w:hAnsi="Arial Narrow"/>
                <w:sz w:val="18"/>
                <w:szCs w:val="18"/>
              </w:rPr>
              <w:t>Program Peningkatan</w:t>
            </w:r>
            <w:r>
              <w:rPr>
                <w:rFonts w:ascii="Arial Narrow" w:hAnsi="Arial Narrow"/>
                <w:sz w:val="18"/>
                <w:szCs w:val="18"/>
                <w:lang w:val="id-ID"/>
              </w:rPr>
              <w:t xml:space="preserve"> </w:t>
            </w:r>
            <w:r w:rsidRPr="00C522BF">
              <w:rPr>
                <w:rFonts w:ascii="Arial Narrow" w:hAnsi="Arial Narrow"/>
                <w:sz w:val="18"/>
                <w:szCs w:val="18"/>
              </w:rPr>
              <w:t>Kesejahteraan Petani</w:t>
            </w:r>
          </w:p>
          <w:p w:rsidR="000302F9" w:rsidRPr="00C522BF" w:rsidRDefault="000302F9" w:rsidP="000302F9">
            <w:pPr>
              <w:pStyle w:val="NoSpacing"/>
              <w:jc w:val="right"/>
              <w:rPr>
                <w:rFonts w:ascii="Arial Narrow" w:hAnsi="Arial Narrow" w:cstheme="minorHAnsi"/>
                <w:sz w:val="18"/>
                <w:szCs w:val="18"/>
                <w:lang w:val="id-ID"/>
              </w:rPr>
            </w:pPr>
          </w:p>
        </w:tc>
        <w:tc>
          <w:tcPr>
            <w:tcW w:w="722" w:type="dxa"/>
          </w:tcPr>
          <w:p w:rsidR="000302F9" w:rsidRPr="0098450D" w:rsidRDefault="000302F9" w:rsidP="000302F9">
            <w:pPr>
              <w:jc w:val="right"/>
              <w:rPr>
                <w:rFonts w:ascii="Arial Narrow" w:hAnsi="Arial Narrow" w:cs="Arial"/>
                <w:sz w:val="18"/>
                <w:szCs w:val="18"/>
              </w:rPr>
            </w:pPr>
          </w:p>
          <w:p w:rsidR="000302F9" w:rsidRDefault="000302F9" w:rsidP="000302F9">
            <w:pPr>
              <w:snapToGrid w:val="0"/>
              <w:ind w:left="-133" w:right="-99"/>
              <w:jc w:val="center"/>
              <w:rPr>
                <w:rFonts w:ascii="Arial Narrow" w:hAnsi="Arial Narrow" w:cs="Arial"/>
                <w:sz w:val="18"/>
                <w:szCs w:val="18"/>
                <w:lang w:val="id-ID"/>
              </w:rPr>
            </w:pPr>
            <w:r>
              <w:rPr>
                <w:rFonts w:ascii="Arial Narrow" w:hAnsi="Arial Narrow" w:cs="Arial"/>
                <w:sz w:val="18"/>
                <w:szCs w:val="18"/>
                <w:lang w:val="id-ID"/>
              </w:rPr>
              <w:t>75%</w:t>
            </w:r>
          </w:p>
          <w:p w:rsidR="000302F9" w:rsidRPr="001B3121" w:rsidRDefault="000302F9" w:rsidP="000302F9">
            <w:pPr>
              <w:snapToGrid w:val="0"/>
              <w:ind w:left="-133" w:right="-131"/>
              <w:jc w:val="center"/>
              <w:rPr>
                <w:rFonts w:ascii="Arial Narrow" w:hAnsi="Arial Narrow" w:cs="Arial"/>
                <w:sz w:val="18"/>
                <w:szCs w:val="18"/>
                <w:lang w:val="id-ID"/>
              </w:rPr>
            </w:pPr>
            <w:r>
              <w:rPr>
                <w:rFonts w:ascii="Arial Narrow" w:hAnsi="Arial Narrow" w:cs="Arial"/>
                <w:sz w:val="18"/>
                <w:szCs w:val="18"/>
                <w:lang w:val="id-ID"/>
              </w:rPr>
              <w:t>25 Orang</w:t>
            </w:r>
          </w:p>
        </w:tc>
        <w:tc>
          <w:tcPr>
            <w:tcW w:w="761" w:type="dxa"/>
          </w:tcPr>
          <w:p w:rsidR="000302F9" w:rsidRPr="0098450D" w:rsidRDefault="000302F9" w:rsidP="000302F9">
            <w:pPr>
              <w:jc w:val="right"/>
              <w:rPr>
                <w:rFonts w:ascii="Arial Narrow" w:hAnsi="Arial Narrow" w:cs="Arial"/>
                <w:sz w:val="18"/>
                <w:szCs w:val="18"/>
              </w:rPr>
            </w:pPr>
          </w:p>
          <w:p w:rsidR="000302F9" w:rsidRDefault="000302F9" w:rsidP="000302F9">
            <w:pPr>
              <w:snapToGrid w:val="0"/>
              <w:ind w:left="-117"/>
              <w:jc w:val="center"/>
              <w:rPr>
                <w:rFonts w:ascii="Arial Narrow" w:hAnsi="Arial Narrow" w:cs="Arial"/>
                <w:sz w:val="18"/>
                <w:szCs w:val="18"/>
                <w:lang w:val="id-ID"/>
              </w:rPr>
            </w:pPr>
            <w:r>
              <w:rPr>
                <w:rFonts w:ascii="Arial Narrow" w:hAnsi="Arial Narrow" w:cs="Arial"/>
                <w:sz w:val="18"/>
                <w:szCs w:val="18"/>
                <w:lang w:val="id-ID"/>
              </w:rPr>
              <w:t>100%</w:t>
            </w:r>
          </w:p>
          <w:p w:rsidR="000302F9" w:rsidRPr="001B3121" w:rsidRDefault="000302F9" w:rsidP="000302F9">
            <w:pPr>
              <w:snapToGrid w:val="0"/>
              <w:ind w:left="-85"/>
              <w:jc w:val="right"/>
              <w:rPr>
                <w:rFonts w:ascii="Arial Narrow" w:hAnsi="Arial Narrow" w:cs="Arial"/>
                <w:sz w:val="18"/>
                <w:szCs w:val="18"/>
                <w:lang w:val="id-ID"/>
              </w:rPr>
            </w:pPr>
            <w:r>
              <w:rPr>
                <w:rFonts w:ascii="Arial Narrow" w:hAnsi="Arial Narrow" w:cs="Arial"/>
                <w:sz w:val="18"/>
                <w:szCs w:val="18"/>
                <w:lang w:val="id-ID"/>
              </w:rPr>
              <w:t>15 Orang</w:t>
            </w:r>
          </w:p>
        </w:tc>
        <w:tc>
          <w:tcPr>
            <w:tcW w:w="761" w:type="dxa"/>
          </w:tcPr>
          <w:p w:rsidR="000302F9" w:rsidRPr="0098450D" w:rsidRDefault="000302F9" w:rsidP="000302F9">
            <w:pPr>
              <w:jc w:val="right"/>
              <w:rPr>
                <w:rFonts w:ascii="Arial Narrow" w:hAnsi="Arial Narrow" w:cs="Arial"/>
                <w:sz w:val="18"/>
                <w:szCs w:val="18"/>
              </w:rPr>
            </w:pPr>
          </w:p>
          <w:p w:rsidR="000302F9" w:rsidRDefault="000302F9" w:rsidP="000302F9">
            <w:pPr>
              <w:snapToGrid w:val="0"/>
              <w:ind w:left="-111" w:right="-136"/>
              <w:jc w:val="center"/>
              <w:rPr>
                <w:rFonts w:ascii="Arial Narrow" w:hAnsi="Arial Narrow" w:cs="Arial"/>
                <w:sz w:val="18"/>
                <w:szCs w:val="18"/>
                <w:lang w:val="id-ID"/>
              </w:rPr>
            </w:pPr>
            <w:r>
              <w:rPr>
                <w:rFonts w:ascii="Arial Narrow" w:hAnsi="Arial Narrow" w:cs="Arial"/>
                <w:sz w:val="18"/>
                <w:szCs w:val="18"/>
                <w:lang w:val="id-ID"/>
              </w:rPr>
              <w:t>100%</w:t>
            </w:r>
          </w:p>
          <w:p w:rsidR="000302F9" w:rsidRPr="001B3121" w:rsidRDefault="000302F9" w:rsidP="000302F9">
            <w:pPr>
              <w:snapToGrid w:val="0"/>
              <w:ind w:left="-169" w:right="-136"/>
              <w:jc w:val="center"/>
              <w:rPr>
                <w:rFonts w:ascii="Arial Narrow" w:hAnsi="Arial Narrow" w:cs="Arial"/>
                <w:sz w:val="18"/>
                <w:szCs w:val="18"/>
                <w:lang w:val="id-ID"/>
              </w:rPr>
            </w:pPr>
            <w:r>
              <w:rPr>
                <w:rFonts w:ascii="Arial Narrow" w:hAnsi="Arial Narrow" w:cs="Arial"/>
                <w:sz w:val="18"/>
                <w:szCs w:val="18"/>
                <w:lang w:val="id-ID"/>
              </w:rPr>
              <w:t>15 Orang</w:t>
            </w:r>
          </w:p>
        </w:tc>
        <w:tc>
          <w:tcPr>
            <w:tcW w:w="785" w:type="dxa"/>
          </w:tcPr>
          <w:p w:rsidR="000302F9" w:rsidRPr="0098450D" w:rsidRDefault="000302F9" w:rsidP="000302F9">
            <w:pPr>
              <w:jc w:val="right"/>
              <w:rPr>
                <w:rFonts w:ascii="Arial Narrow" w:hAnsi="Arial Narrow" w:cs="Arial"/>
                <w:sz w:val="18"/>
                <w:szCs w:val="18"/>
              </w:rPr>
            </w:pPr>
          </w:p>
          <w:p w:rsidR="000302F9" w:rsidRDefault="000302F9" w:rsidP="000302F9">
            <w:pPr>
              <w:snapToGrid w:val="0"/>
              <w:ind w:left="-109" w:right="-60"/>
              <w:jc w:val="right"/>
              <w:rPr>
                <w:rFonts w:ascii="Arial Narrow" w:hAnsi="Arial Narrow" w:cs="Arial"/>
                <w:sz w:val="18"/>
                <w:szCs w:val="18"/>
                <w:lang w:val="id-ID"/>
              </w:rPr>
            </w:pPr>
            <w:r>
              <w:rPr>
                <w:rFonts w:ascii="Arial Narrow" w:hAnsi="Arial Narrow" w:cs="Arial"/>
                <w:sz w:val="18"/>
                <w:szCs w:val="18"/>
                <w:lang w:val="id-ID"/>
              </w:rPr>
              <w:t>102-104%</w:t>
            </w:r>
          </w:p>
          <w:p w:rsidR="000302F9" w:rsidRPr="001B3121" w:rsidRDefault="000302F9" w:rsidP="000302F9">
            <w:pPr>
              <w:snapToGrid w:val="0"/>
              <w:ind w:left="-58"/>
              <w:jc w:val="right"/>
              <w:rPr>
                <w:rFonts w:ascii="Arial Narrow" w:hAnsi="Arial Narrow" w:cs="Arial"/>
                <w:sz w:val="18"/>
                <w:szCs w:val="18"/>
                <w:lang w:val="id-ID"/>
              </w:rPr>
            </w:pPr>
            <w:r>
              <w:rPr>
                <w:rFonts w:ascii="Arial Narrow" w:hAnsi="Arial Narrow" w:cs="Arial"/>
                <w:sz w:val="18"/>
                <w:szCs w:val="18"/>
                <w:lang w:val="id-ID"/>
              </w:rPr>
              <w:t>15 Orang</w:t>
            </w:r>
          </w:p>
        </w:tc>
        <w:tc>
          <w:tcPr>
            <w:tcW w:w="784" w:type="dxa"/>
          </w:tcPr>
          <w:p w:rsidR="000302F9" w:rsidRPr="0098450D" w:rsidRDefault="000302F9" w:rsidP="000302F9">
            <w:pPr>
              <w:jc w:val="right"/>
              <w:rPr>
                <w:rFonts w:ascii="Arial Narrow" w:hAnsi="Arial Narrow" w:cs="Arial"/>
                <w:sz w:val="18"/>
                <w:szCs w:val="18"/>
              </w:rPr>
            </w:pPr>
          </w:p>
          <w:p w:rsidR="000302F9" w:rsidRDefault="000302F9" w:rsidP="000302F9">
            <w:pPr>
              <w:snapToGrid w:val="0"/>
              <w:ind w:left="-108" w:right="-127"/>
              <w:jc w:val="right"/>
              <w:rPr>
                <w:rFonts w:ascii="Arial Narrow" w:hAnsi="Arial Narrow" w:cs="Arial"/>
                <w:sz w:val="18"/>
                <w:szCs w:val="18"/>
                <w:lang w:val="id-ID"/>
              </w:rPr>
            </w:pPr>
            <w:r>
              <w:rPr>
                <w:rFonts w:ascii="Arial Narrow" w:hAnsi="Arial Narrow" w:cs="Arial"/>
                <w:sz w:val="18"/>
                <w:szCs w:val="18"/>
                <w:lang w:val="id-ID"/>
              </w:rPr>
              <w:t>104-106%</w:t>
            </w:r>
          </w:p>
          <w:p w:rsidR="000302F9" w:rsidRPr="001B3121" w:rsidRDefault="000302F9" w:rsidP="000302F9">
            <w:pPr>
              <w:snapToGrid w:val="0"/>
              <w:ind w:left="-162"/>
              <w:jc w:val="right"/>
              <w:rPr>
                <w:rFonts w:ascii="Arial Narrow" w:hAnsi="Arial Narrow" w:cs="Arial"/>
                <w:sz w:val="18"/>
                <w:szCs w:val="18"/>
                <w:lang w:val="id-ID"/>
              </w:rPr>
            </w:pPr>
            <w:r>
              <w:rPr>
                <w:rFonts w:ascii="Arial Narrow" w:hAnsi="Arial Narrow" w:cs="Arial"/>
                <w:sz w:val="18"/>
                <w:szCs w:val="18"/>
                <w:lang w:val="id-ID"/>
              </w:rPr>
              <w:t>15 Orang</w:t>
            </w:r>
          </w:p>
        </w:tc>
        <w:tc>
          <w:tcPr>
            <w:tcW w:w="668" w:type="dxa"/>
          </w:tcPr>
          <w:p w:rsidR="000302F9" w:rsidRPr="0098450D" w:rsidRDefault="000302F9" w:rsidP="000302F9">
            <w:pPr>
              <w:jc w:val="right"/>
              <w:rPr>
                <w:rFonts w:ascii="Arial Narrow" w:hAnsi="Arial Narrow" w:cs="Arial"/>
                <w:sz w:val="18"/>
                <w:szCs w:val="18"/>
              </w:rPr>
            </w:pPr>
          </w:p>
          <w:p w:rsidR="000302F9" w:rsidRDefault="000302F9" w:rsidP="000302F9">
            <w:pPr>
              <w:snapToGrid w:val="0"/>
              <w:ind w:left="-133" w:right="-99"/>
              <w:jc w:val="center"/>
              <w:rPr>
                <w:rFonts w:ascii="Arial Narrow" w:hAnsi="Arial Narrow" w:cs="Arial"/>
                <w:sz w:val="18"/>
                <w:szCs w:val="18"/>
                <w:lang w:val="id-ID"/>
              </w:rPr>
            </w:pPr>
            <w:r>
              <w:rPr>
                <w:rFonts w:ascii="Arial Narrow" w:hAnsi="Arial Narrow" w:cs="Arial"/>
                <w:sz w:val="18"/>
                <w:szCs w:val="18"/>
                <w:lang w:val="id-ID"/>
              </w:rPr>
              <w:t>75%</w:t>
            </w:r>
          </w:p>
          <w:p w:rsidR="000302F9" w:rsidRPr="001B3121" w:rsidRDefault="000302F9" w:rsidP="000302F9">
            <w:pPr>
              <w:snapToGrid w:val="0"/>
              <w:ind w:left="-133" w:right="-131"/>
              <w:jc w:val="center"/>
              <w:rPr>
                <w:rFonts w:ascii="Arial Narrow" w:hAnsi="Arial Narrow" w:cs="Arial"/>
                <w:sz w:val="18"/>
                <w:szCs w:val="18"/>
                <w:lang w:val="id-ID"/>
              </w:rPr>
            </w:pPr>
            <w:r>
              <w:rPr>
                <w:rFonts w:ascii="Arial Narrow" w:hAnsi="Arial Narrow" w:cs="Arial"/>
                <w:sz w:val="18"/>
                <w:szCs w:val="18"/>
                <w:lang w:val="id-ID"/>
              </w:rPr>
              <w:t>25 Orang</w:t>
            </w:r>
          </w:p>
        </w:tc>
        <w:tc>
          <w:tcPr>
            <w:tcW w:w="668" w:type="dxa"/>
          </w:tcPr>
          <w:p w:rsidR="000302F9" w:rsidRPr="0098450D" w:rsidRDefault="000302F9" w:rsidP="000302F9">
            <w:pPr>
              <w:jc w:val="right"/>
              <w:rPr>
                <w:rFonts w:ascii="Arial Narrow" w:hAnsi="Arial Narrow" w:cs="Arial"/>
                <w:sz w:val="18"/>
                <w:szCs w:val="18"/>
              </w:rPr>
            </w:pPr>
          </w:p>
          <w:p w:rsidR="000302F9" w:rsidRDefault="000302F9" w:rsidP="000302F9">
            <w:pPr>
              <w:snapToGrid w:val="0"/>
              <w:ind w:left="-133" w:right="-99"/>
              <w:jc w:val="center"/>
              <w:rPr>
                <w:rFonts w:ascii="Arial Narrow" w:hAnsi="Arial Narrow" w:cs="Arial"/>
                <w:sz w:val="18"/>
                <w:szCs w:val="18"/>
                <w:lang w:val="id-ID"/>
              </w:rPr>
            </w:pPr>
            <w:r>
              <w:rPr>
                <w:rFonts w:ascii="Arial Narrow" w:hAnsi="Arial Narrow" w:cs="Arial"/>
                <w:sz w:val="18"/>
                <w:szCs w:val="18"/>
                <w:lang w:val="id-ID"/>
              </w:rPr>
              <w:t>99,19%</w:t>
            </w:r>
          </w:p>
          <w:p w:rsidR="000302F9" w:rsidRPr="001B3121" w:rsidRDefault="000302F9" w:rsidP="000302F9">
            <w:pPr>
              <w:snapToGrid w:val="0"/>
              <w:ind w:left="-133" w:right="-131"/>
              <w:jc w:val="center"/>
              <w:rPr>
                <w:rFonts w:ascii="Arial Narrow" w:hAnsi="Arial Narrow" w:cs="Arial"/>
                <w:sz w:val="18"/>
                <w:szCs w:val="18"/>
                <w:lang w:val="id-ID"/>
              </w:rPr>
            </w:pPr>
            <w:r>
              <w:rPr>
                <w:rFonts w:ascii="Arial Narrow" w:hAnsi="Arial Narrow" w:cs="Arial"/>
                <w:sz w:val="18"/>
                <w:szCs w:val="18"/>
                <w:lang w:val="id-ID"/>
              </w:rPr>
              <w:t>15 Orang</w:t>
            </w:r>
          </w:p>
        </w:tc>
        <w:tc>
          <w:tcPr>
            <w:tcW w:w="668" w:type="dxa"/>
          </w:tcPr>
          <w:p w:rsidR="000302F9" w:rsidRPr="0098450D" w:rsidRDefault="000302F9" w:rsidP="000302F9">
            <w:pPr>
              <w:jc w:val="right"/>
              <w:rPr>
                <w:rFonts w:ascii="Arial Narrow" w:hAnsi="Arial Narrow" w:cs="Arial"/>
                <w:sz w:val="18"/>
                <w:szCs w:val="18"/>
              </w:rPr>
            </w:pPr>
          </w:p>
          <w:p w:rsidR="000302F9" w:rsidRDefault="000302F9" w:rsidP="000302F9">
            <w:pPr>
              <w:snapToGrid w:val="0"/>
              <w:ind w:left="-133" w:right="-99"/>
              <w:jc w:val="center"/>
              <w:rPr>
                <w:rFonts w:ascii="Arial Narrow" w:hAnsi="Arial Narrow" w:cs="Arial"/>
                <w:sz w:val="18"/>
                <w:szCs w:val="18"/>
                <w:lang w:val="id-ID"/>
              </w:rPr>
            </w:pPr>
            <w:r>
              <w:rPr>
                <w:rFonts w:ascii="Arial Narrow" w:hAnsi="Arial Narrow" w:cs="Arial"/>
                <w:sz w:val="18"/>
                <w:szCs w:val="18"/>
                <w:lang w:val="id-ID"/>
              </w:rPr>
              <w:t>97,81%</w:t>
            </w:r>
          </w:p>
          <w:p w:rsidR="000302F9" w:rsidRPr="001B3121" w:rsidRDefault="000302F9" w:rsidP="000302F9">
            <w:pPr>
              <w:snapToGrid w:val="0"/>
              <w:ind w:left="-133" w:right="-131"/>
              <w:jc w:val="center"/>
              <w:rPr>
                <w:rFonts w:ascii="Arial Narrow" w:hAnsi="Arial Narrow" w:cs="Arial"/>
                <w:sz w:val="18"/>
                <w:szCs w:val="18"/>
                <w:lang w:val="id-ID"/>
              </w:rPr>
            </w:pPr>
            <w:r>
              <w:rPr>
                <w:rFonts w:ascii="Arial Narrow" w:hAnsi="Arial Narrow" w:cs="Arial"/>
                <w:sz w:val="18"/>
                <w:szCs w:val="18"/>
                <w:lang w:val="id-ID"/>
              </w:rPr>
              <w:t>15 Orang</w:t>
            </w:r>
          </w:p>
        </w:tc>
        <w:tc>
          <w:tcPr>
            <w:tcW w:w="668" w:type="dxa"/>
          </w:tcPr>
          <w:p w:rsidR="000302F9" w:rsidRPr="0098450D" w:rsidRDefault="000302F9" w:rsidP="000302F9">
            <w:pPr>
              <w:jc w:val="right"/>
              <w:rPr>
                <w:rFonts w:ascii="Arial Narrow" w:hAnsi="Arial Narrow" w:cs="Arial"/>
                <w:sz w:val="18"/>
                <w:szCs w:val="18"/>
              </w:rPr>
            </w:pPr>
          </w:p>
          <w:p w:rsidR="000302F9" w:rsidRDefault="000302F9" w:rsidP="000302F9">
            <w:pPr>
              <w:snapToGrid w:val="0"/>
              <w:ind w:left="-133" w:right="-99"/>
              <w:jc w:val="center"/>
              <w:rPr>
                <w:rFonts w:ascii="Arial Narrow" w:hAnsi="Arial Narrow" w:cs="Arial"/>
                <w:sz w:val="18"/>
                <w:szCs w:val="18"/>
                <w:lang w:val="id-ID"/>
              </w:rPr>
            </w:pPr>
            <w:r>
              <w:rPr>
                <w:rFonts w:ascii="Arial Narrow" w:hAnsi="Arial Narrow" w:cs="Arial"/>
                <w:sz w:val="18"/>
                <w:szCs w:val="18"/>
                <w:lang w:val="id-ID"/>
              </w:rPr>
              <w:t>99,26%</w:t>
            </w:r>
          </w:p>
          <w:p w:rsidR="000302F9" w:rsidRPr="001B3121" w:rsidRDefault="000302F9" w:rsidP="000302F9">
            <w:pPr>
              <w:snapToGrid w:val="0"/>
              <w:ind w:left="-133" w:right="-131"/>
              <w:jc w:val="center"/>
              <w:rPr>
                <w:rFonts w:ascii="Arial Narrow" w:hAnsi="Arial Narrow" w:cs="Arial"/>
                <w:sz w:val="18"/>
                <w:szCs w:val="18"/>
                <w:lang w:val="id-ID"/>
              </w:rPr>
            </w:pPr>
            <w:r>
              <w:rPr>
                <w:rFonts w:ascii="Arial Narrow" w:hAnsi="Arial Narrow" w:cs="Arial"/>
                <w:sz w:val="18"/>
                <w:szCs w:val="18"/>
                <w:lang w:val="id-ID"/>
              </w:rPr>
              <w:t>15 Orang</w:t>
            </w:r>
          </w:p>
        </w:tc>
        <w:tc>
          <w:tcPr>
            <w:tcW w:w="668" w:type="dxa"/>
          </w:tcPr>
          <w:p w:rsidR="000302F9" w:rsidRPr="0098450D" w:rsidRDefault="000302F9" w:rsidP="000302F9">
            <w:pPr>
              <w:jc w:val="right"/>
              <w:rPr>
                <w:rFonts w:ascii="Arial Narrow" w:hAnsi="Arial Narrow" w:cs="Arial"/>
                <w:sz w:val="18"/>
                <w:szCs w:val="18"/>
              </w:rPr>
            </w:pPr>
          </w:p>
          <w:p w:rsidR="000302F9" w:rsidRDefault="000302F9" w:rsidP="000302F9">
            <w:pPr>
              <w:snapToGrid w:val="0"/>
              <w:ind w:left="-133" w:right="-99"/>
              <w:jc w:val="center"/>
              <w:rPr>
                <w:rFonts w:ascii="Arial Narrow" w:hAnsi="Arial Narrow" w:cs="Arial"/>
                <w:sz w:val="18"/>
                <w:szCs w:val="18"/>
                <w:lang w:val="id-ID"/>
              </w:rPr>
            </w:pPr>
            <w:r>
              <w:rPr>
                <w:rFonts w:ascii="Arial Narrow" w:hAnsi="Arial Narrow" w:cs="Arial"/>
                <w:sz w:val="18"/>
                <w:szCs w:val="18"/>
                <w:lang w:val="id-ID"/>
              </w:rPr>
              <w:t>96,12%</w:t>
            </w:r>
          </w:p>
          <w:p w:rsidR="000302F9" w:rsidRPr="001B3121" w:rsidRDefault="000302F9" w:rsidP="000302F9">
            <w:pPr>
              <w:snapToGrid w:val="0"/>
              <w:ind w:left="-133" w:right="-131"/>
              <w:jc w:val="center"/>
              <w:rPr>
                <w:rFonts w:ascii="Arial Narrow" w:hAnsi="Arial Narrow" w:cs="Arial"/>
                <w:sz w:val="18"/>
                <w:szCs w:val="18"/>
                <w:lang w:val="id-ID"/>
              </w:rPr>
            </w:pPr>
            <w:r>
              <w:rPr>
                <w:rFonts w:ascii="Arial Narrow" w:hAnsi="Arial Narrow" w:cs="Arial"/>
                <w:sz w:val="18"/>
                <w:szCs w:val="18"/>
                <w:lang w:val="id-ID"/>
              </w:rPr>
              <w:t>15 Orang</w:t>
            </w:r>
          </w:p>
        </w:tc>
        <w:tc>
          <w:tcPr>
            <w:tcW w:w="668" w:type="dxa"/>
          </w:tcPr>
          <w:p w:rsidR="000302F9" w:rsidRDefault="000302F9" w:rsidP="000302F9">
            <w:pPr>
              <w:pStyle w:val="NoSpacing"/>
              <w:jc w:val="right"/>
              <w:rPr>
                <w:rFonts w:ascii="Arial Narrow" w:hAnsi="Arial Narrow" w:cstheme="minorHAnsi"/>
                <w:sz w:val="18"/>
                <w:szCs w:val="18"/>
                <w:lang w:val="id-ID"/>
              </w:rPr>
            </w:pPr>
          </w:p>
          <w:p w:rsidR="000302F9"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100</w:t>
            </w:r>
          </w:p>
          <w:p w:rsidR="000302F9" w:rsidRPr="001816FE"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100</w:t>
            </w:r>
          </w:p>
        </w:tc>
        <w:tc>
          <w:tcPr>
            <w:tcW w:w="668" w:type="dxa"/>
          </w:tcPr>
          <w:p w:rsidR="000302F9" w:rsidRDefault="000302F9" w:rsidP="000302F9">
            <w:pPr>
              <w:pStyle w:val="NoSpacing"/>
              <w:jc w:val="right"/>
              <w:rPr>
                <w:rFonts w:ascii="Arial Narrow" w:hAnsi="Arial Narrow" w:cstheme="minorHAnsi"/>
                <w:sz w:val="18"/>
                <w:szCs w:val="18"/>
                <w:lang w:val="id-ID"/>
              </w:rPr>
            </w:pPr>
          </w:p>
          <w:p w:rsidR="000302F9"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99,19</w:t>
            </w:r>
          </w:p>
          <w:p w:rsidR="000302F9" w:rsidRPr="001816FE"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100</w:t>
            </w:r>
          </w:p>
        </w:tc>
        <w:tc>
          <w:tcPr>
            <w:tcW w:w="668" w:type="dxa"/>
          </w:tcPr>
          <w:p w:rsidR="000302F9" w:rsidRDefault="000302F9" w:rsidP="000302F9">
            <w:pPr>
              <w:pStyle w:val="NoSpacing"/>
              <w:jc w:val="right"/>
              <w:rPr>
                <w:rFonts w:ascii="Arial Narrow" w:hAnsi="Arial Narrow" w:cstheme="minorHAnsi"/>
                <w:sz w:val="18"/>
                <w:szCs w:val="18"/>
                <w:lang w:val="id-ID"/>
              </w:rPr>
            </w:pPr>
          </w:p>
          <w:p w:rsidR="000302F9"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97,81</w:t>
            </w:r>
          </w:p>
          <w:p w:rsidR="000302F9" w:rsidRPr="001816FE"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100</w:t>
            </w:r>
          </w:p>
        </w:tc>
        <w:tc>
          <w:tcPr>
            <w:tcW w:w="668" w:type="dxa"/>
          </w:tcPr>
          <w:p w:rsidR="000302F9" w:rsidRDefault="000302F9" w:rsidP="000302F9">
            <w:pPr>
              <w:pStyle w:val="NoSpacing"/>
              <w:rPr>
                <w:rFonts w:ascii="Arial Narrow" w:hAnsi="Arial Narrow" w:cstheme="minorHAnsi"/>
                <w:sz w:val="18"/>
                <w:szCs w:val="18"/>
                <w:lang w:val="id-ID"/>
              </w:rPr>
            </w:pPr>
          </w:p>
          <w:p w:rsidR="000302F9"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99,26</w:t>
            </w:r>
          </w:p>
          <w:p w:rsidR="000302F9" w:rsidRPr="001816FE"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100</w:t>
            </w:r>
          </w:p>
        </w:tc>
        <w:tc>
          <w:tcPr>
            <w:tcW w:w="668" w:type="dxa"/>
          </w:tcPr>
          <w:p w:rsidR="000302F9" w:rsidRDefault="000302F9" w:rsidP="000302F9">
            <w:pPr>
              <w:pStyle w:val="NoSpacing"/>
              <w:jc w:val="right"/>
              <w:rPr>
                <w:rFonts w:ascii="Arial Narrow" w:hAnsi="Arial Narrow" w:cstheme="minorHAnsi"/>
                <w:sz w:val="18"/>
                <w:szCs w:val="18"/>
                <w:lang w:val="id-ID"/>
              </w:rPr>
            </w:pPr>
          </w:p>
          <w:p w:rsidR="000302F9"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96,12</w:t>
            </w:r>
          </w:p>
          <w:p w:rsidR="000302F9" w:rsidRPr="001816FE"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100</w:t>
            </w:r>
          </w:p>
        </w:tc>
      </w:tr>
      <w:tr w:rsidR="000302F9" w:rsidRPr="001816FE" w:rsidTr="000302F9">
        <w:trPr>
          <w:trHeight w:val="187"/>
        </w:trPr>
        <w:tc>
          <w:tcPr>
            <w:tcW w:w="454" w:type="dxa"/>
          </w:tcPr>
          <w:p w:rsidR="000302F9" w:rsidRDefault="000302F9" w:rsidP="000302F9">
            <w:pPr>
              <w:pStyle w:val="NoSpacing"/>
              <w:jc w:val="right"/>
              <w:rPr>
                <w:rFonts w:ascii="Arial Narrow" w:hAnsi="Arial Narrow" w:cstheme="minorHAnsi"/>
                <w:sz w:val="18"/>
                <w:szCs w:val="18"/>
                <w:lang w:val="id-ID"/>
              </w:rPr>
            </w:pPr>
          </w:p>
          <w:p w:rsidR="000302F9" w:rsidRDefault="000302F9" w:rsidP="000302F9">
            <w:pPr>
              <w:pStyle w:val="NoSpacing"/>
              <w:jc w:val="right"/>
              <w:rPr>
                <w:rFonts w:ascii="Arial Narrow" w:hAnsi="Arial Narrow" w:cstheme="minorHAnsi"/>
                <w:sz w:val="18"/>
                <w:szCs w:val="18"/>
                <w:lang w:val="id-ID"/>
              </w:rPr>
            </w:pPr>
          </w:p>
          <w:p w:rsidR="000302F9" w:rsidRDefault="000302F9" w:rsidP="000302F9">
            <w:pPr>
              <w:pStyle w:val="NoSpacing"/>
              <w:jc w:val="right"/>
              <w:rPr>
                <w:rFonts w:ascii="Arial Narrow" w:hAnsi="Arial Narrow" w:cstheme="minorHAnsi"/>
                <w:sz w:val="18"/>
                <w:szCs w:val="18"/>
                <w:lang w:val="id-ID"/>
              </w:rPr>
            </w:pPr>
          </w:p>
          <w:p w:rsidR="000302F9" w:rsidRPr="001816FE"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2</w:t>
            </w:r>
          </w:p>
        </w:tc>
        <w:tc>
          <w:tcPr>
            <w:tcW w:w="2099" w:type="dxa"/>
            <w:vAlign w:val="center"/>
          </w:tcPr>
          <w:p w:rsidR="000302F9" w:rsidRPr="009F48E2" w:rsidRDefault="000302F9" w:rsidP="00023D16">
            <w:pPr>
              <w:pStyle w:val="ListParagraph"/>
              <w:numPr>
                <w:ilvl w:val="0"/>
                <w:numId w:val="117"/>
              </w:numPr>
              <w:ind w:left="147" w:hanging="147"/>
              <w:rPr>
                <w:rFonts w:ascii="Arial Narrow" w:hAnsi="Arial Narrow" w:cs="Arial"/>
                <w:sz w:val="18"/>
                <w:szCs w:val="18"/>
                <w:lang w:val="id-ID"/>
              </w:rPr>
            </w:pPr>
            <w:r w:rsidRPr="009F48E2">
              <w:rPr>
                <w:rFonts w:ascii="Arial Narrow" w:hAnsi="Arial Narrow" w:cs="Arial"/>
                <w:sz w:val="18"/>
                <w:szCs w:val="18"/>
              </w:rPr>
              <w:t>Tersediany</w:t>
            </w:r>
            <w:r w:rsidRPr="009F48E2">
              <w:rPr>
                <w:rFonts w:ascii="Arial Narrow" w:hAnsi="Arial Narrow" w:cs="Arial"/>
                <w:sz w:val="18"/>
                <w:szCs w:val="18"/>
                <w:lang w:val="id-ID"/>
              </w:rPr>
              <w:t>a beras untuk</w:t>
            </w:r>
            <w:r w:rsidRPr="009F48E2">
              <w:rPr>
                <w:rFonts w:ascii="Arial Narrow" w:hAnsi="Arial Narrow" w:cs="Arial"/>
                <w:sz w:val="18"/>
                <w:szCs w:val="18"/>
              </w:rPr>
              <w:t xml:space="preserve"> dikonsumsi (ton)</w:t>
            </w:r>
          </w:p>
          <w:p w:rsidR="000302F9" w:rsidRPr="0098450D" w:rsidRDefault="000302F9" w:rsidP="00023D16">
            <w:pPr>
              <w:pStyle w:val="ListParagraph"/>
              <w:numPr>
                <w:ilvl w:val="0"/>
                <w:numId w:val="115"/>
              </w:numPr>
              <w:ind w:left="176" w:hanging="176"/>
              <w:rPr>
                <w:rFonts w:ascii="Arial Narrow" w:hAnsi="Arial Narrow" w:cs="Arial"/>
                <w:sz w:val="18"/>
                <w:szCs w:val="18"/>
                <w:lang w:val="id-ID"/>
              </w:rPr>
            </w:pPr>
            <w:r w:rsidRPr="0098450D">
              <w:rPr>
                <w:rFonts w:ascii="Arial Narrow" w:hAnsi="Arial Narrow" w:cs="Arial"/>
                <w:sz w:val="18"/>
                <w:szCs w:val="18"/>
                <w:lang w:val="id-ID"/>
              </w:rPr>
              <w:t>Peningkata</w:t>
            </w:r>
            <w:r>
              <w:rPr>
                <w:rFonts w:ascii="Arial Narrow" w:hAnsi="Arial Narrow" w:cs="Arial"/>
                <w:sz w:val="18"/>
                <w:szCs w:val="18"/>
                <w:lang w:val="id-ID"/>
              </w:rPr>
              <w:t>n IP-100 menjadi IP-200 = 11.000 H</w:t>
            </w:r>
            <w:r w:rsidRPr="0098450D">
              <w:rPr>
                <w:rFonts w:ascii="Arial Narrow" w:hAnsi="Arial Narrow" w:cs="Arial"/>
                <w:sz w:val="18"/>
                <w:szCs w:val="18"/>
                <w:lang w:val="id-ID"/>
              </w:rPr>
              <w:t>a</w:t>
            </w:r>
          </w:p>
        </w:tc>
        <w:tc>
          <w:tcPr>
            <w:tcW w:w="2405" w:type="dxa"/>
          </w:tcPr>
          <w:p w:rsidR="000302F9" w:rsidRDefault="000302F9" w:rsidP="000302F9">
            <w:pPr>
              <w:jc w:val="both"/>
              <w:rPr>
                <w:rFonts w:ascii="Arial Narrow" w:hAnsi="Arial Narrow"/>
                <w:sz w:val="18"/>
                <w:szCs w:val="18"/>
                <w:lang w:val="id-ID"/>
              </w:rPr>
            </w:pPr>
          </w:p>
          <w:p w:rsidR="000302F9" w:rsidRPr="00C522BF" w:rsidRDefault="000302F9" w:rsidP="000302F9">
            <w:pPr>
              <w:jc w:val="both"/>
              <w:rPr>
                <w:rFonts w:ascii="Arial Narrow" w:hAnsi="Arial Narrow"/>
                <w:sz w:val="18"/>
                <w:szCs w:val="18"/>
                <w:lang w:val="id-ID"/>
              </w:rPr>
            </w:pPr>
            <w:r w:rsidRPr="00C522BF">
              <w:rPr>
                <w:rFonts w:ascii="Arial Narrow" w:hAnsi="Arial Narrow"/>
                <w:sz w:val="18"/>
                <w:szCs w:val="18"/>
              </w:rPr>
              <w:t>Program Peningkatan Ketahanan Pangan</w:t>
            </w:r>
          </w:p>
          <w:p w:rsidR="000302F9" w:rsidRPr="00C522BF" w:rsidRDefault="000302F9" w:rsidP="000302F9">
            <w:pPr>
              <w:pStyle w:val="NoSpacing"/>
              <w:jc w:val="right"/>
              <w:rPr>
                <w:rFonts w:ascii="Arial Narrow" w:hAnsi="Arial Narrow" w:cstheme="minorHAnsi"/>
                <w:sz w:val="18"/>
                <w:szCs w:val="18"/>
                <w:lang w:val="id-ID"/>
              </w:rPr>
            </w:pPr>
          </w:p>
        </w:tc>
        <w:tc>
          <w:tcPr>
            <w:tcW w:w="722" w:type="dxa"/>
          </w:tcPr>
          <w:p w:rsidR="000302F9" w:rsidRPr="0098450D" w:rsidRDefault="000302F9" w:rsidP="000302F9">
            <w:pPr>
              <w:ind w:right="-108"/>
              <w:jc w:val="center"/>
              <w:rPr>
                <w:rFonts w:ascii="Arial Narrow" w:hAnsi="Arial Narrow" w:cs="Arial"/>
                <w:sz w:val="18"/>
                <w:szCs w:val="18"/>
              </w:rPr>
            </w:pPr>
          </w:p>
          <w:p w:rsidR="000302F9" w:rsidRPr="00FD0C03" w:rsidRDefault="000302F9" w:rsidP="000302F9">
            <w:pPr>
              <w:ind w:left="-133" w:right="-108"/>
              <w:jc w:val="center"/>
              <w:rPr>
                <w:rFonts w:ascii="Arial Narrow" w:hAnsi="Arial Narrow" w:cs="Arial"/>
                <w:sz w:val="18"/>
                <w:szCs w:val="18"/>
                <w:lang w:val="id-ID"/>
              </w:rPr>
            </w:pPr>
            <w:r>
              <w:rPr>
                <w:rFonts w:ascii="Arial Narrow" w:hAnsi="Arial Narrow" w:cs="Arial"/>
                <w:sz w:val="18"/>
                <w:szCs w:val="18"/>
                <w:lang w:val="id-ID"/>
              </w:rPr>
              <w:t>48.721</w:t>
            </w:r>
          </w:p>
          <w:p w:rsidR="000302F9" w:rsidRDefault="000302F9" w:rsidP="000302F9">
            <w:pPr>
              <w:ind w:right="-108"/>
              <w:jc w:val="center"/>
              <w:rPr>
                <w:rFonts w:ascii="Arial Narrow" w:hAnsi="Arial Narrow" w:cs="Arial"/>
                <w:sz w:val="18"/>
                <w:szCs w:val="18"/>
                <w:lang w:val="id-ID"/>
              </w:rPr>
            </w:pPr>
          </w:p>
          <w:p w:rsidR="000302F9" w:rsidRPr="005905FD" w:rsidRDefault="000302F9" w:rsidP="000302F9">
            <w:pPr>
              <w:ind w:right="-108"/>
              <w:rPr>
                <w:rFonts w:ascii="Arial Narrow" w:hAnsi="Arial Narrow" w:cs="Arial"/>
                <w:sz w:val="18"/>
                <w:szCs w:val="18"/>
                <w:lang w:val="id-ID"/>
              </w:rPr>
            </w:pPr>
          </w:p>
          <w:p w:rsidR="000302F9" w:rsidRPr="006643C4" w:rsidRDefault="000302F9" w:rsidP="000302F9">
            <w:pPr>
              <w:ind w:left="-172" w:right="-108"/>
              <w:jc w:val="center"/>
              <w:rPr>
                <w:rFonts w:ascii="Arial Narrow" w:hAnsi="Arial Narrow" w:cs="Arial"/>
                <w:sz w:val="18"/>
                <w:szCs w:val="18"/>
                <w:lang w:val="id-ID"/>
              </w:rPr>
            </w:pPr>
            <w:r>
              <w:rPr>
                <w:rFonts w:ascii="Arial Narrow" w:hAnsi="Arial Narrow" w:cs="Arial"/>
                <w:sz w:val="18"/>
                <w:szCs w:val="18"/>
                <w:lang w:val="id-ID"/>
              </w:rPr>
              <w:t>2.200 Ha</w:t>
            </w:r>
          </w:p>
        </w:tc>
        <w:tc>
          <w:tcPr>
            <w:tcW w:w="761" w:type="dxa"/>
          </w:tcPr>
          <w:p w:rsidR="000302F9" w:rsidRPr="0098450D" w:rsidRDefault="000302F9" w:rsidP="000302F9">
            <w:pPr>
              <w:ind w:left="-108" w:right="-108"/>
              <w:jc w:val="center"/>
              <w:rPr>
                <w:rFonts w:ascii="Arial Narrow" w:hAnsi="Arial Narrow" w:cs="Arial"/>
                <w:sz w:val="18"/>
                <w:szCs w:val="18"/>
              </w:rPr>
            </w:pPr>
          </w:p>
          <w:p w:rsidR="000302F9" w:rsidRPr="00FD0C03" w:rsidRDefault="000302F9" w:rsidP="000302F9">
            <w:pPr>
              <w:ind w:left="-108" w:right="-108"/>
              <w:jc w:val="center"/>
              <w:rPr>
                <w:rFonts w:ascii="Arial Narrow" w:hAnsi="Arial Narrow" w:cs="Arial"/>
                <w:sz w:val="18"/>
                <w:szCs w:val="18"/>
                <w:lang w:val="id-ID"/>
              </w:rPr>
            </w:pPr>
            <w:r>
              <w:rPr>
                <w:rFonts w:ascii="Arial Narrow" w:hAnsi="Arial Narrow" w:cs="Arial"/>
                <w:sz w:val="18"/>
                <w:szCs w:val="18"/>
                <w:lang w:val="id-ID"/>
              </w:rPr>
              <w:t>51.157</w:t>
            </w:r>
          </w:p>
          <w:p w:rsidR="000302F9" w:rsidRDefault="000302F9" w:rsidP="000302F9">
            <w:pPr>
              <w:ind w:right="-108"/>
              <w:rPr>
                <w:rFonts w:ascii="Arial Narrow" w:hAnsi="Arial Narrow" w:cs="Arial"/>
                <w:sz w:val="18"/>
                <w:szCs w:val="18"/>
                <w:lang w:val="id-ID"/>
              </w:rPr>
            </w:pPr>
          </w:p>
          <w:p w:rsidR="000302F9" w:rsidRDefault="000302F9" w:rsidP="000302F9">
            <w:pPr>
              <w:ind w:left="-108" w:right="-108"/>
              <w:jc w:val="center"/>
              <w:rPr>
                <w:rFonts w:ascii="Arial Narrow" w:hAnsi="Arial Narrow" w:cs="Arial"/>
                <w:sz w:val="18"/>
                <w:szCs w:val="18"/>
                <w:lang w:val="id-ID"/>
              </w:rPr>
            </w:pPr>
          </w:p>
          <w:p w:rsidR="000302F9" w:rsidRPr="006643C4" w:rsidRDefault="000302F9" w:rsidP="000302F9">
            <w:pPr>
              <w:ind w:left="-108" w:right="-108"/>
              <w:jc w:val="center"/>
              <w:rPr>
                <w:rFonts w:ascii="Arial Narrow" w:hAnsi="Arial Narrow" w:cs="Arial"/>
                <w:sz w:val="18"/>
                <w:szCs w:val="18"/>
                <w:lang w:val="id-ID"/>
              </w:rPr>
            </w:pPr>
            <w:r>
              <w:rPr>
                <w:rFonts w:ascii="Arial Narrow" w:hAnsi="Arial Narrow" w:cs="Arial"/>
                <w:sz w:val="18"/>
                <w:szCs w:val="18"/>
                <w:lang w:val="id-ID"/>
              </w:rPr>
              <w:t>2.200 Ha</w:t>
            </w:r>
          </w:p>
          <w:p w:rsidR="000302F9" w:rsidRPr="0098450D" w:rsidRDefault="000302F9" w:rsidP="000302F9">
            <w:pPr>
              <w:ind w:left="-108" w:right="-108"/>
              <w:jc w:val="center"/>
              <w:rPr>
                <w:rFonts w:ascii="Arial Narrow" w:hAnsi="Arial Narrow" w:cs="Arial"/>
                <w:sz w:val="18"/>
                <w:szCs w:val="18"/>
              </w:rPr>
            </w:pPr>
          </w:p>
        </w:tc>
        <w:tc>
          <w:tcPr>
            <w:tcW w:w="761" w:type="dxa"/>
          </w:tcPr>
          <w:p w:rsidR="000302F9" w:rsidRPr="0098450D" w:rsidRDefault="000302F9" w:rsidP="000302F9">
            <w:pPr>
              <w:jc w:val="center"/>
              <w:rPr>
                <w:rFonts w:ascii="Arial Narrow" w:hAnsi="Arial Narrow" w:cs="Arial"/>
                <w:sz w:val="18"/>
                <w:szCs w:val="18"/>
              </w:rPr>
            </w:pPr>
          </w:p>
          <w:p w:rsidR="000302F9" w:rsidRPr="00FD0C03" w:rsidRDefault="000302F9" w:rsidP="000302F9">
            <w:pPr>
              <w:ind w:left="-109"/>
              <w:jc w:val="center"/>
              <w:rPr>
                <w:rFonts w:ascii="Arial Narrow" w:hAnsi="Arial Narrow" w:cs="Arial"/>
                <w:sz w:val="18"/>
                <w:szCs w:val="18"/>
                <w:lang w:val="id-ID"/>
              </w:rPr>
            </w:pPr>
            <w:r>
              <w:rPr>
                <w:rFonts w:ascii="Arial Narrow" w:hAnsi="Arial Narrow" w:cs="Arial"/>
                <w:sz w:val="18"/>
                <w:szCs w:val="18"/>
                <w:lang w:val="id-ID"/>
              </w:rPr>
              <w:t>53.715</w:t>
            </w:r>
          </w:p>
          <w:p w:rsidR="000302F9" w:rsidRDefault="000302F9" w:rsidP="000302F9">
            <w:pPr>
              <w:ind w:left="-109"/>
              <w:jc w:val="center"/>
              <w:rPr>
                <w:rFonts w:ascii="Arial Narrow" w:hAnsi="Arial Narrow" w:cs="Arial"/>
                <w:sz w:val="18"/>
                <w:szCs w:val="18"/>
                <w:lang w:val="id-ID"/>
              </w:rPr>
            </w:pPr>
          </w:p>
          <w:p w:rsidR="000302F9" w:rsidRDefault="000302F9" w:rsidP="000302F9">
            <w:pPr>
              <w:rPr>
                <w:rFonts w:ascii="Arial Narrow" w:hAnsi="Arial Narrow" w:cs="Arial"/>
                <w:sz w:val="18"/>
                <w:szCs w:val="18"/>
                <w:lang w:val="id-ID"/>
              </w:rPr>
            </w:pPr>
          </w:p>
          <w:p w:rsidR="000302F9" w:rsidRPr="006643C4" w:rsidRDefault="000302F9" w:rsidP="000302F9">
            <w:pPr>
              <w:ind w:left="-109" w:right="-77"/>
              <w:jc w:val="center"/>
              <w:rPr>
                <w:rFonts w:ascii="Arial Narrow" w:hAnsi="Arial Narrow" w:cs="Arial"/>
                <w:sz w:val="18"/>
                <w:szCs w:val="18"/>
                <w:lang w:val="id-ID"/>
              </w:rPr>
            </w:pPr>
            <w:r>
              <w:rPr>
                <w:rFonts w:ascii="Arial Narrow" w:hAnsi="Arial Narrow" w:cs="Arial"/>
                <w:sz w:val="18"/>
                <w:szCs w:val="18"/>
                <w:lang w:val="id-ID"/>
              </w:rPr>
              <w:t>2.200 Ha</w:t>
            </w:r>
          </w:p>
        </w:tc>
        <w:tc>
          <w:tcPr>
            <w:tcW w:w="785" w:type="dxa"/>
          </w:tcPr>
          <w:p w:rsidR="000302F9" w:rsidRPr="0098450D" w:rsidRDefault="000302F9" w:rsidP="000302F9">
            <w:pPr>
              <w:jc w:val="center"/>
              <w:rPr>
                <w:rFonts w:ascii="Arial Narrow" w:hAnsi="Arial Narrow" w:cs="Arial"/>
                <w:sz w:val="18"/>
                <w:szCs w:val="18"/>
              </w:rPr>
            </w:pPr>
          </w:p>
          <w:p w:rsidR="000302F9" w:rsidRPr="00FD0C03" w:rsidRDefault="000302F9" w:rsidP="000302F9">
            <w:pPr>
              <w:ind w:left="-109" w:right="-109"/>
              <w:jc w:val="center"/>
              <w:rPr>
                <w:rFonts w:ascii="Arial Narrow" w:hAnsi="Arial Narrow" w:cs="Arial"/>
                <w:sz w:val="18"/>
                <w:szCs w:val="18"/>
                <w:lang w:val="id-ID"/>
              </w:rPr>
            </w:pPr>
            <w:r>
              <w:rPr>
                <w:rFonts w:ascii="Arial Narrow" w:hAnsi="Arial Narrow" w:cs="Arial"/>
                <w:sz w:val="18"/>
                <w:szCs w:val="18"/>
                <w:lang w:val="id-ID"/>
              </w:rPr>
              <w:t>56.401</w:t>
            </w:r>
          </w:p>
          <w:p w:rsidR="000302F9" w:rsidRDefault="000302F9" w:rsidP="000302F9">
            <w:pPr>
              <w:jc w:val="center"/>
              <w:rPr>
                <w:rFonts w:ascii="Arial Narrow" w:hAnsi="Arial Narrow" w:cs="Arial"/>
                <w:sz w:val="18"/>
                <w:szCs w:val="18"/>
                <w:lang w:val="id-ID"/>
              </w:rPr>
            </w:pPr>
          </w:p>
          <w:p w:rsidR="000302F9" w:rsidRDefault="000302F9" w:rsidP="000302F9">
            <w:pPr>
              <w:rPr>
                <w:rFonts w:ascii="Arial Narrow" w:hAnsi="Arial Narrow" w:cs="Arial"/>
                <w:sz w:val="18"/>
                <w:szCs w:val="18"/>
                <w:lang w:val="id-ID"/>
              </w:rPr>
            </w:pPr>
          </w:p>
          <w:p w:rsidR="000302F9" w:rsidRPr="006643C4" w:rsidRDefault="000302F9" w:rsidP="000302F9">
            <w:pPr>
              <w:ind w:left="-139" w:right="-114"/>
              <w:jc w:val="center"/>
              <w:rPr>
                <w:rFonts w:ascii="Arial Narrow" w:hAnsi="Arial Narrow" w:cs="Arial"/>
                <w:sz w:val="18"/>
                <w:szCs w:val="18"/>
                <w:lang w:val="id-ID"/>
              </w:rPr>
            </w:pPr>
            <w:r>
              <w:rPr>
                <w:rFonts w:ascii="Arial Narrow" w:hAnsi="Arial Narrow" w:cs="Arial"/>
                <w:sz w:val="18"/>
                <w:szCs w:val="18"/>
                <w:lang w:val="id-ID"/>
              </w:rPr>
              <w:t>2.200 Ha</w:t>
            </w:r>
          </w:p>
        </w:tc>
        <w:tc>
          <w:tcPr>
            <w:tcW w:w="784" w:type="dxa"/>
          </w:tcPr>
          <w:p w:rsidR="000302F9" w:rsidRPr="0098450D" w:rsidRDefault="000302F9" w:rsidP="000302F9">
            <w:pPr>
              <w:jc w:val="center"/>
              <w:rPr>
                <w:rFonts w:ascii="Arial Narrow" w:hAnsi="Arial Narrow" w:cs="Arial"/>
                <w:sz w:val="18"/>
                <w:szCs w:val="18"/>
              </w:rPr>
            </w:pPr>
          </w:p>
          <w:p w:rsidR="000302F9" w:rsidRPr="00FD0C03" w:rsidRDefault="000302F9" w:rsidP="000302F9">
            <w:pPr>
              <w:ind w:left="-108" w:right="-110"/>
              <w:jc w:val="center"/>
              <w:rPr>
                <w:rFonts w:ascii="Arial Narrow" w:hAnsi="Arial Narrow" w:cs="Arial"/>
                <w:sz w:val="18"/>
                <w:szCs w:val="18"/>
                <w:lang w:val="id-ID"/>
              </w:rPr>
            </w:pPr>
            <w:r>
              <w:rPr>
                <w:rFonts w:ascii="Arial Narrow" w:hAnsi="Arial Narrow" w:cs="Arial"/>
                <w:sz w:val="18"/>
                <w:szCs w:val="18"/>
                <w:lang w:val="id-ID"/>
              </w:rPr>
              <w:t>59.211</w:t>
            </w:r>
          </w:p>
          <w:p w:rsidR="000302F9" w:rsidRDefault="000302F9" w:rsidP="000302F9">
            <w:pPr>
              <w:rPr>
                <w:rFonts w:ascii="Arial Narrow" w:hAnsi="Arial Narrow" w:cs="Arial"/>
                <w:sz w:val="18"/>
                <w:szCs w:val="18"/>
                <w:lang w:val="id-ID"/>
              </w:rPr>
            </w:pPr>
          </w:p>
          <w:p w:rsidR="000302F9" w:rsidRDefault="000302F9" w:rsidP="000302F9">
            <w:pPr>
              <w:jc w:val="center"/>
              <w:rPr>
                <w:rFonts w:ascii="Arial Narrow" w:hAnsi="Arial Narrow" w:cs="Arial"/>
                <w:sz w:val="18"/>
                <w:szCs w:val="18"/>
                <w:lang w:val="id-ID"/>
              </w:rPr>
            </w:pPr>
          </w:p>
          <w:p w:rsidR="000302F9" w:rsidRPr="006643C4" w:rsidRDefault="000302F9" w:rsidP="000302F9">
            <w:pPr>
              <w:ind w:left="-102" w:right="-153"/>
              <w:jc w:val="center"/>
              <w:rPr>
                <w:rFonts w:ascii="Arial Narrow" w:hAnsi="Arial Narrow" w:cs="Arial"/>
                <w:sz w:val="18"/>
                <w:szCs w:val="18"/>
                <w:lang w:val="id-ID"/>
              </w:rPr>
            </w:pPr>
            <w:r>
              <w:rPr>
                <w:rFonts w:ascii="Arial Narrow" w:hAnsi="Arial Narrow" w:cs="Arial"/>
                <w:sz w:val="18"/>
                <w:szCs w:val="18"/>
                <w:lang w:val="id-ID"/>
              </w:rPr>
              <w:t>2.200 Ha</w:t>
            </w:r>
          </w:p>
        </w:tc>
        <w:tc>
          <w:tcPr>
            <w:tcW w:w="668" w:type="dxa"/>
          </w:tcPr>
          <w:p w:rsidR="000302F9" w:rsidRDefault="000302F9" w:rsidP="000302F9">
            <w:pPr>
              <w:pStyle w:val="NoSpacing"/>
              <w:jc w:val="right"/>
              <w:rPr>
                <w:rFonts w:ascii="Arial Narrow" w:hAnsi="Arial Narrow" w:cstheme="minorHAnsi"/>
                <w:sz w:val="18"/>
                <w:szCs w:val="18"/>
                <w:lang w:val="id-ID"/>
              </w:rPr>
            </w:pPr>
          </w:p>
          <w:p w:rsidR="000302F9"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58.829</w:t>
            </w:r>
          </w:p>
          <w:p w:rsidR="000302F9" w:rsidRDefault="000302F9" w:rsidP="000302F9">
            <w:pPr>
              <w:pStyle w:val="NoSpacing"/>
              <w:jc w:val="right"/>
              <w:rPr>
                <w:rFonts w:ascii="Arial Narrow" w:hAnsi="Arial Narrow" w:cstheme="minorHAnsi"/>
                <w:sz w:val="18"/>
                <w:szCs w:val="18"/>
                <w:lang w:val="id-ID"/>
              </w:rPr>
            </w:pPr>
          </w:p>
          <w:p w:rsidR="000302F9" w:rsidRDefault="000302F9" w:rsidP="000302F9">
            <w:pPr>
              <w:pStyle w:val="NoSpacing"/>
              <w:rPr>
                <w:rFonts w:ascii="Arial Narrow" w:hAnsi="Arial Narrow" w:cstheme="minorHAnsi"/>
                <w:sz w:val="18"/>
                <w:szCs w:val="18"/>
                <w:lang w:val="id-ID"/>
              </w:rPr>
            </w:pPr>
          </w:p>
          <w:p w:rsidR="000302F9" w:rsidRPr="001816FE" w:rsidRDefault="000302F9" w:rsidP="000302F9">
            <w:pPr>
              <w:pStyle w:val="NoSpacing"/>
              <w:ind w:left="-204" w:right="-52"/>
              <w:jc w:val="right"/>
              <w:rPr>
                <w:rFonts w:ascii="Arial Narrow" w:hAnsi="Arial Narrow" w:cstheme="minorHAnsi"/>
                <w:sz w:val="18"/>
                <w:szCs w:val="18"/>
                <w:lang w:val="id-ID"/>
              </w:rPr>
            </w:pPr>
            <w:r>
              <w:rPr>
                <w:rFonts w:ascii="Arial Narrow" w:hAnsi="Arial Narrow" w:cstheme="minorHAnsi"/>
                <w:sz w:val="18"/>
                <w:szCs w:val="18"/>
                <w:lang w:val="id-ID"/>
              </w:rPr>
              <w:t>3.263 Ha</w:t>
            </w:r>
          </w:p>
        </w:tc>
        <w:tc>
          <w:tcPr>
            <w:tcW w:w="668" w:type="dxa"/>
          </w:tcPr>
          <w:p w:rsidR="000302F9" w:rsidRDefault="000302F9" w:rsidP="000302F9">
            <w:pPr>
              <w:pStyle w:val="NoSpacing"/>
              <w:jc w:val="right"/>
              <w:rPr>
                <w:rFonts w:ascii="Arial Narrow" w:hAnsi="Arial Narrow" w:cstheme="minorHAnsi"/>
                <w:sz w:val="18"/>
                <w:szCs w:val="18"/>
                <w:lang w:val="id-ID"/>
              </w:rPr>
            </w:pPr>
          </w:p>
          <w:p w:rsidR="000302F9"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48.998</w:t>
            </w:r>
          </w:p>
          <w:p w:rsidR="000302F9" w:rsidRDefault="000302F9" w:rsidP="000302F9">
            <w:pPr>
              <w:pStyle w:val="NoSpacing"/>
              <w:rPr>
                <w:rFonts w:ascii="Arial Narrow" w:hAnsi="Arial Narrow" w:cstheme="minorHAnsi"/>
                <w:sz w:val="18"/>
                <w:szCs w:val="18"/>
                <w:lang w:val="id-ID"/>
              </w:rPr>
            </w:pPr>
          </w:p>
          <w:p w:rsidR="000302F9" w:rsidRDefault="000302F9" w:rsidP="000302F9">
            <w:pPr>
              <w:pStyle w:val="NoSpacing"/>
              <w:jc w:val="right"/>
              <w:rPr>
                <w:rFonts w:ascii="Arial Narrow" w:hAnsi="Arial Narrow" w:cstheme="minorHAnsi"/>
                <w:sz w:val="18"/>
                <w:szCs w:val="18"/>
                <w:lang w:val="id-ID"/>
              </w:rPr>
            </w:pPr>
          </w:p>
          <w:p w:rsidR="000302F9" w:rsidRPr="001816FE" w:rsidRDefault="000302F9" w:rsidP="000302F9">
            <w:pPr>
              <w:pStyle w:val="NoSpacing"/>
              <w:ind w:left="-164"/>
              <w:jc w:val="right"/>
              <w:rPr>
                <w:rFonts w:ascii="Arial Narrow" w:hAnsi="Arial Narrow" w:cstheme="minorHAnsi"/>
                <w:sz w:val="18"/>
                <w:szCs w:val="18"/>
                <w:lang w:val="id-ID"/>
              </w:rPr>
            </w:pPr>
            <w:r>
              <w:rPr>
                <w:rFonts w:ascii="Arial Narrow" w:hAnsi="Arial Narrow" w:cstheme="minorHAnsi"/>
                <w:sz w:val="18"/>
                <w:szCs w:val="18"/>
                <w:lang w:val="id-ID"/>
              </w:rPr>
              <w:t>945 Ha</w:t>
            </w:r>
          </w:p>
        </w:tc>
        <w:tc>
          <w:tcPr>
            <w:tcW w:w="668" w:type="dxa"/>
          </w:tcPr>
          <w:p w:rsidR="000302F9" w:rsidRDefault="000302F9" w:rsidP="000302F9">
            <w:pPr>
              <w:pStyle w:val="NoSpacing"/>
              <w:jc w:val="right"/>
              <w:rPr>
                <w:rFonts w:ascii="Arial Narrow" w:hAnsi="Arial Narrow" w:cstheme="minorHAnsi"/>
                <w:sz w:val="18"/>
                <w:szCs w:val="18"/>
                <w:lang w:val="id-ID"/>
              </w:rPr>
            </w:pPr>
          </w:p>
          <w:p w:rsidR="000302F9"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57.795</w:t>
            </w:r>
          </w:p>
          <w:p w:rsidR="000302F9" w:rsidRDefault="000302F9" w:rsidP="000302F9">
            <w:pPr>
              <w:pStyle w:val="NoSpacing"/>
              <w:jc w:val="right"/>
              <w:rPr>
                <w:rFonts w:ascii="Arial Narrow" w:hAnsi="Arial Narrow" w:cstheme="minorHAnsi"/>
                <w:sz w:val="18"/>
                <w:szCs w:val="18"/>
                <w:lang w:val="id-ID"/>
              </w:rPr>
            </w:pPr>
          </w:p>
          <w:p w:rsidR="000302F9" w:rsidRDefault="000302F9" w:rsidP="000302F9">
            <w:pPr>
              <w:pStyle w:val="NoSpacing"/>
              <w:rPr>
                <w:rFonts w:ascii="Arial Narrow" w:hAnsi="Arial Narrow" w:cstheme="minorHAnsi"/>
                <w:sz w:val="18"/>
                <w:szCs w:val="18"/>
                <w:lang w:val="id-ID"/>
              </w:rPr>
            </w:pPr>
          </w:p>
          <w:p w:rsidR="000302F9" w:rsidRPr="001816FE" w:rsidRDefault="000302F9" w:rsidP="000302F9">
            <w:pPr>
              <w:pStyle w:val="NoSpacing"/>
              <w:ind w:left="-123" w:right="-134"/>
              <w:jc w:val="center"/>
              <w:rPr>
                <w:rFonts w:ascii="Arial Narrow" w:hAnsi="Arial Narrow" w:cstheme="minorHAnsi"/>
                <w:sz w:val="18"/>
                <w:szCs w:val="18"/>
                <w:lang w:val="id-ID"/>
              </w:rPr>
            </w:pPr>
            <w:r>
              <w:rPr>
                <w:rFonts w:ascii="Arial Narrow" w:hAnsi="Arial Narrow" w:cstheme="minorHAnsi"/>
                <w:sz w:val="18"/>
                <w:szCs w:val="18"/>
                <w:lang w:val="id-ID"/>
              </w:rPr>
              <w:t>6.200 Ha</w:t>
            </w:r>
          </w:p>
        </w:tc>
        <w:tc>
          <w:tcPr>
            <w:tcW w:w="668" w:type="dxa"/>
          </w:tcPr>
          <w:p w:rsidR="000302F9" w:rsidRDefault="000302F9" w:rsidP="000302F9">
            <w:pPr>
              <w:pStyle w:val="NoSpacing"/>
              <w:jc w:val="right"/>
              <w:rPr>
                <w:rFonts w:ascii="Arial Narrow" w:hAnsi="Arial Narrow" w:cstheme="minorHAnsi"/>
                <w:sz w:val="18"/>
                <w:szCs w:val="18"/>
                <w:lang w:val="id-ID"/>
              </w:rPr>
            </w:pPr>
          </w:p>
          <w:p w:rsidR="000302F9"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27.283</w:t>
            </w:r>
          </w:p>
          <w:p w:rsidR="000302F9" w:rsidRDefault="000302F9" w:rsidP="000302F9">
            <w:pPr>
              <w:pStyle w:val="NoSpacing"/>
              <w:rPr>
                <w:rFonts w:ascii="Arial Narrow" w:hAnsi="Arial Narrow" w:cstheme="minorHAnsi"/>
                <w:sz w:val="18"/>
                <w:szCs w:val="18"/>
                <w:lang w:val="id-ID"/>
              </w:rPr>
            </w:pPr>
          </w:p>
          <w:p w:rsidR="000302F9" w:rsidRDefault="000302F9" w:rsidP="000302F9">
            <w:pPr>
              <w:pStyle w:val="NoSpacing"/>
              <w:jc w:val="right"/>
              <w:rPr>
                <w:rFonts w:ascii="Arial Narrow" w:hAnsi="Arial Narrow" w:cstheme="minorHAnsi"/>
                <w:sz w:val="18"/>
                <w:szCs w:val="18"/>
                <w:lang w:val="id-ID"/>
              </w:rPr>
            </w:pPr>
          </w:p>
          <w:p w:rsidR="000302F9" w:rsidRPr="001816FE" w:rsidRDefault="000302F9" w:rsidP="000302F9">
            <w:pPr>
              <w:pStyle w:val="NoSpacing"/>
              <w:ind w:left="-82"/>
              <w:jc w:val="right"/>
              <w:rPr>
                <w:rFonts w:ascii="Arial Narrow" w:hAnsi="Arial Narrow" w:cstheme="minorHAnsi"/>
                <w:sz w:val="18"/>
                <w:szCs w:val="18"/>
                <w:lang w:val="id-ID"/>
              </w:rPr>
            </w:pPr>
            <w:r>
              <w:rPr>
                <w:rFonts w:ascii="Arial Narrow" w:hAnsi="Arial Narrow" w:cstheme="minorHAnsi"/>
                <w:sz w:val="18"/>
                <w:szCs w:val="18"/>
                <w:lang w:val="id-ID"/>
              </w:rPr>
              <w:t>210 Ha</w:t>
            </w:r>
          </w:p>
        </w:tc>
        <w:tc>
          <w:tcPr>
            <w:tcW w:w="668" w:type="dxa"/>
          </w:tcPr>
          <w:p w:rsidR="000302F9" w:rsidRDefault="000302F9" w:rsidP="000302F9">
            <w:pPr>
              <w:pStyle w:val="NoSpacing"/>
              <w:jc w:val="right"/>
              <w:rPr>
                <w:rFonts w:ascii="Arial Narrow" w:hAnsi="Arial Narrow" w:cstheme="minorHAnsi"/>
                <w:sz w:val="18"/>
                <w:szCs w:val="18"/>
                <w:lang w:val="id-ID"/>
              </w:rPr>
            </w:pPr>
          </w:p>
          <w:p w:rsidR="000302F9"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31.535</w:t>
            </w:r>
          </w:p>
          <w:p w:rsidR="000302F9" w:rsidRDefault="000302F9" w:rsidP="000302F9">
            <w:pPr>
              <w:pStyle w:val="NoSpacing"/>
              <w:rPr>
                <w:rFonts w:ascii="Arial Narrow" w:hAnsi="Arial Narrow" w:cstheme="minorHAnsi"/>
                <w:sz w:val="18"/>
                <w:szCs w:val="18"/>
                <w:lang w:val="id-ID"/>
              </w:rPr>
            </w:pPr>
          </w:p>
          <w:p w:rsidR="000302F9" w:rsidRDefault="000302F9" w:rsidP="000302F9">
            <w:pPr>
              <w:pStyle w:val="NoSpacing"/>
              <w:jc w:val="right"/>
              <w:rPr>
                <w:rFonts w:ascii="Arial Narrow" w:hAnsi="Arial Narrow" w:cstheme="minorHAnsi"/>
                <w:sz w:val="18"/>
                <w:szCs w:val="18"/>
                <w:lang w:val="id-ID"/>
              </w:rPr>
            </w:pPr>
          </w:p>
          <w:p w:rsidR="000302F9" w:rsidRPr="001816FE" w:rsidRDefault="000302F9" w:rsidP="000302F9">
            <w:pPr>
              <w:pStyle w:val="NoSpacing"/>
              <w:ind w:left="-183" w:right="-74"/>
              <w:jc w:val="right"/>
              <w:rPr>
                <w:rFonts w:ascii="Arial Narrow" w:hAnsi="Arial Narrow" w:cstheme="minorHAnsi"/>
                <w:sz w:val="18"/>
                <w:szCs w:val="18"/>
                <w:lang w:val="id-ID"/>
              </w:rPr>
            </w:pPr>
            <w:r>
              <w:rPr>
                <w:rFonts w:ascii="Arial Narrow" w:hAnsi="Arial Narrow" w:cstheme="minorHAnsi"/>
                <w:sz w:val="18"/>
                <w:szCs w:val="18"/>
                <w:lang w:val="id-ID"/>
              </w:rPr>
              <w:t>1.099 Ha</w:t>
            </w:r>
          </w:p>
        </w:tc>
        <w:tc>
          <w:tcPr>
            <w:tcW w:w="668" w:type="dxa"/>
          </w:tcPr>
          <w:p w:rsidR="000302F9" w:rsidRDefault="000302F9" w:rsidP="000302F9">
            <w:pPr>
              <w:pStyle w:val="NoSpacing"/>
              <w:jc w:val="right"/>
              <w:rPr>
                <w:rFonts w:ascii="Arial Narrow" w:hAnsi="Arial Narrow" w:cstheme="minorHAnsi"/>
                <w:sz w:val="18"/>
                <w:szCs w:val="18"/>
                <w:lang w:val="id-ID"/>
              </w:rPr>
            </w:pPr>
          </w:p>
          <w:p w:rsidR="000302F9"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120,75</w:t>
            </w:r>
          </w:p>
          <w:p w:rsidR="000302F9" w:rsidRDefault="000302F9" w:rsidP="000302F9">
            <w:pPr>
              <w:pStyle w:val="NoSpacing"/>
              <w:jc w:val="right"/>
              <w:rPr>
                <w:rFonts w:ascii="Arial Narrow" w:hAnsi="Arial Narrow" w:cstheme="minorHAnsi"/>
                <w:sz w:val="18"/>
                <w:szCs w:val="18"/>
                <w:lang w:val="id-ID"/>
              </w:rPr>
            </w:pPr>
          </w:p>
          <w:p w:rsidR="000302F9" w:rsidRDefault="000302F9" w:rsidP="000302F9">
            <w:pPr>
              <w:pStyle w:val="NoSpacing"/>
              <w:rPr>
                <w:rFonts w:ascii="Arial Narrow" w:hAnsi="Arial Narrow" w:cstheme="minorHAnsi"/>
                <w:sz w:val="18"/>
                <w:szCs w:val="18"/>
                <w:lang w:val="id-ID"/>
              </w:rPr>
            </w:pPr>
          </w:p>
          <w:p w:rsidR="000302F9" w:rsidRPr="001816FE"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148,32</w:t>
            </w:r>
          </w:p>
        </w:tc>
        <w:tc>
          <w:tcPr>
            <w:tcW w:w="668" w:type="dxa"/>
          </w:tcPr>
          <w:p w:rsidR="000302F9" w:rsidRDefault="000302F9" w:rsidP="000302F9">
            <w:pPr>
              <w:pStyle w:val="NoSpacing"/>
              <w:jc w:val="right"/>
              <w:rPr>
                <w:rFonts w:ascii="Arial Narrow" w:hAnsi="Arial Narrow" w:cstheme="minorHAnsi"/>
                <w:sz w:val="18"/>
                <w:szCs w:val="18"/>
                <w:lang w:val="id-ID"/>
              </w:rPr>
            </w:pPr>
          </w:p>
          <w:p w:rsidR="000302F9"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95,78</w:t>
            </w:r>
          </w:p>
          <w:p w:rsidR="000302F9" w:rsidRDefault="000302F9" w:rsidP="000302F9">
            <w:pPr>
              <w:pStyle w:val="NoSpacing"/>
              <w:rPr>
                <w:rFonts w:ascii="Arial Narrow" w:hAnsi="Arial Narrow" w:cstheme="minorHAnsi"/>
                <w:sz w:val="18"/>
                <w:szCs w:val="18"/>
                <w:lang w:val="id-ID"/>
              </w:rPr>
            </w:pPr>
          </w:p>
          <w:p w:rsidR="000302F9" w:rsidRDefault="000302F9" w:rsidP="000302F9">
            <w:pPr>
              <w:pStyle w:val="NoSpacing"/>
              <w:jc w:val="right"/>
              <w:rPr>
                <w:rFonts w:ascii="Arial Narrow" w:hAnsi="Arial Narrow" w:cstheme="minorHAnsi"/>
                <w:sz w:val="18"/>
                <w:szCs w:val="18"/>
                <w:lang w:val="id-ID"/>
              </w:rPr>
            </w:pPr>
          </w:p>
          <w:p w:rsidR="000302F9" w:rsidRPr="001816FE"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42,95</w:t>
            </w:r>
          </w:p>
        </w:tc>
        <w:tc>
          <w:tcPr>
            <w:tcW w:w="668" w:type="dxa"/>
          </w:tcPr>
          <w:p w:rsidR="000302F9" w:rsidRDefault="000302F9" w:rsidP="000302F9">
            <w:pPr>
              <w:pStyle w:val="NoSpacing"/>
              <w:jc w:val="right"/>
              <w:rPr>
                <w:rFonts w:ascii="Arial Narrow" w:hAnsi="Arial Narrow" w:cstheme="minorHAnsi"/>
                <w:sz w:val="18"/>
                <w:szCs w:val="18"/>
                <w:lang w:val="id-ID"/>
              </w:rPr>
            </w:pPr>
          </w:p>
          <w:p w:rsidR="000302F9"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107,59</w:t>
            </w:r>
          </w:p>
          <w:p w:rsidR="000302F9" w:rsidRDefault="000302F9" w:rsidP="000302F9">
            <w:pPr>
              <w:pStyle w:val="NoSpacing"/>
              <w:rPr>
                <w:rFonts w:ascii="Arial Narrow" w:hAnsi="Arial Narrow" w:cstheme="minorHAnsi"/>
                <w:sz w:val="18"/>
                <w:szCs w:val="18"/>
                <w:lang w:val="id-ID"/>
              </w:rPr>
            </w:pPr>
          </w:p>
          <w:p w:rsidR="000302F9" w:rsidRDefault="000302F9" w:rsidP="000302F9">
            <w:pPr>
              <w:pStyle w:val="NoSpacing"/>
              <w:jc w:val="right"/>
              <w:rPr>
                <w:rFonts w:ascii="Arial Narrow" w:hAnsi="Arial Narrow" w:cstheme="minorHAnsi"/>
                <w:sz w:val="18"/>
                <w:szCs w:val="18"/>
                <w:lang w:val="id-ID"/>
              </w:rPr>
            </w:pPr>
          </w:p>
          <w:p w:rsidR="000302F9" w:rsidRPr="001816FE"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281,82</w:t>
            </w:r>
          </w:p>
        </w:tc>
        <w:tc>
          <w:tcPr>
            <w:tcW w:w="668" w:type="dxa"/>
          </w:tcPr>
          <w:p w:rsidR="000302F9" w:rsidRDefault="000302F9" w:rsidP="000302F9">
            <w:pPr>
              <w:pStyle w:val="NoSpacing"/>
              <w:jc w:val="right"/>
              <w:rPr>
                <w:rFonts w:ascii="Arial Narrow" w:hAnsi="Arial Narrow" w:cstheme="minorHAnsi"/>
                <w:sz w:val="18"/>
                <w:szCs w:val="18"/>
                <w:lang w:val="id-ID"/>
              </w:rPr>
            </w:pPr>
          </w:p>
          <w:p w:rsidR="000302F9"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48,37</w:t>
            </w:r>
          </w:p>
          <w:p w:rsidR="000302F9" w:rsidRDefault="000302F9" w:rsidP="000302F9">
            <w:pPr>
              <w:pStyle w:val="NoSpacing"/>
              <w:rPr>
                <w:rFonts w:ascii="Arial Narrow" w:hAnsi="Arial Narrow" w:cstheme="minorHAnsi"/>
                <w:sz w:val="18"/>
                <w:szCs w:val="18"/>
                <w:lang w:val="id-ID"/>
              </w:rPr>
            </w:pPr>
          </w:p>
          <w:p w:rsidR="000302F9" w:rsidRDefault="000302F9" w:rsidP="000302F9">
            <w:pPr>
              <w:pStyle w:val="NoSpacing"/>
              <w:jc w:val="right"/>
              <w:rPr>
                <w:rFonts w:ascii="Arial Narrow" w:hAnsi="Arial Narrow" w:cstheme="minorHAnsi"/>
                <w:sz w:val="18"/>
                <w:szCs w:val="18"/>
                <w:lang w:val="id-ID"/>
              </w:rPr>
            </w:pPr>
          </w:p>
          <w:p w:rsidR="000302F9" w:rsidRPr="001816FE"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9,54</w:t>
            </w:r>
          </w:p>
        </w:tc>
        <w:tc>
          <w:tcPr>
            <w:tcW w:w="668" w:type="dxa"/>
          </w:tcPr>
          <w:p w:rsidR="000302F9" w:rsidRDefault="000302F9" w:rsidP="000302F9">
            <w:pPr>
              <w:pStyle w:val="NoSpacing"/>
              <w:jc w:val="right"/>
              <w:rPr>
                <w:rFonts w:ascii="Arial Narrow" w:hAnsi="Arial Narrow" w:cstheme="minorHAnsi"/>
                <w:sz w:val="18"/>
                <w:szCs w:val="18"/>
                <w:lang w:val="id-ID"/>
              </w:rPr>
            </w:pPr>
          </w:p>
          <w:p w:rsidR="000302F9"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53,26</w:t>
            </w:r>
          </w:p>
          <w:p w:rsidR="000302F9" w:rsidRDefault="000302F9" w:rsidP="000302F9">
            <w:pPr>
              <w:pStyle w:val="NoSpacing"/>
              <w:jc w:val="right"/>
              <w:rPr>
                <w:rFonts w:ascii="Arial Narrow" w:hAnsi="Arial Narrow" w:cstheme="minorHAnsi"/>
                <w:sz w:val="18"/>
                <w:szCs w:val="18"/>
                <w:lang w:val="id-ID"/>
              </w:rPr>
            </w:pPr>
          </w:p>
          <w:p w:rsidR="000302F9" w:rsidRDefault="000302F9" w:rsidP="000302F9">
            <w:pPr>
              <w:pStyle w:val="NoSpacing"/>
              <w:rPr>
                <w:rFonts w:ascii="Arial Narrow" w:hAnsi="Arial Narrow" w:cstheme="minorHAnsi"/>
                <w:sz w:val="18"/>
                <w:szCs w:val="18"/>
                <w:lang w:val="id-ID"/>
              </w:rPr>
            </w:pPr>
          </w:p>
          <w:p w:rsidR="000302F9" w:rsidRPr="001816FE"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49,95</w:t>
            </w:r>
          </w:p>
        </w:tc>
      </w:tr>
      <w:tr w:rsidR="000302F9" w:rsidRPr="001816FE" w:rsidTr="000302F9">
        <w:trPr>
          <w:trHeight w:val="175"/>
        </w:trPr>
        <w:tc>
          <w:tcPr>
            <w:tcW w:w="454" w:type="dxa"/>
            <w:vAlign w:val="center"/>
          </w:tcPr>
          <w:p w:rsidR="000302F9" w:rsidRPr="001816FE"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3</w:t>
            </w:r>
          </w:p>
        </w:tc>
        <w:tc>
          <w:tcPr>
            <w:tcW w:w="2099" w:type="dxa"/>
            <w:vAlign w:val="center"/>
          </w:tcPr>
          <w:p w:rsidR="000302F9" w:rsidRPr="0098450D" w:rsidRDefault="000302F9" w:rsidP="000302F9">
            <w:pPr>
              <w:snapToGrid w:val="0"/>
              <w:rPr>
                <w:rFonts w:ascii="Arial Narrow" w:hAnsi="Arial Narrow" w:cs="Arial"/>
                <w:bCs/>
                <w:sz w:val="18"/>
                <w:szCs w:val="18"/>
                <w:lang w:val="es-ES"/>
              </w:rPr>
            </w:pPr>
            <w:r>
              <w:rPr>
                <w:rFonts w:ascii="Arial Narrow" w:hAnsi="Arial Narrow" w:cs="Arial"/>
                <w:sz w:val="18"/>
                <w:szCs w:val="18"/>
              </w:rPr>
              <w:t xml:space="preserve">Nilai </w:t>
            </w:r>
            <w:r>
              <w:rPr>
                <w:rFonts w:ascii="Arial Narrow" w:hAnsi="Arial Narrow" w:cs="Arial"/>
                <w:sz w:val="18"/>
                <w:szCs w:val="18"/>
                <w:lang w:val="id-ID"/>
              </w:rPr>
              <w:t>p</w:t>
            </w:r>
            <w:r w:rsidRPr="0098450D">
              <w:rPr>
                <w:rFonts w:ascii="Arial Narrow" w:hAnsi="Arial Narrow" w:cs="Arial"/>
                <w:sz w:val="18"/>
                <w:szCs w:val="18"/>
              </w:rPr>
              <w:t>roduksi</w:t>
            </w:r>
          </w:p>
        </w:tc>
        <w:tc>
          <w:tcPr>
            <w:tcW w:w="2405" w:type="dxa"/>
            <w:vAlign w:val="center"/>
          </w:tcPr>
          <w:p w:rsidR="000302F9" w:rsidRDefault="000302F9" w:rsidP="000302F9">
            <w:pPr>
              <w:pStyle w:val="NoSpacing"/>
              <w:jc w:val="both"/>
              <w:rPr>
                <w:rFonts w:ascii="Arial Narrow" w:hAnsi="Arial Narrow"/>
                <w:sz w:val="18"/>
                <w:szCs w:val="18"/>
                <w:lang w:val="id-ID"/>
              </w:rPr>
            </w:pPr>
          </w:p>
          <w:p w:rsidR="000302F9" w:rsidRPr="00C522BF" w:rsidRDefault="000302F9" w:rsidP="000302F9">
            <w:pPr>
              <w:pStyle w:val="NoSpacing"/>
              <w:jc w:val="both"/>
              <w:rPr>
                <w:rFonts w:ascii="Arial Narrow" w:hAnsi="Arial Narrow" w:cstheme="minorHAnsi"/>
                <w:sz w:val="18"/>
                <w:szCs w:val="18"/>
                <w:lang w:val="id-ID"/>
              </w:rPr>
            </w:pPr>
            <w:r w:rsidRPr="00C522BF">
              <w:rPr>
                <w:rFonts w:ascii="Arial Narrow" w:hAnsi="Arial Narrow"/>
                <w:sz w:val="18"/>
                <w:szCs w:val="18"/>
              </w:rPr>
              <w:t>Program Peningkatan Pemasaran Hasil Produksi Pertanian</w:t>
            </w:r>
            <w:r w:rsidRPr="00C522BF">
              <w:rPr>
                <w:rFonts w:ascii="Arial Narrow" w:hAnsi="Arial Narrow"/>
                <w:sz w:val="18"/>
                <w:szCs w:val="18"/>
                <w:lang w:val="id-ID"/>
              </w:rPr>
              <w:t>/Perkebunan</w:t>
            </w:r>
          </w:p>
        </w:tc>
        <w:tc>
          <w:tcPr>
            <w:tcW w:w="722" w:type="dxa"/>
            <w:vAlign w:val="center"/>
          </w:tcPr>
          <w:p w:rsidR="000302F9" w:rsidRPr="00FF7117" w:rsidRDefault="000302F9" w:rsidP="000302F9">
            <w:pPr>
              <w:jc w:val="center"/>
              <w:rPr>
                <w:rFonts w:ascii="Arial Narrow" w:hAnsi="Arial Narrow" w:cs="Arial"/>
                <w:sz w:val="18"/>
                <w:szCs w:val="18"/>
                <w:lang w:val="id-ID"/>
              </w:rPr>
            </w:pPr>
          </w:p>
          <w:p w:rsidR="000302F9" w:rsidRPr="00FF7117" w:rsidRDefault="000302F9" w:rsidP="000302F9">
            <w:pPr>
              <w:ind w:left="-133" w:right="-108"/>
              <w:jc w:val="center"/>
              <w:rPr>
                <w:rFonts w:ascii="Arial Narrow" w:hAnsi="Arial Narrow" w:cs="Arial"/>
                <w:sz w:val="18"/>
                <w:szCs w:val="18"/>
                <w:lang w:val="id-ID"/>
              </w:rPr>
            </w:pPr>
            <w:r>
              <w:rPr>
                <w:rFonts w:ascii="Arial Narrow" w:hAnsi="Arial Narrow" w:cs="Arial"/>
                <w:sz w:val="18"/>
                <w:szCs w:val="18"/>
                <w:lang w:val="id-ID"/>
              </w:rPr>
              <w:t>Rp. 7.000</w:t>
            </w:r>
          </w:p>
        </w:tc>
        <w:tc>
          <w:tcPr>
            <w:tcW w:w="761" w:type="dxa"/>
            <w:vAlign w:val="center"/>
          </w:tcPr>
          <w:p w:rsidR="000302F9" w:rsidRPr="00FF7117" w:rsidRDefault="000302F9" w:rsidP="000302F9">
            <w:pPr>
              <w:jc w:val="center"/>
              <w:rPr>
                <w:rFonts w:ascii="Arial Narrow" w:hAnsi="Arial Narrow" w:cs="Arial"/>
                <w:sz w:val="18"/>
                <w:szCs w:val="18"/>
                <w:lang w:val="id-ID"/>
              </w:rPr>
            </w:pPr>
          </w:p>
          <w:p w:rsidR="000302F9" w:rsidRPr="00FF7117" w:rsidRDefault="000302F9" w:rsidP="000302F9">
            <w:pPr>
              <w:ind w:left="-108" w:right="-108"/>
              <w:jc w:val="center"/>
              <w:rPr>
                <w:rFonts w:ascii="Arial Narrow" w:hAnsi="Arial Narrow" w:cs="Arial"/>
                <w:sz w:val="18"/>
                <w:szCs w:val="18"/>
                <w:lang w:val="id-ID"/>
              </w:rPr>
            </w:pPr>
            <w:r>
              <w:rPr>
                <w:rFonts w:ascii="Arial Narrow" w:hAnsi="Arial Narrow" w:cs="Arial"/>
                <w:sz w:val="18"/>
                <w:szCs w:val="18"/>
                <w:lang w:val="id-ID"/>
              </w:rPr>
              <w:t>Rp. 7.500</w:t>
            </w:r>
          </w:p>
        </w:tc>
        <w:tc>
          <w:tcPr>
            <w:tcW w:w="761" w:type="dxa"/>
            <w:vAlign w:val="center"/>
          </w:tcPr>
          <w:p w:rsidR="000302F9" w:rsidRPr="00FF7117" w:rsidRDefault="000302F9" w:rsidP="000302F9">
            <w:pPr>
              <w:jc w:val="center"/>
              <w:rPr>
                <w:rFonts w:ascii="Arial Narrow" w:hAnsi="Arial Narrow" w:cs="Arial"/>
                <w:sz w:val="18"/>
                <w:szCs w:val="18"/>
                <w:lang w:val="id-ID"/>
              </w:rPr>
            </w:pPr>
          </w:p>
          <w:p w:rsidR="000302F9" w:rsidRPr="00FF7117" w:rsidRDefault="000302F9" w:rsidP="000302F9">
            <w:pPr>
              <w:ind w:left="-108" w:right="-109"/>
              <w:jc w:val="center"/>
              <w:rPr>
                <w:rFonts w:ascii="Arial Narrow" w:hAnsi="Arial Narrow" w:cs="Arial"/>
                <w:sz w:val="18"/>
                <w:szCs w:val="18"/>
                <w:lang w:val="id-ID"/>
              </w:rPr>
            </w:pPr>
            <w:r>
              <w:rPr>
                <w:rFonts w:ascii="Arial Narrow" w:hAnsi="Arial Narrow" w:cs="Arial"/>
                <w:sz w:val="18"/>
                <w:szCs w:val="18"/>
                <w:lang w:val="id-ID"/>
              </w:rPr>
              <w:t>Rp. 8.000</w:t>
            </w:r>
          </w:p>
        </w:tc>
        <w:tc>
          <w:tcPr>
            <w:tcW w:w="785" w:type="dxa"/>
            <w:vAlign w:val="center"/>
          </w:tcPr>
          <w:p w:rsidR="000302F9" w:rsidRPr="00FF7117" w:rsidRDefault="000302F9" w:rsidP="000302F9">
            <w:pPr>
              <w:jc w:val="center"/>
              <w:rPr>
                <w:rFonts w:ascii="Arial Narrow" w:hAnsi="Arial Narrow" w:cs="Arial"/>
                <w:sz w:val="18"/>
                <w:szCs w:val="18"/>
                <w:lang w:val="id-ID"/>
              </w:rPr>
            </w:pPr>
          </w:p>
          <w:p w:rsidR="000302F9" w:rsidRPr="00FF7117" w:rsidRDefault="000302F9" w:rsidP="000302F9">
            <w:pPr>
              <w:ind w:left="-107" w:right="-109"/>
              <w:jc w:val="center"/>
              <w:rPr>
                <w:rFonts w:ascii="Arial Narrow" w:hAnsi="Arial Narrow" w:cs="Arial"/>
                <w:sz w:val="18"/>
                <w:szCs w:val="18"/>
                <w:lang w:val="id-ID"/>
              </w:rPr>
            </w:pPr>
            <w:r>
              <w:rPr>
                <w:rFonts w:ascii="Arial Narrow" w:hAnsi="Arial Narrow" w:cs="Arial"/>
                <w:sz w:val="18"/>
                <w:szCs w:val="18"/>
                <w:lang w:val="id-ID"/>
              </w:rPr>
              <w:t>Rp. 8.500</w:t>
            </w:r>
          </w:p>
        </w:tc>
        <w:tc>
          <w:tcPr>
            <w:tcW w:w="784" w:type="dxa"/>
            <w:vAlign w:val="center"/>
          </w:tcPr>
          <w:p w:rsidR="000302F9" w:rsidRPr="00FF7117" w:rsidRDefault="000302F9" w:rsidP="000302F9">
            <w:pPr>
              <w:jc w:val="center"/>
              <w:rPr>
                <w:rFonts w:ascii="Arial Narrow" w:hAnsi="Arial Narrow" w:cs="Arial"/>
                <w:sz w:val="18"/>
                <w:szCs w:val="18"/>
                <w:lang w:val="id-ID"/>
              </w:rPr>
            </w:pPr>
          </w:p>
          <w:p w:rsidR="000302F9" w:rsidRPr="00FF7117" w:rsidRDefault="000302F9" w:rsidP="000302F9">
            <w:pPr>
              <w:ind w:left="-107" w:right="-110"/>
              <w:jc w:val="center"/>
              <w:rPr>
                <w:rFonts w:ascii="Arial Narrow" w:hAnsi="Arial Narrow" w:cs="Arial"/>
                <w:sz w:val="18"/>
                <w:szCs w:val="18"/>
                <w:lang w:val="id-ID"/>
              </w:rPr>
            </w:pPr>
            <w:r>
              <w:rPr>
                <w:rFonts w:ascii="Arial Narrow" w:hAnsi="Arial Narrow" w:cs="Arial"/>
                <w:sz w:val="18"/>
                <w:szCs w:val="18"/>
                <w:lang w:val="id-ID"/>
              </w:rPr>
              <w:t>Rp. 9.000</w:t>
            </w:r>
          </w:p>
        </w:tc>
        <w:tc>
          <w:tcPr>
            <w:tcW w:w="668" w:type="dxa"/>
            <w:vAlign w:val="center"/>
          </w:tcPr>
          <w:p w:rsidR="000302F9" w:rsidRPr="00FF7117" w:rsidRDefault="000302F9" w:rsidP="000302F9">
            <w:pPr>
              <w:jc w:val="center"/>
              <w:rPr>
                <w:rFonts w:ascii="Arial Narrow" w:hAnsi="Arial Narrow" w:cs="Arial"/>
                <w:sz w:val="18"/>
                <w:szCs w:val="18"/>
                <w:lang w:val="id-ID"/>
              </w:rPr>
            </w:pPr>
          </w:p>
          <w:p w:rsidR="000302F9" w:rsidRPr="00FF7117" w:rsidRDefault="000302F9" w:rsidP="000302F9">
            <w:pPr>
              <w:ind w:left="-133" w:right="-108"/>
              <w:jc w:val="center"/>
              <w:rPr>
                <w:rFonts w:ascii="Arial Narrow" w:hAnsi="Arial Narrow" w:cs="Arial"/>
                <w:sz w:val="18"/>
                <w:szCs w:val="18"/>
                <w:lang w:val="id-ID"/>
              </w:rPr>
            </w:pPr>
            <w:r>
              <w:rPr>
                <w:rFonts w:ascii="Arial Narrow" w:hAnsi="Arial Narrow" w:cs="Arial"/>
                <w:sz w:val="18"/>
                <w:szCs w:val="18"/>
                <w:lang w:val="id-ID"/>
              </w:rPr>
              <w:t>Rp. 7.000</w:t>
            </w:r>
          </w:p>
        </w:tc>
        <w:tc>
          <w:tcPr>
            <w:tcW w:w="668" w:type="dxa"/>
            <w:vAlign w:val="center"/>
          </w:tcPr>
          <w:p w:rsidR="000302F9" w:rsidRPr="00FF7117" w:rsidRDefault="000302F9" w:rsidP="000302F9">
            <w:pPr>
              <w:jc w:val="center"/>
              <w:rPr>
                <w:rFonts w:ascii="Arial Narrow" w:hAnsi="Arial Narrow" w:cs="Arial"/>
                <w:sz w:val="18"/>
                <w:szCs w:val="18"/>
                <w:lang w:val="id-ID"/>
              </w:rPr>
            </w:pPr>
          </w:p>
          <w:p w:rsidR="000302F9" w:rsidRPr="00FF7117" w:rsidRDefault="000302F9" w:rsidP="000302F9">
            <w:pPr>
              <w:ind w:left="-108" w:right="-108"/>
              <w:jc w:val="center"/>
              <w:rPr>
                <w:rFonts w:ascii="Arial Narrow" w:hAnsi="Arial Narrow" w:cs="Arial"/>
                <w:sz w:val="18"/>
                <w:szCs w:val="18"/>
                <w:lang w:val="id-ID"/>
              </w:rPr>
            </w:pPr>
            <w:r>
              <w:rPr>
                <w:rFonts w:ascii="Arial Narrow" w:hAnsi="Arial Narrow" w:cs="Arial"/>
                <w:sz w:val="18"/>
                <w:szCs w:val="18"/>
                <w:lang w:val="id-ID"/>
              </w:rPr>
              <w:t>Rp. 7.500</w:t>
            </w:r>
          </w:p>
        </w:tc>
        <w:tc>
          <w:tcPr>
            <w:tcW w:w="668" w:type="dxa"/>
            <w:vAlign w:val="center"/>
          </w:tcPr>
          <w:p w:rsidR="000302F9" w:rsidRPr="00FF7117" w:rsidRDefault="000302F9" w:rsidP="000302F9">
            <w:pPr>
              <w:jc w:val="center"/>
              <w:rPr>
                <w:rFonts w:ascii="Arial Narrow" w:hAnsi="Arial Narrow" w:cs="Arial"/>
                <w:sz w:val="18"/>
                <w:szCs w:val="18"/>
                <w:lang w:val="id-ID"/>
              </w:rPr>
            </w:pPr>
          </w:p>
          <w:p w:rsidR="000302F9" w:rsidRPr="00FF7117" w:rsidRDefault="000302F9" w:rsidP="000302F9">
            <w:pPr>
              <w:ind w:left="-108" w:right="-109"/>
              <w:jc w:val="center"/>
              <w:rPr>
                <w:rFonts w:ascii="Arial Narrow" w:hAnsi="Arial Narrow" w:cs="Arial"/>
                <w:sz w:val="18"/>
                <w:szCs w:val="18"/>
                <w:lang w:val="id-ID"/>
              </w:rPr>
            </w:pPr>
            <w:r>
              <w:rPr>
                <w:rFonts w:ascii="Arial Narrow" w:hAnsi="Arial Narrow" w:cs="Arial"/>
                <w:sz w:val="18"/>
                <w:szCs w:val="18"/>
                <w:lang w:val="id-ID"/>
              </w:rPr>
              <w:t>Rp. 8.000</w:t>
            </w:r>
          </w:p>
        </w:tc>
        <w:tc>
          <w:tcPr>
            <w:tcW w:w="668" w:type="dxa"/>
            <w:vAlign w:val="center"/>
          </w:tcPr>
          <w:p w:rsidR="000302F9" w:rsidRPr="00FF7117" w:rsidRDefault="000302F9" w:rsidP="000302F9">
            <w:pPr>
              <w:jc w:val="center"/>
              <w:rPr>
                <w:rFonts w:ascii="Arial Narrow" w:hAnsi="Arial Narrow" w:cs="Arial"/>
                <w:sz w:val="18"/>
                <w:szCs w:val="18"/>
                <w:lang w:val="id-ID"/>
              </w:rPr>
            </w:pPr>
          </w:p>
          <w:p w:rsidR="000302F9" w:rsidRPr="00FF7117" w:rsidRDefault="000302F9" w:rsidP="000302F9">
            <w:pPr>
              <w:ind w:left="-107" w:right="-109"/>
              <w:jc w:val="center"/>
              <w:rPr>
                <w:rFonts w:ascii="Arial Narrow" w:hAnsi="Arial Narrow" w:cs="Arial"/>
                <w:sz w:val="18"/>
                <w:szCs w:val="18"/>
                <w:lang w:val="id-ID"/>
              </w:rPr>
            </w:pPr>
            <w:r>
              <w:rPr>
                <w:rFonts w:ascii="Arial Narrow" w:hAnsi="Arial Narrow" w:cs="Arial"/>
                <w:sz w:val="18"/>
                <w:szCs w:val="18"/>
                <w:lang w:val="id-ID"/>
              </w:rPr>
              <w:t>Rp. 8.500</w:t>
            </w:r>
          </w:p>
        </w:tc>
        <w:tc>
          <w:tcPr>
            <w:tcW w:w="668" w:type="dxa"/>
            <w:vAlign w:val="center"/>
          </w:tcPr>
          <w:p w:rsidR="000302F9" w:rsidRPr="00FF7117" w:rsidRDefault="000302F9" w:rsidP="000302F9">
            <w:pPr>
              <w:jc w:val="center"/>
              <w:rPr>
                <w:rFonts w:ascii="Arial Narrow" w:hAnsi="Arial Narrow" w:cs="Arial"/>
                <w:sz w:val="18"/>
                <w:szCs w:val="18"/>
                <w:lang w:val="id-ID"/>
              </w:rPr>
            </w:pPr>
          </w:p>
          <w:p w:rsidR="000302F9" w:rsidRPr="00FF7117" w:rsidRDefault="000302F9" w:rsidP="000302F9">
            <w:pPr>
              <w:ind w:left="-107" w:right="-110"/>
              <w:jc w:val="center"/>
              <w:rPr>
                <w:rFonts w:ascii="Arial Narrow" w:hAnsi="Arial Narrow" w:cs="Arial"/>
                <w:sz w:val="18"/>
                <w:szCs w:val="18"/>
                <w:lang w:val="id-ID"/>
              </w:rPr>
            </w:pPr>
            <w:r>
              <w:rPr>
                <w:rFonts w:ascii="Arial Narrow" w:hAnsi="Arial Narrow" w:cs="Arial"/>
                <w:sz w:val="18"/>
                <w:szCs w:val="18"/>
                <w:lang w:val="id-ID"/>
              </w:rPr>
              <w:t>Rp. 9.000</w:t>
            </w:r>
          </w:p>
        </w:tc>
        <w:tc>
          <w:tcPr>
            <w:tcW w:w="668" w:type="dxa"/>
            <w:vAlign w:val="center"/>
          </w:tcPr>
          <w:p w:rsidR="000302F9" w:rsidRPr="00FF7117" w:rsidRDefault="000302F9" w:rsidP="000302F9">
            <w:pPr>
              <w:jc w:val="center"/>
              <w:rPr>
                <w:rFonts w:ascii="Arial Narrow" w:hAnsi="Arial Narrow" w:cs="Arial"/>
                <w:sz w:val="18"/>
                <w:szCs w:val="18"/>
                <w:lang w:val="id-ID"/>
              </w:rPr>
            </w:pPr>
          </w:p>
          <w:p w:rsidR="000302F9" w:rsidRPr="00FF7117" w:rsidRDefault="000302F9" w:rsidP="000302F9">
            <w:pPr>
              <w:ind w:left="-133" w:right="-108"/>
              <w:jc w:val="center"/>
              <w:rPr>
                <w:rFonts w:ascii="Arial Narrow" w:hAnsi="Arial Narrow" w:cs="Arial"/>
                <w:sz w:val="18"/>
                <w:szCs w:val="18"/>
                <w:lang w:val="id-ID"/>
              </w:rPr>
            </w:pPr>
            <w:r>
              <w:rPr>
                <w:rFonts w:ascii="Arial Narrow" w:hAnsi="Arial Narrow" w:cs="Arial"/>
                <w:sz w:val="18"/>
                <w:szCs w:val="18"/>
                <w:lang w:val="id-ID"/>
              </w:rPr>
              <w:t>100</w:t>
            </w:r>
          </w:p>
        </w:tc>
        <w:tc>
          <w:tcPr>
            <w:tcW w:w="668" w:type="dxa"/>
            <w:vAlign w:val="center"/>
          </w:tcPr>
          <w:p w:rsidR="000302F9" w:rsidRPr="00FF7117" w:rsidRDefault="000302F9" w:rsidP="000302F9">
            <w:pPr>
              <w:jc w:val="center"/>
              <w:rPr>
                <w:rFonts w:ascii="Arial Narrow" w:hAnsi="Arial Narrow" w:cs="Arial"/>
                <w:sz w:val="18"/>
                <w:szCs w:val="18"/>
                <w:lang w:val="id-ID"/>
              </w:rPr>
            </w:pPr>
          </w:p>
          <w:p w:rsidR="000302F9" w:rsidRPr="00FF7117" w:rsidRDefault="000302F9" w:rsidP="000302F9">
            <w:pPr>
              <w:ind w:left="-108" w:right="-108"/>
              <w:jc w:val="center"/>
              <w:rPr>
                <w:rFonts w:ascii="Arial Narrow" w:hAnsi="Arial Narrow" w:cs="Arial"/>
                <w:sz w:val="18"/>
                <w:szCs w:val="18"/>
                <w:lang w:val="id-ID"/>
              </w:rPr>
            </w:pPr>
            <w:r>
              <w:rPr>
                <w:rFonts w:ascii="Arial Narrow" w:hAnsi="Arial Narrow" w:cs="Arial"/>
                <w:sz w:val="18"/>
                <w:szCs w:val="18"/>
                <w:lang w:val="id-ID"/>
              </w:rPr>
              <w:t>100</w:t>
            </w:r>
          </w:p>
        </w:tc>
        <w:tc>
          <w:tcPr>
            <w:tcW w:w="668" w:type="dxa"/>
            <w:vAlign w:val="center"/>
          </w:tcPr>
          <w:p w:rsidR="000302F9" w:rsidRPr="00FF7117" w:rsidRDefault="000302F9" w:rsidP="000302F9">
            <w:pPr>
              <w:jc w:val="center"/>
              <w:rPr>
                <w:rFonts w:ascii="Arial Narrow" w:hAnsi="Arial Narrow" w:cs="Arial"/>
                <w:sz w:val="18"/>
                <w:szCs w:val="18"/>
                <w:lang w:val="id-ID"/>
              </w:rPr>
            </w:pPr>
          </w:p>
          <w:p w:rsidR="000302F9" w:rsidRPr="00FF7117" w:rsidRDefault="000302F9" w:rsidP="000302F9">
            <w:pPr>
              <w:ind w:left="-108" w:right="-109"/>
              <w:jc w:val="center"/>
              <w:rPr>
                <w:rFonts w:ascii="Arial Narrow" w:hAnsi="Arial Narrow" w:cs="Arial"/>
                <w:sz w:val="18"/>
                <w:szCs w:val="18"/>
                <w:lang w:val="id-ID"/>
              </w:rPr>
            </w:pPr>
            <w:r>
              <w:rPr>
                <w:rFonts w:ascii="Arial Narrow" w:hAnsi="Arial Narrow" w:cs="Arial"/>
                <w:sz w:val="18"/>
                <w:szCs w:val="18"/>
                <w:lang w:val="id-ID"/>
              </w:rPr>
              <w:t>100</w:t>
            </w:r>
          </w:p>
        </w:tc>
        <w:tc>
          <w:tcPr>
            <w:tcW w:w="668" w:type="dxa"/>
            <w:vAlign w:val="center"/>
          </w:tcPr>
          <w:p w:rsidR="000302F9" w:rsidRPr="00FF7117" w:rsidRDefault="000302F9" w:rsidP="000302F9">
            <w:pPr>
              <w:jc w:val="center"/>
              <w:rPr>
                <w:rFonts w:ascii="Arial Narrow" w:hAnsi="Arial Narrow" w:cs="Arial"/>
                <w:sz w:val="18"/>
                <w:szCs w:val="18"/>
                <w:lang w:val="id-ID"/>
              </w:rPr>
            </w:pPr>
          </w:p>
          <w:p w:rsidR="000302F9" w:rsidRPr="00FF7117" w:rsidRDefault="000302F9" w:rsidP="000302F9">
            <w:pPr>
              <w:ind w:left="-107" w:right="-109"/>
              <w:jc w:val="center"/>
              <w:rPr>
                <w:rFonts w:ascii="Arial Narrow" w:hAnsi="Arial Narrow" w:cs="Arial"/>
                <w:sz w:val="18"/>
                <w:szCs w:val="18"/>
                <w:lang w:val="id-ID"/>
              </w:rPr>
            </w:pPr>
            <w:r>
              <w:rPr>
                <w:rFonts w:ascii="Arial Narrow" w:hAnsi="Arial Narrow" w:cs="Arial"/>
                <w:sz w:val="18"/>
                <w:szCs w:val="18"/>
                <w:lang w:val="id-ID"/>
              </w:rPr>
              <w:t>100</w:t>
            </w:r>
          </w:p>
        </w:tc>
        <w:tc>
          <w:tcPr>
            <w:tcW w:w="668" w:type="dxa"/>
            <w:vAlign w:val="center"/>
          </w:tcPr>
          <w:p w:rsidR="000302F9" w:rsidRPr="00FF7117" w:rsidRDefault="000302F9" w:rsidP="000302F9">
            <w:pPr>
              <w:jc w:val="center"/>
              <w:rPr>
                <w:rFonts w:ascii="Arial Narrow" w:hAnsi="Arial Narrow" w:cs="Arial"/>
                <w:sz w:val="18"/>
                <w:szCs w:val="18"/>
                <w:lang w:val="id-ID"/>
              </w:rPr>
            </w:pPr>
          </w:p>
          <w:p w:rsidR="000302F9" w:rsidRPr="00FF7117" w:rsidRDefault="000302F9" w:rsidP="000302F9">
            <w:pPr>
              <w:ind w:left="-107" w:right="-110"/>
              <w:jc w:val="center"/>
              <w:rPr>
                <w:rFonts w:ascii="Arial Narrow" w:hAnsi="Arial Narrow" w:cs="Arial"/>
                <w:sz w:val="18"/>
                <w:szCs w:val="18"/>
                <w:lang w:val="id-ID"/>
              </w:rPr>
            </w:pPr>
            <w:r>
              <w:rPr>
                <w:rFonts w:ascii="Arial Narrow" w:hAnsi="Arial Narrow" w:cs="Arial"/>
                <w:sz w:val="18"/>
                <w:szCs w:val="18"/>
                <w:lang w:val="id-ID"/>
              </w:rPr>
              <w:t>100</w:t>
            </w:r>
          </w:p>
        </w:tc>
      </w:tr>
      <w:tr w:rsidR="000302F9" w:rsidRPr="001816FE" w:rsidTr="000302F9">
        <w:trPr>
          <w:trHeight w:val="175"/>
        </w:trPr>
        <w:tc>
          <w:tcPr>
            <w:tcW w:w="454" w:type="dxa"/>
          </w:tcPr>
          <w:p w:rsidR="000302F9" w:rsidRDefault="000302F9" w:rsidP="000302F9">
            <w:pPr>
              <w:pStyle w:val="NoSpacing"/>
              <w:jc w:val="right"/>
              <w:rPr>
                <w:rFonts w:ascii="Arial Narrow" w:hAnsi="Arial Narrow" w:cstheme="minorHAnsi"/>
                <w:sz w:val="18"/>
                <w:szCs w:val="18"/>
                <w:lang w:val="id-ID"/>
              </w:rPr>
            </w:pPr>
          </w:p>
          <w:p w:rsidR="000302F9" w:rsidRDefault="000302F9" w:rsidP="000302F9">
            <w:pPr>
              <w:pStyle w:val="NoSpacing"/>
              <w:jc w:val="right"/>
              <w:rPr>
                <w:rFonts w:ascii="Arial Narrow" w:hAnsi="Arial Narrow" w:cstheme="minorHAnsi"/>
                <w:sz w:val="18"/>
                <w:szCs w:val="18"/>
                <w:lang w:val="id-ID"/>
              </w:rPr>
            </w:pPr>
          </w:p>
          <w:p w:rsidR="000302F9" w:rsidRDefault="000302F9" w:rsidP="000302F9">
            <w:pPr>
              <w:pStyle w:val="NoSpacing"/>
              <w:jc w:val="right"/>
              <w:rPr>
                <w:rFonts w:ascii="Arial Narrow" w:hAnsi="Arial Narrow" w:cstheme="minorHAnsi"/>
                <w:sz w:val="18"/>
                <w:szCs w:val="18"/>
                <w:lang w:val="id-ID"/>
              </w:rPr>
            </w:pPr>
          </w:p>
          <w:p w:rsidR="000302F9" w:rsidRDefault="000302F9" w:rsidP="000302F9">
            <w:pPr>
              <w:pStyle w:val="NoSpacing"/>
              <w:jc w:val="right"/>
              <w:rPr>
                <w:rFonts w:ascii="Arial Narrow" w:hAnsi="Arial Narrow" w:cstheme="minorHAnsi"/>
                <w:sz w:val="18"/>
                <w:szCs w:val="18"/>
                <w:lang w:val="id-ID"/>
              </w:rPr>
            </w:pPr>
          </w:p>
          <w:p w:rsidR="000302F9" w:rsidRDefault="000302F9" w:rsidP="000302F9">
            <w:pPr>
              <w:pStyle w:val="NoSpacing"/>
              <w:jc w:val="right"/>
              <w:rPr>
                <w:rFonts w:ascii="Arial Narrow" w:hAnsi="Arial Narrow" w:cstheme="minorHAnsi"/>
                <w:sz w:val="18"/>
                <w:szCs w:val="18"/>
                <w:lang w:val="id-ID"/>
              </w:rPr>
            </w:pPr>
          </w:p>
          <w:p w:rsidR="000302F9" w:rsidRPr="001816FE"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4</w:t>
            </w:r>
          </w:p>
        </w:tc>
        <w:tc>
          <w:tcPr>
            <w:tcW w:w="2099" w:type="dxa"/>
            <w:vAlign w:val="center"/>
          </w:tcPr>
          <w:p w:rsidR="000302F9" w:rsidRDefault="000302F9" w:rsidP="000302F9">
            <w:pPr>
              <w:snapToGrid w:val="0"/>
              <w:rPr>
                <w:rFonts w:ascii="Arial Narrow" w:hAnsi="Arial Narrow" w:cs="Arial"/>
                <w:sz w:val="18"/>
                <w:szCs w:val="18"/>
                <w:lang w:val="id-ID"/>
              </w:rPr>
            </w:pPr>
          </w:p>
          <w:p w:rsidR="000302F9" w:rsidRDefault="000302F9" w:rsidP="000302F9">
            <w:pPr>
              <w:snapToGrid w:val="0"/>
              <w:rPr>
                <w:rFonts w:ascii="Arial Narrow" w:hAnsi="Arial Narrow" w:cs="Arial"/>
                <w:sz w:val="18"/>
                <w:szCs w:val="18"/>
                <w:lang w:val="id-ID"/>
              </w:rPr>
            </w:pPr>
            <w:r w:rsidRPr="0098450D">
              <w:rPr>
                <w:rFonts w:ascii="Arial Narrow" w:hAnsi="Arial Narrow" w:cs="Arial"/>
                <w:sz w:val="18"/>
                <w:szCs w:val="18"/>
              </w:rPr>
              <w:t>Produktivitas</w:t>
            </w:r>
            <w:r>
              <w:rPr>
                <w:rFonts w:ascii="Arial Narrow" w:hAnsi="Arial Narrow" w:cs="Arial"/>
                <w:sz w:val="18"/>
                <w:szCs w:val="18"/>
                <w:lang w:val="id-ID"/>
              </w:rPr>
              <w:t xml:space="preserve">  </w:t>
            </w:r>
            <w:r w:rsidRPr="0098450D">
              <w:rPr>
                <w:rFonts w:ascii="Arial Narrow" w:hAnsi="Arial Narrow" w:cs="Arial"/>
                <w:sz w:val="18"/>
                <w:szCs w:val="18"/>
                <w:lang w:val="id-ID"/>
              </w:rPr>
              <w:t>(kw/ha)</w:t>
            </w:r>
            <w:r>
              <w:rPr>
                <w:rFonts w:ascii="Arial Narrow" w:hAnsi="Arial Narrow" w:cs="Arial"/>
                <w:sz w:val="18"/>
                <w:szCs w:val="18"/>
                <w:lang w:val="id-ID"/>
              </w:rPr>
              <w:t xml:space="preserve"> :</w:t>
            </w:r>
          </w:p>
          <w:p w:rsidR="000302F9" w:rsidRPr="00DA1384" w:rsidRDefault="000302F9" w:rsidP="000302F9">
            <w:pPr>
              <w:snapToGrid w:val="0"/>
              <w:rPr>
                <w:rFonts w:ascii="Arial Narrow" w:hAnsi="Arial Narrow" w:cs="Arial"/>
                <w:bCs/>
                <w:sz w:val="18"/>
                <w:szCs w:val="18"/>
                <w:lang w:val="id-ID"/>
              </w:rPr>
            </w:pPr>
            <w:r>
              <w:rPr>
                <w:rFonts w:ascii="Arial Narrow" w:hAnsi="Arial Narrow" w:cs="Arial"/>
                <w:sz w:val="18"/>
                <w:szCs w:val="18"/>
                <w:lang w:val="id-ID"/>
              </w:rPr>
              <w:t>a. Padi</w:t>
            </w:r>
          </w:p>
          <w:p w:rsidR="000302F9" w:rsidRPr="0098450D" w:rsidRDefault="000302F9" w:rsidP="000302F9">
            <w:pPr>
              <w:rPr>
                <w:rFonts w:ascii="Arial Narrow" w:hAnsi="Arial Narrow" w:cs="Arial"/>
                <w:sz w:val="18"/>
                <w:szCs w:val="18"/>
                <w:lang w:eastAsia="id-ID"/>
              </w:rPr>
            </w:pPr>
            <w:r>
              <w:rPr>
                <w:rFonts w:ascii="Arial Narrow" w:hAnsi="Arial Narrow" w:cs="Arial"/>
                <w:sz w:val="18"/>
                <w:szCs w:val="18"/>
                <w:lang w:val="id-ID" w:eastAsia="id-ID"/>
              </w:rPr>
              <w:t>b</w:t>
            </w:r>
            <w:r w:rsidRPr="00F17ACD">
              <w:rPr>
                <w:rFonts w:ascii="Arial Narrow" w:hAnsi="Arial Narrow" w:cs="Arial"/>
                <w:sz w:val="18"/>
                <w:szCs w:val="18"/>
                <w:lang w:eastAsia="id-ID"/>
              </w:rPr>
              <w:t>. Jagung</w:t>
            </w:r>
          </w:p>
          <w:p w:rsidR="000302F9" w:rsidRPr="0098450D" w:rsidRDefault="000302F9" w:rsidP="000302F9">
            <w:pPr>
              <w:rPr>
                <w:rFonts w:ascii="Arial Narrow" w:hAnsi="Arial Narrow" w:cs="Arial"/>
                <w:sz w:val="18"/>
                <w:szCs w:val="18"/>
                <w:lang w:eastAsia="id-ID"/>
              </w:rPr>
            </w:pPr>
            <w:r>
              <w:rPr>
                <w:rFonts w:ascii="Arial Narrow" w:hAnsi="Arial Narrow" w:cs="Arial"/>
                <w:sz w:val="18"/>
                <w:szCs w:val="18"/>
                <w:lang w:val="id-ID" w:eastAsia="id-ID"/>
              </w:rPr>
              <w:t>c</w:t>
            </w:r>
            <w:r>
              <w:rPr>
                <w:rFonts w:ascii="Arial Narrow" w:hAnsi="Arial Narrow" w:cs="Arial"/>
                <w:sz w:val="18"/>
                <w:szCs w:val="18"/>
                <w:lang w:eastAsia="id-ID"/>
              </w:rPr>
              <w:t>. Kedel</w:t>
            </w:r>
            <w:r>
              <w:rPr>
                <w:rFonts w:ascii="Arial Narrow" w:hAnsi="Arial Narrow" w:cs="Arial"/>
                <w:sz w:val="18"/>
                <w:szCs w:val="18"/>
                <w:lang w:val="id-ID" w:eastAsia="id-ID"/>
              </w:rPr>
              <w:t>a</w:t>
            </w:r>
            <w:r w:rsidRPr="00F17ACD">
              <w:rPr>
                <w:rFonts w:ascii="Arial Narrow" w:hAnsi="Arial Narrow" w:cs="Arial"/>
                <w:sz w:val="18"/>
                <w:szCs w:val="18"/>
                <w:lang w:eastAsia="id-ID"/>
              </w:rPr>
              <w:t>i</w:t>
            </w:r>
          </w:p>
          <w:p w:rsidR="000302F9" w:rsidRPr="0098450D" w:rsidRDefault="000302F9" w:rsidP="000302F9">
            <w:pPr>
              <w:rPr>
                <w:rFonts w:ascii="Arial Narrow" w:hAnsi="Arial Narrow" w:cs="Arial"/>
                <w:sz w:val="18"/>
                <w:szCs w:val="18"/>
                <w:lang w:eastAsia="id-ID"/>
              </w:rPr>
            </w:pPr>
            <w:r>
              <w:rPr>
                <w:rFonts w:ascii="Arial Narrow" w:hAnsi="Arial Narrow" w:cs="Arial"/>
                <w:sz w:val="18"/>
                <w:szCs w:val="18"/>
                <w:lang w:val="id-ID" w:eastAsia="id-ID"/>
              </w:rPr>
              <w:t>d</w:t>
            </w:r>
            <w:r w:rsidRPr="00F17ACD">
              <w:rPr>
                <w:rFonts w:ascii="Arial Narrow" w:hAnsi="Arial Narrow" w:cs="Arial"/>
                <w:sz w:val="18"/>
                <w:szCs w:val="18"/>
                <w:lang w:eastAsia="id-ID"/>
              </w:rPr>
              <w:t>. Ubi Kayu</w:t>
            </w:r>
          </w:p>
          <w:p w:rsidR="000302F9" w:rsidRPr="0098450D" w:rsidRDefault="000302F9" w:rsidP="000302F9">
            <w:pPr>
              <w:rPr>
                <w:rFonts w:ascii="Arial Narrow" w:hAnsi="Arial Narrow" w:cs="Arial"/>
                <w:sz w:val="18"/>
                <w:szCs w:val="18"/>
                <w:lang w:eastAsia="id-ID"/>
              </w:rPr>
            </w:pPr>
            <w:r>
              <w:rPr>
                <w:rFonts w:ascii="Arial Narrow" w:hAnsi="Arial Narrow" w:cs="Arial"/>
                <w:sz w:val="18"/>
                <w:szCs w:val="18"/>
                <w:lang w:val="id-ID" w:eastAsia="id-ID"/>
              </w:rPr>
              <w:t>e</w:t>
            </w:r>
            <w:r w:rsidRPr="00F17ACD">
              <w:rPr>
                <w:rFonts w:ascii="Arial Narrow" w:hAnsi="Arial Narrow" w:cs="Arial"/>
                <w:sz w:val="18"/>
                <w:szCs w:val="18"/>
                <w:lang w:eastAsia="id-ID"/>
              </w:rPr>
              <w:t>. Ubi Jalar</w:t>
            </w:r>
          </w:p>
          <w:p w:rsidR="000302F9" w:rsidRDefault="000302F9" w:rsidP="000302F9">
            <w:pPr>
              <w:rPr>
                <w:rFonts w:ascii="Arial Narrow" w:hAnsi="Arial Narrow" w:cs="Arial"/>
                <w:sz w:val="18"/>
                <w:szCs w:val="18"/>
                <w:lang w:val="id-ID" w:eastAsia="id-ID"/>
              </w:rPr>
            </w:pPr>
            <w:r>
              <w:rPr>
                <w:rFonts w:ascii="Arial Narrow" w:hAnsi="Arial Narrow" w:cs="Arial"/>
                <w:sz w:val="18"/>
                <w:szCs w:val="18"/>
                <w:lang w:val="id-ID" w:eastAsia="id-ID"/>
              </w:rPr>
              <w:t>f</w:t>
            </w:r>
            <w:r w:rsidRPr="00F17ACD">
              <w:rPr>
                <w:rFonts w:ascii="Arial Narrow" w:hAnsi="Arial Narrow" w:cs="Arial"/>
                <w:sz w:val="18"/>
                <w:szCs w:val="18"/>
                <w:lang w:eastAsia="id-ID"/>
              </w:rPr>
              <w:t>. Kacang Hijau</w:t>
            </w:r>
          </w:p>
          <w:p w:rsidR="000302F9" w:rsidRPr="0098450D" w:rsidRDefault="000302F9" w:rsidP="000302F9">
            <w:pPr>
              <w:snapToGrid w:val="0"/>
              <w:rPr>
                <w:rFonts w:ascii="Arial Narrow" w:hAnsi="Arial Narrow" w:cs="Arial"/>
                <w:bCs/>
                <w:sz w:val="18"/>
                <w:szCs w:val="18"/>
                <w:lang w:val="id-ID"/>
              </w:rPr>
            </w:pPr>
            <w:r>
              <w:rPr>
                <w:rFonts w:ascii="Arial Narrow" w:hAnsi="Arial Narrow" w:cs="Arial"/>
                <w:sz w:val="18"/>
                <w:szCs w:val="18"/>
                <w:lang w:val="id-ID" w:eastAsia="id-ID"/>
              </w:rPr>
              <w:t>g. Kacang Tanah</w:t>
            </w:r>
            <w:r w:rsidRPr="0098450D">
              <w:rPr>
                <w:rFonts w:ascii="Arial Narrow" w:hAnsi="Arial Narrow" w:cs="Arial"/>
                <w:bCs/>
                <w:sz w:val="18"/>
                <w:szCs w:val="18"/>
                <w:lang w:val="id-ID"/>
              </w:rPr>
              <w:t xml:space="preserve"> </w:t>
            </w:r>
          </w:p>
        </w:tc>
        <w:tc>
          <w:tcPr>
            <w:tcW w:w="2405" w:type="dxa"/>
          </w:tcPr>
          <w:p w:rsidR="000302F9" w:rsidRDefault="000302F9" w:rsidP="000302F9">
            <w:pPr>
              <w:pStyle w:val="NoSpacing"/>
              <w:jc w:val="both"/>
              <w:rPr>
                <w:rFonts w:ascii="Arial Narrow" w:hAnsi="Arial Narrow"/>
                <w:sz w:val="18"/>
                <w:szCs w:val="18"/>
                <w:lang w:val="id-ID"/>
              </w:rPr>
            </w:pPr>
          </w:p>
          <w:p w:rsidR="000302F9" w:rsidRPr="00C522BF" w:rsidRDefault="000302F9" w:rsidP="000302F9">
            <w:pPr>
              <w:pStyle w:val="NoSpacing"/>
              <w:jc w:val="both"/>
              <w:rPr>
                <w:rFonts w:ascii="Arial Narrow" w:hAnsi="Arial Narrow" w:cstheme="minorHAnsi"/>
                <w:sz w:val="18"/>
                <w:szCs w:val="18"/>
                <w:lang w:val="id-ID"/>
              </w:rPr>
            </w:pPr>
            <w:r w:rsidRPr="00C522BF">
              <w:rPr>
                <w:rFonts w:ascii="Arial Narrow" w:hAnsi="Arial Narrow"/>
                <w:sz w:val="18"/>
                <w:szCs w:val="18"/>
              </w:rPr>
              <w:t>Program Peningkatan Penerapan Teknologi Pertanian</w:t>
            </w:r>
            <w:r w:rsidRPr="00C522BF">
              <w:rPr>
                <w:rFonts w:ascii="Arial Narrow" w:hAnsi="Arial Narrow"/>
                <w:sz w:val="18"/>
                <w:szCs w:val="18"/>
                <w:lang w:val="id-ID"/>
              </w:rPr>
              <w:t>/Perkebunan</w:t>
            </w:r>
          </w:p>
        </w:tc>
        <w:tc>
          <w:tcPr>
            <w:tcW w:w="722" w:type="dxa"/>
          </w:tcPr>
          <w:p w:rsidR="000302F9" w:rsidRDefault="000302F9" w:rsidP="000302F9">
            <w:pPr>
              <w:jc w:val="right"/>
              <w:rPr>
                <w:rFonts w:ascii="Arial Narrow" w:hAnsi="Arial Narrow" w:cs="Arial"/>
                <w:sz w:val="18"/>
                <w:szCs w:val="18"/>
                <w:lang w:val="id-ID"/>
              </w:rPr>
            </w:pPr>
          </w:p>
          <w:p w:rsidR="000302F9" w:rsidRDefault="000302F9" w:rsidP="000302F9">
            <w:pPr>
              <w:jc w:val="right"/>
              <w:rPr>
                <w:rFonts w:ascii="Arial Narrow" w:hAnsi="Arial Narrow" w:cs="Arial"/>
                <w:sz w:val="18"/>
                <w:szCs w:val="18"/>
                <w:lang w:val="id-ID"/>
              </w:rPr>
            </w:pPr>
          </w:p>
          <w:p w:rsidR="000302F9" w:rsidRDefault="000302F9" w:rsidP="000302F9">
            <w:pPr>
              <w:jc w:val="right"/>
              <w:rPr>
                <w:rFonts w:ascii="Arial Narrow" w:hAnsi="Arial Narrow" w:cs="Arial"/>
                <w:sz w:val="18"/>
                <w:szCs w:val="18"/>
                <w:lang w:val="id-ID"/>
              </w:rPr>
            </w:pPr>
            <w:r>
              <w:rPr>
                <w:rFonts w:ascii="Arial Narrow" w:hAnsi="Arial Narrow" w:cs="Arial"/>
                <w:sz w:val="18"/>
                <w:szCs w:val="18"/>
                <w:lang w:val="id-ID"/>
              </w:rPr>
              <w:t>35,81</w:t>
            </w:r>
          </w:p>
          <w:p w:rsidR="000302F9" w:rsidRDefault="000302F9" w:rsidP="000302F9">
            <w:pPr>
              <w:jc w:val="right"/>
              <w:rPr>
                <w:rFonts w:ascii="Arial Narrow" w:hAnsi="Arial Narrow" w:cs="Arial"/>
                <w:sz w:val="18"/>
                <w:szCs w:val="18"/>
                <w:lang w:val="id-ID"/>
              </w:rPr>
            </w:pPr>
            <w:r>
              <w:rPr>
                <w:rFonts w:ascii="Arial Narrow" w:hAnsi="Arial Narrow" w:cs="Arial"/>
                <w:sz w:val="18"/>
                <w:szCs w:val="18"/>
                <w:lang w:val="id-ID"/>
              </w:rPr>
              <w:t>23,05</w:t>
            </w:r>
          </w:p>
          <w:p w:rsidR="000302F9" w:rsidRDefault="000302F9" w:rsidP="000302F9">
            <w:pPr>
              <w:jc w:val="right"/>
              <w:rPr>
                <w:rFonts w:ascii="Arial Narrow" w:hAnsi="Arial Narrow" w:cs="Arial"/>
                <w:sz w:val="18"/>
                <w:szCs w:val="18"/>
                <w:lang w:val="id-ID"/>
              </w:rPr>
            </w:pPr>
            <w:r>
              <w:rPr>
                <w:rFonts w:ascii="Arial Narrow" w:hAnsi="Arial Narrow" w:cs="Arial"/>
                <w:sz w:val="18"/>
                <w:szCs w:val="18"/>
                <w:lang w:val="id-ID"/>
              </w:rPr>
              <w:t>11,29</w:t>
            </w:r>
          </w:p>
          <w:p w:rsidR="000302F9" w:rsidRDefault="000302F9" w:rsidP="000302F9">
            <w:pPr>
              <w:jc w:val="right"/>
              <w:rPr>
                <w:rFonts w:ascii="Arial Narrow" w:hAnsi="Arial Narrow" w:cs="Arial"/>
                <w:sz w:val="18"/>
                <w:szCs w:val="18"/>
                <w:lang w:val="id-ID"/>
              </w:rPr>
            </w:pPr>
            <w:r>
              <w:rPr>
                <w:rFonts w:ascii="Arial Narrow" w:hAnsi="Arial Narrow" w:cs="Arial"/>
                <w:sz w:val="18"/>
                <w:szCs w:val="18"/>
                <w:lang w:val="id-ID"/>
              </w:rPr>
              <w:t>110,32</w:t>
            </w:r>
          </w:p>
          <w:p w:rsidR="000302F9" w:rsidRDefault="000302F9" w:rsidP="000302F9">
            <w:pPr>
              <w:jc w:val="right"/>
              <w:rPr>
                <w:rFonts w:ascii="Arial Narrow" w:hAnsi="Arial Narrow" w:cs="Arial"/>
                <w:sz w:val="18"/>
                <w:szCs w:val="18"/>
                <w:lang w:val="id-ID"/>
              </w:rPr>
            </w:pPr>
            <w:r>
              <w:rPr>
                <w:rFonts w:ascii="Arial Narrow" w:hAnsi="Arial Narrow" w:cs="Arial"/>
                <w:sz w:val="18"/>
                <w:szCs w:val="18"/>
                <w:lang w:val="id-ID"/>
              </w:rPr>
              <w:t>77,41</w:t>
            </w:r>
          </w:p>
          <w:p w:rsidR="000302F9" w:rsidRDefault="000302F9" w:rsidP="000302F9">
            <w:pPr>
              <w:jc w:val="right"/>
              <w:rPr>
                <w:rFonts w:ascii="Arial Narrow" w:hAnsi="Arial Narrow" w:cs="Arial"/>
                <w:sz w:val="18"/>
                <w:szCs w:val="18"/>
                <w:lang w:val="id-ID"/>
              </w:rPr>
            </w:pPr>
            <w:r>
              <w:rPr>
                <w:rFonts w:ascii="Arial Narrow" w:hAnsi="Arial Narrow" w:cs="Arial"/>
                <w:sz w:val="18"/>
                <w:szCs w:val="18"/>
                <w:lang w:val="id-ID"/>
              </w:rPr>
              <w:t>12,78</w:t>
            </w:r>
          </w:p>
          <w:p w:rsidR="000302F9" w:rsidRPr="00DA1384" w:rsidRDefault="000302F9" w:rsidP="000302F9">
            <w:pPr>
              <w:jc w:val="right"/>
              <w:rPr>
                <w:rFonts w:ascii="Arial Narrow" w:hAnsi="Arial Narrow" w:cs="Arial"/>
                <w:sz w:val="18"/>
                <w:szCs w:val="18"/>
                <w:lang w:val="id-ID"/>
              </w:rPr>
            </w:pPr>
            <w:r>
              <w:rPr>
                <w:rFonts w:ascii="Arial Narrow" w:hAnsi="Arial Narrow" w:cs="Arial"/>
                <w:sz w:val="18"/>
                <w:szCs w:val="18"/>
                <w:lang w:val="id-ID"/>
              </w:rPr>
              <w:t>11,06</w:t>
            </w:r>
          </w:p>
        </w:tc>
        <w:tc>
          <w:tcPr>
            <w:tcW w:w="761" w:type="dxa"/>
          </w:tcPr>
          <w:p w:rsidR="000302F9" w:rsidRDefault="000302F9" w:rsidP="000302F9">
            <w:pPr>
              <w:jc w:val="right"/>
              <w:rPr>
                <w:rFonts w:ascii="Arial Narrow" w:hAnsi="Arial Narrow" w:cs="Arial"/>
                <w:bCs/>
                <w:sz w:val="18"/>
                <w:szCs w:val="18"/>
                <w:lang w:val="id-ID" w:eastAsia="id-ID"/>
              </w:rPr>
            </w:pPr>
          </w:p>
          <w:p w:rsidR="000302F9" w:rsidRDefault="000302F9" w:rsidP="000302F9">
            <w:pPr>
              <w:jc w:val="right"/>
              <w:rPr>
                <w:rFonts w:ascii="Arial Narrow" w:hAnsi="Arial Narrow" w:cs="Arial"/>
                <w:bCs/>
                <w:sz w:val="18"/>
                <w:szCs w:val="18"/>
                <w:lang w:val="id-ID" w:eastAsia="id-ID"/>
              </w:rPr>
            </w:pPr>
          </w:p>
          <w:p w:rsidR="000302F9" w:rsidRDefault="000302F9" w:rsidP="000302F9">
            <w:pPr>
              <w:jc w:val="right"/>
              <w:rPr>
                <w:rFonts w:ascii="Arial Narrow" w:hAnsi="Arial Narrow" w:cs="Arial"/>
                <w:bCs/>
                <w:sz w:val="18"/>
                <w:szCs w:val="18"/>
                <w:lang w:val="id-ID" w:eastAsia="id-ID"/>
              </w:rPr>
            </w:pPr>
            <w:r w:rsidRPr="00876869">
              <w:rPr>
                <w:rFonts w:ascii="Arial Narrow" w:hAnsi="Arial Narrow" w:cs="Arial"/>
                <w:bCs/>
                <w:sz w:val="18"/>
                <w:szCs w:val="18"/>
                <w:lang w:eastAsia="id-ID"/>
              </w:rPr>
              <w:t>37,60</w:t>
            </w:r>
          </w:p>
          <w:p w:rsidR="000302F9" w:rsidRPr="00DA1384" w:rsidRDefault="000302F9" w:rsidP="000302F9">
            <w:pPr>
              <w:jc w:val="right"/>
              <w:rPr>
                <w:rFonts w:ascii="Arial Narrow" w:hAnsi="Arial Narrow" w:cs="Arial"/>
                <w:bCs/>
                <w:sz w:val="18"/>
                <w:szCs w:val="18"/>
                <w:lang w:eastAsia="id-ID"/>
              </w:rPr>
            </w:pPr>
            <w:r w:rsidRPr="00876869">
              <w:rPr>
                <w:rFonts w:ascii="Arial Narrow" w:hAnsi="Arial Narrow" w:cs="Arial"/>
                <w:bCs/>
                <w:sz w:val="18"/>
                <w:szCs w:val="18"/>
                <w:lang w:eastAsia="id-ID"/>
              </w:rPr>
              <w:t>24,20</w:t>
            </w:r>
          </w:p>
          <w:p w:rsidR="000302F9" w:rsidRPr="00DA1384" w:rsidRDefault="000302F9" w:rsidP="000302F9">
            <w:pPr>
              <w:jc w:val="right"/>
              <w:rPr>
                <w:rFonts w:ascii="Arial Narrow" w:hAnsi="Arial Narrow" w:cs="Arial"/>
                <w:bCs/>
                <w:sz w:val="18"/>
                <w:szCs w:val="18"/>
                <w:lang w:eastAsia="id-ID"/>
              </w:rPr>
            </w:pPr>
            <w:r w:rsidRPr="00876869">
              <w:rPr>
                <w:rFonts w:ascii="Arial Narrow" w:hAnsi="Arial Narrow" w:cs="Arial"/>
                <w:bCs/>
                <w:sz w:val="18"/>
                <w:szCs w:val="18"/>
                <w:lang w:eastAsia="id-ID"/>
              </w:rPr>
              <w:t>11,85</w:t>
            </w:r>
          </w:p>
          <w:p w:rsidR="000302F9" w:rsidRPr="00DA1384" w:rsidRDefault="000302F9" w:rsidP="000302F9">
            <w:pPr>
              <w:jc w:val="right"/>
              <w:rPr>
                <w:rFonts w:ascii="Arial Narrow" w:hAnsi="Arial Narrow" w:cs="Arial"/>
                <w:bCs/>
                <w:sz w:val="18"/>
                <w:szCs w:val="18"/>
                <w:lang w:eastAsia="id-ID"/>
              </w:rPr>
            </w:pPr>
            <w:r w:rsidRPr="00876869">
              <w:rPr>
                <w:rFonts w:ascii="Arial Narrow" w:hAnsi="Arial Narrow" w:cs="Arial"/>
                <w:bCs/>
                <w:sz w:val="18"/>
                <w:szCs w:val="18"/>
                <w:lang w:eastAsia="id-ID"/>
              </w:rPr>
              <w:t>115,84</w:t>
            </w:r>
          </w:p>
          <w:p w:rsidR="000302F9" w:rsidRPr="00DA1384" w:rsidRDefault="000302F9" w:rsidP="000302F9">
            <w:pPr>
              <w:jc w:val="right"/>
              <w:rPr>
                <w:rFonts w:ascii="Arial Narrow" w:hAnsi="Arial Narrow" w:cs="Arial"/>
                <w:bCs/>
                <w:sz w:val="18"/>
                <w:szCs w:val="18"/>
                <w:lang w:eastAsia="id-ID"/>
              </w:rPr>
            </w:pPr>
            <w:r w:rsidRPr="00876869">
              <w:rPr>
                <w:rFonts w:ascii="Arial Narrow" w:hAnsi="Arial Narrow" w:cs="Arial"/>
                <w:bCs/>
                <w:sz w:val="18"/>
                <w:szCs w:val="18"/>
                <w:lang w:eastAsia="id-ID"/>
              </w:rPr>
              <w:t>81,28</w:t>
            </w:r>
          </w:p>
          <w:p w:rsidR="000302F9" w:rsidRPr="00DA1384" w:rsidRDefault="000302F9" w:rsidP="000302F9">
            <w:pPr>
              <w:jc w:val="right"/>
              <w:rPr>
                <w:rFonts w:ascii="Arial Narrow" w:hAnsi="Arial Narrow" w:cs="Arial"/>
                <w:bCs/>
                <w:sz w:val="18"/>
                <w:szCs w:val="18"/>
                <w:lang w:eastAsia="id-ID"/>
              </w:rPr>
            </w:pPr>
            <w:r w:rsidRPr="00876869">
              <w:rPr>
                <w:rFonts w:ascii="Arial Narrow" w:hAnsi="Arial Narrow" w:cs="Arial"/>
                <w:bCs/>
                <w:sz w:val="18"/>
                <w:szCs w:val="18"/>
                <w:lang w:eastAsia="id-ID"/>
              </w:rPr>
              <w:t>13,42</w:t>
            </w:r>
          </w:p>
          <w:p w:rsidR="000302F9" w:rsidRPr="00C522BF" w:rsidRDefault="000302F9" w:rsidP="000302F9">
            <w:pPr>
              <w:jc w:val="right"/>
              <w:rPr>
                <w:rFonts w:ascii="Arial Narrow" w:hAnsi="Arial Narrow" w:cs="Arial"/>
                <w:bCs/>
                <w:sz w:val="18"/>
                <w:szCs w:val="18"/>
                <w:lang w:val="id-ID" w:eastAsia="id-ID"/>
              </w:rPr>
            </w:pPr>
            <w:r w:rsidRPr="00876869">
              <w:rPr>
                <w:rFonts w:ascii="Arial Narrow" w:hAnsi="Arial Narrow" w:cs="Arial"/>
                <w:bCs/>
                <w:sz w:val="18"/>
                <w:szCs w:val="18"/>
                <w:lang w:eastAsia="id-ID"/>
              </w:rPr>
              <w:t>11,61</w:t>
            </w:r>
          </w:p>
        </w:tc>
        <w:tc>
          <w:tcPr>
            <w:tcW w:w="761" w:type="dxa"/>
          </w:tcPr>
          <w:p w:rsidR="000302F9" w:rsidRDefault="000302F9" w:rsidP="000302F9">
            <w:pPr>
              <w:jc w:val="right"/>
              <w:rPr>
                <w:rFonts w:ascii="Arial Narrow" w:hAnsi="Arial Narrow" w:cs="Arial"/>
                <w:sz w:val="18"/>
                <w:szCs w:val="18"/>
                <w:lang w:val="id-ID"/>
              </w:rPr>
            </w:pPr>
          </w:p>
          <w:p w:rsidR="000302F9" w:rsidRDefault="000302F9" w:rsidP="000302F9">
            <w:pPr>
              <w:jc w:val="right"/>
              <w:rPr>
                <w:rFonts w:ascii="Arial Narrow" w:hAnsi="Arial Narrow" w:cs="Arial"/>
                <w:sz w:val="18"/>
                <w:szCs w:val="18"/>
                <w:lang w:val="id-ID"/>
              </w:rPr>
            </w:pPr>
          </w:p>
          <w:p w:rsidR="000302F9" w:rsidRPr="00066BE4" w:rsidRDefault="000302F9" w:rsidP="000302F9">
            <w:pPr>
              <w:jc w:val="right"/>
              <w:rPr>
                <w:rFonts w:ascii="Arial Narrow" w:hAnsi="Arial Narrow" w:cs="Arial"/>
                <w:bCs/>
                <w:sz w:val="18"/>
                <w:szCs w:val="18"/>
                <w:lang w:val="id-ID" w:eastAsia="id-ID"/>
              </w:rPr>
            </w:pPr>
            <w:r w:rsidRPr="00876869">
              <w:rPr>
                <w:rFonts w:ascii="Arial Narrow" w:hAnsi="Arial Narrow" w:cs="Arial"/>
                <w:bCs/>
                <w:sz w:val="18"/>
                <w:szCs w:val="18"/>
                <w:lang w:eastAsia="id-ID"/>
              </w:rPr>
              <w:t>39,48</w:t>
            </w:r>
          </w:p>
          <w:p w:rsidR="000302F9" w:rsidRPr="00DA1384" w:rsidRDefault="000302F9" w:rsidP="000302F9">
            <w:pPr>
              <w:jc w:val="right"/>
              <w:rPr>
                <w:rFonts w:ascii="Arial Narrow" w:hAnsi="Arial Narrow" w:cs="Arial"/>
                <w:bCs/>
                <w:sz w:val="18"/>
                <w:szCs w:val="18"/>
                <w:lang w:eastAsia="id-ID"/>
              </w:rPr>
            </w:pPr>
            <w:r w:rsidRPr="00876869">
              <w:rPr>
                <w:rFonts w:ascii="Arial Narrow" w:hAnsi="Arial Narrow" w:cs="Arial"/>
                <w:bCs/>
                <w:sz w:val="18"/>
                <w:szCs w:val="18"/>
                <w:lang w:eastAsia="id-ID"/>
              </w:rPr>
              <w:t>25,41</w:t>
            </w:r>
          </w:p>
          <w:p w:rsidR="000302F9" w:rsidRPr="00DA1384" w:rsidRDefault="000302F9" w:rsidP="000302F9">
            <w:pPr>
              <w:jc w:val="right"/>
              <w:rPr>
                <w:rFonts w:ascii="Arial Narrow" w:hAnsi="Arial Narrow" w:cs="Arial"/>
                <w:bCs/>
                <w:sz w:val="18"/>
                <w:szCs w:val="18"/>
                <w:lang w:eastAsia="id-ID"/>
              </w:rPr>
            </w:pPr>
            <w:r w:rsidRPr="00876869">
              <w:rPr>
                <w:rFonts w:ascii="Arial Narrow" w:hAnsi="Arial Narrow" w:cs="Arial"/>
                <w:bCs/>
                <w:sz w:val="18"/>
                <w:szCs w:val="18"/>
                <w:lang w:eastAsia="id-ID"/>
              </w:rPr>
              <w:t>12,44</w:t>
            </w:r>
          </w:p>
          <w:p w:rsidR="000302F9" w:rsidRPr="00DA1384" w:rsidRDefault="000302F9" w:rsidP="000302F9">
            <w:pPr>
              <w:jc w:val="right"/>
              <w:rPr>
                <w:rFonts w:ascii="Arial Narrow" w:hAnsi="Arial Narrow" w:cs="Arial"/>
                <w:bCs/>
                <w:sz w:val="18"/>
                <w:szCs w:val="18"/>
                <w:lang w:eastAsia="id-ID"/>
              </w:rPr>
            </w:pPr>
            <w:r w:rsidRPr="00876869">
              <w:rPr>
                <w:rFonts w:ascii="Arial Narrow" w:hAnsi="Arial Narrow" w:cs="Arial"/>
                <w:bCs/>
                <w:sz w:val="18"/>
                <w:szCs w:val="18"/>
                <w:lang w:eastAsia="id-ID"/>
              </w:rPr>
              <w:t>121,63</w:t>
            </w:r>
          </w:p>
          <w:p w:rsidR="000302F9" w:rsidRPr="00DA1384" w:rsidRDefault="000302F9" w:rsidP="000302F9">
            <w:pPr>
              <w:jc w:val="right"/>
              <w:rPr>
                <w:rFonts w:ascii="Arial Narrow" w:hAnsi="Arial Narrow" w:cs="Arial"/>
                <w:bCs/>
                <w:sz w:val="18"/>
                <w:szCs w:val="18"/>
                <w:lang w:eastAsia="id-ID"/>
              </w:rPr>
            </w:pPr>
            <w:r w:rsidRPr="00876869">
              <w:rPr>
                <w:rFonts w:ascii="Arial Narrow" w:hAnsi="Arial Narrow" w:cs="Arial"/>
                <w:bCs/>
                <w:sz w:val="18"/>
                <w:szCs w:val="18"/>
                <w:lang w:eastAsia="id-ID"/>
              </w:rPr>
              <w:t>85,34</w:t>
            </w:r>
          </w:p>
          <w:p w:rsidR="000302F9" w:rsidRPr="00DA1384" w:rsidRDefault="000302F9" w:rsidP="000302F9">
            <w:pPr>
              <w:jc w:val="right"/>
              <w:rPr>
                <w:rFonts w:ascii="Arial Narrow" w:hAnsi="Arial Narrow" w:cs="Arial"/>
                <w:bCs/>
                <w:sz w:val="18"/>
                <w:szCs w:val="18"/>
                <w:lang w:eastAsia="id-ID"/>
              </w:rPr>
            </w:pPr>
            <w:r w:rsidRPr="00876869">
              <w:rPr>
                <w:rFonts w:ascii="Arial Narrow" w:hAnsi="Arial Narrow" w:cs="Arial"/>
                <w:bCs/>
                <w:sz w:val="18"/>
                <w:szCs w:val="18"/>
                <w:lang w:eastAsia="id-ID"/>
              </w:rPr>
              <w:t>14,09</w:t>
            </w:r>
          </w:p>
          <w:p w:rsidR="000302F9" w:rsidRPr="00C522BF" w:rsidRDefault="000302F9" w:rsidP="000302F9">
            <w:pPr>
              <w:jc w:val="right"/>
              <w:rPr>
                <w:rFonts w:ascii="Arial Narrow" w:hAnsi="Arial Narrow" w:cs="Arial"/>
                <w:bCs/>
                <w:sz w:val="18"/>
                <w:szCs w:val="18"/>
                <w:lang w:val="id-ID" w:eastAsia="id-ID"/>
              </w:rPr>
            </w:pPr>
            <w:r w:rsidRPr="00876869">
              <w:rPr>
                <w:rFonts w:ascii="Arial Narrow" w:hAnsi="Arial Narrow" w:cs="Arial"/>
                <w:bCs/>
                <w:sz w:val="18"/>
                <w:szCs w:val="18"/>
                <w:lang w:eastAsia="id-ID"/>
              </w:rPr>
              <w:t>12,19</w:t>
            </w:r>
          </w:p>
        </w:tc>
        <w:tc>
          <w:tcPr>
            <w:tcW w:w="785" w:type="dxa"/>
          </w:tcPr>
          <w:p w:rsidR="000302F9" w:rsidRDefault="000302F9" w:rsidP="000302F9">
            <w:pPr>
              <w:jc w:val="right"/>
              <w:rPr>
                <w:rFonts w:ascii="Arial Narrow" w:hAnsi="Arial Narrow" w:cs="Arial"/>
                <w:sz w:val="18"/>
                <w:szCs w:val="18"/>
                <w:lang w:val="id-ID"/>
              </w:rPr>
            </w:pPr>
          </w:p>
          <w:p w:rsidR="000302F9" w:rsidRDefault="000302F9" w:rsidP="000302F9">
            <w:pPr>
              <w:jc w:val="right"/>
              <w:rPr>
                <w:rFonts w:ascii="Arial Narrow" w:hAnsi="Arial Narrow" w:cs="Arial"/>
                <w:sz w:val="18"/>
                <w:szCs w:val="18"/>
                <w:lang w:val="id-ID"/>
              </w:rPr>
            </w:pPr>
          </w:p>
          <w:p w:rsidR="000302F9" w:rsidRDefault="000302F9" w:rsidP="000302F9">
            <w:pPr>
              <w:jc w:val="right"/>
              <w:rPr>
                <w:rFonts w:ascii="Arial Narrow" w:hAnsi="Arial Narrow" w:cs="Arial"/>
                <w:bCs/>
                <w:sz w:val="18"/>
                <w:szCs w:val="18"/>
                <w:lang w:val="id-ID" w:eastAsia="id-ID"/>
              </w:rPr>
            </w:pPr>
            <w:r w:rsidRPr="00876869">
              <w:rPr>
                <w:rFonts w:ascii="Arial Narrow" w:hAnsi="Arial Narrow" w:cs="Arial"/>
                <w:bCs/>
                <w:sz w:val="18"/>
                <w:szCs w:val="18"/>
                <w:lang w:eastAsia="id-ID"/>
              </w:rPr>
              <w:t>41,45</w:t>
            </w:r>
          </w:p>
          <w:p w:rsidR="000302F9" w:rsidRPr="00DA1384" w:rsidRDefault="000302F9" w:rsidP="000302F9">
            <w:pPr>
              <w:jc w:val="right"/>
              <w:rPr>
                <w:rFonts w:ascii="Arial Narrow" w:hAnsi="Arial Narrow" w:cs="Arial"/>
                <w:bCs/>
                <w:sz w:val="18"/>
                <w:szCs w:val="18"/>
                <w:lang w:eastAsia="id-ID"/>
              </w:rPr>
            </w:pPr>
            <w:r w:rsidRPr="00876869">
              <w:rPr>
                <w:rFonts w:ascii="Arial Narrow" w:hAnsi="Arial Narrow" w:cs="Arial"/>
                <w:bCs/>
                <w:sz w:val="18"/>
                <w:szCs w:val="18"/>
                <w:lang w:eastAsia="id-ID"/>
              </w:rPr>
              <w:t>26,68</w:t>
            </w:r>
          </w:p>
          <w:p w:rsidR="000302F9" w:rsidRPr="00DA1384" w:rsidRDefault="000302F9" w:rsidP="000302F9">
            <w:pPr>
              <w:jc w:val="right"/>
              <w:rPr>
                <w:rFonts w:ascii="Arial Narrow" w:hAnsi="Arial Narrow" w:cs="Arial"/>
                <w:bCs/>
                <w:sz w:val="18"/>
                <w:szCs w:val="18"/>
                <w:lang w:eastAsia="id-ID"/>
              </w:rPr>
            </w:pPr>
            <w:r w:rsidRPr="00876869">
              <w:rPr>
                <w:rFonts w:ascii="Arial Narrow" w:hAnsi="Arial Narrow" w:cs="Arial"/>
                <w:bCs/>
                <w:sz w:val="18"/>
                <w:szCs w:val="18"/>
                <w:lang w:eastAsia="id-ID"/>
              </w:rPr>
              <w:t>13,07</w:t>
            </w:r>
          </w:p>
          <w:p w:rsidR="000302F9" w:rsidRPr="00DA1384" w:rsidRDefault="000302F9" w:rsidP="000302F9">
            <w:pPr>
              <w:jc w:val="right"/>
              <w:rPr>
                <w:rFonts w:ascii="Arial Narrow" w:hAnsi="Arial Narrow" w:cs="Arial"/>
                <w:bCs/>
                <w:sz w:val="18"/>
                <w:szCs w:val="18"/>
                <w:lang w:eastAsia="id-ID"/>
              </w:rPr>
            </w:pPr>
            <w:r w:rsidRPr="00876869">
              <w:rPr>
                <w:rFonts w:ascii="Arial Narrow" w:hAnsi="Arial Narrow" w:cs="Arial"/>
                <w:bCs/>
                <w:sz w:val="18"/>
                <w:szCs w:val="18"/>
                <w:lang w:eastAsia="id-ID"/>
              </w:rPr>
              <w:t>127,71</w:t>
            </w:r>
          </w:p>
          <w:p w:rsidR="000302F9" w:rsidRPr="00DA1384" w:rsidRDefault="000302F9" w:rsidP="000302F9">
            <w:pPr>
              <w:jc w:val="right"/>
              <w:rPr>
                <w:rFonts w:ascii="Arial Narrow" w:hAnsi="Arial Narrow" w:cs="Arial"/>
                <w:bCs/>
                <w:sz w:val="18"/>
                <w:szCs w:val="18"/>
                <w:lang w:eastAsia="id-ID"/>
              </w:rPr>
            </w:pPr>
            <w:r w:rsidRPr="00876869">
              <w:rPr>
                <w:rFonts w:ascii="Arial Narrow" w:hAnsi="Arial Narrow" w:cs="Arial"/>
                <w:bCs/>
                <w:sz w:val="18"/>
                <w:szCs w:val="18"/>
                <w:lang w:eastAsia="id-ID"/>
              </w:rPr>
              <w:t>89,61</w:t>
            </w:r>
          </w:p>
          <w:p w:rsidR="000302F9" w:rsidRPr="00DA1384" w:rsidRDefault="000302F9" w:rsidP="000302F9">
            <w:pPr>
              <w:jc w:val="right"/>
              <w:rPr>
                <w:rFonts w:ascii="Arial Narrow" w:hAnsi="Arial Narrow" w:cs="Arial"/>
                <w:bCs/>
                <w:sz w:val="18"/>
                <w:szCs w:val="18"/>
                <w:lang w:eastAsia="id-ID"/>
              </w:rPr>
            </w:pPr>
            <w:r w:rsidRPr="00876869">
              <w:rPr>
                <w:rFonts w:ascii="Arial Narrow" w:hAnsi="Arial Narrow" w:cs="Arial"/>
                <w:bCs/>
                <w:sz w:val="18"/>
                <w:szCs w:val="18"/>
                <w:lang w:eastAsia="id-ID"/>
              </w:rPr>
              <w:t>14,79</w:t>
            </w:r>
          </w:p>
          <w:p w:rsidR="000302F9" w:rsidRPr="00C522BF" w:rsidRDefault="000302F9" w:rsidP="000302F9">
            <w:pPr>
              <w:jc w:val="right"/>
              <w:rPr>
                <w:rFonts w:ascii="Arial Narrow" w:hAnsi="Arial Narrow" w:cs="Arial"/>
                <w:bCs/>
                <w:sz w:val="18"/>
                <w:szCs w:val="18"/>
                <w:lang w:val="id-ID" w:eastAsia="id-ID"/>
              </w:rPr>
            </w:pPr>
            <w:r w:rsidRPr="00876869">
              <w:rPr>
                <w:rFonts w:ascii="Arial Narrow" w:hAnsi="Arial Narrow" w:cs="Arial"/>
                <w:bCs/>
                <w:sz w:val="18"/>
                <w:szCs w:val="18"/>
                <w:lang w:eastAsia="id-ID"/>
              </w:rPr>
              <w:t>12,80</w:t>
            </w:r>
          </w:p>
        </w:tc>
        <w:tc>
          <w:tcPr>
            <w:tcW w:w="784" w:type="dxa"/>
          </w:tcPr>
          <w:p w:rsidR="000302F9" w:rsidRDefault="000302F9" w:rsidP="000302F9">
            <w:pPr>
              <w:jc w:val="right"/>
              <w:rPr>
                <w:rFonts w:ascii="Arial Narrow" w:hAnsi="Arial Narrow" w:cs="Arial"/>
                <w:sz w:val="18"/>
                <w:szCs w:val="18"/>
                <w:lang w:val="id-ID"/>
              </w:rPr>
            </w:pPr>
          </w:p>
          <w:p w:rsidR="000302F9" w:rsidRDefault="000302F9" w:rsidP="000302F9">
            <w:pPr>
              <w:jc w:val="right"/>
              <w:rPr>
                <w:rFonts w:ascii="Arial Narrow" w:hAnsi="Arial Narrow" w:cs="Arial"/>
                <w:sz w:val="18"/>
                <w:szCs w:val="18"/>
                <w:lang w:val="id-ID"/>
              </w:rPr>
            </w:pPr>
          </w:p>
          <w:p w:rsidR="000302F9" w:rsidRPr="00066BE4" w:rsidRDefault="000302F9" w:rsidP="000302F9">
            <w:pPr>
              <w:jc w:val="right"/>
              <w:rPr>
                <w:rFonts w:ascii="Arial Narrow" w:hAnsi="Arial Narrow" w:cs="Arial"/>
                <w:bCs/>
                <w:sz w:val="18"/>
                <w:szCs w:val="18"/>
                <w:lang w:val="id-ID" w:eastAsia="id-ID"/>
              </w:rPr>
            </w:pPr>
            <w:r w:rsidRPr="00876869">
              <w:rPr>
                <w:rFonts w:ascii="Arial Narrow" w:hAnsi="Arial Narrow" w:cs="Arial"/>
                <w:bCs/>
                <w:sz w:val="18"/>
                <w:szCs w:val="18"/>
                <w:lang w:eastAsia="id-ID"/>
              </w:rPr>
              <w:t>43,52</w:t>
            </w:r>
          </w:p>
          <w:p w:rsidR="000302F9" w:rsidRPr="003864B5" w:rsidRDefault="000302F9" w:rsidP="000302F9">
            <w:pPr>
              <w:jc w:val="right"/>
              <w:rPr>
                <w:rFonts w:ascii="Arial Narrow" w:hAnsi="Arial Narrow" w:cs="Arial"/>
                <w:bCs/>
                <w:sz w:val="18"/>
                <w:szCs w:val="18"/>
                <w:lang w:eastAsia="id-ID"/>
              </w:rPr>
            </w:pPr>
            <w:r w:rsidRPr="00876869">
              <w:rPr>
                <w:rFonts w:ascii="Arial Narrow" w:hAnsi="Arial Narrow" w:cs="Arial"/>
                <w:bCs/>
                <w:sz w:val="18"/>
                <w:szCs w:val="18"/>
                <w:lang w:eastAsia="id-ID"/>
              </w:rPr>
              <w:t>28,01</w:t>
            </w:r>
          </w:p>
          <w:p w:rsidR="000302F9" w:rsidRPr="003864B5" w:rsidRDefault="000302F9" w:rsidP="000302F9">
            <w:pPr>
              <w:jc w:val="right"/>
              <w:rPr>
                <w:rFonts w:ascii="Arial Narrow" w:hAnsi="Arial Narrow" w:cs="Arial"/>
                <w:bCs/>
                <w:sz w:val="18"/>
                <w:szCs w:val="18"/>
                <w:lang w:eastAsia="id-ID"/>
              </w:rPr>
            </w:pPr>
            <w:r w:rsidRPr="00876869">
              <w:rPr>
                <w:rFonts w:ascii="Arial Narrow" w:hAnsi="Arial Narrow" w:cs="Arial"/>
                <w:bCs/>
                <w:sz w:val="18"/>
                <w:szCs w:val="18"/>
                <w:lang w:eastAsia="id-ID"/>
              </w:rPr>
              <w:t>13,72</w:t>
            </w:r>
          </w:p>
          <w:p w:rsidR="000302F9" w:rsidRPr="003864B5" w:rsidRDefault="000302F9" w:rsidP="000302F9">
            <w:pPr>
              <w:jc w:val="right"/>
              <w:rPr>
                <w:rFonts w:ascii="Arial Narrow" w:hAnsi="Arial Narrow" w:cs="Arial"/>
                <w:bCs/>
                <w:sz w:val="18"/>
                <w:szCs w:val="18"/>
                <w:lang w:eastAsia="id-ID"/>
              </w:rPr>
            </w:pPr>
            <w:r w:rsidRPr="00876869">
              <w:rPr>
                <w:rFonts w:ascii="Arial Narrow" w:hAnsi="Arial Narrow" w:cs="Arial"/>
                <w:bCs/>
                <w:sz w:val="18"/>
                <w:szCs w:val="18"/>
                <w:lang w:eastAsia="id-ID"/>
              </w:rPr>
              <w:t>134,10</w:t>
            </w:r>
          </w:p>
          <w:p w:rsidR="000302F9" w:rsidRPr="003864B5" w:rsidRDefault="000302F9" w:rsidP="000302F9">
            <w:pPr>
              <w:jc w:val="right"/>
              <w:rPr>
                <w:rFonts w:ascii="Arial Narrow" w:hAnsi="Arial Narrow" w:cs="Arial"/>
                <w:bCs/>
                <w:sz w:val="18"/>
                <w:szCs w:val="18"/>
                <w:lang w:eastAsia="id-ID"/>
              </w:rPr>
            </w:pPr>
            <w:r w:rsidRPr="00876869">
              <w:rPr>
                <w:rFonts w:ascii="Arial Narrow" w:hAnsi="Arial Narrow" w:cs="Arial"/>
                <w:bCs/>
                <w:sz w:val="18"/>
                <w:szCs w:val="18"/>
                <w:lang w:eastAsia="id-ID"/>
              </w:rPr>
              <w:t>94,09</w:t>
            </w:r>
          </w:p>
          <w:p w:rsidR="000302F9" w:rsidRPr="003864B5" w:rsidRDefault="000302F9" w:rsidP="000302F9">
            <w:pPr>
              <w:jc w:val="right"/>
              <w:rPr>
                <w:rFonts w:ascii="Arial Narrow" w:hAnsi="Arial Narrow" w:cs="Arial"/>
                <w:bCs/>
                <w:sz w:val="18"/>
                <w:szCs w:val="18"/>
                <w:lang w:eastAsia="id-ID"/>
              </w:rPr>
            </w:pPr>
            <w:r w:rsidRPr="00876869">
              <w:rPr>
                <w:rFonts w:ascii="Arial Narrow" w:hAnsi="Arial Narrow" w:cs="Arial"/>
                <w:bCs/>
                <w:sz w:val="18"/>
                <w:szCs w:val="18"/>
                <w:lang w:eastAsia="id-ID"/>
              </w:rPr>
              <w:t>15,53</w:t>
            </w:r>
          </w:p>
          <w:p w:rsidR="000302F9" w:rsidRPr="00C522BF" w:rsidRDefault="000302F9" w:rsidP="000302F9">
            <w:pPr>
              <w:jc w:val="right"/>
              <w:rPr>
                <w:rFonts w:ascii="Arial Narrow" w:hAnsi="Arial Narrow" w:cs="Arial"/>
                <w:bCs/>
                <w:sz w:val="18"/>
                <w:szCs w:val="18"/>
                <w:lang w:val="id-ID" w:eastAsia="id-ID"/>
              </w:rPr>
            </w:pPr>
            <w:r w:rsidRPr="00876869">
              <w:rPr>
                <w:rFonts w:ascii="Arial Narrow" w:hAnsi="Arial Narrow" w:cs="Arial"/>
                <w:bCs/>
                <w:sz w:val="18"/>
                <w:szCs w:val="18"/>
                <w:lang w:eastAsia="id-ID"/>
              </w:rPr>
              <w:t>13,44</w:t>
            </w:r>
          </w:p>
        </w:tc>
        <w:tc>
          <w:tcPr>
            <w:tcW w:w="668" w:type="dxa"/>
          </w:tcPr>
          <w:p w:rsidR="000302F9" w:rsidRDefault="000302F9" w:rsidP="000302F9">
            <w:pPr>
              <w:pStyle w:val="NoSpacing"/>
              <w:rPr>
                <w:rFonts w:ascii="Arial Narrow" w:hAnsi="Arial Narrow" w:cstheme="minorHAnsi"/>
                <w:sz w:val="18"/>
                <w:szCs w:val="18"/>
                <w:lang w:val="id-ID"/>
              </w:rPr>
            </w:pPr>
          </w:p>
          <w:p w:rsidR="000302F9" w:rsidRDefault="000302F9" w:rsidP="000302F9">
            <w:pPr>
              <w:pStyle w:val="NoSpacing"/>
              <w:rPr>
                <w:rFonts w:ascii="Arial Narrow" w:hAnsi="Arial Narrow" w:cstheme="minorHAnsi"/>
                <w:sz w:val="18"/>
                <w:szCs w:val="18"/>
                <w:lang w:val="id-ID"/>
              </w:rPr>
            </w:pPr>
          </w:p>
          <w:p w:rsidR="000302F9" w:rsidRDefault="000302F9" w:rsidP="000302F9">
            <w:pPr>
              <w:pStyle w:val="NoSpacing"/>
              <w:rPr>
                <w:rFonts w:ascii="Arial Narrow" w:hAnsi="Arial Narrow" w:cstheme="minorHAnsi"/>
                <w:sz w:val="18"/>
                <w:szCs w:val="18"/>
                <w:lang w:val="id-ID"/>
              </w:rPr>
            </w:pPr>
            <w:r>
              <w:rPr>
                <w:rFonts w:ascii="Arial Narrow" w:hAnsi="Arial Narrow" w:cstheme="minorHAnsi"/>
                <w:sz w:val="18"/>
                <w:szCs w:val="18"/>
                <w:lang w:val="id-ID"/>
              </w:rPr>
              <w:t>36,33</w:t>
            </w:r>
          </w:p>
          <w:p w:rsidR="000302F9" w:rsidRDefault="000302F9" w:rsidP="000302F9">
            <w:pPr>
              <w:pStyle w:val="NoSpacing"/>
              <w:rPr>
                <w:rFonts w:ascii="Arial Narrow" w:hAnsi="Arial Narrow" w:cstheme="minorHAnsi"/>
                <w:sz w:val="18"/>
                <w:szCs w:val="18"/>
                <w:lang w:val="id-ID"/>
              </w:rPr>
            </w:pPr>
            <w:r>
              <w:rPr>
                <w:rFonts w:ascii="Arial Narrow" w:hAnsi="Arial Narrow" w:cstheme="minorHAnsi"/>
                <w:sz w:val="18"/>
                <w:szCs w:val="18"/>
                <w:lang w:val="id-ID"/>
              </w:rPr>
              <w:t>21,66</w:t>
            </w:r>
          </w:p>
          <w:p w:rsidR="000302F9"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12,00</w:t>
            </w:r>
          </w:p>
          <w:p w:rsidR="000302F9"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105,07</w:t>
            </w:r>
          </w:p>
          <w:p w:rsidR="000302F9"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73,72</w:t>
            </w:r>
          </w:p>
          <w:p w:rsidR="000302F9"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12,17</w:t>
            </w:r>
          </w:p>
          <w:p w:rsidR="000302F9" w:rsidRPr="001816FE"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10,53</w:t>
            </w:r>
          </w:p>
        </w:tc>
        <w:tc>
          <w:tcPr>
            <w:tcW w:w="668" w:type="dxa"/>
          </w:tcPr>
          <w:p w:rsidR="000302F9" w:rsidRDefault="000302F9" w:rsidP="000302F9">
            <w:pPr>
              <w:pStyle w:val="NoSpacing"/>
              <w:jc w:val="right"/>
              <w:rPr>
                <w:rFonts w:ascii="Arial Narrow" w:hAnsi="Arial Narrow" w:cstheme="minorHAnsi"/>
                <w:sz w:val="18"/>
                <w:szCs w:val="18"/>
                <w:lang w:val="id-ID"/>
              </w:rPr>
            </w:pPr>
          </w:p>
          <w:p w:rsidR="000302F9" w:rsidRDefault="000302F9" w:rsidP="000302F9">
            <w:pPr>
              <w:pStyle w:val="NoSpacing"/>
              <w:jc w:val="right"/>
              <w:rPr>
                <w:rFonts w:ascii="Arial Narrow" w:hAnsi="Arial Narrow" w:cstheme="minorHAnsi"/>
                <w:sz w:val="18"/>
                <w:szCs w:val="18"/>
                <w:lang w:val="id-ID"/>
              </w:rPr>
            </w:pPr>
          </w:p>
          <w:p w:rsidR="000302F9"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36,92</w:t>
            </w:r>
          </w:p>
          <w:p w:rsidR="000302F9"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21,46</w:t>
            </w:r>
          </w:p>
          <w:p w:rsidR="000302F9"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21,46</w:t>
            </w:r>
          </w:p>
          <w:p w:rsidR="000302F9"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104,33</w:t>
            </w:r>
          </w:p>
          <w:p w:rsidR="000302F9"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73,70</w:t>
            </w:r>
          </w:p>
          <w:p w:rsidR="000302F9"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11,61</w:t>
            </w:r>
          </w:p>
          <w:p w:rsidR="000302F9" w:rsidRPr="001816FE"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10,89</w:t>
            </w:r>
          </w:p>
        </w:tc>
        <w:tc>
          <w:tcPr>
            <w:tcW w:w="668" w:type="dxa"/>
          </w:tcPr>
          <w:p w:rsidR="000302F9" w:rsidRDefault="000302F9" w:rsidP="000302F9">
            <w:pPr>
              <w:pStyle w:val="NoSpacing"/>
              <w:jc w:val="right"/>
              <w:rPr>
                <w:rFonts w:ascii="Arial Narrow" w:hAnsi="Arial Narrow" w:cstheme="minorHAnsi"/>
                <w:sz w:val="18"/>
                <w:szCs w:val="18"/>
                <w:lang w:val="id-ID"/>
              </w:rPr>
            </w:pPr>
          </w:p>
          <w:p w:rsidR="000302F9" w:rsidRDefault="000302F9" w:rsidP="000302F9">
            <w:pPr>
              <w:pStyle w:val="NoSpacing"/>
              <w:jc w:val="right"/>
              <w:rPr>
                <w:rFonts w:ascii="Arial Narrow" w:hAnsi="Arial Narrow" w:cstheme="minorHAnsi"/>
                <w:sz w:val="18"/>
                <w:szCs w:val="18"/>
                <w:lang w:val="id-ID"/>
              </w:rPr>
            </w:pPr>
          </w:p>
          <w:p w:rsidR="000302F9"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39,01</w:t>
            </w:r>
          </w:p>
          <w:p w:rsidR="000302F9"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29,10</w:t>
            </w:r>
          </w:p>
          <w:p w:rsidR="000302F9"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13,25</w:t>
            </w:r>
          </w:p>
          <w:p w:rsidR="000302F9"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104,34</w:t>
            </w:r>
          </w:p>
          <w:p w:rsidR="000302F9"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73,46</w:t>
            </w:r>
          </w:p>
          <w:p w:rsidR="000302F9"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11,31</w:t>
            </w:r>
          </w:p>
          <w:p w:rsidR="000302F9" w:rsidRPr="001816FE"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10,82</w:t>
            </w:r>
          </w:p>
        </w:tc>
        <w:tc>
          <w:tcPr>
            <w:tcW w:w="668" w:type="dxa"/>
          </w:tcPr>
          <w:p w:rsidR="000302F9" w:rsidRDefault="000302F9" w:rsidP="000302F9">
            <w:pPr>
              <w:pStyle w:val="NoSpacing"/>
              <w:jc w:val="right"/>
              <w:rPr>
                <w:rFonts w:ascii="Arial Narrow" w:hAnsi="Arial Narrow" w:cstheme="minorHAnsi"/>
                <w:sz w:val="18"/>
                <w:szCs w:val="18"/>
                <w:lang w:val="id-ID"/>
              </w:rPr>
            </w:pPr>
          </w:p>
          <w:p w:rsidR="000302F9" w:rsidRDefault="000302F9" w:rsidP="000302F9">
            <w:pPr>
              <w:pStyle w:val="NoSpacing"/>
              <w:jc w:val="right"/>
              <w:rPr>
                <w:rFonts w:ascii="Arial Narrow" w:hAnsi="Arial Narrow" w:cstheme="minorHAnsi"/>
                <w:sz w:val="18"/>
                <w:szCs w:val="18"/>
                <w:lang w:val="id-ID"/>
              </w:rPr>
            </w:pPr>
          </w:p>
          <w:p w:rsidR="000302F9"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38,39</w:t>
            </w:r>
          </w:p>
          <w:p w:rsidR="000302F9"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40,97</w:t>
            </w:r>
          </w:p>
          <w:p w:rsidR="000302F9"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13,31</w:t>
            </w:r>
          </w:p>
          <w:p w:rsidR="000302F9"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138,84</w:t>
            </w:r>
          </w:p>
          <w:p w:rsidR="000302F9"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74,33</w:t>
            </w:r>
          </w:p>
          <w:p w:rsidR="000302F9"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11,13</w:t>
            </w:r>
          </w:p>
          <w:p w:rsidR="000302F9" w:rsidRPr="001816FE"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10,89</w:t>
            </w:r>
          </w:p>
        </w:tc>
        <w:tc>
          <w:tcPr>
            <w:tcW w:w="668" w:type="dxa"/>
          </w:tcPr>
          <w:p w:rsidR="000302F9" w:rsidRDefault="000302F9" w:rsidP="000302F9">
            <w:pPr>
              <w:pStyle w:val="NoSpacing"/>
              <w:jc w:val="right"/>
              <w:rPr>
                <w:rFonts w:ascii="Arial Narrow" w:hAnsi="Arial Narrow" w:cstheme="minorHAnsi"/>
                <w:sz w:val="18"/>
                <w:szCs w:val="18"/>
                <w:lang w:val="id-ID"/>
              </w:rPr>
            </w:pPr>
          </w:p>
          <w:p w:rsidR="000302F9" w:rsidRDefault="000302F9" w:rsidP="000302F9">
            <w:pPr>
              <w:pStyle w:val="NoSpacing"/>
              <w:jc w:val="right"/>
              <w:rPr>
                <w:rFonts w:ascii="Arial Narrow" w:hAnsi="Arial Narrow" w:cstheme="minorHAnsi"/>
                <w:sz w:val="18"/>
                <w:szCs w:val="18"/>
                <w:lang w:val="id-ID"/>
              </w:rPr>
            </w:pPr>
          </w:p>
          <w:p w:rsidR="000302F9"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39,25</w:t>
            </w:r>
          </w:p>
          <w:p w:rsidR="000302F9"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31,30</w:t>
            </w:r>
          </w:p>
          <w:p w:rsidR="000302F9"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0,00</w:t>
            </w:r>
          </w:p>
          <w:p w:rsidR="000302F9"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145,25</w:t>
            </w:r>
          </w:p>
          <w:p w:rsidR="000302F9"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77,48</w:t>
            </w:r>
          </w:p>
          <w:p w:rsidR="000302F9"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11,75</w:t>
            </w:r>
          </w:p>
          <w:p w:rsidR="000302F9" w:rsidRPr="001816FE"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11,56</w:t>
            </w:r>
          </w:p>
        </w:tc>
        <w:tc>
          <w:tcPr>
            <w:tcW w:w="668" w:type="dxa"/>
          </w:tcPr>
          <w:p w:rsidR="000302F9" w:rsidRDefault="000302F9" w:rsidP="000302F9">
            <w:pPr>
              <w:pStyle w:val="NoSpacing"/>
              <w:jc w:val="right"/>
              <w:rPr>
                <w:rFonts w:ascii="Arial Narrow" w:hAnsi="Arial Narrow" w:cstheme="minorHAnsi"/>
                <w:sz w:val="18"/>
                <w:szCs w:val="18"/>
                <w:lang w:val="id-ID"/>
              </w:rPr>
            </w:pPr>
          </w:p>
          <w:p w:rsidR="000302F9" w:rsidRDefault="000302F9" w:rsidP="000302F9">
            <w:pPr>
              <w:pStyle w:val="NoSpacing"/>
              <w:jc w:val="right"/>
              <w:rPr>
                <w:rFonts w:ascii="Arial Narrow" w:hAnsi="Arial Narrow" w:cstheme="minorHAnsi"/>
                <w:sz w:val="18"/>
                <w:szCs w:val="18"/>
                <w:lang w:val="id-ID"/>
              </w:rPr>
            </w:pPr>
          </w:p>
          <w:p w:rsidR="000302F9"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101,45</w:t>
            </w:r>
          </w:p>
          <w:p w:rsidR="000302F9"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93,97</w:t>
            </w:r>
          </w:p>
          <w:p w:rsidR="000302F9"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106,29</w:t>
            </w:r>
          </w:p>
          <w:p w:rsidR="000302F9"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95,24</w:t>
            </w:r>
          </w:p>
          <w:p w:rsidR="000302F9"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95,23</w:t>
            </w:r>
          </w:p>
          <w:p w:rsidR="000302F9"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95,27</w:t>
            </w:r>
          </w:p>
          <w:p w:rsidR="000302F9" w:rsidRPr="001816FE"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95,21</w:t>
            </w:r>
          </w:p>
        </w:tc>
        <w:tc>
          <w:tcPr>
            <w:tcW w:w="668" w:type="dxa"/>
          </w:tcPr>
          <w:p w:rsidR="000302F9" w:rsidRDefault="000302F9" w:rsidP="000302F9">
            <w:pPr>
              <w:pStyle w:val="NoSpacing"/>
              <w:jc w:val="right"/>
              <w:rPr>
                <w:rFonts w:ascii="Arial Narrow" w:hAnsi="Arial Narrow" w:cstheme="minorHAnsi"/>
                <w:sz w:val="18"/>
                <w:szCs w:val="18"/>
                <w:lang w:val="id-ID"/>
              </w:rPr>
            </w:pPr>
          </w:p>
          <w:p w:rsidR="000302F9" w:rsidRDefault="000302F9" w:rsidP="000302F9">
            <w:pPr>
              <w:pStyle w:val="NoSpacing"/>
              <w:jc w:val="right"/>
              <w:rPr>
                <w:rFonts w:ascii="Arial Narrow" w:hAnsi="Arial Narrow" w:cstheme="minorHAnsi"/>
                <w:sz w:val="18"/>
                <w:szCs w:val="18"/>
                <w:lang w:val="id-ID"/>
              </w:rPr>
            </w:pPr>
          </w:p>
          <w:p w:rsidR="000302F9"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98,19</w:t>
            </w:r>
          </w:p>
          <w:p w:rsidR="000302F9"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88,68</w:t>
            </w:r>
          </w:p>
          <w:p w:rsidR="000302F9"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181,09</w:t>
            </w:r>
          </w:p>
          <w:p w:rsidR="000302F9"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90,06</w:t>
            </w:r>
          </w:p>
          <w:p w:rsidR="000302F9"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90,67</w:t>
            </w:r>
          </w:p>
          <w:p w:rsidR="000302F9"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86,51</w:t>
            </w:r>
          </w:p>
          <w:p w:rsidR="000302F9" w:rsidRPr="001816FE"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93,79</w:t>
            </w:r>
          </w:p>
        </w:tc>
        <w:tc>
          <w:tcPr>
            <w:tcW w:w="668" w:type="dxa"/>
          </w:tcPr>
          <w:p w:rsidR="000302F9" w:rsidRDefault="000302F9" w:rsidP="000302F9">
            <w:pPr>
              <w:pStyle w:val="NoSpacing"/>
              <w:jc w:val="right"/>
              <w:rPr>
                <w:rFonts w:ascii="Arial Narrow" w:hAnsi="Arial Narrow" w:cstheme="minorHAnsi"/>
                <w:sz w:val="18"/>
                <w:szCs w:val="18"/>
                <w:lang w:val="id-ID"/>
              </w:rPr>
            </w:pPr>
          </w:p>
          <w:p w:rsidR="000302F9" w:rsidRDefault="000302F9" w:rsidP="000302F9">
            <w:pPr>
              <w:pStyle w:val="NoSpacing"/>
              <w:jc w:val="right"/>
              <w:rPr>
                <w:rFonts w:ascii="Arial Narrow" w:hAnsi="Arial Narrow" w:cstheme="minorHAnsi"/>
                <w:sz w:val="18"/>
                <w:szCs w:val="18"/>
                <w:lang w:val="id-ID"/>
              </w:rPr>
            </w:pPr>
          </w:p>
          <w:p w:rsidR="000302F9"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98,81</w:t>
            </w:r>
          </w:p>
          <w:p w:rsidR="000302F9"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114,52</w:t>
            </w:r>
          </w:p>
          <w:p w:rsidR="000302F9"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106,51</w:t>
            </w:r>
          </w:p>
          <w:p w:rsidR="000302F9"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85,78</w:t>
            </w:r>
          </w:p>
          <w:p w:rsidR="000302F9"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86,08</w:t>
            </w:r>
          </w:p>
          <w:p w:rsidR="000302F9"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80,27</w:t>
            </w:r>
          </w:p>
          <w:p w:rsidR="000302F9" w:rsidRPr="001816FE"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88,76</w:t>
            </w:r>
          </w:p>
        </w:tc>
        <w:tc>
          <w:tcPr>
            <w:tcW w:w="668" w:type="dxa"/>
          </w:tcPr>
          <w:p w:rsidR="000302F9" w:rsidRDefault="000302F9" w:rsidP="000302F9">
            <w:pPr>
              <w:pStyle w:val="NoSpacing"/>
              <w:jc w:val="right"/>
              <w:rPr>
                <w:rFonts w:ascii="Arial Narrow" w:hAnsi="Arial Narrow" w:cstheme="minorHAnsi"/>
                <w:sz w:val="18"/>
                <w:szCs w:val="18"/>
                <w:lang w:val="id-ID"/>
              </w:rPr>
            </w:pPr>
          </w:p>
          <w:p w:rsidR="000302F9" w:rsidRDefault="000302F9" w:rsidP="000302F9">
            <w:pPr>
              <w:pStyle w:val="NoSpacing"/>
              <w:jc w:val="right"/>
              <w:rPr>
                <w:rFonts w:ascii="Arial Narrow" w:hAnsi="Arial Narrow" w:cstheme="minorHAnsi"/>
                <w:sz w:val="18"/>
                <w:szCs w:val="18"/>
                <w:lang w:val="id-ID"/>
              </w:rPr>
            </w:pPr>
          </w:p>
          <w:p w:rsidR="000302F9"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92,62</w:t>
            </w:r>
          </w:p>
          <w:p w:rsidR="000302F9"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153,56</w:t>
            </w:r>
          </w:p>
          <w:p w:rsidR="000302F9"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101,84</w:t>
            </w:r>
          </w:p>
          <w:p w:rsidR="000302F9"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108,71</w:t>
            </w:r>
          </w:p>
          <w:p w:rsidR="000302F9"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82,94</w:t>
            </w:r>
          </w:p>
          <w:p w:rsidR="000302F9"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75,25</w:t>
            </w:r>
          </w:p>
          <w:p w:rsidR="000302F9" w:rsidRPr="001816FE"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85,08</w:t>
            </w:r>
          </w:p>
        </w:tc>
        <w:tc>
          <w:tcPr>
            <w:tcW w:w="668" w:type="dxa"/>
          </w:tcPr>
          <w:p w:rsidR="000302F9" w:rsidRDefault="000302F9" w:rsidP="000302F9">
            <w:pPr>
              <w:pStyle w:val="NoSpacing"/>
              <w:jc w:val="right"/>
              <w:rPr>
                <w:rFonts w:ascii="Arial Narrow" w:hAnsi="Arial Narrow" w:cstheme="minorHAnsi"/>
                <w:sz w:val="18"/>
                <w:szCs w:val="18"/>
                <w:lang w:val="id-ID"/>
              </w:rPr>
            </w:pPr>
          </w:p>
          <w:p w:rsidR="000302F9" w:rsidRDefault="000302F9" w:rsidP="000302F9">
            <w:pPr>
              <w:pStyle w:val="NoSpacing"/>
              <w:jc w:val="right"/>
              <w:rPr>
                <w:rFonts w:ascii="Arial Narrow" w:hAnsi="Arial Narrow" w:cstheme="minorHAnsi"/>
                <w:sz w:val="18"/>
                <w:szCs w:val="18"/>
                <w:lang w:val="id-ID"/>
              </w:rPr>
            </w:pPr>
          </w:p>
          <w:p w:rsidR="000302F9"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90,19</w:t>
            </w:r>
          </w:p>
          <w:p w:rsidR="000302F9"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111,75</w:t>
            </w:r>
          </w:p>
          <w:p w:rsidR="000302F9"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0</w:t>
            </w:r>
          </w:p>
          <w:p w:rsidR="000302F9"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108,31</w:t>
            </w:r>
          </w:p>
          <w:p w:rsidR="000302F9"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82,34</w:t>
            </w:r>
          </w:p>
          <w:p w:rsidR="000302F9"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75,66</w:t>
            </w:r>
          </w:p>
          <w:p w:rsidR="000302F9" w:rsidRPr="001816FE"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86,01</w:t>
            </w:r>
          </w:p>
        </w:tc>
      </w:tr>
      <w:tr w:rsidR="000302F9" w:rsidRPr="001816FE" w:rsidTr="000302F9">
        <w:trPr>
          <w:trHeight w:val="70"/>
        </w:trPr>
        <w:tc>
          <w:tcPr>
            <w:tcW w:w="454" w:type="dxa"/>
          </w:tcPr>
          <w:p w:rsidR="000302F9" w:rsidRDefault="000302F9" w:rsidP="000302F9">
            <w:pPr>
              <w:pStyle w:val="NoSpacing"/>
              <w:jc w:val="right"/>
              <w:rPr>
                <w:rFonts w:ascii="Arial Narrow" w:hAnsi="Arial Narrow" w:cstheme="minorHAnsi"/>
                <w:sz w:val="18"/>
                <w:szCs w:val="18"/>
                <w:lang w:val="id-ID"/>
              </w:rPr>
            </w:pPr>
          </w:p>
          <w:p w:rsidR="000302F9" w:rsidRDefault="000302F9" w:rsidP="000302F9">
            <w:pPr>
              <w:pStyle w:val="NoSpacing"/>
              <w:jc w:val="right"/>
              <w:rPr>
                <w:rFonts w:ascii="Arial Narrow" w:hAnsi="Arial Narrow" w:cstheme="minorHAnsi"/>
                <w:sz w:val="18"/>
                <w:szCs w:val="18"/>
                <w:lang w:val="id-ID"/>
              </w:rPr>
            </w:pPr>
          </w:p>
          <w:p w:rsidR="000302F9" w:rsidRDefault="000302F9" w:rsidP="000302F9">
            <w:pPr>
              <w:pStyle w:val="NoSpacing"/>
              <w:jc w:val="right"/>
              <w:rPr>
                <w:rFonts w:ascii="Arial Narrow" w:hAnsi="Arial Narrow" w:cstheme="minorHAnsi"/>
                <w:sz w:val="18"/>
                <w:szCs w:val="18"/>
                <w:lang w:val="id-ID"/>
              </w:rPr>
            </w:pPr>
          </w:p>
          <w:p w:rsidR="000302F9" w:rsidRDefault="000302F9" w:rsidP="000302F9">
            <w:pPr>
              <w:pStyle w:val="NoSpacing"/>
              <w:jc w:val="right"/>
              <w:rPr>
                <w:rFonts w:ascii="Arial Narrow" w:hAnsi="Arial Narrow" w:cstheme="minorHAnsi"/>
                <w:sz w:val="18"/>
                <w:szCs w:val="18"/>
                <w:lang w:val="id-ID"/>
              </w:rPr>
            </w:pPr>
          </w:p>
          <w:p w:rsidR="000302F9" w:rsidRDefault="000302F9" w:rsidP="000302F9">
            <w:pPr>
              <w:pStyle w:val="NoSpacing"/>
              <w:jc w:val="right"/>
              <w:rPr>
                <w:rFonts w:ascii="Arial Narrow" w:hAnsi="Arial Narrow" w:cstheme="minorHAnsi"/>
                <w:sz w:val="18"/>
                <w:szCs w:val="18"/>
                <w:lang w:val="id-ID"/>
              </w:rPr>
            </w:pPr>
          </w:p>
          <w:p w:rsidR="000302F9"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5</w:t>
            </w:r>
          </w:p>
        </w:tc>
        <w:tc>
          <w:tcPr>
            <w:tcW w:w="2099" w:type="dxa"/>
          </w:tcPr>
          <w:p w:rsidR="000302F9" w:rsidRDefault="000302F9" w:rsidP="000302F9">
            <w:pPr>
              <w:snapToGrid w:val="0"/>
              <w:rPr>
                <w:rFonts w:ascii="Arial Narrow" w:hAnsi="Arial Narrow" w:cs="Arial"/>
                <w:sz w:val="18"/>
                <w:szCs w:val="18"/>
                <w:lang w:val="id-ID"/>
              </w:rPr>
            </w:pPr>
          </w:p>
          <w:p w:rsidR="000302F9" w:rsidRDefault="000302F9" w:rsidP="000302F9">
            <w:pPr>
              <w:snapToGrid w:val="0"/>
              <w:rPr>
                <w:rFonts w:ascii="Arial Narrow" w:hAnsi="Arial Narrow" w:cs="Arial"/>
                <w:sz w:val="18"/>
                <w:szCs w:val="18"/>
                <w:lang w:val="id-ID"/>
              </w:rPr>
            </w:pPr>
            <w:r>
              <w:rPr>
                <w:rFonts w:ascii="Arial Narrow" w:hAnsi="Arial Narrow" w:cs="Arial"/>
                <w:sz w:val="18"/>
                <w:szCs w:val="18"/>
                <w:lang w:val="id-ID"/>
              </w:rPr>
              <w:t>Peningkatan produksi hasil pertanian (ton)</w:t>
            </w:r>
          </w:p>
          <w:p w:rsidR="000302F9" w:rsidRPr="00DA1384" w:rsidRDefault="000302F9" w:rsidP="000302F9">
            <w:pPr>
              <w:snapToGrid w:val="0"/>
              <w:rPr>
                <w:rFonts w:ascii="Arial Narrow" w:hAnsi="Arial Narrow" w:cs="Arial"/>
                <w:bCs/>
                <w:sz w:val="18"/>
                <w:szCs w:val="18"/>
                <w:lang w:val="id-ID"/>
              </w:rPr>
            </w:pPr>
            <w:r>
              <w:rPr>
                <w:rFonts w:ascii="Arial Narrow" w:hAnsi="Arial Narrow" w:cs="Arial"/>
                <w:sz w:val="18"/>
                <w:szCs w:val="18"/>
                <w:lang w:val="id-ID"/>
              </w:rPr>
              <w:t>a. Padi</w:t>
            </w:r>
          </w:p>
          <w:p w:rsidR="000302F9" w:rsidRPr="0098450D" w:rsidRDefault="000302F9" w:rsidP="000302F9">
            <w:pPr>
              <w:rPr>
                <w:rFonts w:ascii="Arial Narrow" w:hAnsi="Arial Narrow" w:cs="Arial"/>
                <w:sz w:val="18"/>
                <w:szCs w:val="18"/>
                <w:lang w:eastAsia="id-ID"/>
              </w:rPr>
            </w:pPr>
            <w:r>
              <w:rPr>
                <w:rFonts w:ascii="Arial Narrow" w:hAnsi="Arial Narrow" w:cs="Arial"/>
                <w:sz w:val="18"/>
                <w:szCs w:val="18"/>
                <w:lang w:val="id-ID" w:eastAsia="id-ID"/>
              </w:rPr>
              <w:t>b</w:t>
            </w:r>
            <w:r w:rsidRPr="00F17ACD">
              <w:rPr>
                <w:rFonts w:ascii="Arial Narrow" w:hAnsi="Arial Narrow" w:cs="Arial"/>
                <w:sz w:val="18"/>
                <w:szCs w:val="18"/>
                <w:lang w:eastAsia="id-ID"/>
              </w:rPr>
              <w:t>. Jagung</w:t>
            </w:r>
          </w:p>
          <w:p w:rsidR="000302F9" w:rsidRPr="0098450D" w:rsidRDefault="000302F9" w:rsidP="000302F9">
            <w:pPr>
              <w:rPr>
                <w:rFonts w:ascii="Arial Narrow" w:hAnsi="Arial Narrow" w:cs="Arial"/>
                <w:sz w:val="18"/>
                <w:szCs w:val="18"/>
                <w:lang w:eastAsia="id-ID"/>
              </w:rPr>
            </w:pPr>
            <w:r>
              <w:rPr>
                <w:rFonts w:ascii="Arial Narrow" w:hAnsi="Arial Narrow" w:cs="Arial"/>
                <w:sz w:val="18"/>
                <w:szCs w:val="18"/>
                <w:lang w:val="id-ID" w:eastAsia="id-ID"/>
              </w:rPr>
              <w:t>c</w:t>
            </w:r>
            <w:r>
              <w:rPr>
                <w:rFonts w:ascii="Arial Narrow" w:hAnsi="Arial Narrow" w:cs="Arial"/>
                <w:sz w:val="18"/>
                <w:szCs w:val="18"/>
                <w:lang w:eastAsia="id-ID"/>
              </w:rPr>
              <w:t>. Kedel</w:t>
            </w:r>
            <w:r>
              <w:rPr>
                <w:rFonts w:ascii="Arial Narrow" w:hAnsi="Arial Narrow" w:cs="Arial"/>
                <w:sz w:val="18"/>
                <w:szCs w:val="18"/>
                <w:lang w:val="id-ID" w:eastAsia="id-ID"/>
              </w:rPr>
              <w:t>a</w:t>
            </w:r>
            <w:r w:rsidRPr="00F17ACD">
              <w:rPr>
                <w:rFonts w:ascii="Arial Narrow" w:hAnsi="Arial Narrow" w:cs="Arial"/>
                <w:sz w:val="18"/>
                <w:szCs w:val="18"/>
                <w:lang w:eastAsia="id-ID"/>
              </w:rPr>
              <w:t>i</w:t>
            </w:r>
          </w:p>
          <w:p w:rsidR="000302F9" w:rsidRPr="0098450D" w:rsidRDefault="000302F9" w:rsidP="000302F9">
            <w:pPr>
              <w:rPr>
                <w:rFonts w:ascii="Arial Narrow" w:hAnsi="Arial Narrow" w:cs="Arial"/>
                <w:sz w:val="18"/>
                <w:szCs w:val="18"/>
                <w:lang w:eastAsia="id-ID"/>
              </w:rPr>
            </w:pPr>
            <w:r>
              <w:rPr>
                <w:rFonts w:ascii="Arial Narrow" w:hAnsi="Arial Narrow" w:cs="Arial"/>
                <w:sz w:val="18"/>
                <w:szCs w:val="18"/>
                <w:lang w:val="id-ID" w:eastAsia="id-ID"/>
              </w:rPr>
              <w:t>d</w:t>
            </w:r>
            <w:r w:rsidRPr="00F17ACD">
              <w:rPr>
                <w:rFonts w:ascii="Arial Narrow" w:hAnsi="Arial Narrow" w:cs="Arial"/>
                <w:sz w:val="18"/>
                <w:szCs w:val="18"/>
                <w:lang w:eastAsia="id-ID"/>
              </w:rPr>
              <w:t>. Ubi Kayu</w:t>
            </w:r>
          </w:p>
          <w:p w:rsidR="000302F9" w:rsidRPr="0098450D" w:rsidRDefault="000302F9" w:rsidP="000302F9">
            <w:pPr>
              <w:rPr>
                <w:rFonts w:ascii="Arial Narrow" w:hAnsi="Arial Narrow" w:cs="Arial"/>
                <w:sz w:val="18"/>
                <w:szCs w:val="18"/>
                <w:lang w:eastAsia="id-ID"/>
              </w:rPr>
            </w:pPr>
            <w:r>
              <w:rPr>
                <w:rFonts w:ascii="Arial Narrow" w:hAnsi="Arial Narrow" w:cs="Arial"/>
                <w:sz w:val="18"/>
                <w:szCs w:val="18"/>
                <w:lang w:val="id-ID" w:eastAsia="id-ID"/>
              </w:rPr>
              <w:t>e</w:t>
            </w:r>
            <w:r w:rsidRPr="00F17ACD">
              <w:rPr>
                <w:rFonts w:ascii="Arial Narrow" w:hAnsi="Arial Narrow" w:cs="Arial"/>
                <w:sz w:val="18"/>
                <w:szCs w:val="18"/>
                <w:lang w:eastAsia="id-ID"/>
              </w:rPr>
              <w:t>. Ubi Jalar</w:t>
            </w:r>
          </w:p>
          <w:p w:rsidR="000302F9" w:rsidRDefault="000302F9" w:rsidP="000302F9">
            <w:pPr>
              <w:rPr>
                <w:rFonts w:ascii="Arial Narrow" w:hAnsi="Arial Narrow" w:cs="Arial"/>
                <w:sz w:val="18"/>
                <w:szCs w:val="18"/>
                <w:lang w:val="id-ID" w:eastAsia="id-ID"/>
              </w:rPr>
            </w:pPr>
            <w:r>
              <w:rPr>
                <w:rFonts w:ascii="Arial Narrow" w:hAnsi="Arial Narrow" w:cs="Arial"/>
                <w:sz w:val="18"/>
                <w:szCs w:val="18"/>
                <w:lang w:val="id-ID" w:eastAsia="id-ID"/>
              </w:rPr>
              <w:t>f</w:t>
            </w:r>
            <w:r w:rsidRPr="00F17ACD">
              <w:rPr>
                <w:rFonts w:ascii="Arial Narrow" w:hAnsi="Arial Narrow" w:cs="Arial"/>
                <w:sz w:val="18"/>
                <w:szCs w:val="18"/>
                <w:lang w:eastAsia="id-ID"/>
              </w:rPr>
              <w:t>. Kacang Hijau</w:t>
            </w:r>
          </w:p>
          <w:p w:rsidR="000302F9" w:rsidRPr="00066BE4" w:rsidRDefault="000302F9" w:rsidP="000302F9">
            <w:pPr>
              <w:rPr>
                <w:rFonts w:ascii="Arial Narrow" w:hAnsi="Arial Narrow" w:cs="Arial"/>
                <w:sz w:val="18"/>
                <w:szCs w:val="18"/>
                <w:lang w:val="id-ID" w:eastAsia="id-ID"/>
              </w:rPr>
            </w:pPr>
            <w:r>
              <w:rPr>
                <w:rFonts w:ascii="Arial Narrow" w:hAnsi="Arial Narrow" w:cs="Arial"/>
                <w:sz w:val="18"/>
                <w:szCs w:val="18"/>
                <w:lang w:val="id-ID" w:eastAsia="id-ID"/>
              </w:rPr>
              <w:t>g. Kacang Tanah</w:t>
            </w:r>
          </w:p>
        </w:tc>
        <w:tc>
          <w:tcPr>
            <w:tcW w:w="2405" w:type="dxa"/>
          </w:tcPr>
          <w:p w:rsidR="000302F9" w:rsidRDefault="000302F9" w:rsidP="000302F9">
            <w:pPr>
              <w:jc w:val="both"/>
              <w:rPr>
                <w:rFonts w:ascii="Arial Narrow" w:hAnsi="Arial Narrow"/>
                <w:sz w:val="18"/>
                <w:szCs w:val="18"/>
                <w:lang w:val="id-ID"/>
              </w:rPr>
            </w:pPr>
          </w:p>
          <w:p w:rsidR="000302F9" w:rsidRPr="00C522BF" w:rsidRDefault="000302F9" w:rsidP="000302F9">
            <w:pPr>
              <w:jc w:val="both"/>
              <w:rPr>
                <w:rFonts w:ascii="Arial Narrow" w:hAnsi="Arial Narrow" w:cs="Arial"/>
                <w:bCs/>
                <w:sz w:val="18"/>
                <w:szCs w:val="18"/>
                <w:lang w:eastAsia="id-ID"/>
              </w:rPr>
            </w:pPr>
            <w:r w:rsidRPr="00C522BF">
              <w:rPr>
                <w:rFonts w:ascii="Arial Narrow" w:hAnsi="Arial Narrow"/>
                <w:sz w:val="18"/>
                <w:szCs w:val="18"/>
              </w:rPr>
              <w:t>Program Peningkatan</w:t>
            </w:r>
            <w:r>
              <w:rPr>
                <w:rFonts w:ascii="Arial Narrow" w:hAnsi="Arial Narrow"/>
                <w:sz w:val="18"/>
                <w:szCs w:val="18"/>
                <w:lang w:val="id-ID"/>
              </w:rPr>
              <w:t xml:space="preserve"> </w:t>
            </w:r>
            <w:r w:rsidRPr="00C522BF">
              <w:rPr>
                <w:rFonts w:ascii="Arial Narrow" w:hAnsi="Arial Narrow"/>
                <w:sz w:val="18"/>
                <w:szCs w:val="18"/>
              </w:rPr>
              <w:t>Produksi Pertanian</w:t>
            </w:r>
            <w:r w:rsidRPr="00C522BF">
              <w:rPr>
                <w:rFonts w:ascii="Arial Narrow" w:hAnsi="Arial Narrow"/>
                <w:sz w:val="18"/>
                <w:szCs w:val="18"/>
                <w:lang w:val="id-ID"/>
              </w:rPr>
              <w:t>/Perkebunan</w:t>
            </w:r>
          </w:p>
        </w:tc>
        <w:tc>
          <w:tcPr>
            <w:tcW w:w="722" w:type="dxa"/>
          </w:tcPr>
          <w:p w:rsidR="000302F9" w:rsidRDefault="000302F9" w:rsidP="000302F9">
            <w:pPr>
              <w:jc w:val="center"/>
              <w:rPr>
                <w:rFonts w:ascii="Arial Narrow" w:hAnsi="Arial Narrow" w:cs="Arial"/>
                <w:bCs/>
                <w:sz w:val="18"/>
                <w:szCs w:val="18"/>
                <w:lang w:val="id-ID" w:eastAsia="id-ID"/>
              </w:rPr>
            </w:pPr>
          </w:p>
          <w:p w:rsidR="000302F9" w:rsidRDefault="000302F9" w:rsidP="000302F9">
            <w:pPr>
              <w:jc w:val="center"/>
              <w:rPr>
                <w:rFonts w:ascii="Arial Narrow" w:hAnsi="Arial Narrow" w:cs="Arial"/>
                <w:bCs/>
                <w:sz w:val="18"/>
                <w:szCs w:val="18"/>
                <w:lang w:val="id-ID" w:eastAsia="id-ID"/>
              </w:rPr>
            </w:pPr>
          </w:p>
          <w:p w:rsidR="000302F9" w:rsidRDefault="000302F9" w:rsidP="000302F9">
            <w:pPr>
              <w:rPr>
                <w:rFonts w:ascii="Arial Narrow" w:hAnsi="Arial Narrow" w:cs="Arial"/>
                <w:bCs/>
                <w:sz w:val="18"/>
                <w:szCs w:val="18"/>
                <w:lang w:val="id-ID" w:eastAsia="id-ID"/>
              </w:rPr>
            </w:pPr>
          </w:p>
          <w:p w:rsidR="000302F9" w:rsidRPr="003864B5" w:rsidRDefault="000302F9" w:rsidP="000302F9">
            <w:pPr>
              <w:jc w:val="center"/>
              <w:rPr>
                <w:rFonts w:ascii="Arial Narrow" w:hAnsi="Arial Narrow" w:cs="Arial"/>
                <w:bCs/>
                <w:sz w:val="18"/>
                <w:szCs w:val="18"/>
                <w:lang w:eastAsia="id-ID"/>
              </w:rPr>
            </w:pPr>
            <w:r w:rsidRPr="00876869">
              <w:rPr>
                <w:rFonts w:ascii="Arial Narrow" w:hAnsi="Arial Narrow" w:cs="Arial"/>
                <w:bCs/>
                <w:sz w:val="18"/>
                <w:szCs w:val="18"/>
                <w:lang w:eastAsia="id-ID"/>
              </w:rPr>
              <w:t>82.325</w:t>
            </w:r>
          </w:p>
          <w:p w:rsidR="000302F9" w:rsidRPr="003864B5" w:rsidRDefault="000302F9" w:rsidP="000302F9">
            <w:pPr>
              <w:jc w:val="center"/>
              <w:rPr>
                <w:rFonts w:ascii="Arial Narrow" w:hAnsi="Arial Narrow" w:cs="Arial"/>
                <w:bCs/>
                <w:sz w:val="18"/>
                <w:szCs w:val="18"/>
                <w:lang w:eastAsia="id-ID"/>
              </w:rPr>
            </w:pPr>
            <w:r w:rsidRPr="00876869">
              <w:rPr>
                <w:rFonts w:ascii="Arial Narrow" w:hAnsi="Arial Narrow" w:cs="Arial"/>
                <w:bCs/>
                <w:sz w:val="18"/>
                <w:szCs w:val="18"/>
                <w:lang w:eastAsia="id-ID"/>
              </w:rPr>
              <w:t>1.191</w:t>
            </w:r>
          </w:p>
          <w:p w:rsidR="000302F9" w:rsidRPr="003864B5" w:rsidRDefault="000302F9" w:rsidP="000302F9">
            <w:pPr>
              <w:jc w:val="center"/>
              <w:rPr>
                <w:rFonts w:ascii="Arial Narrow" w:hAnsi="Arial Narrow" w:cs="Arial"/>
                <w:bCs/>
                <w:sz w:val="18"/>
                <w:szCs w:val="18"/>
                <w:lang w:eastAsia="id-ID"/>
              </w:rPr>
            </w:pPr>
            <w:r w:rsidRPr="00876869">
              <w:rPr>
                <w:rFonts w:ascii="Arial Narrow" w:hAnsi="Arial Narrow" w:cs="Arial"/>
                <w:bCs/>
                <w:sz w:val="18"/>
                <w:szCs w:val="18"/>
                <w:lang w:eastAsia="id-ID"/>
              </w:rPr>
              <w:t>386</w:t>
            </w:r>
          </w:p>
          <w:p w:rsidR="000302F9" w:rsidRPr="003864B5" w:rsidRDefault="000302F9" w:rsidP="000302F9">
            <w:pPr>
              <w:jc w:val="center"/>
              <w:rPr>
                <w:rFonts w:ascii="Arial Narrow" w:hAnsi="Arial Narrow" w:cs="Arial"/>
                <w:bCs/>
                <w:sz w:val="18"/>
                <w:szCs w:val="18"/>
                <w:lang w:eastAsia="id-ID"/>
              </w:rPr>
            </w:pPr>
            <w:r w:rsidRPr="00876869">
              <w:rPr>
                <w:rFonts w:ascii="Arial Narrow" w:hAnsi="Arial Narrow" w:cs="Arial"/>
                <w:bCs/>
                <w:sz w:val="18"/>
                <w:szCs w:val="18"/>
                <w:lang w:eastAsia="id-ID"/>
              </w:rPr>
              <w:t>3.897</w:t>
            </w:r>
          </w:p>
          <w:p w:rsidR="000302F9" w:rsidRPr="003864B5" w:rsidRDefault="000302F9" w:rsidP="000302F9">
            <w:pPr>
              <w:jc w:val="center"/>
              <w:rPr>
                <w:rFonts w:ascii="Arial Narrow" w:hAnsi="Arial Narrow" w:cs="Arial"/>
                <w:bCs/>
                <w:sz w:val="18"/>
                <w:szCs w:val="18"/>
                <w:lang w:eastAsia="id-ID"/>
              </w:rPr>
            </w:pPr>
            <w:r w:rsidRPr="00876869">
              <w:rPr>
                <w:rFonts w:ascii="Arial Narrow" w:hAnsi="Arial Narrow" w:cs="Arial"/>
                <w:bCs/>
                <w:sz w:val="18"/>
                <w:szCs w:val="18"/>
                <w:lang w:eastAsia="id-ID"/>
              </w:rPr>
              <w:t>830</w:t>
            </w:r>
          </w:p>
          <w:p w:rsidR="000302F9" w:rsidRPr="003864B5" w:rsidRDefault="000302F9" w:rsidP="000302F9">
            <w:pPr>
              <w:jc w:val="center"/>
              <w:rPr>
                <w:rFonts w:ascii="Arial Narrow" w:hAnsi="Arial Narrow" w:cs="Arial"/>
                <w:bCs/>
                <w:sz w:val="18"/>
                <w:szCs w:val="18"/>
                <w:lang w:eastAsia="id-ID"/>
              </w:rPr>
            </w:pPr>
            <w:r w:rsidRPr="00876869">
              <w:rPr>
                <w:rFonts w:ascii="Arial Narrow" w:hAnsi="Arial Narrow" w:cs="Arial"/>
                <w:bCs/>
                <w:sz w:val="18"/>
                <w:szCs w:val="18"/>
                <w:lang w:eastAsia="id-ID"/>
              </w:rPr>
              <w:t>48</w:t>
            </w:r>
          </w:p>
          <w:p w:rsidR="000302F9" w:rsidRPr="00C522BF" w:rsidRDefault="000302F9" w:rsidP="000302F9">
            <w:pPr>
              <w:jc w:val="center"/>
              <w:rPr>
                <w:rFonts w:ascii="Arial Narrow" w:hAnsi="Arial Narrow" w:cs="Arial"/>
                <w:bCs/>
                <w:sz w:val="18"/>
                <w:szCs w:val="18"/>
                <w:lang w:val="id-ID" w:eastAsia="id-ID"/>
              </w:rPr>
            </w:pPr>
            <w:r w:rsidRPr="00876869">
              <w:rPr>
                <w:rFonts w:ascii="Arial Narrow" w:hAnsi="Arial Narrow" w:cs="Arial"/>
                <w:bCs/>
                <w:sz w:val="18"/>
                <w:szCs w:val="18"/>
                <w:lang w:eastAsia="id-ID"/>
              </w:rPr>
              <w:t>80</w:t>
            </w:r>
          </w:p>
        </w:tc>
        <w:tc>
          <w:tcPr>
            <w:tcW w:w="761" w:type="dxa"/>
          </w:tcPr>
          <w:p w:rsidR="000302F9" w:rsidRDefault="000302F9" w:rsidP="000302F9">
            <w:pPr>
              <w:jc w:val="center"/>
              <w:rPr>
                <w:rFonts w:ascii="Arial Narrow" w:hAnsi="Arial Narrow" w:cs="Arial"/>
                <w:bCs/>
                <w:sz w:val="18"/>
                <w:szCs w:val="18"/>
                <w:lang w:val="id-ID" w:eastAsia="id-ID"/>
              </w:rPr>
            </w:pPr>
          </w:p>
          <w:p w:rsidR="000302F9" w:rsidRDefault="000302F9" w:rsidP="000302F9">
            <w:pPr>
              <w:rPr>
                <w:rFonts w:ascii="Arial Narrow" w:hAnsi="Arial Narrow" w:cs="Arial"/>
                <w:bCs/>
                <w:sz w:val="18"/>
                <w:szCs w:val="18"/>
                <w:lang w:val="id-ID" w:eastAsia="id-ID"/>
              </w:rPr>
            </w:pPr>
          </w:p>
          <w:p w:rsidR="000302F9" w:rsidRDefault="000302F9" w:rsidP="000302F9">
            <w:pPr>
              <w:rPr>
                <w:rFonts w:ascii="Arial Narrow" w:hAnsi="Arial Narrow" w:cs="Arial"/>
                <w:bCs/>
                <w:sz w:val="18"/>
                <w:szCs w:val="18"/>
                <w:lang w:val="id-ID" w:eastAsia="id-ID"/>
              </w:rPr>
            </w:pPr>
          </w:p>
          <w:p w:rsidR="000302F9" w:rsidRPr="003864B5" w:rsidRDefault="000302F9" w:rsidP="000302F9">
            <w:pPr>
              <w:jc w:val="center"/>
              <w:rPr>
                <w:rFonts w:ascii="Arial Narrow" w:hAnsi="Arial Narrow" w:cs="Arial"/>
                <w:bCs/>
                <w:sz w:val="18"/>
                <w:szCs w:val="18"/>
                <w:lang w:eastAsia="id-ID"/>
              </w:rPr>
            </w:pPr>
            <w:r w:rsidRPr="00876869">
              <w:rPr>
                <w:rFonts w:ascii="Arial Narrow" w:hAnsi="Arial Narrow" w:cs="Arial"/>
                <w:bCs/>
                <w:sz w:val="18"/>
                <w:szCs w:val="18"/>
                <w:lang w:eastAsia="id-ID"/>
              </w:rPr>
              <w:t>90.558</w:t>
            </w:r>
          </w:p>
          <w:p w:rsidR="000302F9" w:rsidRPr="003864B5" w:rsidRDefault="000302F9" w:rsidP="000302F9">
            <w:pPr>
              <w:jc w:val="center"/>
              <w:rPr>
                <w:rFonts w:ascii="Arial Narrow" w:hAnsi="Arial Narrow" w:cs="Arial"/>
                <w:bCs/>
                <w:sz w:val="18"/>
                <w:szCs w:val="18"/>
                <w:lang w:eastAsia="id-ID"/>
              </w:rPr>
            </w:pPr>
            <w:r w:rsidRPr="00876869">
              <w:rPr>
                <w:rFonts w:ascii="Arial Narrow" w:hAnsi="Arial Narrow" w:cs="Arial"/>
                <w:bCs/>
                <w:sz w:val="18"/>
                <w:szCs w:val="18"/>
                <w:lang w:eastAsia="id-ID"/>
              </w:rPr>
              <w:t>1.280</w:t>
            </w:r>
          </w:p>
          <w:p w:rsidR="000302F9" w:rsidRPr="003864B5" w:rsidRDefault="000302F9" w:rsidP="000302F9">
            <w:pPr>
              <w:jc w:val="center"/>
              <w:rPr>
                <w:rFonts w:ascii="Arial Narrow" w:hAnsi="Arial Narrow" w:cs="Arial"/>
                <w:bCs/>
                <w:sz w:val="18"/>
                <w:szCs w:val="18"/>
                <w:lang w:eastAsia="id-ID"/>
              </w:rPr>
            </w:pPr>
            <w:r w:rsidRPr="00876869">
              <w:rPr>
                <w:rFonts w:ascii="Arial Narrow" w:hAnsi="Arial Narrow" w:cs="Arial"/>
                <w:bCs/>
                <w:sz w:val="18"/>
                <w:szCs w:val="18"/>
                <w:lang w:eastAsia="id-ID"/>
              </w:rPr>
              <w:t>415</w:t>
            </w:r>
          </w:p>
          <w:p w:rsidR="000302F9" w:rsidRPr="003864B5" w:rsidRDefault="000302F9" w:rsidP="000302F9">
            <w:pPr>
              <w:jc w:val="center"/>
              <w:rPr>
                <w:rFonts w:ascii="Arial Narrow" w:hAnsi="Arial Narrow" w:cs="Arial"/>
                <w:bCs/>
                <w:sz w:val="18"/>
                <w:szCs w:val="18"/>
                <w:lang w:eastAsia="id-ID"/>
              </w:rPr>
            </w:pPr>
            <w:r w:rsidRPr="00876869">
              <w:rPr>
                <w:rFonts w:ascii="Arial Narrow" w:hAnsi="Arial Narrow" w:cs="Arial"/>
                <w:bCs/>
                <w:sz w:val="18"/>
                <w:szCs w:val="18"/>
                <w:lang w:eastAsia="id-ID"/>
              </w:rPr>
              <w:t>4.189</w:t>
            </w:r>
          </w:p>
          <w:p w:rsidR="000302F9" w:rsidRPr="003864B5" w:rsidRDefault="000302F9" w:rsidP="000302F9">
            <w:pPr>
              <w:jc w:val="center"/>
              <w:rPr>
                <w:rFonts w:ascii="Arial Narrow" w:hAnsi="Arial Narrow" w:cs="Arial"/>
                <w:bCs/>
                <w:sz w:val="18"/>
                <w:szCs w:val="18"/>
                <w:lang w:eastAsia="id-ID"/>
              </w:rPr>
            </w:pPr>
            <w:r w:rsidRPr="00876869">
              <w:rPr>
                <w:rFonts w:ascii="Arial Narrow" w:hAnsi="Arial Narrow" w:cs="Arial"/>
                <w:bCs/>
                <w:sz w:val="18"/>
                <w:szCs w:val="18"/>
                <w:lang w:eastAsia="id-ID"/>
              </w:rPr>
              <w:t>892</w:t>
            </w:r>
          </w:p>
          <w:p w:rsidR="000302F9" w:rsidRPr="003864B5" w:rsidRDefault="000302F9" w:rsidP="000302F9">
            <w:pPr>
              <w:jc w:val="center"/>
              <w:rPr>
                <w:rFonts w:ascii="Arial Narrow" w:hAnsi="Arial Narrow" w:cs="Arial"/>
                <w:bCs/>
                <w:sz w:val="18"/>
                <w:szCs w:val="18"/>
                <w:lang w:eastAsia="id-ID"/>
              </w:rPr>
            </w:pPr>
            <w:r w:rsidRPr="00876869">
              <w:rPr>
                <w:rFonts w:ascii="Arial Narrow" w:hAnsi="Arial Narrow" w:cs="Arial"/>
                <w:bCs/>
                <w:sz w:val="18"/>
                <w:szCs w:val="18"/>
                <w:lang w:eastAsia="id-ID"/>
              </w:rPr>
              <w:t>52</w:t>
            </w:r>
          </w:p>
          <w:p w:rsidR="000302F9" w:rsidRPr="00C522BF" w:rsidRDefault="000302F9" w:rsidP="000302F9">
            <w:pPr>
              <w:jc w:val="center"/>
              <w:rPr>
                <w:rFonts w:ascii="Arial Narrow" w:hAnsi="Arial Narrow" w:cs="Arial"/>
                <w:bCs/>
                <w:sz w:val="18"/>
                <w:szCs w:val="18"/>
                <w:lang w:val="id-ID" w:eastAsia="id-ID"/>
              </w:rPr>
            </w:pPr>
            <w:r w:rsidRPr="00876869">
              <w:rPr>
                <w:rFonts w:ascii="Arial Narrow" w:hAnsi="Arial Narrow" w:cs="Arial"/>
                <w:bCs/>
                <w:sz w:val="18"/>
                <w:szCs w:val="18"/>
                <w:lang w:eastAsia="id-ID"/>
              </w:rPr>
              <w:t>86</w:t>
            </w:r>
          </w:p>
        </w:tc>
        <w:tc>
          <w:tcPr>
            <w:tcW w:w="761" w:type="dxa"/>
          </w:tcPr>
          <w:p w:rsidR="000302F9" w:rsidRDefault="000302F9" w:rsidP="000302F9">
            <w:pPr>
              <w:jc w:val="center"/>
              <w:rPr>
                <w:rFonts w:ascii="Arial Narrow" w:hAnsi="Arial Narrow" w:cs="Arial"/>
                <w:bCs/>
                <w:sz w:val="18"/>
                <w:szCs w:val="18"/>
                <w:lang w:val="id-ID" w:eastAsia="id-ID"/>
              </w:rPr>
            </w:pPr>
          </w:p>
          <w:p w:rsidR="000302F9" w:rsidRDefault="000302F9" w:rsidP="000302F9">
            <w:pPr>
              <w:rPr>
                <w:rFonts w:ascii="Arial Narrow" w:hAnsi="Arial Narrow" w:cs="Arial"/>
                <w:bCs/>
                <w:sz w:val="18"/>
                <w:szCs w:val="18"/>
                <w:lang w:val="id-ID" w:eastAsia="id-ID"/>
              </w:rPr>
            </w:pPr>
          </w:p>
          <w:p w:rsidR="000302F9" w:rsidRDefault="000302F9" w:rsidP="000302F9">
            <w:pPr>
              <w:rPr>
                <w:rFonts w:ascii="Arial Narrow" w:hAnsi="Arial Narrow" w:cs="Arial"/>
                <w:bCs/>
                <w:sz w:val="18"/>
                <w:szCs w:val="18"/>
                <w:lang w:val="id-ID" w:eastAsia="id-ID"/>
              </w:rPr>
            </w:pPr>
          </w:p>
          <w:p w:rsidR="000302F9" w:rsidRPr="003864B5" w:rsidRDefault="000302F9" w:rsidP="000302F9">
            <w:pPr>
              <w:jc w:val="center"/>
              <w:rPr>
                <w:rFonts w:ascii="Arial Narrow" w:hAnsi="Arial Narrow" w:cs="Arial"/>
                <w:bCs/>
                <w:sz w:val="18"/>
                <w:szCs w:val="18"/>
                <w:lang w:eastAsia="id-ID"/>
              </w:rPr>
            </w:pPr>
            <w:r w:rsidRPr="00876869">
              <w:rPr>
                <w:rFonts w:ascii="Arial Narrow" w:hAnsi="Arial Narrow" w:cs="Arial"/>
                <w:bCs/>
                <w:sz w:val="18"/>
                <w:szCs w:val="18"/>
                <w:lang w:eastAsia="id-ID"/>
              </w:rPr>
              <w:t>99.613</w:t>
            </w:r>
          </w:p>
          <w:p w:rsidR="000302F9" w:rsidRPr="003864B5" w:rsidRDefault="000302F9" w:rsidP="000302F9">
            <w:pPr>
              <w:jc w:val="center"/>
              <w:rPr>
                <w:rFonts w:ascii="Arial Narrow" w:hAnsi="Arial Narrow" w:cs="Arial"/>
                <w:bCs/>
                <w:sz w:val="18"/>
                <w:szCs w:val="18"/>
                <w:lang w:eastAsia="id-ID"/>
              </w:rPr>
            </w:pPr>
            <w:r w:rsidRPr="00876869">
              <w:rPr>
                <w:rFonts w:ascii="Arial Narrow" w:hAnsi="Arial Narrow" w:cs="Arial"/>
                <w:bCs/>
                <w:sz w:val="18"/>
                <w:szCs w:val="18"/>
                <w:lang w:eastAsia="id-ID"/>
              </w:rPr>
              <w:t>1.376</w:t>
            </w:r>
          </w:p>
          <w:p w:rsidR="000302F9" w:rsidRPr="003864B5" w:rsidRDefault="000302F9" w:rsidP="000302F9">
            <w:pPr>
              <w:jc w:val="center"/>
              <w:rPr>
                <w:rFonts w:ascii="Arial Narrow" w:hAnsi="Arial Narrow" w:cs="Arial"/>
                <w:bCs/>
                <w:sz w:val="18"/>
                <w:szCs w:val="18"/>
                <w:lang w:eastAsia="id-ID"/>
              </w:rPr>
            </w:pPr>
            <w:r w:rsidRPr="00876869">
              <w:rPr>
                <w:rFonts w:ascii="Arial Narrow" w:hAnsi="Arial Narrow" w:cs="Arial"/>
                <w:bCs/>
                <w:sz w:val="18"/>
                <w:szCs w:val="18"/>
                <w:lang w:eastAsia="id-ID"/>
              </w:rPr>
              <w:t>446</w:t>
            </w:r>
          </w:p>
          <w:p w:rsidR="000302F9" w:rsidRPr="003864B5" w:rsidRDefault="000302F9" w:rsidP="000302F9">
            <w:pPr>
              <w:jc w:val="center"/>
              <w:rPr>
                <w:rFonts w:ascii="Arial Narrow" w:hAnsi="Arial Narrow" w:cs="Arial"/>
                <w:bCs/>
                <w:sz w:val="18"/>
                <w:szCs w:val="18"/>
                <w:lang w:eastAsia="id-ID"/>
              </w:rPr>
            </w:pPr>
            <w:r w:rsidRPr="00876869">
              <w:rPr>
                <w:rFonts w:ascii="Arial Narrow" w:hAnsi="Arial Narrow" w:cs="Arial"/>
                <w:bCs/>
                <w:sz w:val="18"/>
                <w:szCs w:val="18"/>
                <w:lang w:eastAsia="id-ID"/>
              </w:rPr>
              <w:t>4.503</w:t>
            </w:r>
          </w:p>
          <w:p w:rsidR="000302F9" w:rsidRPr="003864B5" w:rsidRDefault="000302F9" w:rsidP="000302F9">
            <w:pPr>
              <w:jc w:val="center"/>
              <w:rPr>
                <w:rFonts w:ascii="Arial Narrow" w:hAnsi="Arial Narrow" w:cs="Arial"/>
                <w:bCs/>
                <w:sz w:val="18"/>
                <w:szCs w:val="18"/>
                <w:lang w:eastAsia="id-ID"/>
              </w:rPr>
            </w:pPr>
            <w:r w:rsidRPr="00876869">
              <w:rPr>
                <w:rFonts w:ascii="Arial Narrow" w:hAnsi="Arial Narrow" w:cs="Arial"/>
                <w:bCs/>
                <w:sz w:val="18"/>
                <w:szCs w:val="18"/>
                <w:lang w:eastAsia="id-ID"/>
              </w:rPr>
              <w:t>959</w:t>
            </w:r>
          </w:p>
          <w:p w:rsidR="000302F9" w:rsidRPr="003864B5" w:rsidRDefault="000302F9" w:rsidP="000302F9">
            <w:pPr>
              <w:jc w:val="center"/>
              <w:rPr>
                <w:rFonts w:ascii="Arial Narrow" w:hAnsi="Arial Narrow" w:cs="Arial"/>
                <w:bCs/>
                <w:sz w:val="18"/>
                <w:szCs w:val="18"/>
                <w:lang w:eastAsia="id-ID"/>
              </w:rPr>
            </w:pPr>
            <w:r w:rsidRPr="00876869">
              <w:rPr>
                <w:rFonts w:ascii="Arial Narrow" w:hAnsi="Arial Narrow" w:cs="Arial"/>
                <w:bCs/>
                <w:sz w:val="18"/>
                <w:szCs w:val="18"/>
                <w:lang w:eastAsia="id-ID"/>
              </w:rPr>
              <w:t>56</w:t>
            </w:r>
          </w:p>
          <w:p w:rsidR="000302F9" w:rsidRPr="00C522BF" w:rsidRDefault="000302F9" w:rsidP="000302F9">
            <w:pPr>
              <w:jc w:val="center"/>
              <w:rPr>
                <w:rFonts w:ascii="Arial Narrow" w:hAnsi="Arial Narrow" w:cs="Arial"/>
                <w:bCs/>
                <w:sz w:val="18"/>
                <w:szCs w:val="18"/>
                <w:lang w:val="id-ID" w:eastAsia="id-ID"/>
              </w:rPr>
            </w:pPr>
            <w:r w:rsidRPr="00876869">
              <w:rPr>
                <w:rFonts w:ascii="Arial Narrow" w:hAnsi="Arial Narrow" w:cs="Arial"/>
                <w:bCs/>
                <w:sz w:val="18"/>
                <w:szCs w:val="18"/>
                <w:lang w:eastAsia="id-ID"/>
              </w:rPr>
              <w:t>92</w:t>
            </w:r>
          </w:p>
        </w:tc>
        <w:tc>
          <w:tcPr>
            <w:tcW w:w="785" w:type="dxa"/>
          </w:tcPr>
          <w:p w:rsidR="000302F9" w:rsidRDefault="000302F9" w:rsidP="000302F9">
            <w:pPr>
              <w:jc w:val="center"/>
              <w:rPr>
                <w:rFonts w:ascii="Arial Narrow" w:hAnsi="Arial Narrow" w:cs="Arial"/>
                <w:bCs/>
                <w:sz w:val="18"/>
                <w:szCs w:val="18"/>
                <w:lang w:val="id-ID" w:eastAsia="id-ID"/>
              </w:rPr>
            </w:pPr>
          </w:p>
          <w:p w:rsidR="000302F9" w:rsidRDefault="000302F9" w:rsidP="000302F9">
            <w:pPr>
              <w:rPr>
                <w:rFonts w:ascii="Arial Narrow" w:hAnsi="Arial Narrow" w:cs="Arial"/>
                <w:bCs/>
                <w:sz w:val="18"/>
                <w:szCs w:val="18"/>
                <w:lang w:val="id-ID" w:eastAsia="id-ID"/>
              </w:rPr>
            </w:pPr>
          </w:p>
          <w:p w:rsidR="000302F9" w:rsidRDefault="000302F9" w:rsidP="000302F9">
            <w:pPr>
              <w:rPr>
                <w:rFonts w:ascii="Arial Narrow" w:hAnsi="Arial Narrow" w:cs="Arial"/>
                <w:bCs/>
                <w:sz w:val="18"/>
                <w:szCs w:val="18"/>
                <w:lang w:val="id-ID" w:eastAsia="id-ID"/>
              </w:rPr>
            </w:pPr>
          </w:p>
          <w:p w:rsidR="000302F9" w:rsidRPr="003864B5" w:rsidRDefault="000302F9" w:rsidP="000302F9">
            <w:pPr>
              <w:jc w:val="center"/>
              <w:rPr>
                <w:rFonts w:ascii="Arial Narrow" w:hAnsi="Arial Narrow" w:cs="Arial"/>
                <w:bCs/>
                <w:sz w:val="18"/>
                <w:szCs w:val="18"/>
                <w:lang w:eastAsia="id-ID"/>
              </w:rPr>
            </w:pPr>
            <w:r w:rsidRPr="00876869">
              <w:rPr>
                <w:rFonts w:ascii="Arial Narrow" w:hAnsi="Arial Narrow" w:cs="Arial"/>
                <w:bCs/>
                <w:sz w:val="18"/>
                <w:szCs w:val="18"/>
                <w:lang w:eastAsia="id-ID"/>
              </w:rPr>
              <w:t>109.575</w:t>
            </w:r>
          </w:p>
          <w:p w:rsidR="000302F9" w:rsidRPr="003864B5" w:rsidRDefault="000302F9" w:rsidP="000302F9">
            <w:pPr>
              <w:jc w:val="center"/>
              <w:rPr>
                <w:rFonts w:ascii="Arial Narrow" w:hAnsi="Arial Narrow" w:cs="Arial"/>
                <w:bCs/>
                <w:sz w:val="18"/>
                <w:szCs w:val="18"/>
                <w:lang w:eastAsia="id-ID"/>
              </w:rPr>
            </w:pPr>
            <w:r w:rsidRPr="00876869">
              <w:rPr>
                <w:rFonts w:ascii="Arial Narrow" w:hAnsi="Arial Narrow" w:cs="Arial"/>
                <w:bCs/>
                <w:sz w:val="18"/>
                <w:szCs w:val="18"/>
                <w:lang w:eastAsia="id-ID"/>
              </w:rPr>
              <w:t>1.480</w:t>
            </w:r>
          </w:p>
          <w:p w:rsidR="000302F9" w:rsidRPr="003864B5" w:rsidRDefault="000302F9" w:rsidP="000302F9">
            <w:pPr>
              <w:jc w:val="center"/>
              <w:rPr>
                <w:rFonts w:ascii="Arial Narrow" w:hAnsi="Arial Narrow" w:cs="Arial"/>
                <w:bCs/>
                <w:sz w:val="18"/>
                <w:szCs w:val="18"/>
                <w:lang w:eastAsia="id-ID"/>
              </w:rPr>
            </w:pPr>
            <w:r w:rsidRPr="00876869">
              <w:rPr>
                <w:rFonts w:ascii="Arial Narrow" w:hAnsi="Arial Narrow" w:cs="Arial"/>
                <w:bCs/>
                <w:sz w:val="18"/>
                <w:szCs w:val="18"/>
                <w:lang w:eastAsia="id-ID"/>
              </w:rPr>
              <w:t>479</w:t>
            </w:r>
          </w:p>
          <w:p w:rsidR="000302F9" w:rsidRPr="003864B5" w:rsidRDefault="000302F9" w:rsidP="000302F9">
            <w:pPr>
              <w:jc w:val="center"/>
              <w:rPr>
                <w:rFonts w:ascii="Arial Narrow" w:hAnsi="Arial Narrow" w:cs="Arial"/>
                <w:bCs/>
                <w:sz w:val="18"/>
                <w:szCs w:val="18"/>
                <w:lang w:eastAsia="id-ID"/>
              </w:rPr>
            </w:pPr>
            <w:r w:rsidRPr="00876869">
              <w:rPr>
                <w:rFonts w:ascii="Arial Narrow" w:hAnsi="Arial Narrow" w:cs="Arial"/>
                <w:bCs/>
                <w:sz w:val="18"/>
                <w:szCs w:val="18"/>
                <w:lang w:eastAsia="id-ID"/>
              </w:rPr>
              <w:t>4.841</w:t>
            </w:r>
          </w:p>
          <w:p w:rsidR="000302F9" w:rsidRPr="003864B5" w:rsidRDefault="000302F9" w:rsidP="000302F9">
            <w:pPr>
              <w:jc w:val="center"/>
              <w:rPr>
                <w:rFonts w:ascii="Arial Narrow" w:hAnsi="Arial Narrow" w:cs="Arial"/>
                <w:bCs/>
                <w:sz w:val="18"/>
                <w:szCs w:val="18"/>
                <w:lang w:eastAsia="id-ID"/>
              </w:rPr>
            </w:pPr>
            <w:r w:rsidRPr="00876869">
              <w:rPr>
                <w:rFonts w:ascii="Arial Narrow" w:hAnsi="Arial Narrow" w:cs="Arial"/>
                <w:bCs/>
                <w:sz w:val="18"/>
                <w:szCs w:val="18"/>
                <w:lang w:eastAsia="id-ID"/>
              </w:rPr>
              <w:t>1.031</w:t>
            </w:r>
          </w:p>
          <w:p w:rsidR="000302F9" w:rsidRPr="003864B5" w:rsidRDefault="000302F9" w:rsidP="000302F9">
            <w:pPr>
              <w:jc w:val="center"/>
              <w:rPr>
                <w:rFonts w:ascii="Arial Narrow" w:hAnsi="Arial Narrow" w:cs="Arial"/>
                <w:bCs/>
                <w:sz w:val="18"/>
                <w:szCs w:val="18"/>
                <w:lang w:eastAsia="id-ID"/>
              </w:rPr>
            </w:pPr>
            <w:r w:rsidRPr="00876869">
              <w:rPr>
                <w:rFonts w:ascii="Arial Narrow" w:hAnsi="Arial Narrow" w:cs="Arial"/>
                <w:bCs/>
                <w:sz w:val="18"/>
                <w:szCs w:val="18"/>
                <w:lang w:eastAsia="id-ID"/>
              </w:rPr>
              <w:t>60</w:t>
            </w:r>
          </w:p>
          <w:p w:rsidR="000302F9" w:rsidRPr="00C522BF" w:rsidRDefault="000302F9" w:rsidP="000302F9">
            <w:pPr>
              <w:jc w:val="center"/>
              <w:rPr>
                <w:rFonts w:ascii="Arial Narrow" w:hAnsi="Arial Narrow" w:cs="Arial"/>
                <w:bCs/>
                <w:sz w:val="18"/>
                <w:szCs w:val="18"/>
                <w:lang w:val="id-ID" w:eastAsia="id-ID"/>
              </w:rPr>
            </w:pPr>
            <w:r w:rsidRPr="00876869">
              <w:rPr>
                <w:rFonts w:ascii="Arial Narrow" w:hAnsi="Arial Narrow" w:cs="Arial"/>
                <w:bCs/>
                <w:sz w:val="18"/>
                <w:szCs w:val="18"/>
                <w:lang w:eastAsia="id-ID"/>
              </w:rPr>
              <w:t>99</w:t>
            </w:r>
          </w:p>
        </w:tc>
        <w:tc>
          <w:tcPr>
            <w:tcW w:w="784" w:type="dxa"/>
          </w:tcPr>
          <w:p w:rsidR="000302F9" w:rsidRDefault="000302F9" w:rsidP="000302F9">
            <w:pPr>
              <w:jc w:val="center"/>
              <w:rPr>
                <w:rFonts w:ascii="Arial Narrow" w:hAnsi="Arial Narrow" w:cs="Arial"/>
                <w:bCs/>
                <w:sz w:val="18"/>
                <w:szCs w:val="18"/>
                <w:lang w:val="id-ID" w:eastAsia="id-ID"/>
              </w:rPr>
            </w:pPr>
          </w:p>
          <w:p w:rsidR="000302F9" w:rsidRDefault="000302F9" w:rsidP="000302F9">
            <w:pPr>
              <w:rPr>
                <w:rFonts w:ascii="Arial Narrow" w:hAnsi="Arial Narrow" w:cs="Arial"/>
                <w:bCs/>
                <w:sz w:val="18"/>
                <w:szCs w:val="18"/>
                <w:lang w:val="id-ID" w:eastAsia="id-ID"/>
              </w:rPr>
            </w:pPr>
          </w:p>
          <w:p w:rsidR="000302F9" w:rsidRDefault="000302F9" w:rsidP="000302F9">
            <w:pPr>
              <w:rPr>
                <w:rFonts w:ascii="Arial Narrow" w:hAnsi="Arial Narrow" w:cs="Arial"/>
                <w:bCs/>
                <w:sz w:val="18"/>
                <w:szCs w:val="18"/>
                <w:lang w:val="id-ID" w:eastAsia="id-ID"/>
              </w:rPr>
            </w:pPr>
          </w:p>
          <w:p w:rsidR="000302F9" w:rsidRPr="003864B5" w:rsidRDefault="000302F9" w:rsidP="000302F9">
            <w:pPr>
              <w:jc w:val="center"/>
              <w:rPr>
                <w:rFonts w:ascii="Arial Narrow" w:hAnsi="Arial Narrow" w:cs="Arial"/>
                <w:bCs/>
                <w:sz w:val="18"/>
                <w:szCs w:val="18"/>
                <w:lang w:eastAsia="id-ID"/>
              </w:rPr>
            </w:pPr>
            <w:r w:rsidRPr="00876869">
              <w:rPr>
                <w:rFonts w:ascii="Arial Narrow" w:hAnsi="Arial Narrow" w:cs="Arial"/>
                <w:bCs/>
                <w:sz w:val="18"/>
                <w:szCs w:val="18"/>
                <w:lang w:eastAsia="id-ID"/>
              </w:rPr>
              <w:t>120.532</w:t>
            </w:r>
          </w:p>
          <w:p w:rsidR="000302F9" w:rsidRPr="003864B5" w:rsidRDefault="000302F9" w:rsidP="000302F9">
            <w:pPr>
              <w:jc w:val="center"/>
              <w:rPr>
                <w:rFonts w:ascii="Arial Narrow" w:hAnsi="Arial Narrow" w:cs="Arial"/>
                <w:bCs/>
                <w:sz w:val="18"/>
                <w:szCs w:val="18"/>
                <w:lang w:eastAsia="id-ID"/>
              </w:rPr>
            </w:pPr>
            <w:r w:rsidRPr="00876869">
              <w:rPr>
                <w:rFonts w:ascii="Arial Narrow" w:hAnsi="Arial Narrow" w:cs="Arial"/>
                <w:bCs/>
                <w:sz w:val="18"/>
                <w:szCs w:val="18"/>
                <w:lang w:eastAsia="id-ID"/>
              </w:rPr>
              <w:t>1.591</w:t>
            </w:r>
          </w:p>
          <w:p w:rsidR="000302F9" w:rsidRPr="003864B5" w:rsidRDefault="000302F9" w:rsidP="000302F9">
            <w:pPr>
              <w:jc w:val="center"/>
              <w:rPr>
                <w:rFonts w:ascii="Arial Narrow" w:hAnsi="Arial Narrow" w:cs="Arial"/>
                <w:bCs/>
                <w:sz w:val="18"/>
                <w:szCs w:val="18"/>
                <w:lang w:eastAsia="id-ID"/>
              </w:rPr>
            </w:pPr>
            <w:r w:rsidRPr="00876869">
              <w:rPr>
                <w:rFonts w:ascii="Arial Narrow" w:hAnsi="Arial Narrow" w:cs="Arial"/>
                <w:bCs/>
                <w:sz w:val="18"/>
                <w:szCs w:val="18"/>
                <w:lang w:eastAsia="id-ID"/>
              </w:rPr>
              <w:t>515</w:t>
            </w:r>
          </w:p>
          <w:p w:rsidR="000302F9" w:rsidRPr="003864B5" w:rsidRDefault="000302F9" w:rsidP="000302F9">
            <w:pPr>
              <w:jc w:val="center"/>
              <w:rPr>
                <w:rFonts w:ascii="Arial Narrow" w:hAnsi="Arial Narrow" w:cs="Arial"/>
                <w:bCs/>
                <w:sz w:val="18"/>
                <w:szCs w:val="18"/>
                <w:lang w:eastAsia="id-ID"/>
              </w:rPr>
            </w:pPr>
            <w:r w:rsidRPr="00876869">
              <w:rPr>
                <w:rFonts w:ascii="Arial Narrow" w:hAnsi="Arial Narrow" w:cs="Arial"/>
                <w:bCs/>
                <w:sz w:val="18"/>
                <w:szCs w:val="18"/>
                <w:lang w:eastAsia="id-ID"/>
              </w:rPr>
              <w:t>5.204</w:t>
            </w:r>
          </w:p>
          <w:p w:rsidR="000302F9" w:rsidRPr="003864B5" w:rsidRDefault="000302F9" w:rsidP="000302F9">
            <w:pPr>
              <w:jc w:val="center"/>
              <w:rPr>
                <w:rFonts w:ascii="Arial Narrow" w:hAnsi="Arial Narrow" w:cs="Arial"/>
                <w:bCs/>
                <w:sz w:val="18"/>
                <w:szCs w:val="18"/>
                <w:lang w:eastAsia="id-ID"/>
              </w:rPr>
            </w:pPr>
            <w:r w:rsidRPr="00876869">
              <w:rPr>
                <w:rFonts w:ascii="Arial Narrow" w:hAnsi="Arial Narrow" w:cs="Arial"/>
                <w:bCs/>
                <w:sz w:val="18"/>
                <w:szCs w:val="18"/>
                <w:lang w:eastAsia="id-ID"/>
              </w:rPr>
              <w:t>1.108</w:t>
            </w:r>
          </w:p>
          <w:p w:rsidR="000302F9" w:rsidRPr="003864B5" w:rsidRDefault="000302F9" w:rsidP="000302F9">
            <w:pPr>
              <w:jc w:val="center"/>
              <w:rPr>
                <w:rFonts w:ascii="Arial Narrow" w:hAnsi="Arial Narrow" w:cs="Arial"/>
                <w:bCs/>
                <w:sz w:val="18"/>
                <w:szCs w:val="18"/>
                <w:lang w:eastAsia="id-ID"/>
              </w:rPr>
            </w:pPr>
            <w:r w:rsidRPr="00876869">
              <w:rPr>
                <w:rFonts w:ascii="Arial Narrow" w:hAnsi="Arial Narrow" w:cs="Arial"/>
                <w:bCs/>
                <w:sz w:val="18"/>
                <w:szCs w:val="18"/>
                <w:lang w:eastAsia="id-ID"/>
              </w:rPr>
              <w:t>65</w:t>
            </w:r>
          </w:p>
          <w:p w:rsidR="000302F9" w:rsidRPr="00C522BF" w:rsidRDefault="000302F9" w:rsidP="000302F9">
            <w:pPr>
              <w:jc w:val="center"/>
              <w:rPr>
                <w:rFonts w:ascii="Arial Narrow" w:hAnsi="Arial Narrow" w:cs="Arial"/>
                <w:bCs/>
                <w:sz w:val="18"/>
                <w:szCs w:val="18"/>
                <w:lang w:val="id-ID" w:eastAsia="id-ID"/>
              </w:rPr>
            </w:pPr>
            <w:r w:rsidRPr="00876869">
              <w:rPr>
                <w:rFonts w:ascii="Arial Narrow" w:hAnsi="Arial Narrow" w:cs="Arial"/>
                <w:bCs/>
                <w:sz w:val="18"/>
                <w:szCs w:val="18"/>
                <w:lang w:eastAsia="id-ID"/>
              </w:rPr>
              <w:t>106</w:t>
            </w:r>
          </w:p>
        </w:tc>
        <w:tc>
          <w:tcPr>
            <w:tcW w:w="668" w:type="dxa"/>
          </w:tcPr>
          <w:p w:rsidR="000302F9" w:rsidRDefault="000302F9" w:rsidP="000302F9">
            <w:pPr>
              <w:pStyle w:val="NoSpacing"/>
              <w:jc w:val="right"/>
              <w:rPr>
                <w:rFonts w:ascii="Arial Narrow" w:hAnsi="Arial Narrow" w:cstheme="minorHAnsi"/>
                <w:sz w:val="18"/>
                <w:szCs w:val="18"/>
                <w:lang w:val="id-ID"/>
              </w:rPr>
            </w:pPr>
          </w:p>
          <w:p w:rsidR="000302F9" w:rsidRDefault="000302F9" w:rsidP="000302F9">
            <w:pPr>
              <w:pStyle w:val="NoSpacing"/>
              <w:jc w:val="right"/>
              <w:rPr>
                <w:rFonts w:ascii="Arial Narrow" w:hAnsi="Arial Narrow" w:cstheme="minorHAnsi"/>
                <w:sz w:val="18"/>
                <w:szCs w:val="18"/>
                <w:lang w:val="id-ID"/>
              </w:rPr>
            </w:pPr>
          </w:p>
          <w:p w:rsidR="000302F9" w:rsidRDefault="000302F9" w:rsidP="000302F9">
            <w:pPr>
              <w:pStyle w:val="NoSpacing"/>
              <w:jc w:val="right"/>
              <w:rPr>
                <w:rFonts w:ascii="Arial Narrow" w:hAnsi="Arial Narrow" w:cstheme="minorHAnsi"/>
                <w:sz w:val="18"/>
                <w:szCs w:val="18"/>
                <w:lang w:val="id-ID"/>
              </w:rPr>
            </w:pPr>
          </w:p>
          <w:p w:rsidR="000302F9"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93.380</w:t>
            </w:r>
          </w:p>
          <w:p w:rsidR="000302F9"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1.824</w:t>
            </w:r>
          </w:p>
          <w:p w:rsidR="000302F9"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1.720</w:t>
            </w:r>
          </w:p>
          <w:p w:rsidR="000302F9"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3.495</w:t>
            </w:r>
          </w:p>
          <w:p w:rsidR="000302F9"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509</w:t>
            </w:r>
          </w:p>
          <w:p w:rsidR="000302F9"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58</w:t>
            </w:r>
          </w:p>
          <w:p w:rsidR="000302F9" w:rsidRPr="001816FE"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76</w:t>
            </w:r>
          </w:p>
        </w:tc>
        <w:tc>
          <w:tcPr>
            <w:tcW w:w="668" w:type="dxa"/>
          </w:tcPr>
          <w:p w:rsidR="000302F9" w:rsidRDefault="000302F9" w:rsidP="000302F9">
            <w:pPr>
              <w:pStyle w:val="NoSpacing"/>
              <w:jc w:val="right"/>
              <w:rPr>
                <w:rFonts w:ascii="Arial Narrow" w:hAnsi="Arial Narrow" w:cstheme="minorHAnsi"/>
                <w:sz w:val="18"/>
                <w:szCs w:val="18"/>
                <w:lang w:val="id-ID"/>
              </w:rPr>
            </w:pPr>
          </w:p>
          <w:p w:rsidR="000302F9" w:rsidRDefault="000302F9" w:rsidP="000302F9">
            <w:pPr>
              <w:pStyle w:val="NoSpacing"/>
              <w:jc w:val="right"/>
              <w:rPr>
                <w:rFonts w:ascii="Arial Narrow" w:hAnsi="Arial Narrow" w:cstheme="minorHAnsi"/>
                <w:sz w:val="18"/>
                <w:szCs w:val="18"/>
                <w:lang w:val="id-ID"/>
              </w:rPr>
            </w:pPr>
          </w:p>
          <w:p w:rsidR="000302F9" w:rsidRDefault="000302F9" w:rsidP="000302F9">
            <w:pPr>
              <w:pStyle w:val="NoSpacing"/>
              <w:jc w:val="right"/>
              <w:rPr>
                <w:rFonts w:ascii="Arial Narrow" w:hAnsi="Arial Narrow" w:cstheme="minorHAnsi"/>
                <w:sz w:val="18"/>
                <w:szCs w:val="18"/>
                <w:lang w:val="id-ID"/>
              </w:rPr>
            </w:pPr>
          </w:p>
          <w:p w:rsidR="000302F9"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77.775</w:t>
            </w:r>
          </w:p>
          <w:p w:rsidR="000302F9"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1.225</w:t>
            </w:r>
          </w:p>
          <w:p w:rsidR="000302F9"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774</w:t>
            </w:r>
          </w:p>
          <w:p w:rsidR="000302F9"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2.998</w:t>
            </w:r>
          </w:p>
          <w:p w:rsidR="000302F9"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411</w:t>
            </w:r>
          </w:p>
          <w:p w:rsidR="000302F9"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54</w:t>
            </w:r>
          </w:p>
          <w:p w:rsidR="000302F9" w:rsidRPr="001816FE"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41</w:t>
            </w:r>
          </w:p>
        </w:tc>
        <w:tc>
          <w:tcPr>
            <w:tcW w:w="668" w:type="dxa"/>
          </w:tcPr>
          <w:p w:rsidR="000302F9" w:rsidRDefault="000302F9" w:rsidP="000302F9">
            <w:pPr>
              <w:pStyle w:val="NoSpacing"/>
              <w:jc w:val="right"/>
              <w:rPr>
                <w:rFonts w:ascii="Arial Narrow" w:hAnsi="Arial Narrow" w:cstheme="minorHAnsi"/>
                <w:sz w:val="18"/>
                <w:szCs w:val="18"/>
                <w:lang w:val="id-ID"/>
              </w:rPr>
            </w:pPr>
          </w:p>
          <w:p w:rsidR="000302F9" w:rsidRDefault="000302F9" w:rsidP="000302F9">
            <w:pPr>
              <w:pStyle w:val="NoSpacing"/>
              <w:jc w:val="right"/>
              <w:rPr>
                <w:rFonts w:ascii="Arial Narrow" w:hAnsi="Arial Narrow" w:cstheme="minorHAnsi"/>
                <w:sz w:val="18"/>
                <w:szCs w:val="18"/>
                <w:lang w:val="id-ID"/>
              </w:rPr>
            </w:pPr>
          </w:p>
          <w:p w:rsidR="000302F9" w:rsidRDefault="000302F9" w:rsidP="000302F9">
            <w:pPr>
              <w:pStyle w:val="NoSpacing"/>
              <w:jc w:val="right"/>
              <w:rPr>
                <w:rFonts w:ascii="Arial Narrow" w:hAnsi="Arial Narrow" w:cstheme="minorHAnsi"/>
                <w:sz w:val="18"/>
                <w:szCs w:val="18"/>
                <w:lang w:val="id-ID"/>
              </w:rPr>
            </w:pPr>
          </w:p>
          <w:p w:rsidR="000302F9"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91.738</w:t>
            </w:r>
          </w:p>
          <w:p w:rsidR="000302F9"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1.289</w:t>
            </w:r>
          </w:p>
          <w:p w:rsidR="000302F9"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204</w:t>
            </w:r>
          </w:p>
          <w:p w:rsidR="000302F9"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2.160</w:t>
            </w:r>
          </w:p>
          <w:p w:rsidR="000302F9"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245</w:t>
            </w:r>
          </w:p>
          <w:p w:rsidR="000302F9"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51</w:t>
            </w:r>
          </w:p>
          <w:p w:rsidR="000302F9" w:rsidRPr="001816FE"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34</w:t>
            </w:r>
          </w:p>
        </w:tc>
        <w:tc>
          <w:tcPr>
            <w:tcW w:w="668" w:type="dxa"/>
          </w:tcPr>
          <w:p w:rsidR="000302F9" w:rsidRDefault="000302F9" w:rsidP="000302F9">
            <w:pPr>
              <w:pStyle w:val="NoSpacing"/>
              <w:jc w:val="right"/>
              <w:rPr>
                <w:rFonts w:ascii="Arial Narrow" w:hAnsi="Arial Narrow" w:cstheme="minorHAnsi"/>
                <w:sz w:val="18"/>
                <w:szCs w:val="18"/>
                <w:lang w:val="id-ID"/>
              </w:rPr>
            </w:pPr>
          </w:p>
          <w:p w:rsidR="000302F9" w:rsidRDefault="000302F9" w:rsidP="000302F9">
            <w:pPr>
              <w:pStyle w:val="NoSpacing"/>
              <w:jc w:val="right"/>
              <w:rPr>
                <w:rFonts w:ascii="Arial Narrow" w:hAnsi="Arial Narrow" w:cstheme="minorHAnsi"/>
                <w:sz w:val="18"/>
                <w:szCs w:val="18"/>
                <w:lang w:val="id-ID"/>
              </w:rPr>
            </w:pPr>
          </w:p>
          <w:p w:rsidR="000302F9" w:rsidRDefault="000302F9" w:rsidP="000302F9">
            <w:pPr>
              <w:pStyle w:val="NoSpacing"/>
              <w:jc w:val="right"/>
              <w:rPr>
                <w:rFonts w:ascii="Arial Narrow" w:hAnsi="Arial Narrow" w:cstheme="minorHAnsi"/>
                <w:sz w:val="18"/>
                <w:szCs w:val="18"/>
                <w:lang w:val="id-ID"/>
              </w:rPr>
            </w:pPr>
          </w:p>
          <w:p w:rsidR="000302F9"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43.307</w:t>
            </w:r>
          </w:p>
          <w:p w:rsidR="000302F9"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3.056</w:t>
            </w:r>
          </w:p>
          <w:p w:rsidR="000302F9"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317</w:t>
            </w:r>
          </w:p>
          <w:p w:rsidR="000302F9"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2.277</w:t>
            </w:r>
          </w:p>
          <w:p w:rsidR="000302F9"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219</w:t>
            </w:r>
          </w:p>
          <w:p w:rsidR="000302F9"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22</w:t>
            </w:r>
          </w:p>
          <w:p w:rsidR="000302F9" w:rsidRPr="001816FE"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20</w:t>
            </w:r>
          </w:p>
        </w:tc>
        <w:tc>
          <w:tcPr>
            <w:tcW w:w="668" w:type="dxa"/>
          </w:tcPr>
          <w:p w:rsidR="000302F9" w:rsidRDefault="000302F9" w:rsidP="000302F9">
            <w:pPr>
              <w:pStyle w:val="NoSpacing"/>
              <w:jc w:val="right"/>
              <w:rPr>
                <w:rFonts w:ascii="Arial Narrow" w:hAnsi="Arial Narrow" w:cstheme="minorHAnsi"/>
                <w:sz w:val="18"/>
                <w:szCs w:val="18"/>
                <w:lang w:val="id-ID"/>
              </w:rPr>
            </w:pPr>
          </w:p>
          <w:p w:rsidR="000302F9" w:rsidRDefault="000302F9" w:rsidP="000302F9">
            <w:pPr>
              <w:pStyle w:val="NoSpacing"/>
              <w:jc w:val="right"/>
              <w:rPr>
                <w:rFonts w:ascii="Arial Narrow" w:hAnsi="Arial Narrow" w:cstheme="minorHAnsi"/>
                <w:sz w:val="18"/>
                <w:szCs w:val="18"/>
                <w:lang w:val="id-ID"/>
              </w:rPr>
            </w:pPr>
          </w:p>
          <w:p w:rsidR="000302F9" w:rsidRDefault="000302F9" w:rsidP="000302F9">
            <w:pPr>
              <w:pStyle w:val="NoSpacing"/>
              <w:jc w:val="right"/>
              <w:rPr>
                <w:rFonts w:ascii="Arial Narrow" w:hAnsi="Arial Narrow" w:cstheme="minorHAnsi"/>
                <w:sz w:val="18"/>
                <w:szCs w:val="18"/>
                <w:lang w:val="id-ID"/>
              </w:rPr>
            </w:pPr>
          </w:p>
          <w:p w:rsidR="000302F9"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50.056</w:t>
            </w:r>
          </w:p>
          <w:p w:rsidR="000302F9"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4.054</w:t>
            </w:r>
          </w:p>
          <w:p w:rsidR="000302F9"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0</w:t>
            </w:r>
          </w:p>
          <w:p w:rsidR="000302F9"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2.411</w:t>
            </w:r>
          </w:p>
          <w:p w:rsidR="000302F9"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217</w:t>
            </w:r>
          </w:p>
          <w:p w:rsidR="000302F9"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9</w:t>
            </w:r>
          </w:p>
          <w:p w:rsidR="000302F9" w:rsidRPr="001816FE"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10</w:t>
            </w:r>
          </w:p>
        </w:tc>
        <w:tc>
          <w:tcPr>
            <w:tcW w:w="668" w:type="dxa"/>
          </w:tcPr>
          <w:p w:rsidR="000302F9" w:rsidRDefault="000302F9" w:rsidP="000302F9">
            <w:pPr>
              <w:rPr>
                <w:rFonts w:ascii="Arial Narrow" w:hAnsi="Arial Narrow"/>
                <w:sz w:val="18"/>
                <w:szCs w:val="18"/>
                <w:lang w:val="id-ID"/>
              </w:rPr>
            </w:pPr>
          </w:p>
          <w:p w:rsidR="000302F9" w:rsidRDefault="000302F9" w:rsidP="000302F9">
            <w:pPr>
              <w:rPr>
                <w:rFonts w:ascii="Arial Narrow" w:hAnsi="Arial Narrow"/>
                <w:sz w:val="18"/>
                <w:szCs w:val="18"/>
                <w:lang w:val="id-ID"/>
              </w:rPr>
            </w:pPr>
          </w:p>
          <w:p w:rsidR="000302F9" w:rsidRDefault="000302F9" w:rsidP="000302F9">
            <w:pPr>
              <w:rPr>
                <w:rFonts w:ascii="Arial Narrow" w:hAnsi="Arial Narrow"/>
                <w:sz w:val="18"/>
                <w:szCs w:val="18"/>
                <w:lang w:val="id-ID"/>
              </w:rPr>
            </w:pPr>
          </w:p>
          <w:p w:rsidR="000302F9" w:rsidRDefault="000302F9" w:rsidP="000302F9">
            <w:pPr>
              <w:rPr>
                <w:rFonts w:ascii="Arial Narrow" w:hAnsi="Arial Narrow"/>
                <w:sz w:val="18"/>
                <w:szCs w:val="18"/>
                <w:lang w:val="id-ID"/>
              </w:rPr>
            </w:pPr>
            <w:r>
              <w:rPr>
                <w:rFonts w:ascii="Arial Narrow" w:hAnsi="Arial Narrow"/>
                <w:sz w:val="18"/>
                <w:szCs w:val="18"/>
                <w:lang w:val="id-ID"/>
              </w:rPr>
              <w:t>113,43</w:t>
            </w:r>
          </w:p>
          <w:p w:rsidR="000302F9" w:rsidRDefault="000302F9" w:rsidP="000302F9">
            <w:pPr>
              <w:rPr>
                <w:rFonts w:ascii="Arial Narrow" w:hAnsi="Arial Narrow"/>
                <w:sz w:val="18"/>
                <w:szCs w:val="18"/>
                <w:lang w:val="id-ID"/>
              </w:rPr>
            </w:pPr>
            <w:r>
              <w:rPr>
                <w:rFonts w:ascii="Arial Narrow" w:hAnsi="Arial Narrow"/>
                <w:sz w:val="18"/>
                <w:szCs w:val="18"/>
                <w:lang w:val="id-ID"/>
              </w:rPr>
              <w:t>153,15</w:t>
            </w:r>
          </w:p>
          <w:p w:rsidR="000302F9" w:rsidRDefault="000302F9" w:rsidP="000302F9">
            <w:pPr>
              <w:rPr>
                <w:rFonts w:ascii="Arial Narrow" w:hAnsi="Arial Narrow"/>
                <w:sz w:val="18"/>
                <w:szCs w:val="18"/>
                <w:lang w:val="id-ID"/>
              </w:rPr>
            </w:pPr>
            <w:r>
              <w:rPr>
                <w:rFonts w:ascii="Arial Narrow" w:hAnsi="Arial Narrow"/>
                <w:sz w:val="18"/>
                <w:szCs w:val="18"/>
                <w:lang w:val="id-ID"/>
              </w:rPr>
              <w:t>445,60</w:t>
            </w:r>
          </w:p>
          <w:p w:rsidR="000302F9" w:rsidRDefault="000302F9" w:rsidP="000302F9">
            <w:pPr>
              <w:rPr>
                <w:rFonts w:ascii="Arial Narrow" w:hAnsi="Arial Narrow"/>
                <w:sz w:val="18"/>
                <w:szCs w:val="18"/>
                <w:lang w:val="id-ID"/>
              </w:rPr>
            </w:pPr>
            <w:r>
              <w:rPr>
                <w:rFonts w:ascii="Arial Narrow" w:hAnsi="Arial Narrow"/>
                <w:sz w:val="18"/>
                <w:szCs w:val="18"/>
                <w:lang w:val="id-ID"/>
              </w:rPr>
              <w:t>89,68</w:t>
            </w:r>
          </w:p>
          <w:p w:rsidR="000302F9" w:rsidRDefault="000302F9" w:rsidP="000302F9">
            <w:pPr>
              <w:rPr>
                <w:rFonts w:ascii="Arial Narrow" w:hAnsi="Arial Narrow"/>
                <w:sz w:val="18"/>
                <w:szCs w:val="18"/>
                <w:lang w:val="id-ID"/>
              </w:rPr>
            </w:pPr>
            <w:r>
              <w:rPr>
                <w:rFonts w:ascii="Arial Narrow" w:hAnsi="Arial Narrow"/>
                <w:sz w:val="18"/>
                <w:szCs w:val="18"/>
                <w:lang w:val="id-ID"/>
              </w:rPr>
              <w:t>61,33</w:t>
            </w:r>
          </w:p>
          <w:p w:rsidR="000302F9" w:rsidRDefault="000302F9" w:rsidP="000302F9">
            <w:pPr>
              <w:rPr>
                <w:rFonts w:ascii="Arial Narrow" w:hAnsi="Arial Narrow"/>
                <w:sz w:val="18"/>
                <w:szCs w:val="18"/>
                <w:lang w:val="id-ID"/>
              </w:rPr>
            </w:pPr>
            <w:r>
              <w:rPr>
                <w:rFonts w:ascii="Arial Narrow" w:hAnsi="Arial Narrow"/>
                <w:sz w:val="18"/>
                <w:szCs w:val="18"/>
                <w:lang w:val="id-ID"/>
              </w:rPr>
              <w:t>120,83</w:t>
            </w:r>
          </w:p>
          <w:p w:rsidR="000302F9" w:rsidRPr="00C522BF" w:rsidRDefault="000302F9" w:rsidP="000302F9">
            <w:pPr>
              <w:rPr>
                <w:rFonts w:ascii="Arial Narrow" w:hAnsi="Arial Narrow"/>
                <w:sz w:val="18"/>
                <w:szCs w:val="18"/>
                <w:lang w:val="id-ID"/>
              </w:rPr>
            </w:pPr>
            <w:r>
              <w:rPr>
                <w:rFonts w:ascii="Arial Narrow" w:hAnsi="Arial Narrow"/>
                <w:sz w:val="18"/>
                <w:szCs w:val="18"/>
                <w:lang w:val="id-ID"/>
              </w:rPr>
              <w:t>95,00</w:t>
            </w:r>
          </w:p>
        </w:tc>
        <w:tc>
          <w:tcPr>
            <w:tcW w:w="668" w:type="dxa"/>
          </w:tcPr>
          <w:p w:rsidR="000302F9" w:rsidRDefault="000302F9" w:rsidP="000302F9">
            <w:pPr>
              <w:pStyle w:val="NoSpacing"/>
              <w:jc w:val="right"/>
              <w:rPr>
                <w:rFonts w:ascii="Arial Narrow" w:hAnsi="Arial Narrow" w:cstheme="minorHAnsi"/>
                <w:sz w:val="18"/>
                <w:szCs w:val="18"/>
                <w:lang w:val="id-ID"/>
              </w:rPr>
            </w:pPr>
          </w:p>
          <w:p w:rsidR="000302F9" w:rsidRDefault="000302F9" w:rsidP="000302F9">
            <w:pPr>
              <w:pStyle w:val="NoSpacing"/>
              <w:jc w:val="right"/>
              <w:rPr>
                <w:rFonts w:ascii="Arial Narrow" w:hAnsi="Arial Narrow" w:cstheme="minorHAnsi"/>
                <w:sz w:val="18"/>
                <w:szCs w:val="18"/>
                <w:lang w:val="id-ID"/>
              </w:rPr>
            </w:pPr>
          </w:p>
          <w:p w:rsidR="000302F9" w:rsidRDefault="000302F9" w:rsidP="000302F9">
            <w:pPr>
              <w:pStyle w:val="NoSpacing"/>
              <w:jc w:val="right"/>
              <w:rPr>
                <w:rFonts w:ascii="Arial Narrow" w:hAnsi="Arial Narrow" w:cstheme="minorHAnsi"/>
                <w:sz w:val="18"/>
                <w:szCs w:val="18"/>
                <w:lang w:val="id-ID"/>
              </w:rPr>
            </w:pPr>
          </w:p>
          <w:p w:rsidR="000302F9"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85,88</w:t>
            </w:r>
          </w:p>
          <w:p w:rsidR="000302F9"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95,70</w:t>
            </w:r>
          </w:p>
          <w:p w:rsidR="000302F9"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186,51</w:t>
            </w:r>
          </w:p>
          <w:p w:rsidR="000302F9"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71,57</w:t>
            </w:r>
          </w:p>
          <w:p w:rsidR="000302F9"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46,08</w:t>
            </w:r>
          </w:p>
          <w:p w:rsidR="000302F9"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103,85</w:t>
            </w:r>
          </w:p>
          <w:p w:rsidR="000302F9" w:rsidRPr="001816FE"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47,67</w:t>
            </w:r>
          </w:p>
        </w:tc>
        <w:tc>
          <w:tcPr>
            <w:tcW w:w="668" w:type="dxa"/>
          </w:tcPr>
          <w:p w:rsidR="000302F9" w:rsidRDefault="000302F9" w:rsidP="000302F9">
            <w:pPr>
              <w:pStyle w:val="NoSpacing"/>
              <w:jc w:val="right"/>
              <w:rPr>
                <w:rFonts w:ascii="Arial Narrow" w:hAnsi="Arial Narrow" w:cstheme="minorHAnsi"/>
                <w:sz w:val="18"/>
                <w:szCs w:val="18"/>
                <w:lang w:val="id-ID"/>
              </w:rPr>
            </w:pPr>
          </w:p>
          <w:p w:rsidR="000302F9" w:rsidRDefault="000302F9" w:rsidP="000302F9">
            <w:pPr>
              <w:pStyle w:val="NoSpacing"/>
              <w:jc w:val="right"/>
              <w:rPr>
                <w:rFonts w:ascii="Arial Narrow" w:hAnsi="Arial Narrow" w:cstheme="minorHAnsi"/>
                <w:sz w:val="18"/>
                <w:szCs w:val="18"/>
                <w:lang w:val="id-ID"/>
              </w:rPr>
            </w:pPr>
          </w:p>
          <w:p w:rsidR="000302F9" w:rsidRDefault="000302F9" w:rsidP="000302F9">
            <w:pPr>
              <w:pStyle w:val="NoSpacing"/>
              <w:jc w:val="right"/>
              <w:rPr>
                <w:rFonts w:ascii="Arial Narrow" w:hAnsi="Arial Narrow" w:cstheme="minorHAnsi"/>
                <w:sz w:val="18"/>
                <w:szCs w:val="18"/>
                <w:lang w:val="id-ID"/>
              </w:rPr>
            </w:pPr>
          </w:p>
          <w:p w:rsidR="000302F9"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92,09</w:t>
            </w:r>
          </w:p>
          <w:p w:rsidR="000302F9"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93,68</w:t>
            </w:r>
          </w:p>
          <w:p w:rsidR="000302F9"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45,74</w:t>
            </w:r>
          </w:p>
          <w:p w:rsidR="000302F9"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47,97</w:t>
            </w:r>
          </w:p>
          <w:p w:rsidR="000302F9"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25,55</w:t>
            </w:r>
          </w:p>
          <w:p w:rsidR="000302F9"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91,07</w:t>
            </w:r>
          </w:p>
          <w:p w:rsidR="000302F9" w:rsidRPr="001816FE"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36,96</w:t>
            </w:r>
          </w:p>
        </w:tc>
        <w:tc>
          <w:tcPr>
            <w:tcW w:w="668" w:type="dxa"/>
          </w:tcPr>
          <w:p w:rsidR="000302F9" w:rsidRDefault="000302F9" w:rsidP="000302F9">
            <w:pPr>
              <w:pStyle w:val="NoSpacing"/>
              <w:jc w:val="right"/>
              <w:rPr>
                <w:rFonts w:ascii="Arial Narrow" w:hAnsi="Arial Narrow" w:cstheme="minorHAnsi"/>
                <w:sz w:val="18"/>
                <w:szCs w:val="18"/>
                <w:lang w:val="id-ID"/>
              </w:rPr>
            </w:pPr>
          </w:p>
          <w:p w:rsidR="000302F9" w:rsidRDefault="000302F9" w:rsidP="000302F9">
            <w:pPr>
              <w:pStyle w:val="NoSpacing"/>
              <w:jc w:val="right"/>
              <w:rPr>
                <w:rFonts w:ascii="Arial Narrow" w:hAnsi="Arial Narrow" w:cstheme="minorHAnsi"/>
                <w:sz w:val="18"/>
                <w:szCs w:val="18"/>
                <w:lang w:val="id-ID"/>
              </w:rPr>
            </w:pPr>
          </w:p>
          <w:p w:rsidR="000302F9" w:rsidRDefault="000302F9" w:rsidP="000302F9">
            <w:pPr>
              <w:pStyle w:val="NoSpacing"/>
              <w:jc w:val="right"/>
              <w:rPr>
                <w:rFonts w:ascii="Arial Narrow" w:hAnsi="Arial Narrow" w:cstheme="minorHAnsi"/>
                <w:sz w:val="18"/>
                <w:szCs w:val="18"/>
                <w:lang w:val="id-ID"/>
              </w:rPr>
            </w:pPr>
          </w:p>
          <w:p w:rsidR="000302F9"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39,52</w:t>
            </w:r>
          </w:p>
          <w:p w:rsidR="000302F9"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206,49</w:t>
            </w:r>
          </w:p>
          <w:p w:rsidR="000302F9"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66,18</w:t>
            </w:r>
          </w:p>
          <w:p w:rsidR="000302F9"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47,04</w:t>
            </w:r>
          </w:p>
          <w:p w:rsidR="000302F9"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21,24</w:t>
            </w:r>
          </w:p>
          <w:p w:rsidR="000302F9"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36,67</w:t>
            </w:r>
          </w:p>
          <w:p w:rsidR="000302F9" w:rsidRPr="001816FE"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20,20</w:t>
            </w:r>
          </w:p>
        </w:tc>
        <w:tc>
          <w:tcPr>
            <w:tcW w:w="668" w:type="dxa"/>
          </w:tcPr>
          <w:p w:rsidR="000302F9" w:rsidRDefault="000302F9" w:rsidP="000302F9">
            <w:pPr>
              <w:pStyle w:val="NoSpacing"/>
              <w:jc w:val="right"/>
              <w:rPr>
                <w:rFonts w:ascii="Arial Narrow" w:hAnsi="Arial Narrow" w:cstheme="minorHAnsi"/>
                <w:sz w:val="18"/>
                <w:szCs w:val="18"/>
                <w:lang w:val="id-ID"/>
              </w:rPr>
            </w:pPr>
          </w:p>
          <w:p w:rsidR="000302F9" w:rsidRDefault="000302F9" w:rsidP="000302F9">
            <w:pPr>
              <w:pStyle w:val="NoSpacing"/>
              <w:jc w:val="right"/>
              <w:rPr>
                <w:rFonts w:ascii="Arial Narrow" w:hAnsi="Arial Narrow" w:cstheme="minorHAnsi"/>
                <w:sz w:val="18"/>
                <w:szCs w:val="18"/>
                <w:lang w:val="id-ID"/>
              </w:rPr>
            </w:pPr>
          </w:p>
          <w:p w:rsidR="000302F9" w:rsidRDefault="000302F9" w:rsidP="000302F9">
            <w:pPr>
              <w:pStyle w:val="NoSpacing"/>
              <w:jc w:val="right"/>
              <w:rPr>
                <w:rFonts w:ascii="Arial Narrow" w:hAnsi="Arial Narrow" w:cstheme="minorHAnsi"/>
                <w:sz w:val="18"/>
                <w:szCs w:val="18"/>
                <w:lang w:val="id-ID"/>
              </w:rPr>
            </w:pPr>
          </w:p>
          <w:p w:rsidR="000302F9"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41,53</w:t>
            </w:r>
          </w:p>
          <w:p w:rsidR="000302F9"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254,81</w:t>
            </w:r>
          </w:p>
          <w:p w:rsidR="000302F9"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0,00</w:t>
            </w:r>
          </w:p>
          <w:p w:rsidR="000302F9"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46,33</w:t>
            </w:r>
          </w:p>
          <w:p w:rsidR="000302F9"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19,58</w:t>
            </w:r>
          </w:p>
          <w:p w:rsidR="000302F9"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13,85</w:t>
            </w:r>
          </w:p>
          <w:p w:rsidR="000302F9" w:rsidRPr="001816FE" w:rsidRDefault="000302F9" w:rsidP="000302F9">
            <w:pPr>
              <w:pStyle w:val="NoSpacing"/>
              <w:jc w:val="right"/>
              <w:rPr>
                <w:rFonts w:ascii="Arial Narrow" w:hAnsi="Arial Narrow" w:cstheme="minorHAnsi"/>
                <w:sz w:val="18"/>
                <w:szCs w:val="18"/>
                <w:lang w:val="id-ID"/>
              </w:rPr>
            </w:pPr>
            <w:r>
              <w:rPr>
                <w:rFonts w:ascii="Arial Narrow" w:hAnsi="Arial Narrow" w:cstheme="minorHAnsi"/>
                <w:sz w:val="18"/>
                <w:szCs w:val="18"/>
                <w:lang w:val="id-ID"/>
              </w:rPr>
              <w:t>9,43</w:t>
            </w:r>
          </w:p>
        </w:tc>
      </w:tr>
    </w:tbl>
    <w:p w:rsidR="000302F9" w:rsidRDefault="000302F9" w:rsidP="000302F9">
      <w:pPr>
        <w:pStyle w:val="BodyTextIndent3"/>
        <w:tabs>
          <w:tab w:val="left" w:pos="993"/>
        </w:tabs>
        <w:spacing w:line="360" w:lineRule="auto"/>
        <w:ind w:left="993" w:hanging="993"/>
        <w:rPr>
          <w:rFonts w:ascii="Arial Narrow" w:hAnsi="Arial Narrow"/>
          <w:b/>
          <w:sz w:val="23"/>
          <w:szCs w:val="23"/>
        </w:rPr>
      </w:pPr>
    </w:p>
    <w:p w:rsidR="000302F9" w:rsidRDefault="000302F9" w:rsidP="000302F9">
      <w:pPr>
        <w:pStyle w:val="BodyTextIndent3"/>
        <w:tabs>
          <w:tab w:val="left" w:pos="993"/>
        </w:tabs>
        <w:spacing w:line="360" w:lineRule="auto"/>
        <w:ind w:left="993" w:hanging="993"/>
        <w:rPr>
          <w:rFonts w:ascii="Arial Narrow" w:hAnsi="Arial Narrow"/>
          <w:sz w:val="23"/>
          <w:szCs w:val="23"/>
          <w:lang w:val="id-ID"/>
        </w:rPr>
      </w:pPr>
      <w:r w:rsidRPr="00C240AE">
        <w:rPr>
          <w:rFonts w:ascii="Arial Narrow" w:hAnsi="Arial Narrow"/>
          <w:b/>
          <w:sz w:val="23"/>
          <w:szCs w:val="23"/>
        </w:rPr>
        <w:t>Tabel</w:t>
      </w:r>
      <w:r w:rsidRPr="00C240AE">
        <w:rPr>
          <w:rFonts w:ascii="Arial Narrow" w:hAnsi="Arial Narrow"/>
          <w:b/>
          <w:sz w:val="23"/>
          <w:szCs w:val="23"/>
          <w:lang w:val="id-ID"/>
        </w:rPr>
        <w:t xml:space="preserve"> 2.6</w:t>
      </w:r>
      <w:r w:rsidRPr="00FA178F">
        <w:rPr>
          <w:rFonts w:ascii="Arial Narrow" w:hAnsi="Arial Narrow"/>
          <w:sz w:val="23"/>
          <w:szCs w:val="23"/>
          <w:lang w:val="id-ID"/>
        </w:rPr>
        <w:tab/>
      </w:r>
      <w:r w:rsidRPr="00FA178F">
        <w:rPr>
          <w:rFonts w:ascii="Arial Narrow" w:hAnsi="Arial Narrow" w:cstheme="minorHAnsi"/>
          <w:color w:val="070707"/>
          <w:w w:val="105"/>
          <w:sz w:val="23"/>
          <w:szCs w:val="23"/>
          <w:lang w:val="id-ID"/>
        </w:rPr>
        <w:t>Anggaran dan Realisasi Pendanaan Pelayanan</w:t>
      </w:r>
      <w:r>
        <w:rPr>
          <w:rFonts w:asciiTheme="majorHAnsi" w:hAnsiTheme="majorHAnsi" w:cstheme="minorHAnsi"/>
          <w:b/>
          <w:color w:val="070707"/>
          <w:w w:val="105"/>
          <w:sz w:val="22"/>
          <w:szCs w:val="22"/>
          <w:lang w:val="id-ID"/>
        </w:rPr>
        <w:t xml:space="preserve"> </w:t>
      </w:r>
      <w:r>
        <w:rPr>
          <w:rFonts w:ascii="Arial Narrow" w:hAnsi="Arial Narrow"/>
          <w:sz w:val="23"/>
          <w:szCs w:val="23"/>
          <w:lang w:val="id-ID"/>
        </w:rPr>
        <w:t xml:space="preserve">Dinas Tanaman Pangan dan Hortikultura </w:t>
      </w:r>
      <w:r>
        <w:rPr>
          <w:rFonts w:ascii="Arial Narrow" w:hAnsi="Arial Narrow"/>
          <w:sz w:val="23"/>
          <w:szCs w:val="23"/>
        </w:rPr>
        <w:t>Kabupaten Tanjung Jabung Barat Tahun 2011-201</w:t>
      </w:r>
      <w:r>
        <w:rPr>
          <w:rFonts w:ascii="Arial Narrow" w:hAnsi="Arial Narrow"/>
          <w:sz w:val="23"/>
          <w:szCs w:val="23"/>
          <w:lang w:val="id-ID"/>
        </w:rPr>
        <w:t>5</w:t>
      </w:r>
      <w:r>
        <w:rPr>
          <w:rFonts w:ascii="Arial Narrow" w:hAnsi="Arial Narrow"/>
          <w:sz w:val="23"/>
          <w:szCs w:val="23"/>
        </w:rPr>
        <w:t xml:space="preserve"> (Dalam Juta Rupiah)</w:t>
      </w:r>
    </w:p>
    <w:tbl>
      <w:tblPr>
        <w:tblStyle w:val="TableGrid"/>
        <w:tblW w:w="15168" w:type="dxa"/>
        <w:tblInd w:w="-601" w:type="dxa"/>
        <w:tblLayout w:type="fixed"/>
        <w:tblLook w:val="04A0"/>
      </w:tblPr>
      <w:tblGrid>
        <w:gridCol w:w="3828"/>
        <w:gridCol w:w="709"/>
        <w:gridCol w:w="709"/>
        <w:gridCol w:w="708"/>
        <w:gridCol w:w="709"/>
        <w:gridCol w:w="709"/>
        <w:gridCol w:w="709"/>
        <w:gridCol w:w="708"/>
        <w:gridCol w:w="709"/>
        <w:gridCol w:w="709"/>
        <w:gridCol w:w="709"/>
        <w:gridCol w:w="538"/>
        <w:gridCol w:w="538"/>
        <w:gridCol w:w="615"/>
        <w:gridCol w:w="538"/>
        <w:gridCol w:w="605"/>
        <w:gridCol w:w="710"/>
        <w:gridCol w:w="708"/>
      </w:tblGrid>
      <w:tr w:rsidR="000302F9" w:rsidRPr="0042251D" w:rsidTr="000302F9">
        <w:trPr>
          <w:trHeight w:val="639"/>
        </w:trPr>
        <w:tc>
          <w:tcPr>
            <w:tcW w:w="3828" w:type="dxa"/>
            <w:vAlign w:val="center"/>
          </w:tcPr>
          <w:p w:rsidR="000302F9" w:rsidRPr="0042251D" w:rsidRDefault="000302F9" w:rsidP="000302F9">
            <w:pPr>
              <w:pStyle w:val="NoSpacing"/>
              <w:jc w:val="center"/>
              <w:rPr>
                <w:rFonts w:ascii="Arial Narrow" w:hAnsi="Arial Narrow" w:cstheme="minorHAnsi"/>
                <w:b/>
                <w:color w:val="070707"/>
                <w:w w:val="105"/>
                <w:sz w:val="15"/>
                <w:szCs w:val="15"/>
                <w:lang w:val="id-ID"/>
              </w:rPr>
            </w:pPr>
            <w:r w:rsidRPr="0042251D">
              <w:rPr>
                <w:rFonts w:ascii="Arial Narrow" w:hAnsi="Arial Narrow" w:cstheme="minorHAnsi"/>
                <w:b/>
                <w:color w:val="070707"/>
                <w:w w:val="105"/>
                <w:sz w:val="15"/>
                <w:szCs w:val="15"/>
                <w:lang w:val="id-ID"/>
              </w:rPr>
              <w:t>Program</w:t>
            </w:r>
          </w:p>
        </w:tc>
        <w:tc>
          <w:tcPr>
            <w:tcW w:w="3544" w:type="dxa"/>
            <w:gridSpan w:val="5"/>
            <w:vAlign w:val="center"/>
          </w:tcPr>
          <w:p w:rsidR="000302F9" w:rsidRPr="0042251D" w:rsidRDefault="000302F9" w:rsidP="000302F9">
            <w:pPr>
              <w:pStyle w:val="NoSpacing"/>
              <w:jc w:val="center"/>
              <w:rPr>
                <w:rFonts w:ascii="Arial Narrow" w:hAnsi="Arial Narrow" w:cstheme="minorHAnsi"/>
                <w:b/>
                <w:color w:val="070707"/>
                <w:w w:val="105"/>
                <w:sz w:val="15"/>
                <w:szCs w:val="15"/>
                <w:lang w:val="id-ID"/>
              </w:rPr>
            </w:pPr>
            <w:r w:rsidRPr="0042251D">
              <w:rPr>
                <w:rFonts w:ascii="Arial Narrow" w:hAnsi="Arial Narrow" w:cstheme="minorHAnsi"/>
                <w:b/>
                <w:color w:val="070707"/>
                <w:w w:val="105"/>
                <w:sz w:val="15"/>
                <w:szCs w:val="15"/>
                <w:lang w:val="id-ID"/>
              </w:rPr>
              <w:t>Anggaran pada Tahun</w:t>
            </w:r>
          </w:p>
          <w:p w:rsidR="000302F9" w:rsidRPr="0042251D" w:rsidRDefault="000302F9" w:rsidP="000302F9">
            <w:pPr>
              <w:pStyle w:val="NoSpacing"/>
              <w:jc w:val="center"/>
              <w:rPr>
                <w:rFonts w:ascii="Arial Narrow" w:hAnsi="Arial Narrow" w:cstheme="minorHAnsi"/>
                <w:b/>
                <w:color w:val="070707"/>
                <w:w w:val="105"/>
                <w:sz w:val="15"/>
                <w:szCs w:val="15"/>
                <w:lang w:val="id-ID"/>
              </w:rPr>
            </w:pPr>
            <w:r w:rsidRPr="0042251D">
              <w:rPr>
                <w:rFonts w:ascii="Arial Narrow" w:hAnsi="Arial Narrow" w:cstheme="minorHAnsi"/>
                <w:b/>
                <w:color w:val="070707"/>
                <w:w w:val="105"/>
                <w:sz w:val="15"/>
                <w:szCs w:val="15"/>
                <w:lang w:val="id-ID"/>
              </w:rPr>
              <w:t>Ke-</w:t>
            </w:r>
          </w:p>
        </w:tc>
        <w:tc>
          <w:tcPr>
            <w:tcW w:w="3544" w:type="dxa"/>
            <w:gridSpan w:val="5"/>
            <w:vAlign w:val="center"/>
          </w:tcPr>
          <w:p w:rsidR="000302F9" w:rsidRPr="0042251D" w:rsidRDefault="000302F9" w:rsidP="000302F9">
            <w:pPr>
              <w:pStyle w:val="NoSpacing"/>
              <w:jc w:val="center"/>
              <w:rPr>
                <w:rFonts w:ascii="Arial Narrow" w:hAnsi="Arial Narrow" w:cstheme="minorHAnsi"/>
                <w:b/>
                <w:color w:val="070707"/>
                <w:w w:val="105"/>
                <w:sz w:val="15"/>
                <w:szCs w:val="15"/>
                <w:lang w:val="id-ID"/>
              </w:rPr>
            </w:pPr>
            <w:r w:rsidRPr="0042251D">
              <w:rPr>
                <w:rFonts w:ascii="Arial Narrow" w:hAnsi="Arial Narrow" w:cstheme="minorHAnsi"/>
                <w:b/>
                <w:color w:val="070707"/>
                <w:w w:val="105"/>
                <w:sz w:val="15"/>
                <w:szCs w:val="15"/>
                <w:lang w:val="id-ID"/>
              </w:rPr>
              <w:t>Realisasi Anggaran pada Tahun</w:t>
            </w:r>
          </w:p>
          <w:p w:rsidR="000302F9" w:rsidRPr="0042251D" w:rsidRDefault="000302F9" w:rsidP="000302F9">
            <w:pPr>
              <w:pStyle w:val="NoSpacing"/>
              <w:jc w:val="center"/>
              <w:rPr>
                <w:rFonts w:ascii="Arial Narrow" w:hAnsi="Arial Narrow" w:cstheme="minorHAnsi"/>
                <w:b/>
                <w:color w:val="070707"/>
                <w:w w:val="105"/>
                <w:sz w:val="15"/>
                <w:szCs w:val="15"/>
                <w:lang w:val="id-ID"/>
              </w:rPr>
            </w:pPr>
            <w:r w:rsidRPr="0042251D">
              <w:rPr>
                <w:rFonts w:ascii="Arial Narrow" w:hAnsi="Arial Narrow" w:cstheme="minorHAnsi"/>
                <w:b/>
                <w:color w:val="070707"/>
                <w:w w:val="105"/>
                <w:sz w:val="15"/>
                <w:szCs w:val="15"/>
                <w:lang w:val="id-ID"/>
              </w:rPr>
              <w:t>Ke-</w:t>
            </w:r>
          </w:p>
        </w:tc>
        <w:tc>
          <w:tcPr>
            <w:tcW w:w="2834" w:type="dxa"/>
            <w:gridSpan w:val="5"/>
            <w:vAlign w:val="center"/>
          </w:tcPr>
          <w:p w:rsidR="000302F9" w:rsidRPr="0042251D" w:rsidRDefault="000302F9" w:rsidP="000302F9">
            <w:pPr>
              <w:pStyle w:val="NoSpacing"/>
              <w:jc w:val="center"/>
              <w:rPr>
                <w:rFonts w:ascii="Arial Narrow" w:hAnsi="Arial Narrow" w:cstheme="minorHAnsi"/>
                <w:b/>
                <w:color w:val="070707"/>
                <w:w w:val="105"/>
                <w:sz w:val="15"/>
                <w:szCs w:val="15"/>
                <w:lang w:val="id-ID"/>
              </w:rPr>
            </w:pPr>
            <w:r w:rsidRPr="0042251D">
              <w:rPr>
                <w:rFonts w:ascii="Arial Narrow" w:hAnsi="Arial Narrow" w:cstheme="minorHAnsi"/>
                <w:b/>
                <w:color w:val="070707"/>
                <w:w w:val="105"/>
                <w:sz w:val="15"/>
                <w:szCs w:val="15"/>
                <w:lang w:val="id-ID"/>
              </w:rPr>
              <w:t>Rasio antara Realisasi dan</w:t>
            </w:r>
          </w:p>
          <w:p w:rsidR="000302F9" w:rsidRPr="0042251D" w:rsidRDefault="000302F9" w:rsidP="000302F9">
            <w:pPr>
              <w:pStyle w:val="NoSpacing"/>
              <w:jc w:val="center"/>
              <w:rPr>
                <w:rFonts w:ascii="Arial Narrow" w:hAnsi="Arial Narrow" w:cstheme="minorHAnsi"/>
                <w:b/>
                <w:color w:val="070707"/>
                <w:w w:val="105"/>
                <w:sz w:val="15"/>
                <w:szCs w:val="15"/>
                <w:lang w:val="id-ID"/>
              </w:rPr>
            </w:pPr>
            <w:r w:rsidRPr="0042251D">
              <w:rPr>
                <w:rFonts w:ascii="Arial Narrow" w:hAnsi="Arial Narrow" w:cstheme="minorHAnsi"/>
                <w:b/>
                <w:color w:val="070707"/>
                <w:w w:val="105"/>
                <w:sz w:val="15"/>
                <w:szCs w:val="15"/>
                <w:lang w:val="id-ID"/>
              </w:rPr>
              <w:t>Anggaran Tahun ke-</w:t>
            </w:r>
          </w:p>
          <w:p w:rsidR="000302F9" w:rsidRPr="0042251D" w:rsidRDefault="000302F9" w:rsidP="000302F9">
            <w:pPr>
              <w:pStyle w:val="NoSpacing"/>
              <w:jc w:val="center"/>
              <w:rPr>
                <w:rFonts w:ascii="Arial Narrow" w:hAnsi="Arial Narrow" w:cstheme="minorHAnsi"/>
                <w:b/>
                <w:color w:val="070707"/>
                <w:w w:val="105"/>
                <w:sz w:val="15"/>
                <w:szCs w:val="15"/>
                <w:lang w:val="id-ID"/>
              </w:rPr>
            </w:pPr>
            <w:r w:rsidRPr="0042251D">
              <w:rPr>
                <w:rFonts w:ascii="Arial Narrow" w:hAnsi="Arial Narrow" w:cstheme="minorHAnsi"/>
                <w:b/>
                <w:sz w:val="15"/>
                <w:szCs w:val="15"/>
                <w:lang w:val="id-ID"/>
              </w:rPr>
              <w:t>(%)</w:t>
            </w:r>
          </w:p>
        </w:tc>
        <w:tc>
          <w:tcPr>
            <w:tcW w:w="1418" w:type="dxa"/>
            <w:gridSpan w:val="2"/>
            <w:vAlign w:val="center"/>
          </w:tcPr>
          <w:p w:rsidR="000302F9" w:rsidRPr="0042251D" w:rsidRDefault="000302F9" w:rsidP="000302F9">
            <w:pPr>
              <w:pStyle w:val="NoSpacing"/>
              <w:jc w:val="center"/>
              <w:rPr>
                <w:rFonts w:ascii="Arial Narrow" w:hAnsi="Arial Narrow" w:cstheme="minorHAnsi"/>
                <w:b/>
                <w:color w:val="070707"/>
                <w:w w:val="105"/>
                <w:sz w:val="15"/>
                <w:szCs w:val="15"/>
                <w:lang w:val="id-ID"/>
              </w:rPr>
            </w:pPr>
            <w:r w:rsidRPr="0042251D">
              <w:rPr>
                <w:rFonts w:ascii="Arial Narrow" w:hAnsi="Arial Narrow" w:cstheme="minorHAnsi"/>
                <w:b/>
                <w:color w:val="070707"/>
                <w:w w:val="105"/>
                <w:sz w:val="15"/>
                <w:szCs w:val="15"/>
                <w:lang w:val="id-ID"/>
              </w:rPr>
              <w:t>Rata-rata Pertumbuhan</w:t>
            </w:r>
          </w:p>
        </w:tc>
      </w:tr>
      <w:tr w:rsidR="000302F9" w:rsidRPr="0042251D" w:rsidTr="000302F9">
        <w:trPr>
          <w:trHeight w:val="70"/>
        </w:trPr>
        <w:tc>
          <w:tcPr>
            <w:tcW w:w="3828" w:type="dxa"/>
            <w:vAlign w:val="center"/>
          </w:tcPr>
          <w:p w:rsidR="000302F9" w:rsidRPr="0042251D" w:rsidRDefault="000302F9" w:rsidP="000302F9">
            <w:pPr>
              <w:pStyle w:val="NoSpacing"/>
              <w:jc w:val="center"/>
              <w:rPr>
                <w:rFonts w:ascii="Arial Narrow" w:hAnsi="Arial Narrow" w:cstheme="minorHAnsi"/>
                <w:color w:val="070707"/>
                <w:w w:val="105"/>
                <w:sz w:val="15"/>
                <w:szCs w:val="15"/>
                <w:lang w:val="id-ID"/>
              </w:rPr>
            </w:pPr>
          </w:p>
        </w:tc>
        <w:tc>
          <w:tcPr>
            <w:tcW w:w="709" w:type="dxa"/>
            <w:vAlign w:val="center"/>
          </w:tcPr>
          <w:p w:rsidR="000302F9" w:rsidRPr="006517E4" w:rsidRDefault="000302F9" w:rsidP="000302F9">
            <w:pPr>
              <w:pStyle w:val="NoSpacing"/>
              <w:jc w:val="center"/>
              <w:rPr>
                <w:rFonts w:ascii="Arial Narrow" w:hAnsi="Arial Narrow" w:cstheme="minorHAnsi"/>
                <w:color w:val="070707"/>
                <w:w w:val="105"/>
                <w:sz w:val="14"/>
                <w:szCs w:val="14"/>
                <w:lang w:val="id-ID"/>
              </w:rPr>
            </w:pPr>
            <w:r w:rsidRPr="006517E4">
              <w:rPr>
                <w:rFonts w:ascii="Arial Narrow" w:hAnsi="Arial Narrow" w:cstheme="minorHAnsi"/>
                <w:color w:val="070707"/>
                <w:w w:val="105"/>
                <w:sz w:val="14"/>
                <w:szCs w:val="14"/>
                <w:lang w:val="id-ID"/>
              </w:rPr>
              <w:t>2011</w:t>
            </w:r>
          </w:p>
        </w:tc>
        <w:tc>
          <w:tcPr>
            <w:tcW w:w="709" w:type="dxa"/>
            <w:vAlign w:val="center"/>
          </w:tcPr>
          <w:p w:rsidR="000302F9" w:rsidRPr="006517E4" w:rsidRDefault="000302F9" w:rsidP="000302F9">
            <w:pPr>
              <w:pStyle w:val="NoSpacing"/>
              <w:jc w:val="center"/>
              <w:rPr>
                <w:rFonts w:ascii="Arial Narrow" w:hAnsi="Arial Narrow" w:cstheme="minorHAnsi"/>
                <w:color w:val="070707"/>
                <w:w w:val="105"/>
                <w:sz w:val="14"/>
                <w:szCs w:val="14"/>
                <w:lang w:val="id-ID"/>
              </w:rPr>
            </w:pPr>
            <w:r w:rsidRPr="006517E4">
              <w:rPr>
                <w:rFonts w:ascii="Arial Narrow" w:hAnsi="Arial Narrow" w:cstheme="minorHAnsi"/>
                <w:color w:val="070707"/>
                <w:w w:val="105"/>
                <w:sz w:val="14"/>
                <w:szCs w:val="14"/>
                <w:lang w:val="id-ID"/>
              </w:rPr>
              <w:t>2012</w:t>
            </w:r>
          </w:p>
        </w:tc>
        <w:tc>
          <w:tcPr>
            <w:tcW w:w="708" w:type="dxa"/>
            <w:vAlign w:val="center"/>
          </w:tcPr>
          <w:p w:rsidR="000302F9" w:rsidRPr="006517E4" w:rsidRDefault="000302F9" w:rsidP="000302F9">
            <w:pPr>
              <w:pStyle w:val="NoSpacing"/>
              <w:jc w:val="center"/>
              <w:rPr>
                <w:rFonts w:ascii="Arial Narrow" w:hAnsi="Arial Narrow" w:cstheme="minorHAnsi"/>
                <w:color w:val="070707"/>
                <w:w w:val="105"/>
                <w:sz w:val="14"/>
                <w:szCs w:val="14"/>
                <w:lang w:val="id-ID"/>
              </w:rPr>
            </w:pPr>
            <w:r w:rsidRPr="006517E4">
              <w:rPr>
                <w:rFonts w:ascii="Arial Narrow" w:hAnsi="Arial Narrow" w:cstheme="minorHAnsi"/>
                <w:color w:val="070707"/>
                <w:w w:val="105"/>
                <w:sz w:val="14"/>
                <w:szCs w:val="14"/>
                <w:lang w:val="id-ID"/>
              </w:rPr>
              <w:t>2013</w:t>
            </w:r>
          </w:p>
        </w:tc>
        <w:tc>
          <w:tcPr>
            <w:tcW w:w="709" w:type="dxa"/>
            <w:vAlign w:val="center"/>
          </w:tcPr>
          <w:p w:rsidR="000302F9" w:rsidRPr="006517E4" w:rsidRDefault="000302F9" w:rsidP="000302F9">
            <w:pPr>
              <w:pStyle w:val="NoSpacing"/>
              <w:jc w:val="center"/>
              <w:rPr>
                <w:rFonts w:ascii="Arial Narrow" w:hAnsi="Arial Narrow" w:cstheme="minorHAnsi"/>
                <w:color w:val="070707"/>
                <w:w w:val="105"/>
                <w:sz w:val="14"/>
                <w:szCs w:val="14"/>
                <w:lang w:val="id-ID"/>
              </w:rPr>
            </w:pPr>
            <w:r w:rsidRPr="006517E4">
              <w:rPr>
                <w:rFonts w:ascii="Arial Narrow" w:hAnsi="Arial Narrow" w:cstheme="minorHAnsi"/>
                <w:color w:val="070707"/>
                <w:w w:val="105"/>
                <w:sz w:val="14"/>
                <w:szCs w:val="14"/>
                <w:lang w:val="id-ID"/>
              </w:rPr>
              <w:t>2014</w:t>
            </w:r>
          </w:p>
        </w:tc>
        <w:tc>
          <w:tcPr>
            <w:tcW w:w="709" w:type="dxa"/>
            <w:vAlign w:val="center"/>
          </w:tcPr>
          <w:p w:rsidR="000302F9" w:rsidRPr="006517E4" w:rsidRDefault="000302F9" w:rsidP="000302F9">
            <w:pPr>
              <w:pStyle w:val="NoSpacing"/>
              <w:jc w:val="center"/>
              <w:rPr>
                <w:rFonts w:ascii="Arial Narrow" w:hAnsi="Arial Narrow" w:cstheme="minorHAnsi"/>
                <w:color w:val="070707"/>
                <w:w w:val="105"/>
                <w:sz w:val="14"/>
                <w:szCs w:val="14"/>
                <w:lang w:val="id-ID"/>
              </w:rPr>
            </w:pPr>
            <w:r w:rsidRPr="006517E4">
              <w:rPr>
                <w:rFonts w:ascii="Arial Narrow" w:hAnsi="Arial Narrow" w:cstheme="minorHAnsi"/>
                <w:color w:val="070707"/>
                <w:w w:val="105"/>
                <w:sz w:val="14"/>
                <w:szCs w:val="14"/>
                <w:lang w:val="id-ID"/>
              </w:rPr>
              <w:t>2015</w:t>
            </w:r>
          </w:p>
        </w:tc>
        <w:tc>
          <w:tcPr>
            <w:tcW w:w="709" w:type="dxa"/>
            <w:vAlign w:val="center"/>
          </w:tcPr>
          <w:p w:rsidR="000302F9" w:rsidRPr="006517E4" w:rsidRDefault="000302F9" w:rsidP="000302F9">
            <w:pPr>
              <w:pStyle w:val="NoSpacing"/>
              <w:jc w:val="center"/>
              <w:rPr>
                <w:rFonts w:ascii="Arial Narrow" w:hAnsi="Arial Narrow" w:cstheme="minorHAnsi"/>
                <w:color w:val="070707"/>
                <w:w w:val="105"/>
                <w:sz w:val="14"/>
                <w:szCs w:val="14"/>
                <w:lang w:val="id-ID"/>
              </w:rPr>
            </w:pPr>
            <w:r w:rsidRPr="006517E4">
              <w:rPr>
                <w:rFonts w:ascii="Arial Narrow" w:hAnsi="Arial Narrow" w:cstheme="minorHAnsi"/>
                <w:color w:val="070707"/>
                <w:w w:val="105"/>
                <w:sz w:val="14"/>
                <w:szCs w:val="14"/>
                <w:lang w:val="id-ID"/>
              </w:rPr>
              <w:t>2011</w:t>
            </w:r>
          </w:p>
        </w:tc>
        <w:tc>
          <w:tcPr>
            <w:tcW w:w="708" w:type="dxa"/>
            <w:vAlign w:val="center"/>
          </w:tcPr>
          <w:p w:rsidR="000302F9" w:rsidRPr="006517E4" w:rsidRDefault="000302F9" w:rsidP="000302F9">
            <w:pPr>
              <w:pStyle w:val="NoSpacing"/>
              <w:jc w:val="center"/>
              <w:rPr>
                <w:rFonts w:ascii="Arial Narrow" w:hAnsi="Arial Narrow" w:cstheme="minorHAnsi"/>
                <w:color w:val="070707"/>
                <w:w w:val="105"/>
                <w:sz w:val="14"/>
                <w:szCs w:val="14"/>
                <w:lang w:val="id-ID"/>
              </w:rPr>
            </w:pPr>
            <w:r w:rsidRPr="006517E4">
              <w:rPr>
                <w:rFonts w:ascii="Arial Narrow" w:hAnsi="Arial Narrow" w:cstheme="minorHAnsi"/>
                <w:color w:val="070707"/>
                <w:w w:val="105"/>
                <w:sz w:val="14"/>
                <w:szCs w:val="14"/>
                <w:lang w:val="id-ID"/>
              </w:rPr>
              <w:t>2012</w:t>
            </w:r>
          </w:p>
        </w:tc>
        <w:tc>
          <w:tcPr>
            <w:tcW w:w="709" w:type="dxa"/>
            <w:vAlign w:val="center"/>
          </w:tcPr>
          <w:p w:rsidR="000302F9" w:rsidRPr="006517E4" w:rsidRDefault="000302F9" w:rsidP="000302F9">
            <w:pPr>
              <w:pStyle w:val="NoSpacing"/>
              <w:jc w:val="center"/>
              <w:rPr>
                <w:rFonts w:ascii="Arial Narrow" w:hAnsi="Arial Narrow" w:cstheme="minorHAnsi"/>
                <w:color w:val="070707"/>
                <w:w w:val="105"/>
                <w:sz w:val="14"/>
                <w:szCs w:val="14"/>
                <w:lang w:val="id-ID"/>
              </w:rPr>
            </w:pPr>
            <w:r w:rsidRPr="006517E4">
              <w:rPr>
                <w:rFonts w:ascii="Arial Narrow" w:hAnsi="Arial Narrow" w:cstheme="minorHAnsi"/>
                <w:color w:val="070707"/>
                <w:w w:val="105"/>
                <w:sz w:val="14"/>
                <w:szCs w:val="14"/>
                <w:lang w:val="id-ID"/>
              </w:rPr>
              <w:t>2013</w:t>
            </w:r>
          </w:p>
        </w:tc>
        <w:tc>
          <w:tcPr>
            <w:tcW w:w="709" w:type="dxa"/>
            <w:vAlign w:val="center"/>
          </w:tcPr>
          <w:p w:rsidR="000302F9" w:rsidRPr="006517E4" w:rsidRDefault="000302F9" w:rsidP="000302F9">
            <w:pPr>
              <w:pStyle w:val="NoSpacing"/>
              <w:jc w:val="center"/>
              <w:rPr>
                <w:rFonts w:ascii="Arial Narrow" w:hAnsi="Arial Narrow" w:cstheme="minorHAnsi"/>
                <w:color w:val="070707"/>
                <w:w w:val="105"/>
                <w:sz w:val="14"/>
                <w:szCs w:val="14"/>
                <w:lang w:val="id-ID"/>
              </w:rPr>
            </w:pPr>
            <w:r w:rsidRPr="006517E4">
              <w:rPr>
                <w:rFonts w:ascii="Arial Narrow" w:hAnsi="Arial Narrow" w:cstheme="minorHAnsi"/>
                <w:color w:val="070707"/>
                <w:w w:val="105"/>
                <w:sz w:val="14"/>
                <w:szCs w:val="14"/>
                <w:lang w:val="id-ID"/>
              </w:rPr>
              <w:t>2014</w:t>
            </w:r>
          </w:p>
        </w:tc>
        <w:tc>
          <w:tcPr>
            <w:tcW w:w="709" w:type="dxa"/>
            <w:vAlign w:val="center"/>
          </w:tcPr>
          <w:p w:rsidR="000302F9" w:rsidRPr="006517E4" w:rsidRDefault="000302F9" w:rsidP="000302F9">
            <w:pPr>
              <w:pStyle w:val="NoSpacing"/>
              <w:ind w:left="-108"/>
              <w:jc w:val="center"/>
              <w:rPr>
                <w:rFonts w:ascii="Arial Narrow" w:hAnsi="Arial Narrow" w:cstheme="minorHAnsi"/>
                <w:color w:val="070707"/>
                <w:w w:val="105"/>
                <w:sz w:val="14"/>
                <w:szCs w:val="14"/>
                <w:lang w:val="id-ID"/>
              </w:rPr>
            </w:pPr>
            <w:r w:rsidRPr="006517E4">
              <w:rPr>
                <w:rFonts w:ascii="Arial Narrow" w:hAnsi="Arial Narrow" w:cstheme="minorHAnsi"/>
                <w:color w:val="070707"/>
                <w:w w:val="105"/>
                <w:sz w:val="14"/>
                <w:szCs w:val="14"/>
                <w:lang w:val="id-ID"/>
              </w:rPr>
              <w:t>2015</w:t>
            </w:r>
          </w:p>
        </w:tc>
        <w:tc>
          <w:tcPr>
            <w:tcW w:w="538" w:type="dxa"/>
            <w:vAlign w:val="center"/>
          </w:tcPr>
          <w:p w:rsidR="000302F9" w:rsidRPr="006517E4" w:rsidRDefault="000302F9" w:rsidP="000302F9">
            <w:pPr>
              <w:pStyle w:val="NoSpacing"/>
              <w:jc w:val="center"/>
              <w:rPr>
                <w:rFonts w:ascii="Arial Narrow" w:hAnsi="Arial Narrow" w:cstheme="minorHAnsi"/>
                <w:color w:val="070707"/>
                <w:w w:val="105"/>
                <w:sz w:val="14"/>
                <w:szCs w:val="14"/>
                <w:lang w:val="id-ID"/>
              </w:rPr>
            </w:pPr>
            <w:r w:rsidRPr="006517E4">
              <w:rPr>
                <w:rFonts w:ascii="Arial Narrow" w:hAnsi="Arial Narrow" w:cstheme="minorHAnsi"/>
                <w:color w:val="070707"/>
                <w:w w:val="105"/>
                <w:sz w:val="14"/>
                <w:szCs w:val="14"/>
                <w:lang w:val="id-ID"/>
              </w:rPr>
              <w:t>2011</w:t>
            </w:r>
          </w:p>
        </w:tc>
        <w:tc>
          <w:tcPr>
            <w:tcW w:w="538" w:type="dxa"/>
            <w:vAlign w:val="center"/>
          </w:tcPr>
          <w:p w:rsidR="000302F9" w:rsidRPr="006517E4" w:rsidRDefault="000302F9" w:rsidP="000302F9">
            <w:pPr>
              <w:pStyle w:val="NoSpacing"/>
              <w:jc w:val="center"/>
              <w:rPr>
                <w:rFonts w:ascii="Arial Narrow" w:hAnsi="Arial Narrow" w:cstheme="minorHAnsi"/>
                <w:color w:val="070707"/>
                <w:w w:val="105"/>
                <w:sz w:val="14"/>
                <w:szCs w:val="14"/>
                <w:lang w:val="id-ID"/>
              </w:rPr>
            </w:pPr>
            <w:r w:rsidRPr="006517E4">
              <w:rPr>
                <w:rFonts w:ascii="Arial Narrow" w:hAnsi="Arial Narrow" w:cstheme="minorHAnsi"/>
                <w:color w:val="070707"/>
                <w:w w:val="105"/>
                <w:sz w:val="14"/>
                <w:szCs w:val="14"/>
                <w:lang w:val="id-ID"/>
              </w:rPr>
              <w:t>2012</w:t>
            </w:r>
          </w:p>
        </w:tc>
        <w:tc>
          <w:tcPr>
            <w:tcW w:w="615" w:type="dxa"/>
            <w:vAlign w:val="center"/>
          </w:tcPr>
          <w:p w:rsidR="000302F9" w:rsidRPr="006517E4" w:rsidRDefault="000302F9" w:rsidP="000302F9">
            <w:pPr>
              <w:pStyle w:val="NoSpacing"/>
              <w:jc w:val="center"/>
              <w:rPr>
                <w:rFonts w:ascii="Arial Narrow" w:hAnsi="Arial Narrow" w:cstheme="minorHAnsi"/>
                <w:color w:val="070707"/>
                <w:w w:val="105"/>
                <w:sz w:val="14"/>
                <w:szCs w:val="14"/>
                <w:lang w:val="id-ID"/>
              </w:rPr>
            </w:pPr>
            <w:r w:rsidRPr="006517E4">
              <w:rPr>
                <w:rFonts w:ascii="Arial Narrow" w:hAnsi="Arial Narrow" w:cstheme="minorHAnsi"/>
                <w:color w:val="070707"/>
                <w:w w:val="105"/>
                <w:sz w:val="14"/>
                <w:szCs w:val="14"/>
                <w:lang w:val="id-ID"/>
              </w:rPr>
              <w:t>2013</w:t>
            </w:r>
          </w:p>
        </w:tc>
        <w:tc>
          <w:tcPr>
            <w:tcW w:w="538" w:type="dxa"/>
            <w:vAlign w:val="center"/>
          </w:tcPr>
          <w:p w:rsidR="000302F9" w:rsidRPr="006517E4" w:rsidRDefault="000302F9" w:rsidP="000302F9">
            <w:pPr>
              <w:pStyle w:val="NoSpacing"/>
              <w:jc w:val="center"/>
              <w:rPr>
                <w:rFonts w:ascii="Arial Narrow" w:hAnsi="Arial Narrow" w:cstheme="minorHAnsi"/>
                <w:color w:val="070707"/>
                <w:w w:val="105"/>
                <w:sz w:val="14"/>
                <w:szCs w:val="14"/>
                <w:lang w:val="id-ID"/>
              </w:rPr>
            </w:pPr>
            <w:r w:rsidRPr="006517E4">
              <w:rPr>
                <w:rFonts w:ascii="Arial Narrow" w:hAnsi="Arial Narrow" w:cstheme="minorHAnsi"/>
                <w:color w:val="070707"/>
                <w:w w:val="105"/>
                <w:sz w:val="14"/>
                <w:szCs w:val="14"/>
                <w:lang w:val="id-ID"/>
              </w:rPr>
              <w:t>2014</w:t>
            </w:r>
          </w:p>
        </w:tc>
        <w:tc>
          <w:tcPr>
            <w:tcW w:w="605" w:type="dxa"/>
            <w:vAlign w:val="center"/>
          </w:tcPr>
          <w:p w:rsidR="000302F9" w:rsidRPr="006517E4" w:rsidRDefault="000302F9" w:rsidP="000302F9">
            <w:pPr>
              <w:pStyle w:val="NoSpacing"/>
              <w:jc w:val="center"/>
              <w:rPr>
                <w:rFonts w:ascii="Arial Narrow" w:hAnsi="Arial Narrow" w:cstheme="minorHAnsi"/>
                <w:color w:val="070707"/>
                <w:w w:val="105"/>
                <w:sz w:val="14"/>
                <w:szCs w:val="14"/>
                <w:lang w:val="id-ID"/>
              </w:rPr>
            </w:pPr>
            <w:r w:rsidRPr="006517E4">
              <w:rPr>
                <w:rFonts w:ascii="Arial Narrow" w:hAnsi="Arial Narrow" w:cstheme="minorHAnsi"/>
                <w:color w:val="070707"/>
                <w:w w:val="105"/>
                <w:sz w:val="14"/>
                <w:szCs w:val="14"/>
                <w:lang w:val="id-ID"/>
              </w:rPr>
              <w:t>2015</w:t>
            </w:r>
          </w:p>
        </w:tc>
        <w:tc>
          <w:tcPr>
            <w:tcW w:w="710" w:type="dxa"/>
            <w:vAlign w:val="center"/>
          </w:tcPr>
          <w:p w:rsidR="000302F9" w:rsidRPr="006517E4" w:rsidRDefault="000302F9" w:rsidP="000302F9">
            <w:pPr>
              <w:pStyle w:val="NoSpacing"/>
              <w:ind w:left="-107" w:right="-108"/>
              <w:jc w:val="center"/>
              <w:rPr>
                <w:rFonts w:ascii="Arial Narrow" w:hAnsi="Arial Narrow" w:cstheme="minorHAnsi"/>
                <w:color w:val="070707"/>
                <w:w w:val="105"/>
                <w:sz w:val="14"/>
                <w:szCs w:val="14"/>
                <w:lang w:val="id-ID"/>
              </w:rPr>
            </w:pPr>
            <w:r w:rsidRPr="006517E4">
              <w:rPr>
                <w:rFonts w:ascii="Arial Narrow" w:hAnsi="Arial Narrow" w:cstheme="minorHAnsi"/>
                <w:color w:val="070707"/>
                <w:w w:val="105"/>
                <w:sz w:val="14"/>
                <w:szCs w:val="14"/>
                <w:lang w:val="id-ID"/>
              </w:rPr>
              <w:t>Anggaran</w:t>
            </w:r>
          </w:p>
        </w:tc>
        <w:tc>
          <w:tcPr>
            <w:tcW w:w="708" w:type="dxa"/>
            <w:vAlign w:val="center"/>
          </w:tcPr>
          <w:p w:rsidR="000302F9" w:rsidRPr="006517E4" w:rsidRDefault="000302F9" w:rsidP="000302F9">
            <w:pPr>
              <w:pStyle w:val="NoSpacing"/>
              <w:jc w:val="center"/>
              <w:rPr>
                <w:rFonts w:ascii="Arial Narrow" w:hAnsi="Arial Narrow" w:cstheme="minorHAnsi"/>
                <w:color w:val="070707"/>
                <w:w w:val="105"/>
                <w:sz w:val="14"/>
                <w:szCs w:val="14"/>
                <w:lang w:val="id-ID"/>
              </w:rPr>
            </w:pPr>
            <w:r w:rsidRPr="006517E4">
              <w:rPr>
                <w:rFonts w:ascii="Arial Narrow" w:hAnsi="Arial Narrow" w:cstheme="minorHAnsi"/>
                <w:color w:val="070707"/>
                <w:w w:val="105"/>
                <w:sz w:val="14"/>
                <w:szCs w:val="14"/>
                <w:lang w:val="id-ID"/>
              </w:rPr>
              <w:t>Realisasi</w:t>
            </w:r>
          </w:p>
        </w:tc>
      </w:tr>
      <w:tr w:rsidR="000302F9" w:rsidRPr="0042251D" w:rsidTr="000302F9">
        <w:trPr>
          <w:trHeight w:val="274"/>
        </w:trPr>
        <w:tc>
          <w:tcPr>
            <w:tcW w:w="3828" w:type="dxa"/>
            <w:vAlign w:val="center"/>
          </w:tcPr>
          <w:p w:rsidR="000302F9" w:rsidRPr="0042251D" w:rsidRDefault="000302F9" w:rsidP="000302F9">
            <w:pPr>
              <w:pStyle w:val="NoSpacing"/>
              <w:jc w:val="center"/>
              <w:rPr>
                <w:rFonts w:ascii="Arial Narrow" w:hAnsi="Arial Narrow" w:cstheme="minorHAnsi"/>
                <w:color w:val="070707"/>
                <w:w w:val="105"/>
                <w:sz w:val="15"/>
                <w:szCs w:val="15"/>
                <w:lang w:val="id-ID"/>
              </w:rPr>
            </w:pPr>
            <w:r w:rsidRPr="0042251D">
              <w:rPr>
                <w:rFonts w:ascii="Arial Narrow" w:hAnsi="Arial Narrow" w:cstheme="minorHAnsi"/>
                <w:color w:val="070707"/>
                <w:w w:val="105"/>
                <w:sz w:val="15"/>
                <w:szCs w:val="15"/>
                <w:lang w:val="id-ID"/>
              </w:rPr>
              <w:t>(1)</w:t>
            </w:r>
          </w:p>
        </w:tc>
        <w:tc>
          <w:tcPr>
            <w:tcW w:w="709" w:type="dxa"/>
            <w:vAlign w:val="center"/>
          </w:tcPr>
          <w:p w:rsidR="000302F9" w:rsidRPr="006517E4" w:rsidRDefault="000302F9" w:rsidP="000302F9">
            <w:pPr>
              <w:pStyle w:val="NoSpacing"/>
              <w:jc w:val="center"/>
              <w:rPr>
                <w:rFonts w:ascii="Arial Narrow" w:hAnsi="Arial Narrow" w:cstheme="minorHAnsi"/>
                <w:color w:val="070707"/>
                <w:w w:val="105"/>
                <w:sz w:val="14"/>
                <w:szCs w:val="14"/>
                <w:lang w:val="id-ID"/>
              </w:rPr>
            </w:pPr>
            <w:r w:rsidRPr="006517E4">
              <w:rPr>
                <w:rFonts w:ascii="Arial Narrow" w:hAnsi="Arial Narrow" w:cstheme="minorHAnsi"/>
                <w:color w:val="070707"/>
                <w:w w:val="105"/>
                <w:sz w:val="14"/>
                <w:szCs w:val="14"/>
                <w:lang w:val="id-ID"/>
              </w:rPr>
              <w:t>(2)</w:t>
            </w:r>
          </w:p>
        </w:tc>
        <w:tc>
          <w:tcPr>
            <w:tcW w:w="709" w:type="dxa"/>
            <w:vAlign w:val="center"/>
          </w:tcPr>
          <w:p w:rsidR="000302F9" w:rsidRPr="006517E4" w:rsidRDefault="000302F9" w:rsidP="000302F9">
            <w:pPr>
              <w:pStyle w:val="NoSpacing"/>
              <w:jc w:val="center"/>
              <w:rPr>
                <w:rFonts w:ascii="Arial Narrow" w:hAnsi="Arial Narrow" w:cstheme="minorHAnsi"/>
                <w:color w:val="070707"/>
                <w:w w:val="105"/>
                <w:sz w:val="14"/>
                <w:szCs w:val="14"/>
                <w:lang w:val="id-ID"/>
              </w:rPr>
            </w:pPr>
            <w:r w:rsidRPr="006517E4">
              <w:rPr>
                <w:rFonts w:ascii="Arial Narrow" w:hAnsi="Arial Narrow" w:cstheme="minorHAnsi"/>
                <w:color w:val="070707"/>
                <w:w w:val="105"/>
                <w:sz w:val="14"/>
                <w:szCs w:val="14"/>
                <w:lang w:val="id-ID"/>
              </w:rPr>
              <w:t>(3)</w:t>
            </w:r>
          </w:p>
        </w:tc>
        <w:tc>
          <w:tcPr>
            <w:tcW w:w="708" w:type="dxa"/>
            <w:vAlign w:val="center"/>
          </w:tcPr>
          <w:p w:rsidR="000302F9" w:rsidRPr="006517E4" w:rsidRDefault="000302F9" w:rsidP="000302F9">
            <w:pPr>
              <w:pStyle w:val="NoSpacing"/>
              <w:jc w:val="center"/>
              <w:rPr>
                <w:rFonts w:ascii="Arial Narrow" w:hAnsi="Arial Narrow" w:cstheme="minorHAnsi"/>
                <w:color w:val="070707"/>
                <w:w w:val="105"/>
                <w:sz w:val="14"/>
                <w:szCs w:val="14"/>
                <w:lang w:val="id-ID"/>
              </w:rPr>
            </w:pPr>
            <w:r w:rsidRPr="006517E4">
              <w:rPr>
                <w:rFonts w:ascii="Arial Narrow" w:hAnsi="Arial Narrow" w:cstheme="minorHAnsi"/>
                <w:color w:val="070707"/>
                <w:w w:val="105"/>
                <w:sz w:val="14"/>
                <w:szCs w:val="14"/>
                <w:lang w:val="id-ID"/>
              </w:rPr>
              <w:t>(4)</w:t>
            </w:r>
          </w:p>
        </w:tc>
        <w:tc>
          <w:tcPr>
            <w:tcW w:w="709" w:type="dxa"/>
            <w:vAlign w:val="center"/>
          </w:tcPr>
          <w:p w:rsidR="000302F9" w:rsidRPr="006517E4" w:rsidRDefault="000302F9" w:rsidP="000302F9">
            <w:pPr>
              <w:pStyle w:val="NoSpacing"/>
              <w:jc w:val="center"/>
              <w:rPr>
                <w:rFonts w:ascii="Arial Narrow" w:hAnsi="Arial Narrow" w:cstheme="minorHAnsi"/>
                <w:color w:val="070707"/>
                <w:w w:val="105"/>
                <w:sz w:val="14"/>
                <w:szCs w:val="14"/>
                <w:lang w:val="id-ID"/>
              </w:rPr>
            </w:pPr>
            <w:r w:rsidRPr="006517E4">
              <w:rPr>
                <w:rFonts w:ascii="Arial Narrow" w:hAnsi="Arial Narrow" w:cstheme="minorHAnsi"/>
                <w:color w:val="070707"/>
                <w:w w:val="105"/>
                <w:sz w:val="14"/>
                <w:szCs w:val="14"/>
                <w:lang w:val="id-ID"/>
              </w:rPr>
              <w:t>(5)</w:t>
            </w:r>
          </w:p>
        </w:tc>
        <w:tc>
          <w:tcPr>
            <w:tcW w:w="709" w:type="dxa"/>
            <w:vAlign w:val="center"/>
          </w:tcPr>
          <w:p w:rsidR="000302F9" w:rsidRPr="006517E4" w:rsidRDefault="000302F9" w:rsidP="000302F9">
            <w:pPr>
              <w:pStyle w:val="NoSpacing"/>
              <w:jc w:val="center"/>
              <w:rPr>
                <w:rFonts w:ascii="Arial Narrow" w:hAnsi="Arial Narrow" w:cstheme="minorHAnsi"/>
                <w:color w:val="070707"/>
                <w:w w:val="105"/>
                <w:sz w:val="14"/>
                <w:szCs w:val="14"/>
                <w:lang w:val="id-ID"/>
              </w:rPr>
            </w:pPr>
            <w:r w:rsidRPr="006517E4">
              <w:rPr>
                <w:rFonts w:ascii="Arial Narrow" w:hAnsi="Arial Narrow" w:cstheme="minorHAnsi"/>
                <w:color w:val="070707"/>
                <w:w w:val="105"/>
                <w:sz w:val="14"/>
                <w:szCs w:val="14"/>
                <w:lang w:val="id-ID"/>
              </w:rPr>
              <w:t>(6)</w:t>
            </w:r>
          </w:p>
        </w:tc>
        <w:tc>
          <w:tcPr>
            <w:tcW w:w="709" w:type="dxa"/>
            <w:vAlign w:val="center"/>
          </w:tcPr>
          <w:p w:rsidR="000302F9" w:rsidRPr="006517E4" w:rsidRDefault="000302F9" w:rsidP="000302F9">
            <w:pPr>
              <w:pStyle w:val="NoSpacing"/>
              <w:jc w:val="center"/>
              <w:rPr>
                <w:rFonts w:ascii="Arial Narrow" w:hAnsi="Arial Narrow" w:cstheme="minorHAnsi"/>
                <w:color w:val="070707"/>
                <w:w w:val="105"/>
                <w:sz w:val="14"/>
                <w:szCs w:val="14"/>
                <w:lang w:val="id-ID"/>
              </w:rPr>
            </w:pPr>
            <w:r w:rsidRPr="006517E4">
              <w:rPr>
                <w:rFonts w:ascii="Arial Narrow" w:hAnsi="Arial Narrow" w:cstheme="minorHAnsi"/>
                <w:color w:val="070707"/>
                <w:w w:val="105"/>
                <w:sz w:val="14"/>
                <w:szCs w:val="14"/>
                <w:lang w:val="id-ID"/>
              </w:rPr>
              <w:t>(7)</w:t>
            </w:r>
          </w:p>
        </w:tc>
        <w:tc>
          <w:tcPr>
            <w:tcW w:w="708" w:type="dxa"/>
            <w:vAlign w:val="center"/>
          </w:tcPr>
          <w:p w:rsidR="000302F9" w:rsidRPr="006517E4" w:rsidRDefault="000302F9" w:rsidP="000302F9">
            <w:pPr>
              <w:pStyle w:val="NoSpacing"/>
              <w:jc w:val="center"/>
              <w:rPr>
                <w:rFonts w:ascii="Arial Narrow" w:hAnsi="Arial Narrow" w:cstheme="minorHAnsi"/>
                <w:color w:val="070707"/>
                <w:w w:val="105"/>
                <w:sz w:val="14"/>
                <w:szCs w:val="14"/>
                <w:lang w:val="id-ID"/>
              </w:rPr>
            </w:pPr>
            <w:r w:rsidRPr="006517E4">
              <w:rPr>
                <w:rFonts w:ascii="Arial Narrow" w:hAnsi="Arial Narrow" w:cstheme="minorHAnsi"/>
                <w:color w:val="070707"/>
                <w:w w:val="105"/>
                <w:sz w:val="14"/>
                <w:szCs w:val="14"/>
                <w:lang w:val="id-ID"/>
              </w:rPr>
              <w:t>(8)</w:t>
            </w:r>
          </w:p>
        </w:tc>
        <w:tc>
          <w:tcPr>
            <w:tcW w:w="709" w:type="dxa"/>
            <w:vAlign w:val="center"/>
          </w:tcPr>
          <w:p w:rsidR="000302F9" w:rsidRPr="006517E4" w:rsidRDefault="000302F9" w:rsidP="000302F9">
            <w:pPr>
              <w:pStyle w:val="NoSpacing"/>
              <w:jc w:val="center"/>
              <w:rPr>
                <w:rFonts w:ascii="Arial Narrow" w:hAnsi="Arial Narrow" w:cstheme="minorHAnsi"/>
                <w:color w:val="070707"/>
                <w:w w:val="105"/>
                <w:sz w:val="14"/>
                <w:szCs w:val="14"/>
                <w:lang w:val="id-ID"/>
              </w:rPr>
            </w:pPr>
            <w:r w:rsidRPr="006517E4">
              <w:rPr>
                <w:rFonts w:ascii="Arial Narrow" w:hAnsi="Arial Narrow" w:cstheme="minorHAnsi"/>
                <w:color w:val="070707"/>
                <w:w w:val="105"/>
                <w:sz w:val="14"/>
                <w:szCs w:val="14"/>
                <w:lang w:val="id-ID"/>
              </w:rPr>
              <w:t>(9)</w:t>
            </w:r>
          </w:p>
        </w:tc>
        <w:tc>
          <w:tcPr>
            <w:tcW w:w="709" w:type="dxa"/>
            <w:vAlign w:val="center"/>
          </w:tcPr>
          <w:p w:rsidR="000302F9" w:rsidRPr="006517E4" w:rsidRDefault="000302F9" w:rsidP="000302F9">
            <w:pPr>
              <w:pStyle w:val="NoSpacing"/>
              <w:jc w:val="center"/>
              <w:rPr>
                <w:rFonts w:ascii="Arial Narrow" w:hAnsi="Arial Narrow" w:cstheme="minorHAnsi"/>
                <w:color w:val="070707"/>
                <w:w w:val="105"/>
                <w:sz w:val="14"/>
                <w:szCs w:val="14"/>
                <w:lang w:val="id-ID"/>
              </w:rPr>
            </w:pPr>
            <w:r w:rsidRPr="006517E4">
              <w:rPr>
                <w:rFonts w:ascii="Arial Narrow" w:hAnsi="Arial Narrow" w:cstheme="minorHAnsi"/>
                <w:color w:val="070707"/>
                <w:w w:val="105"/>
                <w:sz w:val="14"/>
                <w:szCs w:val="14"/>
                <w:lang w:val="id-ID"/>
              </w:rPr>
              <w:t>(10)</w:t>
            </w:r>
          </w:p>
        </w:tc>
        <w:tc>
          <w:tcPr>
            <w:tcW w:w="709" w:type="dxa"/>
            <w:vAlign w:val="center"/>
          </w:tcPr>
          <w:p w:rsidR="000302F9" w:rsidRPr="006517E4" w:rsidRDefault="000302F9" w:rsidP="000302F9">
            <w:pPr>
              <w:pStyle w:val="NoSpacing"/>
              <w:ind w:left="-108"/>
              <w:jc w:val="center"/>
              <w:rPr>
                <w:rFonts w:ascii="Arial Narrow" w:hAnsi="Arial Narrow" w:cstheme="minorHAnsi"/>
                <w:color w:val="070707"/>
                <w:w w:val="105"/>
                <w:sz w:val="14"/>
                <w:szCs w:val="14"/>
                <w:lang w:val="id-ID"/>
              </w:rPr>
            </w:pPr>
            <w:r w:rsidRPr="006517E4">
              <w:rPr>
                <w:rFonts w:ascii="Arial Narrow" w:hAnsi="Arial Narrow" w:cstheme="minorHAnsi"/>
                <w:color w:val="070707"/>
                <w:w w:val="105"/>
                <w:sz w:val="14"/>
                <w:szCs w:val="14"/>
                <w:lang w:val="id-ID"/>
              </w:rPr>
              <w:t>(11)</w:t>
            </w:r>
          </w:p>
        </w:tc>
        <w:tc>
          <w:tcPr>
            <w:tcW w:w="538" w:type="dxa"/>
            <w:vAlign w:val="center"/>
          </w:tcPr>
          <w:p w:rsidR="000302F9" w:rsidRPr="006517E4" w:rsidRDefault="000302F9" w:rsidP="000302F9">
            <w:pPr>
              <w:pStyle w:val="NoSpacing"/>
              <w:jc w:val="center"/>
              <w:rPr>
                <w:rFonts w:ascii="Arial Narrow" w:hAnsi="Arial Narrow" w:cstheme="minorHAnsi"/>
                <w:color w:val="070707"/>
                <w:w w:val="105"/>
                <w:sz w:val="14"/>
                <w:szCs w:val="14"/>
                <w:lang w:val="id-ID"/>
              </w:rPr>
            </w:pPr>
            <w:r w:rsidRPr="006517E4">
              <w:rPr>
                <w:rFonts w:ascii="Arial Narrow" w:hAnsi="Arial Narrow" w:cstheme="minorHAnsi"/>
                <w:color w:val="070707"/>
                <w:w w:val="105"/>
                <w:sz w:val="14"/>
                <w:szCs w:val="14"/>
                <w:lang w:val="id-ID"/>
              </w:rPr>
              <w:t>(12)</w:t>
            </w:r>
          </w:p>
        </w:tc>
        <w:tc>
          <w:tcPr>
            <w:tcW w:w="538" w:type="dxa"/>
            <w:vAlign w:val="center"/>
          </w:tcPr>
          <w:p w:rsidR="000302F9" w:rsidRPr="006517E4" w:rsidRDefault="000302F9" w:rsidP="000302F9">
            <w:pPr>
              <w:pStyle w:val="NoSpacing"/>
              <w:jc w:val="center"/>
              <w:rPr>
                <w:rFonts w:ascii="Arial Narrow" w:hAnsi="Arial Narrow" w:cstheme="minorHAnsi"/>
                <w:color w:val="070707"/>
                <w:w w:val="105"/>
                <w:sz w:val="14"/>
                <w:szCs w:val="14"/>
                <w:lang w:val="id-ID"/>
              </w:rPr>
            </w:pPr>
            <w:r w:rsidRPr="006517E4">
              <w:rPr>
                <w:rFonts w:ascii="Arial Narrow" w:hAnsi="Arial Narrow" w:cstheme="minorHAnsi"/>
                <w:color w:val="070707"/>
                <w:w w:val="105"/>
                <w:sz w:val="14"/>
                <w:szCs w:val="14"/>
                <w:lang w:val="id-ID"/>
              </w:rPr>
              <w:t>(13)</w:t>
            </w:r>
          </w:p>
        </w:tc>
        <w:tc>
          <w:tcPr>
            <w:tcW w:w="615" w:type="dxa"/>
            <w:vAlign w:val="center"/>
          </w:tcPr>
          <w:p w:rsidR="000302F9" w:rsidRPr="006517E4" w:rsidRDefault="000302F9" w:rsidP="000302F9">
            <w:pPr>
              <w:pStyle w:val="NoSpacing"/>
              <w:jc w:val="center"/>
              <w:rPr>
                <w:rFonts w:ascii="Arial Narrow" w:hAnsi="Arial Narrow" w:cstheme="minorHAnsi"/>
                <w:color w:val="070707"/>
                <w:w w:val="105"/>
                <w:sz w:val="14"/>
                <w:szCs w:val="14"/>
                <w:lang w:val="id-ID"/>
              </w:rPr>
            </w:pPr>
            <w:r w:rsidRPr="006517E4">
              <w:rPr>
                <w:rFonts w:ascii="Arial Narrow" w:hAnsi="Arial Narrow" w:cstheme="minorHAnsi"/>
                <w:color w:val="070707"/>
                <w:w w:val="105"/>
                <w:sz w:val="14"/>
                <w:szCs w:val="14"/>
                <w:lang w:val="id-ID"/>
              </w:rPr>
              <w:t>(14)</w:t>
            </w:r>
          </w:p>
        </w:tc>
        <w:tc>
          <w:tcPr>
            <w:tcW w:w="538" w:type="dxa"/>
            <w:vAlign w:val="center"/>
          </w:tcPr>
          <w:p w:rsidR="000302F9" w:rsidRPr="006517E4" w:rsidRDefault="000302F9" w:rsidP="000302F9">
            <w:pPr>
              <w:pStyle w:val="NoSpacing"/>
              <w:jc w:val="center"/>
              <w:rPr>
                <w:rFonts w:ascii="Arial Narrow" w:hAnsi="Arial Narrow" w:cstheme="minorHAnsi"/>
                <w:color w:val="070707"/>
                <w:w w:val="105"/>
                <w:sz w:val="14"/>
                <w:szCs w:val="14"/>
                <w:lang w:val="id-ID"/>
              </w:rPr>
            </w:pPr>
            <w:r w:rsidRPr="006517E4">
              <w:rPr>
                <w:rFonts w:ascii="Arial Narrow" w:hAnsi="Arial Narrow" w:cstheme="minorHAnsi"/>
                <w:color w:val="070707"/>
                <w:w w:val="105"/>
                <w:sz w:val="14"/>
                <w:szCs w:val="14"/>
                <w:lang w:val="id-ID"/>
              </w:rPr>
              <w:t>(15)</w:t>
            </w:r>
          </w:p>
        </w:tc>
        <w:tc>
          <w:tcPr>
            <w:tcW w:w="605" w:type="dxa"/>
            <w:vAlign w:val="center"/>
          </w:tcPr>
          <w:p w:rsidR="000302F9" w:rsidRPr="006517E4" w:rsidRDefault="000302F9" w:rsidP="000302F9">
            <w:pPr>
              <w:pStyle w:val="NoSpacing"/>
              <w:jc w:val="center"/>
              <w:rPr>
                <w:rFonts w:ascii="Arial Narrow" w:hAnsi="Arial Narrow" w:cstheme="minorHAnsi"/>
                <w:color w:val="070707"/>
                <w:w w:val="105"/>
                <w:sz w:val="14"/>
                <w:szCs w:val="14"/>
                <w:lang w:val="id-ID"/>
              </w:rPr>
            </w:pPr>
            <w:r w:rsidRPr="006517E4">
              <w:rPr>
                <w:rFonts w:ascii="Arial Narrow" w:hAnsi="Arial Narrow" w:cstheme="minorHAnsi"/>
                <w:color w:val="070707"/>
                <w:w w:val="105"/>
                <w:sz w:val="14"/>
                <w:szCs w:val="14"/>
                <w:lang w:val="id-ID"/>
              </w:rPr>
              <w:t>(16)</w:t>
            </w:r>
          </w:p>
        </w:tc>
        <w:tc>
          <w:tcPr>
            <w:tcW w:w="710" w:type="dxa"/>
            <w:vAlign w:val="center"/>
          </w:tcPr>
          <w:p w:rsidR="000302F9" w:rsidRPr="006517E4" w:rsidRDefault="000302F9" w:rsidP="000302F9">
            <w:pPr>
              <w:pStyle w:val="NoSpacing"/>
              <w:jc w:val="center"/>
              <w:rPr>
                <w:rFonts w:ascii="Arial Narrow" w:hAnsi="Arial Narrow" w:cstheme="minorHAnsi"/>
                <w:color w:val="070707"/>
                <w:w w:val="105"/>
                <w:sz w:val="14"/>
                <w:szCs w:val="14"/>
                <w:lang w:val="id-ID"/>
              </w:rPr>
            </w:pPr>
            <w:r w:rsidRPr="006517E4">
              <w:rPr>
                <w:rFonts w:ascii="Arial Narrow" w:hAnsi="Arial Narrow" w:cstheme="minorHAnsi"/>
                <w:color w:val="070707"/>
                <w:w w:val="105"/>
                <w:sz w:val="14"/>
                <w:szCs w:val="14"/>
                <w:lang w:val="id-ID"/>
              </w:rPr>
              <w:t>(17)</w:t>
            </w:r>
          </w:p>
        </w:tc>
        <w:tc>
          <w:tcPr>
            <w:tcW w:w="708" w:type="dxa"/>
            <w:vAlign w:val="center"/>
          </w:tcPr>
          <w:p w:rsidR="000302F9" w:rsidRPr="006517E4" w:rsidRDefault="000302F9" w:rsidP="000302F9">
            <w:pPr>
              <w:pStyle w:val="NoSpacing"/>
              <w:jc w:val="center"/>
              <w:rPr>
                <w:rFonts w:ascii="Arial Narrow" w:hAnsi="Arial Narrow" w:cstheme="minorHAnsi"/>
                <w:color w:val="070707"/>
                <w:w w:val="105"/>
                <w:sz w:val="14"/>
                <w:szCs w:val="14"/>
                <w:lang w:val="id-ID"/>
              </w:rPr>
            </w:pPr>
            <w:r w:rsidRPr="006517E4">
              <w:rPr>
                <w:rFonts w:ascii="Arial Narrow" w:hAnsi="Arial Narrow" w:cstheme="minorHAnsi"/>
                <w:color w:val="070707"/>
                <w:w w:val="105"/>
                <w:sz w:val="14"/>
                <w:szCs w:val="14"/>
                <w:lang w:val="id-ID"/>
              </w:rPr>
              <w:t>(18)</w:t>
            </w:r>
          </w:p>
        </w:tc>
      </w:tr>
      <w:tr w:rsidR="000302F9" w:rsidRPr="0042251D" w:rsidTr="000302F9">
        <w:trPr>
          <w:trHeight w:val="1100"/>
        </w:trPr>
        <w:tc>
          <w:tcPr>
            <w:tcW w:w="3828" w:type="dxa"/>
          </w:tcPr>
          <w:p w:rsidR="000302F9" w:rsidRPr="006517E4" w:rsidRDefault="000302F9" w:rsidP="000302F9">
            <w:pPr>
              <w:spacing w:line="360" w:lineRule="auto"/>
              <w:ind w:left="-108"/>
              <w:rPr>
                <w:rFonts w:ascii="Arial Narrow" w:hAnsi="Arial Narrow"/>
                <w:sz w:val="14"/>
                <w:szCs w:val="14"/>
                <w:lang w:val="id-ID"/>
              </w:rPr>
            </w:pPr>
            <w:r w:rsidRPr="006517E4">
              <w:rPr>
                <w:rFonts w:ascii="Arial Narrow" w:hAnsi="Arial Narrow"/>
                <w:sz w:val="14"/>
                <w:szCs w:val="14"/>
              </w:rPr>
              <w:t>Program Peningkatan Kesejahteraan Petani</w:t>
            </w:r>
          </w:p>
          <w:p w:rsidR="000302F9" w:rsidRPr="006517E4" w:rsidRDefault="000302F9" w:rsidP="000302F9">
            <w:pPr>
              <w:spacing w:line="360" w:lineRule="auto"/>
              <w:ind w:left="-108"/>
              <w:rPr>
                <w:rFonts w:ascii="Arial Narrow" w:hAnsi="Arial Narrow"/>
                <w:sz w:val="14"/>
                <w:szCs w:val="14"/>
                <w:lang w:val="id-ID"/>
              </w:rPr>
            </w:pPr>
            <w:r w:rsidRPr="006517E4">
              <w:rPr>
                <w:rFonts w:ascii="Arial Narrow" w:hAnsi="Arial Narrow"/>
                <w:sz w:val="14"/>
                <w:szCs w:val="14"/>
              </w:rPr>
              <w:t>Program Peningkatan Ketahanan Pangan</w:t>
            </w:r>
          </w:p>
          <w:p w:rsidR="000302F9" w:rsidRPr="006517E4" w:rsidRDefault="000302F9" w:rsidP="000302F9">
            <w:pPr>
              <w:spacing w:line="360" w:lineRule="auto"/>
              <w:ind w:left="-108"/>
              <w:rPr>
                <w:rFonts w:ascii="Arial Narrow" w:hAnsi="Arial Narrow"/>
                <w:sz w:val="14"/>
                <w:szCs w:val="14"/>
                <w:lang w:val="id-ID"/>
              </w:rPr>
            </w:pPr>
            <w:r w:rsidRPr="006517E4">
              <w:rPr>
                <w:rFonts w:ascii="Arial Narrow" w:hAnsi="Arial Narrow"/>
                <w:sz w:val="14"/>
                <w:szCs w:val="14"/>
              </w:rPr>
              <w:t>Program Peningkatan Pemasaran Hasil Produksi Pertanian</w:t>
            </w:r>
            <w:r w:rsidRPr="006517E4">
              <w:rPr>
                <w:rFonts w:ascii="Arial Narrow" w:hAnsi="Arial Narrow"/>
                <w:sz w:val="14"/>
                <w:szCs w:val="14"/>
                <w:lang w:val="id-ID"/>
              </w:rPr>
              <w:t>/Perkebunan</w:t>
            </w:r>
          </w:p>
          <w:p w:rsidR="000302F9" w:rsidRPr="006517E4" w:rsidRDefault="000302F9" w:rsidP="000302F9">
            <w:pPr>
              <w:spacing w:line="360" w:lineRule="auto"/>
              <w:ind w:left="-108"/>
              <w:rPr>
                <w:rFonts w:ascii="Arial Narrow" w:hAnsi="Arial Narrow"/>
                <w:sz w:val="14"/>
                <w:szCs w:val="14"/>
                <w:lang w:val="id-ID"/>
              </w:rPr>
            </w:pPr>
            <w:r w:rsidRPr="006517E4">
              <w:rPr>
                <w:rFonts w:ascii="Arial Narrow" w:hAnsi="Arial Narrow"/>
                <w:sz w:val="14"/>
                <w:szCs w:val="14"/>
              </w:rPr>
              <w:t>Program Peningkatan Penerapan Teknologi Pertanian</w:t>
            </w:r>
            <w:r w:rsidRPr="006517E4">
              <w:rPr>
                <w:rFonts w:ascii="Arial Narrow" w:hAnsi="Arial Narrow"/>
                <w:sz w:val="14"/>
                <w:szCs w:val="14"/>
                <w:lang w:val="id-ID"/>
              </w:rPr>
              <w:t>/Perkebunan</w:t>
            </w:r>
          </w:p>
          <w:p w:rsidR="000302F9" w:rsidRPr="0042251D" w:rsidRDefault="000302F9" w:rsidP="000302F9">
            <w:pPr>
              <w:spacing w:line="360" w:lineRule="auto"/>
              <w:ind w:left="-108"/>
              <w:rPr>
                <w:rFonts w:ascii="Arial Narrow" w:hAnsi="Arial Narrow"/>
                <w:sz w:val="15"/>
                <w:szCs w:val="15"/>
                <w:lang w:val="id-ID"/>
              </w:rPr>
            </w:pPr>
            <w:r w:rsidRPr="006517E4">
              <w:rPr>
                <w:rFonts w:ascii="Arial Narrow" w:hAnsi="Arial Narrow"/>
                <w:sz w:val="14"/>
                <w:szCs w:val="14"/>
              </w:rPr>
              <w:t>Program Peningkatan Produksi Pertanian</w:t>
            </w:r>
            <w:r w:rsidRPr="006517E4">
              <w:rPr>
                <w:rFonts w:ascii="Arial Narrow" w:hAnsi="Arial Narrow"/>
                <w:sz w:val="14"/>
                <w:szCs w:val="14"/>
                <w:lang w:val="id-ID"/>
              </w:rPr>
              <w:t>/Perkebunan</w:t>
            </w:r>
          </w:p>
        </w:tc>
        <w:tc>
          <w:tcPr>
            <w:tcW w:w="709" w:type="dxa"/>
          </w:tcPr>
          <w:p w:rsidR="000302F9" w:rsidRPr="006517E4" w:rsidRDefault="000302F9" w:rsidP="000302F9">
            <w:pPr>
              <w:spacing w:line="360" w:lineRule="auto"/>
              <w:ind w:left="-250" w:right="-108"/>
              <w:jc w:val="center"/>
              <w:rPr>
                <w:rFonts w:ascii="Arial Narrow" w:hAnsi="Arial Narrow"/>
                <w:sz w:val="14"/>
                <w:szCs w:val="14"/>
                <w:lang w:val="id-ID"/>
              </w:rPr>
            </w:pPr>
            <w:r w:rsidRPr="006517E4">
              <w:rPr>
                <w:rFonts w:ascii="Arial Narrow" w:hAnsi="Arial Narrow"/>
                <w:sz w:val="14"/>
                <w:szCs w:val="14"/>
                <w:lang w:val="id-ID"/>
              </w:rPr>
              <w:t xml:space="preserve"> 372.875</w:t>
            </w:r>
          </w:p>
          <w:p w:rsidR="000302F9" w:rsidRPr="006517E4" w:rsidRDefault="000302F9" w:rsidP="000302F9">
            <w:pPr>
              <w:spacing w:line="360" w:lineRule="auto"/>
              <w:ind w:left="-250" w:right="-108"/>
              <w:jc w:val="center"/>
              <w:rPr>
                <w:rFonts w:ascii="Arial Narrow" w:hAnsi="Arial Narrow"/>
                <w:sz w:val="14"/>
                <w:szCs w:val="14"/>
                <w:lang w:val="id-ID"/>
              </w:rPr>
            </w:pPr>
            <w:r w:rsidRPr="006517E4">
              <w:rPr>
                <w:rFonts w:ascii="Arial Narrow" w:hAnsi="Arial Narrow"/>
                <w:sz w:val="14"/>
                <w:szCs w:val="14"/>
                <w:lang w:val="id-ID"/>
              </w:rPr>
              <w:t xml:space="preserve">  1.807.899</w:t>
            </w:r>
          </w:p>
          <w:p w:rsidR="000302F9" w:rsidRPr="006517E4" w:rsidRDefault="000302F9" w:rsidP="000302F9">
            <w:pPr>
              <w:spacing w:line="360" w:lineRule="auto"/>
              <w:ind w:left="-250" w:right="-108"/>
              <w:jc w:val="center"/>
              <w:rPr>
                <w:rFonts w:ascii="Arial Narrow" w:hAnsi="Arial Narrow"/>
                <w:sz w:val="14"/>
                <w:szCs w:val="14"/>
                <w:lang w:val="id-ID"/>
              </w:rPr>
            </w:pPr>
            <w:r w:rsidRPr="006517E4">
              <w:rPr>
                <w:rFonts w:ascii="Arial Narrow" w:hAnsi="Arial Narrow"/>
                <w:sz w:val="14"/>
                <w:szCs w:val="14"/>
                <w:lang w:val="id-ID"/>
              </w:rPr>
              <w:t xml:space="preserve"> 214.552</w:t>
            </w:r>
          </w:p>
          <w:p w:rsidR="000302F9" w:rsidRPr="006517E4" w:rsidRDefault="000302F9" w:rsidP="000302F9">
            <w:pPr>
              <w:spacing w:line="360" w:lineRule="auto"/>
              <w:ind w:left="-250" w:right="-108"/>
              <w:jc w:val="center"/>
              <w:rPr>
                <w:rFonts w:ascii="Arial Narrow" w:hAnsi="Arial Narrow"/>
                <w:sz w:val="14"/>
                <w:szCs w:val="14"/>
                <w:lang w:val="id-ID"/>
              </w:rPr>
            </w:pPr>
            <w:r w:rsidRPr="006517E4">
              <w:rPr>
                <w:rFonts w:ascii="Arial Narrow" w:hAnsi="Arial Narrow"/>
                <w:sz w:val="14"/>
                <w:szCs w:val="14"/>
                <w:lang w:val="id-ID"/>
              </w:rPr>
              <w:t xml:space="preserve">  1.661.247</w:t>
            </w:r>
          </w:p>
          <w:p w:rsidR="000302F9" w:rsidRPr="006517E4" w:rsidRDefault="000302F9" w:rsidP="000302F9">
            <w:pPr>
              <w:spacing w:line="360" w:lineRule="auto"/>
              <w:ind w:left="-250" w:right="-108"/>
              <w:jc w:val="center"/>
              <w:rPr>
                <w:rFonts w:ascii="Arial Narrow" w:hAnsi="Arial Narrow"/>
                <w:sz w:val="14"/>
                <w:szCs w:val="14"/>
                <w:lang w:val="id-ID"/>
              </w:rPr>
            </w:pPr>
            <w:r w:rsidRPr="006517E4">
              <w:rPr>
                <w:rFonts w:ascii="Arial Narrow" w:hAnsi="Arial Narrow"/>
                <w:sz w:val="14"/>
                <w:szCs w:val="14"/>
                <w:lang w:val="id-ID"/>
              </w:rPr>
              <w:t xml:space="preserve">  73.400</w:t>
            </w:r>
          </w:p>
        </w:tc>
        <w:tc>
          <w:tcPr>
            <w:tcW w:w="709" w:type="dxa"/>
          </w:tcPr>
          <w:p w:rsidR="000302F9" w:rsidRPr="006517E4" w:rsidRDefault="000302F9" w:rsidP="000302F9">
            <w:pPr>
              <w:spacing w:line="360" w:lineRule="auto"/>
              <w:ind w:left="-108"/>
              <w:jc w:val="right"/>
              <w:rPr>
                <w:rFonts w:ascii="Arial Narrow" w:hAnsi="Arial Narrow"/>
                <w:sz w:val="14"/>
                <w:szCs w:val="14"/>
                <w:lang w:val="id-ID"/>
              </w:rPr>
            </w:pPr>
            <w:r w:rsidRPr="006517E4">
              <w:rPr>
                <w:rFonts w:ascii="Arial Narrow" w:hAnsi="Arial Narrow"/>
                <w:sz w:val="14"/>
                <w:szCs w:val="14"/>
                <w:lang w:val="id-ID"/>
              </w:rPr>
              <w:t>546.633</w:t>
            </w:r>
          </w:p>
          <w:p w:rsidR="000302F9" w:rsidRPr="006517E4" w:rsidRDefault="000302F9" w:rsidP="000302F9">
            <w:pPr>
              <w:spacing w:line="360" w:lineRule="auto"/>
              <w:ind w:left="-108"/>
              <w:jc w:val="right"/>
              <w:rPr>
                <w:rFonts w:ascii="Arial Narrow" w:hAnsi="Arial Narrow"/>
                <w:sz w:val="14"/>
                <w:szCs w:val="14"/>
                <w:lang w:val="id-ID"/>
              </w:rPr>
            </w:pPr>
            <w:r w:rsidRPr="006517E4">
              <w:rPr>
                <w:rFonts w:ascii="Arial Narrow" w:hAnsi="Arial Narrow"/>
                <w:sz w:val="14"/>
                <w:szCs w:val="14"/>
                <w:lang w:val="id-ID"/>
              </w:rPr>
              <w:t>3.262.712</w:t>
            </w:r>
          </w:p>
          <w:p w:rsidR="000302F9" w:rsidRPr="006517E4" w:rsidRDefault="000302F9" w:rsidP="000302F9">
            <w:pPr>
              <w:spacing w:line="360" w:lineRule="auto"/>
              <w:ind w:left="-108"/>
              <w:jc w:val="right"/>
              <w:rPr>
                <w:rFonts w:ascii="Arial Narrow" w:hAnsi="Arial Narrow"/>
                <w:sz w:val="14"/>
                <w:szCs w:val="14"/>
                <w:lang w:val="id-ID"/>
              </w:rPr>
            </w:pPr>
            <w:r w:rsidRPr="006517E4">
              <w:rPr>
                <w:rFonts w:ascii="Arial Narrow" w:hAnsi="Arial Narrow"/>
                <w:sz w:val="14"/>
                <w:szCs w:val="14"/>
                <w:lang w:val="id-ID"/>
              </w:rPr>
              <w:t>281.190</w:t>
            </w:r>
          </w:p>
          <w:p w:rsidR="000302F9" w:rsidRPr="006517E4" w:rsidRDefault="000302F9" w:rsidP="000302F9">
            <w:pPr>
              <w:spacing w:line="360" w:lineRule="auto"/>
              <w:ind w:left="-108"/>
              <w:jc w:val="right"/>
              <w:rPr>
                <w:rFonts w:ascii="Arial Narrow" w:hAnsi="Arial Narrow"/>
                <w:sz w:val="14"/>
                <w:szCs w:val="14"/>
                <w:lang w:val="id-ID"/>
              </w:rPr>
            </w:pPr>
            <w:r w:rsidRPr="006517E4">
              <w:rPr>
                <w:rFonts w:ascii="Arial Narrow" w:hAnsi="Arial Narrow"/>
                <w:sz w:val="14"/>
                <w:szCs w:val="14"/>
                <w:lang w:val="id-ID"/>
              </w:rPr>
              <w:t>1.438.747</w:t>
            </w:r>
          </w:p>
          <w:p w:rsidR="000302F9" w:rsidRPr="006517E4" w:rsidRDefault="000302F9" w:rsidP="000302F9">
            <w:pPr>
              <w:spacing w:line="360" w:lineRule="auto"/>
              <w:ind w:left="-108"/>
              <w:jc w:val="right"/>
              <w:rPr>
                <w:rFonts w:ascii="Arial Narrow" w:hAnsi="Arial Narrow"/>
                <w:sz w:val="14"/>
                <w:szCs w:val="14"/>
                <w:lang w:val="id-ID"/>
              </w:rPr>
            </w:pPr>
            <w:r w:rsidRPr="006517E4">
              <w:rPr>
                <w:rFonts w:ascii="Arial Narrow" w:hAnsi="Arial Narrow"/>
                <w:sz w:val="14"/>
                <w:szCs w:val="14"/>
                <w:lang w:val="id-ID"/>
              </w:rPr>
              <w:t>85.680</w:t>
            </w:r>
          </w:p>
        </w:tc>
        <w:tc>
          <w:tcPr>
            <w:tcW w:w="708" w:type="dxa"/>
          </w:tcPr>
          <w:p w:rsidR="000302F9" w:rsidRPr="006517E4" w:rsidRDefault="000302F9" w:rsidP="000302F9">
            <w:pPr>
              <w:spacing w:line="360" w:lineRule="auto"/>
              <w:ind w:left="-108"/>
              <w:jc w:val="right"/>
              <w:rPr>
                <w:rFonts w:ascii="Arial Narrow" w:hAnsi="Arial Narrow"/>
                <w:sz w:val="14"/>
                <w:szCs w:val="14"/>
                <w:lang w:val="id-ID"/>
              </w:rPr>
            </w:pPr>
            <w:r w:rsidRPr="006517E4">
              <w:rPr>
                <w:rFonts w:ascii="Arial Narrow" w:hAnsi="Arial Narrow"/>
                <w:sz w:val="14"/>
                <w:szCs w:val="14"/>
                <w:lang w:val="id-ID"/>
              </w:rPr>
              <w:t>1.117.615</w:t>
            </w:r>
          </w:p>
          <w:p w:rsidR="000302F9" w:rsidRPr="006517E4" w:rsidRDefault="000302F9" w:rsidP="000302F9">
            <w:pPr>
              <w:spacing w:line="360" w:lineRule="auto"/>
              <w:ind w:left="-108"/>
              <w:jc w:val="right"/>
              <w:rPr>
                <w:rFonts w:ascii="Arial Narrow" w:hAnsi="Arial Narrow"/>
                <w:sz w:val="14"/>
                <w:szCs w:val="14"/>
                <w:lang w:val="id-ID"/>
              </w:rPr>
            </w:pPr>
            <w:r w:rsidRPr="006517E4">
              <w:rPr>
                <w:rFonts w:ascii="Arial Narrow" w:hAnsi="Arial Narrow"/>
                <w:sz w:val="14"/>
                <w:szCs w:val="14"/>
                <w:lang w:val="id-ID"/>
              </w:rPr>
              <w:t>4.132.018</w:t>
            </w:r>
          </w:p>
          <w:p w:rsidR="000302F9" w:rsidRPr="006517E4" w:rsidRDefault="000302F9" w:rsidP="000302F9">
            <w:pPr>
              <w:spacing w:line="360" w:lineRule="auto"/>
              <w:ind w:left="-108"/>
              <w:jc w:val="right"/>
              <w:rPr>
                <w:rFonts w:ascii="Arial Narrow" w:hAnsi="Arial Narrow"/>
                <w:sz w:val="14"/>
                <w:szCs w:val="14"/>
                <w:lang w:val="id-ID"/>
              </w:rPr>
            </w:pPr>
            <w:r w:rsidRPr="006517E4">
              <w:rPr>
                <w:rFonts w:ascii="Arial Narrow" w:hAnsi="Arial Narrow"/>
                <w:sz w:val="14"/>
                <w:szCs w:val="14"/>
                <w:lang w:val="id-ID"/>
              </w:rPr>
              <w:t>328.737</w:t>
            </w:r>
          </w:p>
          <w:p w:rsidR="000302F9" w:rsidRPr="006517E4" w:rsidRDefault="000302F9" w:rsidP="000302F9">
            <w:pPr>
              <w:spacing w:line="360" w:lineRule="auto"/>
              <w:ind w:left="-108"/>
              <w:jc w:val="right"/>
              <w:rPr>
                <w:rFonts w:ascii="Arial Narrow" w:hAnsi="Arial Narrow"/>
                <w:sz w:val="14"/>
                <w:szCs w:val="14"/>
                <w:lang w:val="id-ID"/>
              </w:rPr>
            </w:pPr>
            <w:r w:rsidRPr="006517E4">
              <w:rPr>
                <w:rFonts w:ascii="Arial Narrow" w:hAnsi="Arial Narrow"/>
                <w:sz w:val="14"/>
                <w:szCs w:val="14"/>
                <w:lang w:val="id-ID"/>
              </w:rPr>
              <w:t>9.459.643</w:t>
            </w:r>
          </w:p>
          <w:p w:rsidR="000302F9" w:rsidRPr="006517E4" w:rsidRDefault="000302F9" w:rsidP="000302F9">
            <w:pPr>
              <w:spacing w:line="360" w:lineRule="auto"/>
              <w:ind w:left="-108"/>
              <w:jc w:val="right"/>
              <w:rPr>
                <w:rFonts w:ascii="Arial Narrow" w:hAnsi="Arial Narrow"/>
                <w:sz w:val="14"/>
                <w:szCs w:val="14"/>
                <w:lang w:val="id-ID"/>
              </w:rPr>
            </w:pPr>
            <w:r w:rsidRPr="006517E4">
              <w:rPr>
                <w:rFonts w:ascii="Arial Narrow" w:hAnsi="Arial Narrow"/>
                <w:sz w:val="14"/>
                <w:szCs w:val="14"/>
                <w:lang w:val="id-ID"/>
              </w:rPr>
              <w:t>469.528</w:t>
            </w:r>
          </w:p>
        </w:tc>
        <w:tc>
          <w:tcPr>
            <w:tcW w:w="709" w:type="dxa"/>
          </w:tcPr>
          <w:p w:rsidR="000302F9" w:rsidRPr="006517E4" w:rsidRDefault="000302F9" w:rsidP="000302F9">
            <w:pPr>
              <w:spacing w:line="360" w:lineRule="auto"/>
              <w:ind w:left="-108"/>
              <w:jc w:val="right"/>
              <w:rPr>
                <w:rFonts w:ascii="Arial Narrow" w:hAnsi="Arial Narrow"/>
                <w:sz w:val="14"/>
                <w:szCs w:val="14"/>
                <w:lang w:val="id-ID"/>
              </w:rPr>
            </w:pPr>
            <w:r w:rsidRPr="006517E4">
              <w:rPr>
                <w:rFonts w:ascii="Arial Narrow" w:hAnsi="Arial Narrow"/>
                <w:sz w:val="14"/>
                <w:szCs w:val="14"/>
                <w:lang w:val="id-ID"/>
              </w:rPr>
              <w:t>1.748.283</w:t>
            </w:r>
          </w:p>
          <w:p w:rsidR="000302F9" w:rsidRPr="006517E4" w:rsidRDefault="000302F9" w:rsidP="000302F9">
            <w:pPr>
              <w:spacing w:line="360" w:lineRule="auto"/>
              <w:ind w:left="-108"/>
              <w:jc w:val="right"/>
              <w:rPr>
                <w:rFonts w:ascii="Arial Narrow" w:hAnsi="Arial Narrow"/>
                <w:sz w:val="14"/>
                <w:szCs w:val="14"/>
                <w:lang w:val="id-ID"/>
              </w:rPr>
            </w:pPr>
            <w:r w:rsidRPr="006517E4">
              <w:rPr>
                <w:rFonts w:ascii="Arial Narrow" w:hAnsi="Arial Narrow"/>
                <w:sz w:val="14"/>
                <w:szCs w:val="14"/>
                <w:lang w:val="id-ID"/>
              </w:rPr>
              <w:t>5.594.765</w:t>
            </w:r>
          </w:p>
          <w:p w:rsidR="000302F9" w:rsidRPr="006517E4" w:rsidRDefault="000302F9" w:rsidP="000302F9">
            <w:pPr>
              <w:spacing w:line="360" w:lineRule="auto"/>
              <w:ind w:left="-108"/>
              <w:jc w:val="right"/>
              <w:rPr>
                <w:rFonts w:ascii="Arial Narrow" w:hAnsi="Arial Narrow"/>
                <w:sz w:val="14"/>
                <w:szCs w:val="14"/>
                <w:lang w:val="id-ID"/>
              </w:rPr>
            </w:pPr>
            <w:r w:rsidRPr="006517E4">
              <w:rPr>
                <w:rFonts w:ascii="Arial Narrow" w:hAnsi="Arial Narrow"/>
                <w:sz w:val="14"/>
                <w:szCs w:val="14"/>
                <w:lang w:val="id-ID"/>
              </w:rPr>
              <w:t>375.442</w:t>
            </w:r>
          </w:p>
          <w:p w:rsidR="000302F9" w:rsidRPr="006517E4" w:rsidRDefault="000302F9" w:rsidP="000302F9">
            <w:pPr>
              <w:spacing w:line="360" w:lineRule="auto"/>
              <w:ind w:left="-108"/>
              <w:jc w:val="right"/>
              <w:rPr>
                <w:rFonts w:ascii="Arial Narrow" w:hAnsi="Arial Narrow"/>
                <w:sz w:val="14"/>
                <w:szCs w:val="14"/>
                <w:lang w:val="id-ID"/>
              </w:rPr>
            </w:pPr>
            <w:r w:rsidRPr="006517E4">
              <w:rPr>
                <w:rFonts w:ascii="Arial Narrow" w:hAnsi="Arial Narrow"/>
                <w:sz w:val="14"/>
                <w:szCs w:val="14"/>
                <w:lang w:val="id-ID"/>
              </w:rPr>
              <w:t>3.516.195</w:t>
            </w:r>
          </w:p>
          <w:p w:rsidR="000302F9" w:rsidRPr="006517E4" w:rsidRDefault="000302F9" w:rsidP="000302F9">
            <w:pPr>
              <w:spacing w:line="360" w:lineRule="auto"/>
              <w:ind w:left="-108"/>
              <w:jc w:val="right"/>
              <w:rPr>
                <w:rFonts w:ascii="Arial Narrow" w:hAnsi="Arial Narrow"/>
                <w:sz w:val="14"/>
                <w:szCs w:val="14"/>
                <w:lang w:val="id-ID"/>
              </w:rPr>
            </w:pPr>
            <w:r w:rsidRPr="006517E4">
              <w:rPr>
                <w:rFonts w:ascii="Arial Narrow" w:hAnsi="Arial Narrow"/>
                <w:sz w:val="14"/>
                <w:szCs w:val="14"/>
                <w:lang w:val="id-ID"/>
              </w:rPr>
              <w:t>460.744</w:t>
            </w:r>
          </w:p>
        </w:tc>
        <w:tc>
          <w:tcPr>
            <w:tcW w:w="709" w:type="dxa"/>
          </w:tcPr>
          <w:p w:rsidR="000302F9" w:rsidRPr="006517E4" w:rsidRDefault="000302F9" w:rsidP="000302F9">
            <w:pPr>
              <w:pStyle w:val="NoSpacing"/>
              <w:spacing w:line="360" w:lineRule="auto"/>
              <w:ind w:left="-121"/>
              <w:jc w:val="right"/>
              <w:rPr>
                <w:rFonts w:ascii="Arial Narrow" w:hAnsi="Arial Narrow" w:cstheme="minorHAnsi"/>
                <w:color w:val="070707"/>
                <w:w w:val="105"/>
                <w:sz w:val="14"/>
                <w:szCs w:val="14"/>
                <w:lang w:val="id-ID"/>
              </w:rPr>
            </w:pPr>
            <w:r w:rsidRPr="006517E4">
              <w:rPr>
                <w:rFonts w:ascii="Arial Narrow" w:hAnsi="Arial Narrow" w:cstheme="minorHAnsi"/>
                <w:color w:val="070707"/>
                <w:w w:val="105"/>
                <w:sz w:val="14"/>
                <w:szCs w:val="14"/>
                <w:lang w:val="id-ID"/>
              </w:rPr>
              <w:t>161.713</w:t>
            </w:r>
          </w:p>
          <w:p w:rsidR="000302F9" w:rsidRPr="006517E4" w:rsidRDefault="000302F9" w:rsidP="000302F9">
            <w:pPr>
              <w:pStyle w:val="NoSpacing"/>
              <w:spacing w:line="360" w:lineRule="auto"/>
              <w:ind w:left="-121"/>
              <w:jc w:val="right"/>
              <w:rPr>
                <w:rFonts w:ascii="Arial Narrow" w:hAnsi="Arial Narrow" w:cstheme="minorHAnsi"/>
                <w:color w:val="070707"/>
                <w:w w:val="105"/>
                <w:sz w:val="14"/>
                <w:szCs w:val="14"/>
                <w:lang w:val="id-ID"/>
              </w:rPr>
            </w:pPr>
            <w:r w:rsidRPr="006517E4">
              <w:rPr>
                <w:rFonts w:ascii="Arial Narrow" w:hAnsi="Arial Narrow" w:cstheme="minorHAnsi"/>
                <w:color w:val="070707"/>
                <w:w w:val="105"/>
                <w:sz w:val="14"/>
                <w:szCs w:val="14"/>
                <w:lang w:val="id-ID"/>
              </w:rPr>
              <w:t>2.884.304</w:t>
            </w:r>
          </w:p>
          <w:p w:rsidR="000302F9" w:rsidRPr="006517E4" w:rsidRDefault="000302F9" w:rsidP="000302F9">
            <w:pPr>
              <w:pStyle w:val="NoSpacing"/>
              <w:spacing w:line="360" w:lineRule="auto"/>
              <w:ind w:left="-121"/>
              <w:jc w:val="right"/>
              <w:rPr>
                <w:rFonts w:ascii="Arial Narrow" w:hAnsi="Arial Narrow" w:cstheme="minorHAnsi"/>
                <w:color w:val="070707"/>
                <w:w w:val="105"/>
                <w:sz w:val="14"/>
                <w:szCs w:val="14"/>
                <w:lang w:val="id-ID"/>
              </w:rPr>
            </w:pPr>
            <w:r w:rsidRPr="006517E4">
              <w:rPr>
                <w:rFonts w:ascii="Arial Narrow" w:hAnsi="Arial Narrow" w:cstheme="minorHAnsi"/>
                <w:color w:val="070707"/>
                <w:w w:val="105"/>
                <w:sz w:val="14"/>
                <w:szCs w:val="14"/>
                <w:lang w:val="id-ID"/>
              </w:rPr>
              <w:t>316.409</w:t>
            </w:r>
          </w:p>
          <w:p w:rsidR="000302F9" w:rsidRPr="006517E4" w:rsidRDefault="000302F9" w:rsidP="000302F9">
            <w:pPr>
              <w:pStyle w:val="NoSpacing"/>
              <w:spacing w:line="360" w:lineRule="auto"/>
              <w:ind w:left="-121"/>
              <w:jc w:val="right"/>
              <w:rPr>
                <w:rFonts w:ascii="Arial Narrow" w:hAnsi="Arial Narrow" w:cstheme="minorHAnsi"/>
                <w:color w:val="070707"/>
                <w:w w:val="105"/>
                <w:sz w:val="14"/>
                <w:szCs w:val="14"/>
                <w:lang w:val="id-ID"/>
              </w:rPr>
            </w:pPr>
            <w:r w:rsidRPr="006517E4">
              <w:rPr>
                <w:rFonts w:ascii="Arial Narrow" w:hAnsi="Arial Narrow" w:cstheme="minorHAnsi"/>
                <w:color w:val="070707"/>
                <w:w w:val="105"/>
                <w:sz w:val="14"/>
                <w:szCs w:val="14"/>
                <w:lang w:val="id-ID"/>
              </w:rPr>
              <w:t>2.575.570</w:t>
            </w:r>
          </w:p>
          <w:p w:rsidR="000302F9" w:rsidRPr="006517E4" w:rsidRDefault="000302F9" w:rsidP="000302F9">
            <w:pPr>
              <w:pStyle w:val="NoSpacing"/>
              <w:spacing w:line="360" w:lineRule="auto"/>
              <w:ind w:left="-121"/>
              <w:jc w:val="right"/>
              <w:rPr>
                <w:rFonts w:ascii="Arial Narrow" w:hAnsi="Arial Narrow" w:cstheme="minorHAnsi"/>
                <w:color w:val="070707"/>
                <w:w w:val="105"/>
                <w:sz w:val="14"/>
                <w:szCs w:val="14"/>
                <w:lang w:val="id-ID"/>
              </w:rPr>
            </w:pPr>
            <w:r w:rsidRPr="006517E4">
              <w:rPr>
                <w:rFonts w:ascii="Arial Narrow" w:hAnsi="Arial Narrow" w:cstheme="minorHAnsi"/>
                <w:color w:val="070707"/>
                <w:w w:val="105"/>
                <w:sz w:val="14"/>
                <w:szCs w:val="14"/>
                <w:lang w:val="id-ID"/>
              </w:rPr>
              <w:t>308.576</w:t>
            </w:r>
          </w:p>
        </w:tc>
        <w:tc>
          <w:tcPr>
            <w:tcW w:w="709" w:type="dxa"/>
          </w:tcPr>
          <w:p w:rsidR="000302F9" w:rsidRPr="006517E4" w:rsidRDefault="000302F9" w:rsidP="000302F9">
            <w:pPr>
              <w:pStyle w:val="BodyTextIndent3"/>
              <w:tabs>
                <w:tab w:val="left" w:pos="851"/>
              </w:tabs>
              <w:spacing w:line="360" w:lineRule="auto"/>
              <w:ind w:left="-108" w:firstLine="0"/>
              <w:jc w:val="right"/>
              <w:rPr>
                <w:rFonts w:ascii="Arial Narrow" w:hAnsi="Arial Narrow"/>
                <w:sz w:val="14"/>
                <w:szCs w:val="14"/>
                <w:lang w:val="id-ID"/>
              </w:rPr>
            </w:pPr>
            <w:r w:rsidRPr="006517E4">
              <w:rPr>
                <w:rFonts w:ascii="Arial Narrow" w:hAnsi="Arial Narrow"/>
                <w:sz w:val="14"/>
                <w:szCs w:val="14"/>
                <w:lang w:val="id-ID"/>
              </w:rPr>
              <w:t>370.989</w:t>
            </w:r>
          </w:p>
          <w:p w:rsidR="000302F9" w:rsidRPr="006517E4" w:rsidRDefault="000302F9" w:rsidP="000302F9">
            <w:pPr>
              <w:pStyle w:val="BodyTextIndent3"/>
              <w:tabs>
                <w:tab w:val="left" w:pos="851"/>
              </w:tabs>
              <w:spacing w:line="360" w:lineRule="auto"/>
              <w:ind w:left="-108" w:firstLine="0"/>
              <w:jc w:val="right"/>
              <w:rPr>
                <w:rFonts w:ascii="Arial Narrow" w:hAnsi="Arial Narrow"/>
                <w:sz w:val="14"/>
                <w:szCs w:val="14"/>
                <w:lang w:val="id-ID"/>
              </w:rPr>
            </w:pPr>
            <w:r w:rsidRPr="006517E4">
              <w:rPr>
                <w:rFonts w:ascii="Arial Narrow" w:hAnsi="Arial Narrow"/>
                <w:sz w:val="14"/>
                <w:szCs w:val="14"/>
                <w:lang w:val="id-ID"/>
              </w:rPr>
              <w:t>1.772.130</w:t>
            </w:r>
          </w:p>
          <w:p w:rsidR="000302F9" w:rsidRPr="006517E4" w:rsidRDefault="000302F9" w:rsidP="000302F9">
            <w:pPr>
              <w:pStyle w:val="BodyTextIndent3"/>
              <w:tabs>
                <w:tab w:val="left" w:pos="851"/>
              </w:tabs>
              <w:spacing w:line="360" w:lineRule="auto"/>
              <w:ind w:left="-108" w:firstLine="0"/>
              <w:jc w:val="right"/>
              <w:rPr>
                <w:rFonts w:ascii="Arial Narrow" w:hAnsi="Arial Narrow"/>
                <w:sz w:val="14"/>
                <w:szCs w:val="14"/>
                <w:lang w:val="id-ID"/>
              </w:rPr>
            </w:pPr>
            <w:r w:rsidRPr="006517E4">
              <w:rPr>
                <w:rFonts w:ascii="Arial Narrow" w:hAnsi="Arial Narrow"/>
                <w:sz w:val="14"/>
                <w:szCs w:val="14"/>
                <w:lang w:val="id-ID"/>
              </w:rPr>
              <w:t>208.000</w:t>
            </w:r>
          </w:p>
          <w:p w:rsidR="000302F9" w:rsidRPr="006517E4" w:rsidRDefault="000302F9" w:rsidP="000302F9">
            <w:pPr>
              <w:pStyle w:val="BodyTextIndent3"/>
              <w:tabs>
                <w:tab w:val="left" w:pos="851"/>
              </w:tabs>
              <w:spacing w:line="360" w:lineRule="auto"/>
              <w:ind w:left="-108" w:firstLine="0"/>
              <w:jc w:val="right"/>
              <w:rPr>
                <w:rFonts w:ascii="Arial Narrow" w:hAnsi="Arial Narrow"/>
                <w:sz w:val="14"/>
                <w:szCs w:val="14"/>
                <w:lang w:val="id-ID"/>
              </w:rPr>
            </w:pPr>
            <w:r w:rsidRPr="006517E4">
              <w:rPr>
                <w:rFonts w:ascii="Arial Narrow" w:hAnsi="Arial Narrow"/>
                <w:sz w:val="14"/>
                <w:szCs w:val="14"/>
                <w:lang w:val="id-ID"/>
              </w:rPr>
              <w:t>1.632.492</w:t>
            </w:r>
          </w:p>
          <w:p w:rsidR="000302F9" w:rsidRPr="006517E4" w:rsidRDefault="000302F9" w:rsidP="000302F9">
            <w:pPr>
              <w:pStyle w:val="BodyTextIndent3"/>
              <w:tabs>
                <w:tab w:val="left" w:pos="851"/>
              </w:tabs>
              <w:spacing w:line="360" w:lineRule="auto"/>
              <w:ind w:left="-108" w:firstLine="0"/>
              <w:jc w:val="right"/>
              <w:rPr>
                <w:rFonts w:ascii="Arial Narrow" w:hAnsi="Arial Narrow"/>
                <w:sz w:val="14"/>
                <w:szCs w:val="14"/>
                <w:lang w:val="id-ID"/>
              </w:rPr>
            </w:pPr>
            <w:r w:rsidRPr="006517E4">
              <w:rPr>
                <w:rFonts w:ascii="Arial Narrow" w:hAnsi="Arial Narrow"/>
                <w:sz w:val="14"/>
                <w:szCs w:val="14"/>
                <w:lang w:val="id-ID"/>
              </w:rPr>
              <w:t>66.900</w:t>
            </w:r>
          </w:p>
        </w:tc>
        <w:tc>
          <w:tcPr>
            <w:tcW w:w="708" w:type="dxa"/>
          </w:tcPr>
          <w:p w:rsidR="000302F9" w:rsidRPr="006517E4" w:rsidRDefault="000302F9" w:rsidP="000302F9">
            <w:pPr>
              <w:pStyle w:val="BodyTextIndent3"/>
              <w:tabs>
                <w:tab w:val="left" w:pos="851"/>
              </w:tabs>
              <w:spacing w:line="360" w:lineRule="auto"/>
              <w:ind w:left="-108" w:firstLine="0"/>
              <w:jc w:val="right"/>
              <w:rPr>
                <w:rFonts w:ascii="Arial Narrow" w:hAnsi="Arial Narrow"/>
                <w:sz w:val="14"/>
                <w:szCs w:val="14"/>
                <w:lang w:val="id-ID"/>
              </w:rPr>
            </w:pPr>
            <w:r w:rsidRPr="006517E4">
              <w:rPr>
                <w:rFonts w:ascii="Arial Narrow" w:hAnsi="Arial Narrow"/>
                <w:sz w:val="14"/>
                <w:szCs w:val="14"/>
                <w:lang w:val="id-ID"/>
              </w:rPr>
              <w:t>546.633</w:t>
            </w:r>
          </w:p>
          <w:p w:rsidR="000302F9" w:rsidRPr="006517E4" w:rsidRDefault="000302F9" w:rsidP="000302F9">
            <w:pPr>
              <w:pStyle w:val="BodyTextIndent3"/>
              <w:tabs>
                <w:tab w:val="left" w:pos="851"/>
              </w:tabs>
              <w:spacing w:line="360" w:lineRule="auto"/>
              <w:ind w:left="-108" w:firstLine="0"/>
              <w:jc w:val="right"/>
              <w:rPr>
                <w:rFonts w:ascii="Arial Narrow" w:hAnsi="Arial Narrow"/>
                <w:sz w:val="14"/>
                <w:szCs w:val="14"/>
                <w:lang w:val="id-ID"/>
              </w:rPr>
            </w:pPr>
            <w:r w:rsidRPr="006517E4">
              <w:rPr>
                <w:rFonts w:ascii="Arial Narrow" w:hAnsi="Arial Narrow"/>
                <w:sz w:val="14"/>
                <w:szCs w:val="14"/>
                <w:lang w:val="id-ID"/>
              </w:rPr>
              <w:t>2.897.819</w:t>
            </w:r>
          </w:p>
          <w:p w:rsidR="000302F9" w:rsidRPr="006517E4" w:rsidRDefault="000302F9" w:rsidP="000302F9">
            <w:pPr>
              <w:pStyle w:val="BodyTextIndent3"/>
              <w:tabs>
                <w:tab w:val="left" w:pos="851"/>
              </w:tabs>
              <w:spacing w:line="360" w:lineRule="auto"/>
              <w:ind w:left="-108" w:firstLine="0"/>
              <w:jc w:val="right"/>
              <w:rPr>
                <w:rFonts w:ascii="Arial Narrow" w:hAnsi="Arial Narrow"/>
                <w:sz w:val="14"/>
                <w:szCs w:val="14"/>
                <w:lang w:val="id-ID"/>
              </w:rPr>
            </w:pPr>
            <w:r w:rsidRPr="006517E4">
              <w:rPr>
                <w:rFonts w:ascii="Arial Narrow" w:hAnsi="Arial Narrow"/>
                <w:sz w:val="14"/>
                <w:szCs w:val="14"/>
                <w:lang w:val="id-ID"/>
              </w:rPr>
              <w:t>257.645</w:t>
            </w:r>
          </w:p>
          <w:p w:rsidR="000302F9" w:rsidRPr="006517E4" w:rsidRDefault="000302F9" w:rsidP="000302F9">
            <w:pPr>
              <w:pStyle w:val="BodyTextIndent3"/>
              <w:tabs>
                <w:tab w:val="left" w:pos="851"/>
              </w:tabs>
              <w:spacing w:line="360" w:lineRule="auto"/>
              <w:ind w:left="-108" w:firstLine="0"/>
              <w:jc w:val="right"/>
              <w:rPr>
                <w:rFonts w:ascii="Arial Narrow" w:hAnsi="Arial Narrow"/>
                <w:sz w:val="14"/>
                <w:szCs w:val="14"/>
                <w:lang w:val="id-ID"/>
              </w:rPr>
            </w:pPr>
            <w:r w:rsidRPr="006517E4">
              <w:rPr>
                <w:rFonts w:ascii="Arial Narrow" w:hAnsi="Arial Narrow"/>
                <w:sz w:val="14"/>
                <w:szCs w:val="14"/>
                <w:lang w:val="id-ID"/>
              </w:rPr>
              <w:t>1.270.063</w:t>
            </w:r>
          </w:p>
          <w:p w:rsidR="000302F9" w:rsidRPr="006517E4" w:rsidRDefault="000302F9" w:rsidP="000302F9">
            <w:pPr>
              <w:pStyle w:val="BodyTextIndent3"/>
              <w:tabs>
                <w:tab w:val="left" w:pos="851"/>
              </w:tabs>
              <w:spacing w:line="360" w:lineRule="auto"/>
              <w:ind w:left="-108" w:firstLine="0"/>
              <w:jc w:val="right"/>
              <w:rPr>
                <w:rFonts w:ascii="Arial Narrow" w:hAnsi="Arial Narrow"/>
                <w:sz w:val="14"/>
                <w:szCs w:val="14"/>
                <w:lang w:val="id-ID"/>
              </w:rPr>
            </w:pPr>
            <w:r w:rsidRPr="006517E4">
              <w:rPr>
                <w:rFonts w:ascii="Arial Narrow" w:hAnsi="Arial Narrow"/>
                <w:sz w:val="14"/>
                <w:szCs w:val="14"/>
                <w:lang w:val="id-ID"/>
              </w:rPr>
              <w:t>77.450</w:t>
            </w:r>
          </w:p>
        </w:tc>
        <w:tc>
          <w:tcPr>
            <w:tcW w:w="709" w:type="dxa"/>
          </w:tcPr>
          <w:p w:rsidR="000302F9" w:rsidRPr="006517E4" w:rsidRDefault="000302F9" w:rsidP="000302F9">
            <w:pPr>
              <w:spacing w:line="360" w:lineRule="auto"/>
              <w:ind w:left="-108"/>
              <w:jc w:val="right"/>
              <w:rPr>
                <w:rFonts w:ascii="Arial Narrow" w:hAnsi="Arial Narrow"/>
                <w:sz w:val="14"/>
                <w:szCs w:val="14"/>
                <w:lang w:val="id-ID"/>
              </w:rPr>
            </w:pPr>
            <w:r w:rsidRPr="006517E4">
              <w:rPr>
                <w:rFonts w:ascii="Arial Narrow" w:hAnsi="Arial Narrow"/>
                <w:sz w:val="14"/>
                <w:szCs w:val="14"/>
                <w:lang w:val="id-ID"/>
              </w:rPr>
              <w:t>1.093.105</w:t>
            </w:r>
          </w:p>
          <w:p w:rsidR="000302F9" w:rsidRPr="006517E4" w:rsidRDefault="000302F9" w:rsidP="000302F9">
            <w:pPr>
              <w:spacing w:line="360" w:lineRule="auto"/>
              <w:ind w:left="-108"/>
              <w:jc w:val="right"/>
              <w:rPr>
                <w:rFonts w:ascii="Arial Narrow" w:hAnsi="Arial Narrow"/>
                <w:sz w:val="14"/>
                <w:szCs w:val="14"/>
                <w:lang w:val="id-ID"/>
              </w:rPr>
            </w:pPr>
            <w:r w:rsidRPr="006517E4">
              <w:rPr>
                <w:rFonts w:ascii="Arial Narrow" w:hAnsi="Arial Narrow"/>
                <w:sz w:val="14"/>
                <w:szCs w:val="14"/>
                <w:lang w:val="id-ID"/>
              </w:rPr>
              <w:t>3.915.704</w:t>
            </w:r>
          </w:p>
          <w:p w:rsidR="000302F9" w:rsidRPr="006517E4" w:rsidRDefault="000302F9" w:rsidP="000302F9">
            <w:pPr>
              <w:spacing w:line="360" w:lineRule="auto"/>
              <w:ind w:left="-108"/>
              <w:jc w:val="right"/>
              <w:rPr>
                <w:rFonts w:ascii="Arial Narrow" w:hAnsi="Arial Narrow"/>
                <w:sz w:val="14"/>
                <w:szCs w:val="14"/>
                <w:lang w:val="id-ID"/>
              </w:rPr>
            </w:pPr>
            <w:r w:rsidRPr="006517E4">
              <w:rPr>
                <w:rFonts w:ascii="Arial Narrow" w:hAnsi="Arial Narrow"/>
                <w:sz w:val="14"/>
                <w:szCs w:val="14"/>
                <w:lang w:val="id-ID"/>
              </w:rPr>
              <w:t>297.296</w:t>
            </w:r>
          </w:p>
          <w:p w:rsidR="000302F9" w:rsidRPr="006517E4" w:rsidRDefault="000302F9" w:rsidP="000302F9">
            <w:pPr>
              <w:spacing w:line="360" w:lineRule="auto"/>
              <w:ind w:left="-108"/>
              <w:jc w:val="right"/>
              <w:rPr>
                <w:rFonts w:ascii="Arial Narrow" w:hAnsi="Arial Narrow"/>
                <w:sz w:val="14"/>
                <w:szCs w:val="14"/>
                <w:lang w:val="id-ID"/>
              </w:rPr>
            </w:pPr>
            <w:r w:rsidRPr="006517E4">
              <w:rPr>
                <w:rFonts w:ascii="Arial Narrow" w:hAnsi="Arial Narrow"/>
                <w:sz w:val="14"/>
                <w:szCs w:val="14"/>
                <w:lang w:val="id-ID"/>
              </w:rPr>
              <w:t>3.422.784</w:t>
            </w:r>
          </w:p>
          <w:p w:rsidR="000302F9" w:rsidRPr="006517E4" w:rsidRDefault="000302F9" w:rsidP="000302F9">
            <w:pPr>
              <w:spacing w:line="360" w:lineRule="auto"/>
              <w:ind w:left="-108"/>
              <w:jc w:val="right"/>
              <w:rPr>
                <w:rFonts w:ascii="Arial Narrow" w:hAnsi="Arial Narrow"/>
                <w:sz w:val="14"/>
                <w:szCs w:val="14"/>
                <w:lang w:val="id-ID"/>
              </w:rPr>
            </w:pPr>
            <w:r w:rsidRPr="006517E4">
              <w:rPr>
                <w:rFonts w:ascii="Arial Narrow" w:hAnsi="Arial Narrow"/>
                <w:sz w:val="14"/>
                <w:szCs w:val="14"/>
                <w:lang w:val="id-ID"/>
              </w:rPr>
              <w:t>301.573</w:t>
            </w:r>
          </w:p>
        </w:tc>
        <w:tc>
          <w:tcPr>
            <w:tcW w:w="709" w:type="dxa"/>
          </w:tcPr>
          <w:p w:rsidR="000302F9" w:rsidRPr="006517E4" w:rsidRDefault="000302F9" w:rsidP="000302F9">
            <w:pPr>
              <w:pStyle w:val="BodyTextIndent3"/>
              <w:tabs>
                <w:tab w:val="left" w:pos="851"/>
              </w:tabs>
              <w:spacing w:line="360" w:lineRule="auto"/>
              <w:ind w:left="-108" w:firstLine="0"/>
              <w:jc w:val="right"/>
              <w:rPr>
                <w:rFonts w:ascii="Arial Narrow" w:hAnsi="Arial Narrow"/>
                <w:sz w:val="14"/>
                <w:szCs w:val="14"/>
                <w:lang w:val="id-ID"/>
              </w:rPr>
            </w:pPr>
            <w:r w:rsidRPr="006517E4">
              <w:rPr>
                <w:rFonts w:ascii="Arial Narrow" w:hAnsi="Arial Narrow"/>
                <w:sz w:val="14"/>
                <w:szCs w:val="14"/>
                <w:lang w:val="id-ID"/>
              </w:rPr>
              <w:t>1.735.313</w:t>
            </w:r>
          </w:p>
          <w:p w:rsidR="000302F9" w:rsidRPr="006517E4" w:rsidRDefault="000302F9" w:rsidP="000302F9">
            <w:pPr>
              <w:pStyle w:val="BodyTextIndent3"/>
              <w:tabs>
                <w:tab w:val="left" w:pos="851"/>
              </w:tabs>
              <w:spacing w:line="360" w:lineRule="auto"/>
              <w:ind w:left="-108" w:firstLine="0"/>
              <w:jc w:val="right"/>
              <w:rPr>
                <w:rFonts w:ascii="Arial Narrow" w:hAnsi="Arial Narrow"/>
                <w:sz w:val="14"/>
                <w:szCs w:val="14"/>
                <w:lang w:val="id-ID"/>
              </w:rPr>
            </w:pPr>
            <w:r w:rsidRPr="006517E4">
              <w:rPr>
                <w:rFonts w:ascii="Arial Narrow" w:hAnsi="Arial Narrow"/>
                <w:sz w:val="14"/>
                <w:szCs w:val="14"/>
                <w:lang w:val="id-ID"/>
              </w:rPr>
              <w:t>4.767.492</w:t>
            </w:r>
          </w:p>
          <w:p w:rsidR="000302F9" w:rsidRPr="006517E4" w:rsidRDefault="000302F9" w:rsidP="000302F9">
            <w:pPr>
              <w:pStyle w:val="BodyTextIndent3"/>
              <w:tabs>
                <w:tab w:val="left" w:pos="851"/>
              </w:tabs>
              <w:spacing w:line="360" w:lineRule="auto"/>
              <w:ind w:left="-108" w:firstLine="0"/>
              <w:jc w:val="right"/>
              <w:rPr>
                <w:rFonts w:ascii="Arial Narrow" w:hAnsi="Arial Narrow"/>
                <w:sz w:val="14"/>
                <w:szCs w:val="14"/>
                <w:lang w:val="id-ID"/>
              </w:rPr>
            </w:pPr>
            <w:r w:rsidRPr="006517E4">
              <w:rPr>
                <w:rFonts w:ascii="Arial Narrow" w:hAnsi="Arial Narrow"/>
                <w:sz w:val="14"/>
                <w:szCs w:val="14"/>
                <w:lang w:val="id-ID"/>
              </w:rPr>
              <w:t>328.075</w:t>
            </w:r>
          </w:p>
          <w:p w:rsidR="000302F9" w:rsidRPr="006517E4" w:rsidRDefault="000302F9" w:rsidP="000302F9">
            <w:pPr>
              <w:pStyle w:val="BodyTextIndent3"/>
              <w:tabs>
                <w:tab w:val="left" w:pos="851"/>
              </w:tabs>
              <w:spacing w:line="360" w:lineRule="auto"/>
              <w:ind w:left="-108" w:firstLine="0"/>
              <w:jc w:val="right"/>
              <w:rPr>
                <w:rFonts w:ascii="Arial Narrow" w:hAnsi="Arial Narrow"/>
                <w:sz w:val="14"/>
                <w:szCs w:val="14"/>
                <w:lang w:val="id-ID"/>
              </w:rPr>
            </w:pPr>
            <w:r w:rsidRPr="006517E4">
              <w:rPr>
                <w:rFonts w:ascii="Arial Narrow" w:hAnsi="Arial Narrow"/>
                <w:sz w:val="14"/>
                <w:szCs w:val="14"/>
                <w:lang w:val="id-ID"/>
              </w:rPr>
              <w:t>3.065.136</w:t>
            </w:r>
          </w:p>
          <w:p w:rsidR="000302F9" w:rsidRPr="006517E4" w:rsidRDefault="000302F9" w:rsidP="000302F9">
            <w:pPr>
              <w:pStyle w:val="BodyTextIndent3"/>
              <w:tabs>
                <w:tab w:val="left" w:pos="851"/>
              </w:tabs>
              <w:spacing w:line="360" w:lineRule="auto"/>
              <w:ind w:left="-108" w:firstLine="0"/>
              <w:jc w:val="right"/>
              <w:rPr>
                <w:rFonts w:ascii="Arial Narrow" w:hAnsi="Arial Narrow"/>
                <w:sz w:val="14"/>
                <w:szCs w:val="14"/>
                <w:lang w:val="id-ID"/>
              </w:rPr>
            </w:pPr>
            <w:r w:rsidRPr="006517E4">
              <w:rPr>
                <w:rFonts w:ascii="Arial Narrow" w:hAnsi="Arial Narrow"/>
                <w:sz w:val="14"/>
                <w:szCs w:val="14"/>
                <w:lang w:val="id-ID"/>
              </w:rPr>
              <w:t>414.122</w:t>
            </w:r>
          </w:p>
        </w:tc>
        <w:tc>
          <w:tcPr>
            <w:tcW w:w="709" w:type="dxa"/>
          </w:tcPr>
          <w:p w:rsidR="000302F9" w:rsidRPr="006517E4" w:rsidRDefault="000302F9" w:rsidP="000302F9">
            <w:pPr>
              <w:pStyle w:val="NoSpacing"/>
              <w:spacing w:line="360" w:lineRule="auto"/>
              <w:ind w:left="-108"/>
              <w:jc w:val="right"/>
              <w:rPr>
                <w:rFonts w:ascii="Arial Narrow" w:hAnsi="Arial Narrow" w:cstheme="minorHAnsi"/>
                <w:color w:val="070707"/>
                <w:w w:val="105"/>
                <w:sz w:val="14"/>
                <w:szCs w:val="14"/>
                <w:lang w:val="id-ID"/>
              </w:rPr>
            </w:pPr>
            <w:r w:rsidRPr="006517E4">
              <w:rPr>
                <w:rFonts w:ascii="Arial Narrow" w:hAnsi="Arial Narrow" w:cstheme="minorHAnsi"/>
                <w:color w:val="070707"/>
                <w:w w:val="105"/>
                <w:sz w:val="14"/>
                <w:szCs w:val="14"/>
                <w:lang w:val="id-ID"/>
              </w:rPr>
              <w:t>156.970</w:t>
            </w:r>
          </w:p>
          <w:p w:rsidR="000302F9" w:rsidRPr="006517E4" w:rsidRDefault="000302F9" w:rsidP="000302F9">
            <w:pPr>
              <w:pStyle w:val="NoSpacing"/>
              <w:spacing w:line="360" w:lineRule="auto"/>
              <w:ind w:left="-108"/>
              <w:jc w:val="right"/>
              <w:rPr>
                <w:rFonts w:ascii="Arial Narrow" w:hAnsi="Arial Narrow" w:cstheme="minorHAnsi"/>
                <w:color w:val="070707"/>
                <w:w w:val="105"/>
                <w:sz w:val="14"/>
                <w:szCs w:val="14"/>
                <w:lang w:val="id-ID"/>
              </w:rPr>
            </w:pPr>
            <w:r w:rsidRPr="006517E4">
              <w:rPr>
                <w:rFonts w:ascii="Arial Narrow" w:hAnsi="Arial Narrow" w:cstheme="minorHAnsi"/>
                <w:color w:val="070707"/>
                <w:w w:val="105"/>
                <w:sz w:val="14"/>
                <w:szCs w:val="14"/>
                <w:lang w:val="id-ID"/>
              </w:rPr>
              <w:t>1.623.975</w:t>
            </w:r>
          </w:p>
          <w:p w:rsidR="000302F9" w:rsidRPr="006517E4" w:rsidRDefault="000302F9" w:rsidP="000302F9">
            <w:pPr>
              <w:pStyle w:val="NoSpacing"/>
              <w:spacing w:line="360" w:lineRule="auto"/>
              <w:ind w:left="-108"/>
              <w:jc w:val="right"/>
              <w:rPr>
                <w:rFonts w:ascii="Arial Narrow" w:hAnsi="Arial Narrow" w:cstheme="minorHAnsi"/>
                <w:color w:val="070707"/>
                <w:w w:val="105"/>
                <w:sz w:val="14"/>
                <w:szCs w:val="14"/>
                <w:lang w:val="id-ID"/>
              </w:rPr>
            </w:pPr>
            <w:r w:rsidRPr="006517E4">
              <w:rPr>
                <w:rFonts w:ascii="Arial Narrow" w:hAnsi="Arial Narrow" w:cstheme="minorHAnsi"/>
                <w:color w:val="070707"/>
                <w:w w:val="105"/>
                <w:sz w:val="14"/>
                <w:szCs w:val="14"/>
                <w:lang w:val="id-ID"/>
              </w:rPr>
              <w:t>290.697</w:t>
            </w:r>
          </w:p>
          <w:p w:rsidR="000302F9" w:rsidRPr="006517E4" w:rsidRDefault="000302F9" w:rsidP="000302F9">
            <w:pPr>
              <w:pStyle w:val="NoSpacing"/>
              <w:spacing w:line="360" w:lineRule="auto"/>
              <w:ind w:left="-108"/>
              <w:jc w:val="right"/>
              <w:rPr>
                <w:rFonts w:ascii="Arial Narrow" w:hAnsi="Arial Narrow" w:cstheme="minorHAnsi"/>
                <w:color w:val="070707"/>
                <w:w w:val="105"/>
                <w:sz w:val="14"/>
                <w:szCs w:val="14"/>
                <w:lang w:val="id-ID"/>
              </w:rPr>
            </w:pPr>
            <w:r w:rsidRPr="006517E4">
              <w:rPr>
                <w:rFonts w:ascii="Arial Narrow" w:hAnsi="Arial Narrow" w:cstheme="minorHAnsi"/>
                <w:color w:val="070707"/>
                <w:w w:val="105"/>
                <w:sz w:val="14"/>
                <w:szCs w:val="14"/>
                <w:lang w:val="id-ID"/>
              </w:rPr>
              <w:t>2.228.964</w:t>
            </w:r>
          </w:p>
          <w:p w:rsidR="000302F9" w:rsidRPr="006517E4" w:rsidRDefault="000302F9" w:rsidP="000302F9">
            <w:pPr>
              <w:pStyle w:val="NoSpacing"/>
              <w:spacing w:line="360" w:lineRule="auto"/>
              <w:ind w:left="-108"/>
              <w:jc w:val="right"/>
              <w:rPr>
                <w:rFonts w:ascii="Arial Narrow" w:hAnsi="Arial Narrow" w:cstheme="minorHAnsi"/>
                <w:color w:val="070707"/>
                <w:w w:val="105"/>
                <w:sz w:val="14"/>
                <w:szCs w:val="14"/>
                <w:lang w:val="id-ID"/>
              </w:rPr>
            </w:pPr>
            <w:r w:rsidRPr="006517E4">
              <w:rPr>
                <w:rFonts w:ascii="Arial Narrow" w:hAnsi="Arial Narrow" w:cstheme="minorHAnsi"/>
                <w:color w:val="070707"/>
                <w:w w:val="105"/>
                <w:sz w:val="14"/>
                <w:szCs w:val="14"/>
                <w:lang w:val="id-ID"/>
              </w:rPr>
              <w:t>304.701</w:t>
            </w:r>
          </w:p>
        </w:tc>
        <w:tc>
          <w:tcPr>
            <w:tcW w:w="538" w:type="dxa"/>
          </w:tcPr>
          <w:p w:rsidR="000302F9" w:rsidRPr="006517E4" w:rsidRDefault="000302F9" w:rsidP="000302F9">
            <w:pPr>
              <w:pStyle w:val="BodyTextIndent3"/>
              <w:tabs>
                <w:tab w:val="left" w:pos="851"/>
              </w:tabs>
              <w:spacing w:line="360" w:lineRule="auto"/>
              <w:ind w:left="0" w:firstLine="0"/>
              <w:jc w:val="right"/>
              <w:rPr>
                <w:rFonts w:ascii="Arial Narrow" w:hAnsi="Arial Narrow"/>
                <w:sz w:val="14"/>
                <w:szCs w:val="14"/>
                <w:lang w:val="id-ID"/>
              </w:rPr>
            </w:pPr>
            <w:r w:rsidRPr="006517E4">
              <w:rPr>
                <w:rFonts w:ascii="Arial Narrow" w:hAnsi="Arial Narrow"/>
                <w:sz w:val="14"/>
                <w:szCs w:val="14"/>
                <w:lang w:val="id-ID"/>
              </w:rPr>
              <w:t>99,49</w:t>
            </w:r>
          </w:p>
          <w:p w:rsidR="000302F9" w:rsidRPr="006517E4" w:rsidRDefault="000302F9" w:rsidP="000302F9">
            <w:pPr>
              <w:pStyle w:val="BodyTextIndent3"/>
              <w:tabs>
                <w:tab w:val="left" w:pos="851"/>
              </w:tabs>
              <w:spacing w:line="360" w:lineRule="auto"/>
              <w:ind w:left="0" w:firstLine="0"/>
              <w:jc w:val="right"/>
              <w:rPr>
                <w:rFonts w:ascii="Arial Narrow" w:hAnsi="Arial Narrow"/>
                <w:sz w:val="14"/>
                <w:szCs w:val="14"/>
                <w:lang w:val="id-ID"/>
              </w:rPr>
            </w:pPr>
            <w:r w:rsidRPr="006517E4">
              <w:rPr>
                <w:rFonts w:ascii="Arial Narrow" w:hAnsi="Arial Narrow"/>
                <w:sz w:val="14"/>
                <w:szCs w:val="14"/>
                <w:lang w:val="id-ID"/>
              </w:rPr>
              <w:t>98,02</w:t>
            </w:r>
          </w:p>
          <w:p w:rsidR="000302F9" w:rsidRPr="006517E4" w:rsidRDefault="000302F9" w:rsidP="000302F9">
            <w:pPr>
              <w:pStyle w:val="BodyTextIndent3"/>
              <w:tabs>
                <w:tab w:val="left" w:pos="851"/>
              </w:tabs>
              <w:spacing w:line="360" w:lineRule="auto"/>
              <w:ind w:left="0" w:firstLine="0"/>
              <w:jc w:val="right"/>
              <w:rPr>
                <w:rFonts w:ascii="Arial Narrow" w:hAnsi="Arial Narrow"/>
                <w:sz w:val="14"/>
                <w:szCs w:val="14"/>
                <w:lang w:val="id-ID"/>
              </w:rPr>
            </w:pPr>
            <w:r w:rsidRPr="006517E4">
              <w:rPr>
                <w:rFonts w:ascii="Arial Narrow" w:hAnsi="Arial Narrow"/>
                <w:sz w:val="14"/>
                <w:szCs w:val="14"/>
                <w:lang w:val="id-ID"/>
              </w:rPr>
              <w:t>96,95</w:t>
            </w:r>
          </w:p>
          <w:p w:rsidR="000302F9" w:rsidRPr="006517E4" w:rsidRDefault="000302F9" w:rsidP="000302F9">
            <w:pPr>
              <w:pStyle w:val="BodyTextIndent3"/>
              <w:tabs>
                <w:tab w:val="left" w:pos="851"/>
              </w:tabs>
              <w:spacing w:line="360" w:lineRule="auto"/>
              <w:ind w:left="0" w:firstLine="0"/>
              <w:jc w:val="right"/>
              <w:rPr>
                <w:rFonts w:ascii="Arial Narrow" w:hAnsi="Arial Narrow"/>
                <w:sz w:val="14"/>
                <w:szCs w:val="14"/>
                <w:lang w:val="id-ID"/>
              </w:rPr>
            </w:pPr>
            <w:r w:rsidRPr="006517E4">
              <w:rPr>
                <w:rFonts w:ascii="Arial Narrow" w:hAnsi="Arial Narrow"/>
                <w:sz w:val="14"/>
                <w:szCs w:val="14"/>
                <w:lang w:val="id-ID"/>
              </w:rPr>
              <w:t>98,27</w:t>
            </w:r>
          </w:p>
          <w:p w:rsidR="000302F9" w:rsidRPr="006517E4" w:rsidRDefault="000302F9" w:rsidP="000302F9">
            <w:pPr>
              <w:pStyle w:val="BodyTextIndent3"/>
              <w:tabs>
                <w:tab w:val="left" w:pos="851"/>
              </w:tabs>
              <w:spacing w:line="360" w:lineRule="auto"/>
              <w:ind w:left="0" w:firstLine="0"/>
              <w:jc w:val="right"/>
              <w:rPr>
                <w:rFonts w:ascii="Arial Narrow" w:hAnsi="Arial Narrow"/>
                <w:sz w:val="14"/>
                <w:szCs w:val="14"/>
                <w:lang w:val="id-ID"/>
              </w:rPr>
            </w:pPr>
            <w:r w:rsidRPr="006517E4">
              <w:rPr>
                <w:rFonts w:ascii="Arial Narrow" w:hAnsi="Arial Narrow"/>
                <w:sz w:val="14"/>
                <w:szCs w:val="14"/>
                <w:lang w:val="id-ID"/>
              </w:rPr>
              <w:t>91,14</w:t>
            </w:r>
          </w:p>
        </w:tc>
        <w:tc>
          <w:tcPr>
            <w:tcW w:w="538" w:type="dxa"/>
          </w:tcPr>
          <w:p w:rsidR="000302F9" w:rsidRPr="006517E4" w:rsidRDefault="000302F9" w:rsidP="000302F9">
            <w:pPr>
              <w:pStyle w:val="BodyTextIndent3"/>
              <w:tabs>
                <w:tab w:val="left" w:pos="851"/>
              </w:tabs>
              <w:spacing w:line="360" w:lineRule="auto"/>
              <w:ind w:left="0" w:firstLine="0"/>
              <w:jc w:val="right"/>
              <w:rPr>
                <w:rFonts w:ascii="Arial Narrow" w:hAnsi="Arial Narrow"/>
                <w:sz w:val="14"/>
                <w:szCs w:val="14"/>
                <w:lang w:val="id-ID"/>
              </w:rPr>
            </w:pPr>
            <w:r w:rsidRPr="006517E4">
              <w:rPr>
                <w:rFonts w:ascii="Arial Narrow" w:hAnsi="Arial Narrow"/>
                <w:sz w:val="14"/>
                <w:szCs w:val="14"/>
                <w:lang w:val="id-ID"/>
              </w:rPr>
              <w:t>100</w:t>
            </w:r>
          </w:p>
          <w:p w:rsidR="000302F9" w:rsidRPr="006517E4" w:rsidRDefault="000302F9" w:rsidP="000302F9">
            <w:pPr>
              <w:pStyle w:val="BodyTextIndent3"/>
              <w:tabs>
                <w:tab w:val="left" w:pos="851"/>
              </w:tabs>
              <w:spacing w:line="360" w:lineRule="auto"/>
              <w:ind w:left="0" w:firstLine="0"/>
              <w:jc w:val="right"/>
              <w:rPr>
                <w:rFonts w:ascii="Arial Narrow" w:hAnsi="Arial Narrow"/>
                <w:sz w:val="14"/>
                <w:szCs w:val="14"/>
                <w:lang w:val="id-ID"/>
              </w:rPr>
            </w:pPr>
            <w:r w:rsidRPr="006517E4">
              <w:rPr>
                <w:rFonts w:ascii="Arial Narrow" w:hAnsi="Arial Narrow"/>
                <w:sz w:val="14"/>
                <w:szCs w:val="14"/>
                <w:lang w:val="id-ID"/>
              </w:rPr>
              <w:t>88,82</w:t>
            </w:r>
          </w:p>
          <w:p w:rsidR="000302F9" w:rsidRPr="006517E4" w:rsidRDefault="000302F9" w:rsidP="000302F9">
            <w:pPr>
              <w:pStyle w:val="BodyTextIndent3"/>
              <w:tabs>
                <w:tab w:val="left" w:pos="851"/>
              </w:tabs>
              <w:spacing w:line="360" w:lineRule="auto"/>
              <w:ind w:left="0" w:firstLine="0"/>
              <w:jc w:val="right"/>
              <w:rPr>
                <w:rFonts w:ascii="Arial Narrow" w:hAnsi="Arial Narrow"/>
                <w:sz w:val="14"/>
                <w:szCs w:val="14"/>
                <w:lang w:val="id-ID"/>
              </w:rPr>
            </w:pPr>
            <w:r w:rsidRPr="006517E4">
              <w:rPr>
                <w:rFonts w:ascii="Arial Narrow" w:hAnsi="Arial Narrow"/>
                <w:sz w:val="14"/>
                <w:szCs w:val="14"/>
                <w:lang w:val="id-ID"/>
              </w:rPr>
              <w:t>91,63</w:t>
            </w:r>
          </w:p>
          <w:p w:rsidR="000302F9" w:rsidRPr="006517E4" w:rsidRDefault="000302F9" w:rsidP="000302F9">
            <w:pPr>
              <w:pStyle w:val="BodyTextIndent3"/>
              <w:tabs>
                <w:tab w:val="left" w:pos="851"/>
              </w:tabs>
              <w:spacing w:line="360" w:lineRule="auto"/>
              <w:ind w:left="0" w:firstLine="0"/>
              <w:jc w:val="right"/>
              <w:rPr>
                <w:rFonts w:ascii="Arial Narrow" w:hAnsi="Arial Narrow"/>
                <w:sz w:val="14"/>
                <w:szCs w:val="14"/>
                <w:lang w:val="id-ID"/>
              </w:rPr>
            </w:pPr>
            <w:r w:rsidRPr="006517E4">
              <w:rPr>
                <w:rFonts w:ascii="Arial Narrow" w:hAnsi="Arial Narrow"/>
                <w:sz w:val="14"/>
                <w:szCs w:val="14"/>
                <w:lang w:val="id-ID"/>
              </w:rPr>
              <w:t>88,28</w:t>
            </w:r>
          </w:p>
          <w:p w:rsidR="000302F9" w:rsidRPr="006517E4" w:rsidRDefault="000302F9" w:rsidP="000302F9">
            <w:pPr>
              <w:pStyle w:val="BodyTextIndent3"/>
              <w:tabs>
                <w:tab w:val="left" w:pos="851"/>
              </w:tabs>
              <w:spacing w:line="360" w:lineRule="auto"/>
              <w:ind w:left="0" w:firstLine="0"/>
              <w:jc w:val="right"/>
              <w:rPr>
                <w:rFonts w:ascii="Arial Narrow" w:hAnsi="Arial Narrow"/>
                <w:sz w:val="14"/>
                <w:szCs w:val="14"/>
                <w:lang w:val="id-ID"/>
              </w:rPr>
            </w:pPr>
            <w:r w:rsidRPr="006517E4">
              <w:rPr>
                <w:rFonts w:ascii="Arial Narrow" w:hAnsi="Arial Narrow"/>
                <w:sz w:val="14"/>
                <w:szCs w:val="14"/>
                <w:lang w:val="id-ID"/>
              </w:rPr>
              <w:t>89,93</w:t>
            </w:r>
          </w:p>
        </w:tc>
        <w:tc>
          <w:tcPr>
            <w:tcW w:w="615" w:type="dxa"/>
          </w:tcPr>
          <w:p w:rsidR="000302F9" w:rsidRPr="006517E4" w:rsidRDefault="000302F9" w:rsidP="000302F9">
            <w:pPr>
              <w:spacing w:line="360" w:lineRule="auto"/>
              <w:rPr>
                <w:rFonts w:ascii="Arial Narrow" w:hAnsi="Arial Narrow"/>
                <w:sz w:val="14"/>
                <w:szCs w:val="14"/>
                <w:lang w:val="id-ID"/>
              </w:rPr>
            </w:pPr>
            <w:r w:rsidRPr="006517E4">
              <w:rPr>
                <w:rFonts w:ascii="Arial Narrow" w:hAnsi="Arial Narrow"/>
                <w:sz w:val="14"/>
                <w:szCs w:val="14"/>
                <w:lang w:val="id-ID"/>
              </w:rPr>
              <w:t>97,81</w:t>
            </w:r>
          </w:p>
          <w:p w:rsidR="000302F9" w:rsidRPr="006517E4" w:rsidRDefault="000302F9" w:rsidP="000302F9">
            <w:pPr>
              <w:spacing w:line="360" w:lineRule="auto"/>
              <w:rPr>
                <w:rFonts w:ascii="Arial Narrow" w:hAnsi="Arial Narrow"/>
                <w:sz w:val="14"/>
                <w:szCs w:val="14"/>
                <w:lang w:val="id-ID"/>
              </w:rPr>
            </w:pPr>
            <w:r w:rsidRPr="006517E4">
              <w:rPr>
                <w:rFonts w:ascii="Arial Narrow" w:hAnsi="Arial Narrow"/>
                <w:sz w:val="14"/>
                <w:szCs w:val="14"/>
                <w:lang w:val="id-ID"/>
              </w:rPr>
              <w:t>94,77</w:t>
            </w:r>
          </w:p>
          <w:p w:rsidR="000302F9" w:rsidRPr="006517E4" w:rsidRDefault="000302F9" w:rsidP="000302F9">
            <w:pPr>
              <w:spacing w:line="360" w:lineRule="auto"/>
              <w:rPr>
                <w:rFonts w:ascii="Arial Narrow" w:hAnsi="Arial Narrow"/>
                <w:sz w:val="14"/>
                <w:szCs w:val="14"/>
                <w:lang w:val="id-ID"/>
              </w:rPr>
            </w:pPr>
            <w:r w:rsidRPr="006517E4">
              <w:rPr>
                <w:rFonts w:ascii="Arial Narrow" w:hAnsi="Arial Narrow"/>
                <w:sz w:val="14"/>
                <w:szCs w:val="14"/>
                <w:lang w:val="id-ID"/>
              </w:rPr>
              <w:t>90,44</w:t>
            </w:r>
          </w:p>
          <w:p w:rsidR="000302F9" w:rsidRPr="006517E4" w:rsidRDefault="000302F9" w:rsidP="000302F9">
            <w:pPr>
              <w:spacing w:line="360" w:lineRule="auto"/>
              <w:rPr>
                <w:rFonts w:ascii="Arial Narrow" w:hAnsi="Arial Narrow"/>
                <w:sz w:val="14"/>
                <w:szCs w:val="14"/>
                <w:lang w:val="id-ID"/>
              </w:rPr>
            </w:pPr>
            <w:r w:rsidRPr="006517E4">
              <w:rPr>
                <w:rFonts w:ascii="Arial Narrow" w:hAnsi="Arial Narrow"/>
                <w:sz w:val="14"/>
                <w:szCs w:val="14"/>
                <w:lang w:val="id-ID"/>
              </w:rPr>
              <w:t>36,18</w:t>
            </w:r>
          </w:p>
          <w:p w:rsidR="000302F9" w:rsidRPr="006517E4" w:rsidRDefault="000302F9" w:rsidP="000302F9">
            <w:pPr>
              <w:spacing w:line="360" w:lineRule="auto"/>
              <w:rPr>
                <w:rFonts w:ascii="Arial Narrow" w:hAnsi="Arial Narrow"/>
                <w:sz w:val="14"/>
                <w:szCs w:val="14"/>
                <w:lang w:val="id-ID"/>
              </w:rPr>
            </w:pPr>
            <w:r w:rsidRPr="006517E4">
              <w:rPr>
                <w:rFonts w:ascii="Arial Narrow" w:hAnsi="Arial Narrow"/>
                <w:sz w:val="14"/>
                <w:szCs w:val="14"/>
                <w:lang w:val="id-ID"/>
              </w:rPr>
              <w:t>64,23</w:t>
            </w:r>
          </w:p>
        </w:tc>
        <w:tc>
          <w:tcPr>
            <w:tcW w:w="538" w:type="dxa"/>
          </w:tcPr>
          <w:p w:rsidR="000302F9" w:rsidRPr="006517E4" w:rsidRDefault="000302F9" w:rsidP="000302F9">
            <w:pPr>
              <w:pStyle w:val="BodyTextIndent3"/>
              <w:tabs>
                <w:tab w:val="left" w:pos="851"/>
              </w:tabs>
              <w:spacing w:line="360" w:lineRule="auto"/>
              <w:ind w:left="0" w:firstLine="0"/>
              <w:jc w:val="right"/>
              <w:rPr>
                <w:rFonts w:ascii="Arial Narrow" w:hAnsi="Arial Narrow"/>
                <w:sz w:val="14"/>
                <w:szCs w:val="14"/>
                <w:lang w:val="id-ID"/>
              </w:rPr>
            </w:pPr>
            <w:r w:rsidRPr="006517E4">
              <w:rPr>
                <w:rFonts w:ascii="Arial Narrow" w:hAnsi="Arial Narrow"/>
                <w:sz w:val="14"/>
                <w:szCs w:val="14"/>
                <w:lang w:val="id-ID"/>
              </w:rPr>
              <w:t>99,23</w:t>
            </w:r>
          </w:p>
          <w:p w:rsidR="000302F9" w:rsidRPr="006517E4" w:rsidRDefault="000302F9" w:rsidP="000302F9">
            <w:pPr>
              <w:pStyle w:val="BodyTextIndent3"/>
              <w:tabs>
                <w:tab w:val="left" w:pos="851"/>
              </w:tabs>
              <w:spacing w:line="360" w:lineRule="auto"/>
              <w:ind w:left="0" w:firstLine="0"/>
              <w:jc w:val="right"/>
              <w:rPr>
                <w:rFonts w:ascii="Arial Narrow" w:hAnsi="Arial Narrow"/>
                <w:sz w:val="14"/>
                <w:szCs w:val="14"/>
                <w:lang w:val="id-ID"/>
              </w:rPr>
            </w:pPr>
            <w:r w:rsidRPr="006517E4">
              <w:rPr>
                <w:rFonts w:ascii="Arial Narrow" w:hAnsi="Arial Narrow"/>
                <w:sz w:val="14"/>
                <w:szCs w:val="14"/>
                <w:lang w:val="id-ID"/>
              </w:rPr>
              <w:t>85,21</w:t>
            </w:r>
          </w:p>
          <w:p w:rsidR="000302F9" w:rsidRPr="006517E4" w:rsidRDefault="000302F9" w:rsidP="000302F9">
            <w:pPr>
              <w:pStyle w:val="BodyTextIndent3"/>
              <w:tabs>
                <w:tab w:val="left" w:pos="851"/>
              </w:tabs>
              <w:spacing w:line="360" w:lineRule="auto"/>
              <w:ind w:left="0" w:firstLine="0"/>
              <w:jc w:val="right"/>
              <w:rPr>
                <w:rFonts w:ascii="Arial Narrow" w:hAnsi="Arial Narrow"/>
                <w:sz w:val="14"/>
                <w:szCs w:val="14"/>
                <w:lang w:val="id-ID"/>
              </w:rPr>
            </w:pPr>
            <w:r w:rsidRPr="006517E4">
              <w:rPr>
                <w:rFonts w:ascii="Arial Narrow" w:hAnsi="Arial Narrow"/>
                <w:sz w:val="14"/>
                <w:szCs w:val="14"/>
                <w:lang w:val="id-ID"/>
              </w:rPr>
              <w:t>87,38</w:t>
            </w:r>
          </w:p>
          <w:p w:rsidR="000302F9" w:rsidRPr="006517E4" w:rsidRDefault="000302F9" w:rsidP="000302F9">
            <w:pPr>
              <w:pStyle w:val="BodyTextIndent3"/>
              <w:tabs>
                <w:tab w:val="left" w:pos="851"/>
              </w:tabs>
              <w:spacing w:line="360" w:lineRule="auto"/>
              <w:ind w:left="0" w:firstLine="0"/>
              <w:jc w:val="right"/>
              <w:rPr>
                <w:rFonts w:ascii="Arial Narrow" w:hAnsi="Arial Narrow"/>
                <w:sz w:val="14"/>
                <w:szCs w:val="14"/>
                <w:lang w:val="id-ID"/>
              </w:rPr>
            </w:pPr>
            <w:r w:rsidRPr="006517E4">
              <w:rPr>
                <w:rFonts w:ascii="Arial Narrow" w:hAnsi="Arial Narrow"/>
                <w:sz w:val="14"/>
                <w:szCs w:val="14"/>
                <w:lang w:val="id-ID"/>
              </w:rPr>
              <w:t>87,38</w:t>
            </w:r>
          </w:p>
          <w:p w:rsidR="000302F9" w:rsidRPr="006517E4" w:rsidRDefault="000302F9" w:rsidP="000302F9">
            <w:pPr>
              <w:pStyle w:val="BodyTextIndent3"/>
              <w:tabs>
                <w:tab w:val="left" w:pos="851"/>
              </w:tabs>
              <w:spacing w:line="360" w:lineRule="auto"/>
              <w:ind w:left="0" w:firstLine="0"/>
              <w:jc w:val="right"/>
              <w:rPr>
                <w:rFonts w:ascii="Arial Narrow" w:hAnsi="Arial Narrow"/>
                <w:sz w:val="14"/>
                <w:szCs w:val="14"/>
                <w:lang w:val="id-ID"/>
              </w:rPr>
            </w:pPr>
            <w:r w:rsidRPr="006517E4">
              <w:rPr>
                <w:rFonts w:ascii="Arial Narrow" w:hAnsi="Arial Narrow"/>
                <w:sz w:val="14"/>
                <w:szCs w:val="14"/>
                <w:lang w:val="id-ID"/>
              </w:rPr>
              <w:t>89,88</w:t>
            </w:r>
          </w:p>
        </w:tc>
        <w:tc>
          <w:tcPr>
            <w:tcW w:w="605" w:type="dxa"/>
          </w:tcPr>
          <w:p w:rsidR="000302F9" w:rsidRPr="006517E4" w:rsidRDefault="000302F9" w:rsidP="000302F9">
            <w:pPr>
              <w:pStyle w:val="NoSpacing"/>
              <w:spacing w:line="360" w:lineRule="auto"/>
              <w:ind w:right="-175"/>
              <w:rPr>
                <w:rFonts w:ascii="Arial Narrow" w:hAnsi="Arial Narrow" w:cstheme="minorHAnsi"/>
                <w:color w:val="070707"/>
                <w:w w:val="105"/>
                <w:sz w:val="14"/>
                <w:szCs w:val="14"/>
                <w:lang w:val="id-ID"/>
              </w:rPr>
            </w:pPr>
            <w:r w:rsidRPr="006517E4">
              <w:rPr>
                <w:rFonts w:ascii="Arial Narrow" w:hAnsi="Arial Narrow" w:cstheme="minorHAnsi"/>
                <w:color w:val="070707"/>
                <w:w w:val="105"/>
                <w:sz w:val="14"/>
                <w:szCs w:val="14"/>
                <w:lang w:val="id-ID"/>
              </w:rPr>
              <w:t>97,07</w:t>
            </w:r>
          </w:p>
          <w:p w:rsidR="000302F9" w:rsidRPr="006517E4" w:rsidRDefault="000302F9" w:rsidP="000302F9">
            <w:pPr>
              <w:pStyle w:val="NoSpacing"/>
              <w:spacing w:line="360" w:lineRule="auto"/>
              <w:rPr>
                <w:rFonts w:ascii="Arial Narrow" w:hAnsi="Arial Narrow" w:cstheme="minorHAnsi"/>
                <w:color w:val="070707"/>
                <w:w w:val="105"/>
                <w:sz w:val="14"/>
                <w:szCs w:val="14"/>
                <w:lang w:val="id-ID"/>
              </w:rPr>
            </w:pPr>
            <w:r w:rsidRPr="006517E4">
              <w:rPr>
                <w:rFonts w:ascii="Arial Narrow" w:hAnsi="Arial Narrow" w:cstheme="minorHAnsi"/>
                <w:color w:val="070707"/>
                <w:w w:val="105"/>
                <w:sz w:val="14"/>
                <w:szCs w:val="14"/>
                <w:lang w:val="id-ID"/>
              </w:rPr>
              <w:t>56,30</w:t>
            </w:r>
          </w:p>
          <w:p w:rsidR="000302F9" w:rsidRPr="006517E4" w:rsidRDefault="000302F9" w:rsidP="000302F9">
            <w:pPr>
              <w:pStyle w:val="NoSpacing"/>
              <w:spacing w:line="360" w:lineRule="auto"/>
              <w:rPr>
                <w:rFonts w:ascii="Arial Narrow" w:hAnsi="Arial Narrow" w:cstheme="minorHAnsi"/>
                <w:color w:val="070707"/>
                <w:w w:val="105"/>
                <w:sz w:val="14"/>
                <w:szCs w:val="14"/>
                <w:lang w:val="id-ID"/>
              </w:rPr>
            </w:pPr>
            <w:r w:rsidRPr="006517E4">
              <w:rPr>
                <w:rFonts w:ascii="Arial Narrow" w:hAnsi="Arial Narrow" w:cstheme="minorHAnsi"/>
                <w:color w:val="070707"/>
                <w:w w:val="105"/>
                <w:sz w:val="14"/>
                <w:szCs w:val="14"/>
                <w:lang w:val="id-ID"/>
              </w:rPr>
              <w:t>91,87</w:t>
            </w:r>
          </w:p>
          <w:p w:rsidR="000302F9" w:rsidRPr="006517E4" w:rsidRDefault="000302F9" w:rsidP="000302F9">
            <w:pPr>
              <w:pStyle w:val="NoSpacing"/>
              <w:spacing w:line="360" w:lineRule="auto"/>
              <w:rPr>
                <w:rFonts w:ascii="Arial Narrow" w:hAnsi="Arial Narrow" w:cstheme="minorHAnsi"/>
                <w:color w:val="070707"/>
                <w:w w:val="105"/>
                <w:sz w:val="14"/>
                <w:szCs w:val="14"/>
                <w:lang w:val="id-ID"/>
              </w:rPr>
            </w:pPr>
            <w:r w:rsidRPr="006517E4">
              <w:rPr>
                <w:rFonts w:ascii="Arial Narrow" w:hAnsi="Arial Narrow" w:cstheme="minorHAnsi"/>
                <w:color w:val="070707"/>
                <w:w w:val="105"/>
                <w:sz w:val="14"/>
                <w:szCs w:val="14"/>
                <w:lang w:val="id-ID"/>
              </w:rPr>
              <w:t>86,54</w:t>
            </w:r>
          </w:p>
          <w:p w:rsidR="000302F9" w:rsidRPr="006517E4" w:rsidRDefault="000302F9" w:rsidP="000302F9">
            <w:pPr>
              <w:pStyle w:val="NoSpacing"/>
              <w:spacing w:line="360" w:lineRule="auto"/>
              <w:rPr>
                <w:rFonts w:ascii="Arial Narrow" w:hAnsi="Arial Narrow" w:cstheme="minorHAnsi"/>
                <w:color w:val="070707"/>
                <w:w w:val="105"/>
                <w:sz w:val="14"/>
                <w:szCs w:val="14"/>
                <w:lang w:val="id-ID"/>
              </w:rPr>
            </w:pPr>
            <w:r w:rsidRPr="006517E4">
              <w:rPr>
                <w:rFonts w:ascii="Arial Narrow" w:hAnsi="Arial Narrow" w:cstheme="minorHAnsi"/>
                <w:color w:val="070707"/>
                <w:w w:val="105"/>
                <w:sz w:val="14"/>
                <w:szCs w:val="14"/>
                <w:lang w:val="id-ID"/>
              </w:rPr>
              <w:t>98,74</w:t>
            </w:r>
          </w:p>
        </w:tc>
        <w:tc>
          <w:tcPr>
            <w:tcW w:w="710" w:type="dxa"/>
          </w:tcPr>
          <w:p w:rsidR="000302F9" w:rsidRPr="006517E4" w:rsidRDefault="000302F9" w:rsidP="000302F9">
            <w:pPr>
              <w:pStyle w:val="NoSpacing"/>
              <w:spacing w:line="360" w:lineRule="auto"/>
              <w:jc w:val="center"/>
              <w:rPr>
                <w:rFonts w:ascii="Arial Narrow" w:hAnsi="Arial Narrow" w:cstheme="minorHAnsi"/>
                <w:color w:val="070707"/>
                <w:w w:val="105"/>
                <w:sz w:val="14"/>
                <w:szCs w:val="14"/>
                <w:lang w:val="id-ID"/>
              </w:rPr>
            </w:pPr>
            <w:r w:rsidRPr="006517E4">
              <w:rPr>
                <w:rFonts w:ascii="Arial Narrow" w:hAnsi="Arial Narrow" w:cstheme="minorHAnsi"/>
                <w:color w:val="070707"/>
                <w:w w:val="105"/>
                <w:sz w:val="14"/>
                <w:szCs w:val="14"/>
                <w:lang w:val="id-ID"/>
              </w:rPr>
              <w:t>(315,54)</w:t>
            </w:r>
          </w:p>
          <w:p w:rsidR="000302F9" w:rsidRPr="006517E4" w:rsidRDefault="000302F9" w:rsidP="000302F9">
            <w:pPr>
              <w:pStyle w:val="NoSpacing"/>
              <w:spacing w:line="360" w:lineRule="auto"/>
              <w:jc w:val="center"/>
              <w:rPr>
                <w:rFonts w:ascii="Arial Narrow" w:hAnsi="Arial Narrow" w:cstheme="minorHAnsi"/>
                <w:color w:val="070707"/>
                <w:w w:val="105"/>
                <w:sz w:val="14"/>
                <w:szCs w:val="14"/>
                <w:lang w:val="id-ID"/>
              </w:rPr>
            </w:pPr>
            <w:r w:rsidRPr="006517E4">
              <w:rPr>
                <w:rFonts w:ascii="Arial Narrow" w:hAnsi="Arial Narrow" w:cstheme="minorHAnsi"/>
                <w:color w:val="070707"/>
                <w:w w:val="105"/>
                <w:sz w:val="14"/>
                <w:szCs w:val="14"/>
                <w:lang w:val="id-ID"/>
              </w:rPr>
              <w:t>(100,55)</w:t>
            </w:r>
          </w:p>
          <w:p w:rsidR="000302F9" w:rsidRPr="006517E4" w:rsidRDefault="000302F9" w:rsidP="000302F9">
            <w:pPr>
              <w:pStyle w:val="NoSpacing"/>
              <w:spacing w:line="360" w:lineRule="auto"/>
              <w:jc w:val="center"/>
              <w:rPr>
                <w:rFonts w:ascii="Arial Narrow" w:hAnsi="Arial Narrow" w:cstheme="minorHAnsi"/>
                <w:color w:val="070707"/>
                <w:w w:val="105"/>
                <w:sz w:val="14"/>
                <w:szCs w:val="14"/>
                <w:lang w:val="id-ID"/>
              </w:rPr>
            </w:pPr>
            <w:r w:rsidRPr="006517E4">
              <w:rPr>
                <w:rFonts w:ascii="Arial Narrow" w:hAnsi="Arial Narrow" w:cstheme="minorHAnsi"/>
                <w:color w:val="070707"/>
                <w:w w:val="105"/>
                <w:sz w:val="14"/>
                <w:szCs w:val="14"/>
                <w:lang w:val="id-ID"/>
              </w:rPr>
              <w:t>92,01</w:t>
            </w:r>
          </w:p>
          <w:p w:rsidR="000302F9" w:rsidRPr="006517E4" w:rsidRDefault="000302F9" w:rsidP="000302F9">
            <w:pPr>
              <w:pStyle w:val="NoSpacing"/>
              <w:spacing w:line="360" w:lineRule="auto"/>
              <w:jc w:val="center"/>
              <w:rPr>
                <w:rFonts w:ascii="Arial Narrow" w:hAnsi="Arial Narrow" w:cstheme="minorHAnsi"/>
                <w:color w:val="070707"/>
                <w:w w:val="105"/>
                <w:sz w:val="14"/>
                <w:szCs w:val="14"/>
                <w:lang w:val="id-ID"/>
              </w:rPr>
            </w:pPr>
            <w:r w:rsidRPr="006517E4">
              <w:rPr>
                <w:rFonts w:ascii="Arial Narrow" w:hAnsi="Arial Narrow" w:cstheme="minorHAnsi"/>
                <w:color w:val="070707"/>
                <w:w w:val="105"/>
                <w:sz w:val="14"/>
                <w:szCs w:val="14"/>
                <w:lang w:val="id-ID"/>
              </w:rPr>
              <w:t>(134,06)</w:t>
            </w:r>
          </w:p>
          <w:p w:rsidR="000302F9" w:rsidRPr="006517E4" w:rsidRDefault="000302F9" w:rsidP="000302F9">
            <w:pPr>
              <w:pStyle w:val="NoSpacing"/>
              <w:spacing w:line="360" w:lineRule="auto"/>
              <w:jc w:val="center"/>
              <w:rPr>
                <w:rFonts w:ascii="Arial Narrow" w:hAnsi="Arial Narrow" w:cstheme="minorHAnsi"/>
                <w:color w:val="070707"/>
                <w:w w:val="105"/>
                <w:sz w:val="14"/>
                <w:szCs w:val="14"/>
                <w:lang w:val="id-ID"/>
              </w:rPr>
            </w:pPr>
            <w:r w:rsidRPr="006517E4">
              <w:rPr>
                <w:rFonts w:ascii="Arial Narrow" w:hAnsi="Arial Narrow" w:cstheme="minorHAnsi"/>
                <w:color w:val="070707"/>
                <w:w w:val="105"/>
                <w:sz w:val="14"/>
                <w:szCs w:val="14"/>
                <w:lang w:val="id-ID"/>
              </w:rPr>
              <w:t>88,78</w:t>
            </w:r>
          </w:p>
        </w:tc>
        <w:tc>
          <w:tcPr>
            <w:tcW w:w="708" w:type="dxa"/>
          </w:tcPr>
          <w:p w:rsidR="000302F9" w:rsidRPr="006517E4" w:rsidRDefault="000302F9" w:rsidP="000302F9">
            <w:pPr>
              <w:pStyle w:val="NoSpacing"/>
              <w:spacing w:line="360" w:lineRule="auto"/>
              <w:jc w:val="center"/>
              <w:rPr>
                <w:rFonts w:ascii="Arial Narrow" w:hAnsi="Arial Narrow" w:cstheme="minorHAnsi"/>
                <w:color w:val="070707"/>
                <w:w w:val="105"/>
                <w:sz w:val="14"/>
                <w:szCs w:val="14"/>
                <w:lang w:val="id-ID"/>
              </w:rPr>
            </w:pPr>
            <w:r w:rsidRPr="006517E4">
              <w:rPr>
                <w:rFonts w:ascii="Arial Narrow" w:hAnsi="Arial Narrow" w:cstheme="minorHAnsi"/>
                <w:color w:val="070707"/>
                <w:w w:val="105"/>
                <w:sz w:val="14"/>
                <w:szCs w:val="14"/>
                <w:lang w:val="id-ID"/>
              </w:rPr>
              <w:t>126,54</w:t>
            </w:r>
          </w:p>
          <w:p w:rsidR="000302F9" w:rsidRPr="006517E4" w:rsidRDefault="000302F9" w:rsidP="000302F9">
            <w:pPr>
              <w:pStyle w:val="NoSpacing"/>
              <w:spacing w:line="360" w:lineRule="auto"/>
              <w:jc w:val="center"/>
              <w:rPr>
                <w:rFonts w:ascii="Arial Narrow" w:hAnsi="Arial Narrow" w:cstheme="minorHAnsi"/>
                <w:color w:val="070707"/>
                <w:w w:val="105"/>
                <w:sz w:val="14"/>
                <w:szCs w:val="14"/>
                <w:lang w:val="id-ID"/>
              </w:rPr>
            </w:pPr>
            <w:r w:rsidRPr="006517E4">
              <w:rPr>
                <w:rFonts w:ascii="Arial Narrow" w:hAnsi="Arial Narrow" w:cstheme="minorHAnsi"/>
                <w:color w:val="070707"/>
                <w:w w:val="105"/>
                <w:sz w:val="14"/>
                <w:szCs w:val="14"/>
                <w:lang w:val="id-ID"/>
              </w:rPr>
              <w:t>105,19</w:t>
            </w:r>
          </w:p>
          <w:p w:rsidR="000302F9" w:rsidRPr="006517E4" w:rsidRDefault="000302F9" w:rsidP="000302F9">
            <w:pPr>
              <w:pStyle w:val="NoSpacing"/>
              <w:spacing w:line="360" w:lineRule="auto"/>
              <w:jc w:val="center"/>
              <w:rPr>
                <w:rFonts w:ascii="Arial Narrow" w:hAnsi="Arial Narrow" w:cstheme="minorHAnsi"/>
                <w:color w:val="070707"/>
                <w:w w:val="105"/>
                <w:sz w:val="14"/>
                <w:szCs w:val="14"/>
                <w:lang w:val="id-ID"/>
              </w:rPr>
            </w:pPr>
            <w:r w:rsidRPr="006517E4">
              <w:rPr>
                <w:rFonts w:ascii="Arial Narrow" w:hAnsi="Arial Narrow" w:cstheme="minorHAnsi"/>
                <w:color w:val="070707"/>
                <w:w w:val="105"/>
                <w:sz w:val="14"/>
                <w:szCs w:val="14"/>
                <w:lang w:val="id-ID"/>
              </w:rPr>
              <w:t>87,62</w:t>
            </w:r>
          </w:p>
          <w:p w:rsidR="000302F9" w:rsidRPr="006517E4" w:rsidRDefault="000302F9" w:rsidP="000302F9">
            <w:pPr>
              <w:pStyle w:val="NoSpacing"/>
              <w:spacing w:line="360" w:lineRule="auto"/>
              <w:jc w:val="center"/>
              <w:rPr>
                <w:rFonts w:ascii="Arial Narrow" w:hAnsi="Arial Narrow" w:cstheme="minorHAnsi"/>
                <w:color w:val="070707"/>
                <w:w w:val="105"/>
                <w:sz w:val="14"/>
                <w:szCs w:val="14"/>
                <w:lang w:val="id-ID"/>
              </w:rPr>
            </w:pPr>
            <w:r w:rsidRPr="006517E4">
              <w:rPr>
                <w:rFonts w:ascii="Arial Narrow" w:hAnsi="Arial Narrow" w:cstheme="minorHAnsi"/>
                <w:color w:val="070707"/>
                <w:w w:val="105"/>
                <w:sz w:val="14"/>
                <w:szCs w:val="14"/>
                <w:lang w:val="id-ID"/>
              </w:rPr>
              <w:t>109,39</w:t>
            </w:r>
          </w:p>
          <w:p w:rsidR="000302F9" w:rsidRPr="006517E4" w:rsidRDefault="000302F9" w:rsidP="000302F9">
            <w:pPr>
              <w:pStyle w:val="NoSpacing"/>
              <w:spacing w:line="360" w:lineRule="auto"/>
              <w:jc w:val="center"/>
              <w:rPr>
                <w:rFonts w:ascii="Arial Narrow" w:hAnsi="Arial Narrow" w:cstheme="minorHAnsi"/>
                <w:color w:val="070707"/>
                <w:w w:val="105"/>
                <w:sz w:val="14"/>
                <w:szCs w:val="14"/>
                <w:lang w:val="id-ID"/>
              </w:rPr>
            </w:pPr>
            <w:r w:rsidRPr="006517E4">
              <w:rPr>
                <w:rFonts w:ascii="Arial Narrow" w:hAnsi="Arial Narrow" w:cstheme="minorHAnsi"/>
                <w:color w:val="070707"/>
                <w:w w:val="105"/>
                <w:sz w:val="14"/>
                <w:szCs w:val="14"/>
                <w:lang w:val="id-ID"/>
              </w:rPr>
              <w:t>160,80</w:t>
            </w:r>
          </w:p>
        </w:tc>
      </w:tr>
    </w:tbl>
    <w:p w:rsidR="000302F9" w:rsidRDefault="000302F9" w:rsidP="000302F9"/>
    <w:p w:rsidR="000302F9" w:rsidRDefault="000302F9" w:rsidP="000302F9"/>
    <w:p w:rsidR="000302F9" w:rsidRPr="00397819" w:rsidRDefault="000302F9" w:rsidP="000302F9">
      <w:pPr>
        <w:tabs>
          <w:tab w:val="left" w:pos="3600"/>
        </w:tabs>
      </w:pPr>
      <w:r>
        <w:tab/>
      </w:r>
    </w:p>
    <w:p w:rsidR="000302F9" w:rsidRDefault="000302F9" w:rsidP="000302F9">
      <w:pPr>
        <w:rPr>
          <w:szCs w:val="23"/>
          <w:lang w:val="id-ID"/>
        </w:rPr>
      </w:pPr>
    </w:p>
    <w:p w:rsidR="000302F9" w:rsidRDefault="000302F9" w:rsidP="000302F9">
      <w:pPr>
        <w:rPr>
          <w:szCs w:val="23"/>
          <w:lang w:val="id-ID"/>
        </w:rPr>
      </w:pPr>
    </w:p>
    <w:p w:rsidR="000302F9" w:rsidRDefault="000302F9" w:rsidP="000302F9">
      <w:pPr>
        <w:rPr>
          <w:szCs w:val="23"/>
          <w:lang w:val="id-ID"/>
        </w:rPr>
      </w:pPr>
    </w:p>
    <w:p w:rsidR="000302F9" w:rsidRDefault="000302F9" w:rsidP="000302F9">
      <w:pPr>
        <w:rPr>
          <w:szCs w:val="23"/>
          <w:lang w:val="id-ID"/>
        </w:rPr>
      </w:pPr>
    </w:p>
    <w:p w:rsidR="000302F9" w:rsidRDefault="000302F9" w:rsidP="000302F9">
      <w:pPr>
        <w:rPr>
          <w:szCs w:val="23"/>
          <w:lang w:val="id-ID"/>
        </w:rPr>
      </w:pPr>
    </w:p>
    <w:p w:rsidR="000302F9" w:rsidRDefault="000302F9" w:rsidP="000302F9">
      <w:pPr>
        <w:rPr>
          <w:szCs w:val="23"/>
          <w:lang w:val="id-ID"/>
        </w:rPr>
      </w:pPr>
    </w:p>
    <w:p w:rsidR="000302F9" w:rsidRDefault="000302F9" w:rsidP="000302F9">
      <w:pPr>
        <w:rPr>
          <w:szCs w:val="23"/>
          <w:lang w:val="id-ID"/>
        </w:rPr>
      </w:pPr>
    </w:p>
    <w:p w:rsidR="000302F9" w:rsidRDefault="000302F9" w:rsidP="000302F9">
      <w:pPr>
        <w:rPr>
          <w:szCs w:val="23"/>
          <w:lang w:val="id-ID"/>
        </w:rPr>
      </w:pPr>
    </w:p>
    <w:p w:rsidR="000302F9" w:rsidRPr="000302F9" w:rsidRDefault="000302F9" w:rsidP="000302F9">
      <w:pPr>
        <w:rPr>
          <w:szCs w:val="23"/>
        </w:rPr>
        <w:sectPr w:rsidR="000302F9" w:rsidRPr="000302F9" w:rsidSect="00E132F1">
          <w:pgSz w:w="16834" w:h="11909" w:orient="landscape" w:code="9"/>
          <w:pgMar w:top="1418" w:right="1559" w:bottom="2268" w:left="1701" w:header="720" w:footer="743" w:gutter="0"/>
          <w:pgNumType w:fmt="numberInDash" w:start="37"/>
          <w:cols w:space="720"/>
          <w:docGrid w:linePitch="360"/>
        </w:sectPr>
      </w:pPr>
    </w:p>
    <w:p w:rsidR="00CD5B48" w:rsidRPr="0054370E" w:rsidRDefault="00E132F1" w:rsidP="00E132F1">
      <w:pPr>
        <w:pStyle w:val="BodyTextIndent3"/>
        <w:tabs>
          <w:tab w:val="left" w:pos="567"/>
        </w:tabs>
        <w:spacing w:line="360" w:lineRule="auto"/>
        <w:ind w:left="0" w:firstLine="0"/>
        <w:rPr>
          <w:rFonts w:ascii="Arial Narrow" w:hAnsi="Arial Narrow"/>
          <w:b/>
          <w:lang w:val="sv-SE"/>
        </w:rPr>
      </w:pPr>
      <w:r w:rsidRPr="00E132F1">
        <w:rPr>
          <w:rFonts w:ascii="Arial Narrow" w:hAnsi="Arial Narrow"/>
          <w:b/>
        </w:rPr>
        <w:lastRenderedPageBreak/>
        <w:t>2.3.2</w:t>
      </w:r>
      <w:r w:rsidRPr="00E132F1">
        <w:rPr>
          <w:rFonts w:ascii="Arial Narrow" w:hAnsi="Arial Narrow"/>
          <w:b/>
        </w:rPr>
        <w:tab/>
      </w:r>
      <w:r w:rsidR="00CD5B48" w:rsidRPr="0054370E">
        <w:rPr>
          <w:rFonts w:ascii="Arial Narrow" w:hAnsi="Arial Narrow"/>
          <w:b/>
          <w:lang w:val="sv-SE"/>
        </w:rPr>
        <w:t xml:space="preserve">Konstribusi </w:t>
      </w:r>
      <w:r w:rsidR="00CD5B48" w:rsidRPr="0054370E">
        <w:rPr>
          <w:rFonts w:ascii="Arial Narrow" w:hAnsi="Arial Narrow"/>
          <w:b/>
          <w:lang w:val="id-ID"/>
        </w:rPr>
        <w:t>S</w:t>
      </w:r>
      <w:r w:rsidR="00CD5B48" w:rsidRPr="0054370E">
        <w:rPr>
          <w:rFonts w:ascii="Arial Narrow" w:hAnsi="Arial Narrow"/>
          <w:b/>
          <w:lang w:val="sv-SE"/>
        </w:rPr>
        <w:t xml:space="preserve">ektor </w:t>
      </w:r>
      <w:r w:rsidR="00CD5B48" w:rsidRPr="0054370E">
        <w:rPr>
          <w:rFonts w:ascii="Arial Narrow" w:hAnsi="Arial Narrow"/>
          <w:b/>
          <w:lang w:val="id-ID"/>
        </w:rPr>
        <w:t>P</w:t>
      </w:r>
      <w:r w:rsidR="00CD5B48" w:rsidRPr="0054370E">
        <w:rPr>
          <w:rFonts w:ascii="Arial Narrow" w:hAnsi="Arial Narrow"/>
          <w:b/>
          <w:lang w:val="sv-SE"/>
        </w:rPr>
        <w:t xml:space="preserve">ertanian dalam </w:t>
      </w:r>
      <w:r w:rsidR="00CD5B48" w:rsidRPr="0054370E">
        <w:rPr>
          <w:rFonts w:ascii="Arial Narrow" w:hAnsi="Arial Narrow"/>
          <w:b/>
          <w:lang w:val="id-ID"/>
        </w:rPr>
        <w:t>P</w:t>
      </w:r>
      <w:r w:rsidR="00CD5B48" w:rsidRPr="0054370E">
        <w:rPr>
          <w:rFonts w:ascii="Arial Narrow" w:hAnsi="Arial Narrow"/>
          <w:b/>
          <w:lang w:val="sv-SE"/>
        </w:rPr>
        <w:t>embangunan</w:t>
      </w:r>
    </w:p>
    <w:p w:rsidR="00CD5B48" w:rsidRDefault="00CD5B48" w:rsidP="00CD5B48">
      <w:pPr>
        <w:pStyle w:val="BodyTextIndent3"/>
        <w:spacing w:line="360" w:lineRule="auto"/>
        <w:ind w:left="0" w:firstLine="567"/>
        <w:rPr>
          <w:rFonts w:ascii="Arial Narrow" w:hAnsi="Arial Narrow"/>
        </w:rPr>
      </w:pPr>
      <w:r w:rsidRPr="001473B3">
        <w:rPr>
          <w:rFonts w:ascii="Arial Narrow" w:hAnsi="Arial Narrow"/>
          <w:lang w:val="sv-SE"/>
        </w:rPr>
        <w:t xml:space="preserve">Seberapa jauh peran sub-sektor tanaman bahan makanan khususnya dapat dilihat melalui PDRB Kabupaten Tanjung Jabung Barat seperti pada Tabel </w:t>
      </w:r>
      <w:r>
        <w:rPr>
          <w:rFonts w:ascii="Arial Narrow" w:hAnsi="Arial Narrow"/>
          <w:lang w:val="id-ID"/>
        </w:rPr>
        <w:t>2.</w:t>
      </w:r>
      <w:r>
        <w:rPr>
          <w:rFonts w:ascii="Arial Narrow" w:hAnsi="Arial Narrow"/>
        </w:rPr>
        <w:t>7</w:t>
      </w:r>
      <w:r w:rsidRPr="001473B3">
        <w:rPr>
          <w:rFonts w:ascii="Arial Narrow" w:hAnsi="Arial Narrow"/>
          <w:lang w:val="sv-SE"/>
        </w:rPr>
        <w:t>.</w:t>
      </w:r>
    </w:p>
    <w:p w:rsidR="00CD5B48" w:rsidRPr="001473B3" w:rsidRDefault="00CD5B48" w:rsidP="00CD5B48">
      <w:pPr>
        <w:pStyle w:val="BodyTextIndent3"/>
        <w:spacing w:line="360" w:lineRule="auto"/>
        <w:ind w:left="0" w:firstLine="567"/>
        <w:rPr>
          <w:rFonts w:ascii="Arial Narrow" w:hAnsi="Arial Narrow"/>
        </w:rPr>
      </w:pPr>
    </w:p>
    <w:p w:rsidR="00CD5B48" w:rsidRPr="001473B3" w:rsidRDefault="00CD5B48" w:rsidP="00CD5B48">
      <w:pPr>
        <w:pStyle w:val="BodyTextIndent3"/>
        <w:tabs>
          <w:tab w:val="left" w:pos="993"/>
        </w:tabs>
        <w:spacing w:line="360" w:lineRule="auto"/>
        <w:ind w:left="993" w:hanging="993"/>
        <w:rPr>
          <w:rFonts w:ascii="Arial Narrow" w:hAnsi="Arial Narrow"/>
          <w:lang w:val="id-ID"/>
        </w:rPr>
      </w:pPr>
      <w:r w:rsidRPr="001473B3">
        <w:rPr>
          <w:rFonts w:ascii="Arial Narrow" w:hAnsi="Arial Narrow"/>
          <w:b/>
        </w:rPr>
        <w:t>Tabel</w:t>
      </w:r>
      <w:r w:rsidRPr="001473B3">
        <w:rPr>
          <w:rFonts w:ascii="Arial Narrow" w:hAnsi="Arial Narrow"/>
          <w:b/>
          <w:lang w:val="id-ID"/>
        </w:rPr>
        <w:t xml:space="preserve"> 2.7</w:t>
      </w:r>
      <w:r w:rsidRPr="001473B3">
        <w:rPr>
          <w:rFonts w:ascii="Arial Narrow" w:hAnsi="Arial Narrow"/>
          <w:lang w:val="id-ID"/>
        </w:rPr>
        <w:tab/>
      </w:r>
      <w:r w:rsidRPr="001473B3">
        <w:rPr>
          <w:rFonts w:ascii="Arial Narrow" w:hAnsi="Arial Narrow"/>
        </w:rPr>
        <w:t>Distribusi Produk Domestik Regional Bruto Kabupaten Tanjung Jabung Barat</w:t>
      </w:r>
      <w:r w:rsidRPr="001473B3">
        <w:rPr>
          <w:rFonts w:ascii="Arial Narrow" w:hAnsi="Arial Narrow"/>
          <w:lang w:val="id-ID"/>
        </w:rPr>
        <w:t xml:space="preserve"> </w:t>
      </w:r>
      <w:r w:rsidRPr="001473B3">
        <w:rPr>
          <w:rFonts w:ascii="Arial Narrow" w:hAnsi="Arial Narrow"/>
        </w:rPr>
        <w:t>atas dasar Harga Konstan menurut Lapangan Usaha Tahun 2010</w:t>
      </w:r>
      <w:r w:rsidRPr="001473B3">
        <w:rPr>
          <w:rFonts w:ascii="Arial Narrow" w:hAnsi="Arial Narrow"/>
          <w:lang w:val="id-ID"/>
        </w:rPr>
        <w:t>-</w:t>
      </w:r>
      <w:r w:rsidRPr="001473B3">
        <w:rPr>
          <w:rFonts w:ascii="Arial Narrow" w:hAnsi="Arial Narrow"/>
        </w:rPr>
        <w:t>2014</w:t>
      </w:r>
    </w:p>
    <w:tbl>
      <w:tblPr>
        <w:tblW w:w="8789" w:type="dxa"/>
        <w:tblInd w:w="-34" w:type="dxa"/>
        <w:tblLook w:val="04A0"/>
      </w:tblPr>
      <w:tblGrid>
        <w:gridCol w:w="479"/>
        <w:gridCol w:w="2853"/>
        <w:gridCol w:w="938"/>
        <w:gridCol w:w="850"/>
        <w:gridCol w:w="851"/>
        <w:gridCol w:w="850"/>
        <w:gridCol w:w="851"/>
        <w:gridCol w:w="1117"/>
      </w:tblGrid>
      <w:tr w:rsidR="00CD5B48" w:rsidRPr="001473B3" w:rsidTr="00CD5B48">
        <w:trPr>
          <w:trHeight w:val="255"/>
        </w:trPr>
        <w:tc>
          <w:tcPr>
            <w:tcW w:w="47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Arial"/>
                <w:b/>
              </w:rPr>
            </w:pPr>
            <w:r w:rsidRPr="001473B3">
              <w:rPr>
                <w:rFonts w:ascii="Arial Narrow" w:hAnsi="Arial Narrow" w:cs="Arial"/>
                <w:b/>
              </w:rPr>
              <w:t>No</w:t>
            </w:r>
          </w:p>
        </w:tc>
        <w:tc>
          <w:tcPr>
            <w:tcW w:w="285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Arial"/>
                <w:b/>
              </w:rPr>
            </w:pPr>
            <w:r w:rsidRPr="001473B3">
              <w:rPr>
                <w:rFonts w:ascii="Arial Narrow" w:hAnsi="Arial Narrow" w:cs="Arial"/>
                <w:b/>
              </w:rPr>
              <w:t>Lapangan Usaha</w:t>
            </w:r>
          </w:p>
        </w:tc>
        <w:tc>
          <w:tcPr>
            <w:tcW w:w="4340" w:type="dxa"/>
            <w:gridSpan w:val="5"/>
            <w:tcBorders>
              <w:top w:val="single" w:sz="4" w:space="0" w:color="auto"/>
              <w:left w:val="nil"/>
              <w:bottom w:val="single" w:sz="4" w:space="0" w:color="auto"/>
              <w:right w:val="single" w:sz="4" w:space="0" w:color="auto"/>
            </w:tcBorders>
            <w:shd w:val="clear" w:color="auto" w:fill="auto"/>
            <w:noWrap/>
            <w:vAlign w:val="bottom"/>
            <w:hideMark/>
          </w:tcPr>
          <w:p w:rsidR="00CD5B48" w:rsidRPr="001473B3" w:rsidRDefault="00CD5B48" w:rsidP="00CD5B48">
            <w:pPr>
              <w:jc w:val="center"/>
              <w:rPr>
                <w:rFonts w:ascii="Arial Narrow" w:hAnsi="Arial Narrow" w:cs="Arial"/>
                <w:b/>
              </w:rPr>
            </w:pPr>
            <w:r w:rsidRPr="001473B3">
              <w:rPr>
                <w:rFonts w:ascii="Arial Narrow" w:hAnsi="Arial Narrow" w:cs="Arial"/>
                <w:b/>
              </w:rPr>
              <w:t>Tahun (%)</w:t>
            </w:r>
          </w:p>
        </w:tc>
        <w:tc>
          <w:tcPr>
            <w:tcW w:w="1117" w:type="dxa"/>
            <w:tcBorders>
              <w:top w:val="single" w:sz="4" w:space="0" w:color="auto"/>
              <w:left w:val="nil"/>
              <w:bottom w:val="nil"/>
              <w:right w:val="single" w:sz="4" w:space="0" w:color="auto"/>
            </w:tcBorders>
            <w:shd w:val="clear" w:color="auto" w:fill="auto"/>
            <w:noWrap/>
            <w:vAlign w:val="bottom"/>
            <w:hideMark/>
          </w:tcPr>
          <w:p w:rsidR="00CD5B48" w:rsidRPr="00D45EE2" w:rsidRDefault="00CD5B48" w:rsidP="00CD5B48">
            <w:pPr>
              <w:jc w:val="center"/>
              <w:rPr>
                <w:rFonts w:ascii="Arial Narrow" w:hAnsi="Arial Narrow" w:cs="Arial"/>
                <w:b/>
              </w:rPr>
            </w:pPr>
            <w:r w:rsidRPr="001473B3">
              <w:rPr>
                <w:rFonts w:ascii="Arial Narrow" w:hAnsi="Arial Narrow" w:cs="Arial"/>
                <w:b/>
              </w:rPr>
              <w:t>Perkem</w:t>
            </w:r>
            <w:r>
              <w:rPr>
                <w:rFonts w:ascii="Arial Narrow" w:hAnsi="Arial Narrow" w:cs="Arial"/>
                <w:b/>
              </w:rPr>
              <w:t>.</w:t>
            </w:r>
          </w:p>
        </w:tc>
      </w:tr>
      <w:tr w:rsidR="00CD5B48" w:rsidRPr="001473B3" w:rsidTr="00CD5B48">
        <w:trPr>
          <w:trHeight w:val="255"/>
        </w:trPr>
        <w:tc>
          <w:tcPr>
            <w:tcW w:w="479" w:type="dxa"/>
            <w:vMerge/>
            <w:tcBorders>
              <w:top w:val="single" w:sz="4" w:space="0" w:color="auto"/>
              <w:left w:val="single" w:sz="4" w:space="0" w:color="auto"/>
              <w:bottom w:val="single" w:sz="4" w:space="0" w:color="auto"/>
              <w:right w:val="single" w:sz="4" w:space="0" w:color="auto"/>
            </w:tcBorders>
            <w:vAlign w:val="center"/>
            <w:hideMark/>
          </w:tcPr>
          <w:p w:rsidR="00CD5B48" w:rsidRPr="001473B3" w:rsidRDefault="00CD5B48" w:rsidP="00CD5B48">
            <w:pPr>
              <w:rPr>
                <w:rFonts w:ascii="Arial Narrow" w:hAnsi="Arial Narrow" w:cs="Arial"/>
                <w:b/>
              </w:rPr>
            </w:pPr>
          </w:p>
        </w:tc>
        <w:tc>
          <w:tcPr>
            <w:tcW w:w="2853" w:type="dxa"/>
            <w:vMerge/>
            <w:tcBorders>
              <w:top w:val="single" w:sz="4" w:space="0" w:color="auto"/>
              <w:left w:val="single" w:sz="4" w:space="0" w:color="auto"/>
              <w:bottom w:val="single" w:sz="4" w:space="0" w:color="auto"/>
              <w:right w:val="single" w:sz="4" w:space="0" w:color="auto"/>
            </w:tcBorders>
            <w:vAlign w:val="center"/>
            <w:hideMark/>
          </w:tcPr>
          <w:p w:rsidR="00CD5B48" w:rsidRPr="001473B3" w:rsidRDefault="00CD5B48" w:rsidP="00CD5B48">
            <w:pPr>
              <w:rPr>
                <w:rFonts w:ascii="Arial Narrow" w:hAnsi="Arial Narrow" w:cs="Arial"/>
                <w:b/>
              </w:rPr>
            </w:pPr>
          </w:p>
        </w:tc>
        <w:tc>
          <w:tcPr>
            <w:tcW w:w="938" w:type="dxa"/>
            <w:tcBorders>
              <w:top w:val="nil"/>
              <w:left w:val="nil"/>
              <w:bottom w:val="single"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Arial"/>
                <w:b/>
              </w:rPr>
            </w:pPr>
            <w:r w:rsidRPr="001473B3">
              <w:rPr>
                <w:rFonts w:ascii="Arial Narrow" w:hAnsi="Arial Narrow" w:cs="Arial"/>
                <w:b/>
              </w:rPr>
              <w:t>2010</w:t>
            </w:r>
          </w:p>
        </w:tc>
        <w:tc>
          <w:tcPr>
            <w:tcW w:w="850" w:type="dxa"/>
            <w:tcBorders>
              <w:top w:val="nil"/>
              <w:left w:val="nil"/>
              <w:bottom w:val="single"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Arial"/>
                <w:b/>
              </w:rPr>
            </w:pPr>
            <w:r w:rsidRPr="001473B3">
              <w:rPr>
                <w:rFonts w:ascii="Arial Narrow" w:hAnsi="Arial Narrow" w:cs="Arial"/>
                <w:b/>
              </w:rPr>
              <w:t>2011</w:t>
            </w:r>
          </w:p>
        </w:tc>
        <w:tc>
          <w:tcPr>
            <w:tcW w:w="851" w:type="dxa"/>
            <w:tcBorders>
              <w:top w:val="nil"/>
              <w:left w:val="nil"/>
              <w:bottom w:val="single"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Arial"/>
                <w:b/>
              </w:rPr>
            </w:pPr>
            <w:r w:rsidRPr="001473B3">
              <w:rPr>
                <w:rFonts w:ascii="Arial Narrow" w:hAnsi="Arial Narrow" w:cs="Arial"/>
                <w:b/>
              </w:rPr>
              <w:t>2012</w:t>
            </w:r>
          </w:p>
        </w:tc>
        <w:tc>
          <w:tcPr>
            <w:tcW w:w="850" w:type="dxa"/>
            <w:tcBorders>
              <w:top w:val="nil"/>
              <w:left w:val="nil"/>
              <w:bottom w:val="single" w:sz="4" w:space="0" w:color="auto"/>
              <w:right w:val="single" w:sz="4" w:space="0" w:color="auto"/>
            </w:tcBorders>
            <w:shd w:val="clear" w:color="auto" w:fill="auto"/>
            <w:noWrap/>
            <w:vAlign w:val="bottom"/>
            <w:hideMark/>
          </w:tcPr>
          <w:p w:rsidR="00CD5B48" w:rsidRPr="001473B3" w:rsidRDefault="00CD5B48" w:rsidP="00CD5B48">
            <w:pPr>
              <w:jc w:val="center"/>
              <w:rPr>
                <w:rFonts w:ascii="Arial Narrow" w:hAnsi="Arial Narrow" w:cs="Arial"/>
                <w:b/>
              </w:rPr>
            </w:pPr>
            <w:r w:rsidRPr="001473B3">
              <w:rPr>
                <w:rFonts w:ascii="Arial Narrow" w:hAnsi="Arial Narrow" w:cs="Arial"/>
                <w:b/>
              </w:rPr>
              <w:t>2013</w:t>
            </w:r>
          </w:p>
        </w:tc>
        <w:tc>
          <w:tcPr>
            <w:tcW w:w="851" w:type="dxa"/>
            <w:tcBorders>
              <w:top w:val="nil"/>
              <w:left w:val="nil"/>
              <w:bottom w:val="single" w:sz="4" w:space="0" w:color="auto"/>
              <w:right w:val="single" w:sz="4" w:space="0" w:color="auto"/>
            </w:tcBorders>
            <w:shd w:val="clear" w:color="auto" w:fill="auto"/>
            <w:noWrap/>
            <w:vAlign w:val="bottom"/>
            <w:hideMark/>
          </w:tcPr>
          <w:p w:rsidR="00CD5B48" w:rsidRPr="001473B3" w:rsidRDefault="00CD5B48" w:rsidP="00CD5B48">
            <w:pPr>
              <w:jc w:val="center"/>
              <w:rPr>
                <w:rFonts w:ascii="Arial Narrow" w:hAnsi="Arial Narrow" w:cs="Arial"/>
                <w:b/>
              </w:rPr>
            </w:pPr>
            <w:r w:rsidRPr="001473B3">
              <w:rPr>
                <w:rFonts w:ascii="Arial Narrow" w:hAnsi="Arial Narrow" w:cs="Arial"/>
                <w:b/>
              </w:rPr>
              <w:t>2014</w:t>
            </w:r>
          </w:p>
        </w:tc>
        <w:tc>
          <w:tcPr>
            <w:tcW w:w="1117" w:type="dxa"/>
            <w:tcBorders>
              <w:top w:val="nil"/>
              <w:left w:val="nil"/>
              <w:bottom w:val="single" w:sz="4" w:space="0" w:color="auto"/>
              <w:right w:val="single" w:sz="4" w:space="0" w:color="auto"/>
            </w:tcBorders>
            <w:shd w:val="clear" w:color="auto" w:fill="auto"/>
            <w:noWrap/>
            <w:vAlign w:val="bottom"/>
            <w:hideMark/>
          </w:tcPr>
          <w:p w:rsidR="00CD5B48" w:rsidRPr="001473B3" w:rsidRDefault="00CD5B48" w:rsidP="00CD5B48">
            <w:pPr>
              <w:jc w:val="center"/>
              <w:rPr>
                <w:rFonts w:ascii="Arial Narrow" w:hAnsi="Arial Narrow" w:cs="Arial"/>
                <w:b/>
              </w:rPr>
            </w:pPr>
            <w:r w:rsidRPr="001473B3">
              <w:rPr>
                <w:rFonts w:ascii="Arial Narrow" w:hAnsi="Arial Narrow" w:cs="Arial"/>
                <w:b/>
              </w:rPr>
              <w:t>(%)</w:t>
            </w:r>
          </w:p>
        </w:tc>
      </w:tr>
      <w:tr w:rsidR="00CD5B48" w:rsidRPr="001473B3" w:rsidTr="00CD5B48">
        <w:trPr>
          <w:trHeight w:val="206"/>
        </w:trPr>
        <w:tc>
          <w:tcPr>
            <w:tcW w:w="479" w:type="dxa"/>
            <w:tcBorders>
              <w:top w:val="single" w:sz="4" w:space="0" w:color="auto"/>
              <w:left w:val="single" w:sz="4" w:space="0" w:color="auto"/>
              <w:right w:val="single" w:sz="4" w:space="0" w:color="auto"/>
            </w:tcBorders>
            <w:shd w:val="clear" w:color="auto" w:fill="auto"/>
            <w:noWrap/>
            <w:vAlign w:val="bottom"/>
            <w:hideMark/>
          </w:tcPr>
          <w:p w:rsidR="00CD5B48" w:rsidRPr="001473B3" w:rsidRDefault="00CD5B48" w:rsidP="00CD5B48">
            <w:pPr>
              <w:rPr>
                <w:rFonts w:ascii="Arial Narrow" w:hAnsi="Arial Narrow" w:cs="Arial"/>
                <w:lang w:val="id-ID"/>
              </w:rPr>
            </w:pPr>
          </w:p>
        </w:tc>
        <w:tc>
          <w:tcPr>
            <w:tcW w:w="2853" w:type="dxa"/>
            <w:tcBorders>
              <w:top w:val="single" w:sz="4" w:space="0" w:color="auto"/>
              <w:left w:val="nil"/>
              <w:right w:val="single" w:sz="4" w:space="0" w:color="auto"/>
            </w:tcBorders>
            <w:shd w:val="clear" w:color="auto" w:fill="auto"/>
            <w:noWrap/>
            <w:vAlign w:val="bottom"/>
            <w:hideMark/>
          </w:tcPr>
          <w:p w:rsidR="00CD5B48" w:rsidRPr="001473B3" w:rsidRDefault="00CD5B48" w:rsidP="00CD5B48">
            <w:pPr>
              <w:rPr>
                <w:rFonts w:ascii="Arial Narrow" w:hAnsi="Arial Narrow" w:cs="Arial"/>
                <w:b/>
              </w:rPr>
            </w:pPr>
            <w:r w:rsidRPr="001473B3">
              <w:rPr>
                <w:rFonts w:ascii="Arial Narrow" w:hAnsi="Arial Narrow" w:cs="Arial"/>
                <w:b/>
              </w:rPr>
              <w:t>Pertanian, Kehutanan, Perikanan</w:t>
            </w:r>
          </w:p>
        </w:tc>
        <w:tc>
          <w:tcPr>
            <w:tcW w:w="938" w:type="dxa"/>
            <w:tcBorders>
              <w:top w:val="single" w:sz="4" w:space="0" w:color="auto"/>
              <w:left w:val="nil"/>
              <w:right w:val="single" w:sz="4" w:space="0" w:color="auto"/>
            </w:tcBorders>
            <w:shd w:val="clear" w:color="auto" w:fill="auto"/>
            <w:noWrap/>
            <w:vAlign w:val="bottom"/>
            <w:hideMark/>
          </w:tcPr>
          <w:p w:rsidR="00CD5B48" w:rsidRPr="001473B3" w:rsidRDefault="00CD5B48" w:rsidP="00CD5B48">
            <w:pPr>
              <w:jc w:val="center"/>
              <w:rPr>
                <w:rFonts w:ascii="Arial Narrow" w:hAnsi="Arial Narrow" w:cs="Arial"/>
              </w:rPr>
            </w:pPr>
            <w:r w:rsidRPr="001473B3">
              <w:rPr>
                <w:rFonts w:ascii="Arial Narrow" w:hAnsi="Arial Narrow" w:cs="Arial"/>
              </w:rPr>
              <w:t>19,28</w:t>
            </w:r>
          </w:p>
        </w:tc>
        <w:tc>
          <w:tcPr>
            <w:tcW w:w="850" w:type="dxa"/>
            <w:tcBorders>
              <w:top w:val="single" w:sz="4" w:space="0" w:color="auto"/>
              <w:left w:val="nil"/>
              <w:right w:val="single" w:sz="4" w:space="0" w:color="auto"/>
            </w:tcBorders>
            <w:shd w:val="clear" w:color="auto" w:fill="auto"/>
            <w:noWrap/>
            <w:vAlign w:val="bottom"/>
            <w:hideMark/>
          </w:tcPr>
          <w:p w:rsidR="00CD5B48" w:rsidRPr="001473B3" w:rsidRDefault="00CD5B48" w:rsidP="00CD5B48">
            <w:pPr>
              <w:jc w:val="center"/>
              <w:rPr>
                <w:rFonts w:ascii="Arial Narrow" w:hAnsi="Arial Narrow" w:cs="Arial"/>
              </w:rPr>
            </w:pPr>
            <w:r w:rsidRPr="001473B3">
              <w:rPr>
                <w:rFonts w:ascii="Arial Narrow" w:hAnsi="Arial Narrow" w:cs="Arial"/>
              </w:rPr>
              <w:t>19,61</w:t>
            </w:r>
          </w:p>
        </w:tc>
        <w:tc>
          <w:tcPr>
            <w:tcW w:w="851" w:type="dxa"/>
            <w:tcBorders>
              <w:top w:val="single" w:sz="4" w:space="0" w:color="auto"/>
              <w:left w:val="nil"/>
              <w:right w:val="single" w:sz="4" w:space="0" w:color="auto"/>
            </w:tcBorders>
            <w:shd w:val="clear" w:color="auto" w:fill="auto"/>
            <w:noWrap/>
            <w:vAlign w:val="bottom"/>
            <w:hideMark/>
          </w:tcPr>
          <w:p w:rsidR="00CD5B48" w:rsidRPr="001473B3" w:rsidRDefault="00CD5B48" w:rsidP="00CD5B48">
            <w:pPr>
              <w:jc w:val="center"/>
              <w:rPr>
                <w:rFonts w:ascii="Arial Narrow" w:hAnsi="Arial Narrow" w:cs="Arial"/>
              </w:rPr>
            </w:pPr>
            <w:r w:rsidRPr="001473B3">
              <w:rPr>
                <w:rFonts w:ascii="Arial Narrow" w:hAnsi="Arial Narrow" w:cs="Arial"/>
              </w:rPr>
              <w:t>19,02</w:t>
            </w:r>
          </w:p>
        </w:tc>
        <w:tc>
          <w:tcPr>
            <w:tcW w:w="850" w:type="dxa"/>
            <w:tcBorders>
              <w:top w:val="single" w:sz="4" w:space="0" w:color="auto"/>
              <w:left w:val="nil"/>
              <w:right w:val="single" w:sz="4" w:space="0" w:color="auto"/>
            </w:tcBorders>
            <w:shd w:val="clear" w:color="auto" w:fill="auto"/>
            <w:noWrap/>
            <w:vAlign w:val="bottom"/>
            <w:hideMark/>
          </w:tcPr>
          <w:p w:rsidR="00CD5B48" w:rsidRPr="001473B3" w:rsidRDefault="00CD5B48" w:rsidP="00CD5B48">
            <w:pPr>
              <w:jc w:val="center"/>
              <w:rPr>
                <w:rFonts w:ascii="Arial Narrow" w:hAnsi="Arial Narrow" w:cs="Arial"/>
              </w:rPr>
            </w:pPr>
            <w:r w:rsidRPr="001473B3">
              <w:rPr>
                <w:rFonts w:ascii="Arial Narrow" w:hAnsi="Arial Narrow" w:cs="Arial"/>
              </w:rPr>
              <w:t>20,92</w:t>
            </w:r>
          </w:p>
        </w:tc>
        <w:tc>
          <w:tcPr>
            <w:tcW w:w="851" w:type="dxa"/>
            <w:tcBorders>
              <w:top w:val="single" w:sz="4" w:space="0" w:color="auto"/>
              <w:left w:val="nil"/>
              <w:right w:val="single" w:sz="4" w:space="0" w:color="auto"/>
            </w:tcBorders>
            <w:shd w:val="clear" w:color="auto" w:fill="auto"/>
            <w:noWrap/>
            <w:vAlign w:val="bottom"/>
            <w:hideMark/>
          </w:tcPr>
          <w:p w:rsidR="00CD5B48" w:rsidRPr="001473B3" w:rsidRDefault="00CD5B48" w:rsidP="00CD5B48">
            <w:pPr>
              <w:jc w:val="center"/>
              <w:rPr>
                <w:rFonts w:ascii="Arial Narrow" w:hAnsi="Arial Narrow" w:cs="Arial"/>
              </w:rPr>
            </w:pPr>
            <w:r w:rsidRPr="001473B3">
              <w:rPr>
                <w:rFonts w:ascii="Arial Narrow" w:hAnsi="Arial Narrow" w:cs="Arial"/>
              </w:rPr>
              <w:t>23,68</w:t>
            </w:r>
          </w:p>
        </w:tc>
        <w:tc>
          <w:tcPr>
            <w:tcW w:w="1117" w:type="dxa"/>
            <w:tcBorders>
              <w:top w:val="single" w:sz="4" w:space="0" w:color="auto"/>
              <w:left w:val="nil"/>
              <w:right w:val="single" w:sz="4" w:space="0" w:color="auto"/>
            </w:tcBorders>
            <w:shd w:val="clear" w:color="auto" w:fill="auto"/>
            <w:noWrap/>
            <w:vAlign w:val="center"/>
            <w:hideMark/>
          </w:tcPr>
          <w:p w:rsidR="00CD5B48" w:rsidRPr="001473B3" w:rsidRDefault="00CD5B48" w:rsidP="00CD5B48">
            <w:pPr>
              <w:jc w:val="center"/>
              <w:rPr>
                <w:rFonts w:ascii="Arial Narrow" w:hAnsi="Arial Narrow" w:cs="Arial"/>
              </w:rPr>
            </w:pPr>
            <w:r w:rsidRPr="001473B3">
              <w:rPr>
                <w:rFonts w:ascii="Arial Narrow" w:hAnsi="Arial Narrow" w:cs="Arial"/>
              </w:rPr>
              <w:t>3,66</w:t>
            </w:r>
          </w:p>
        </w:tc>
      </w:tr>
      <w:tr w:rsidR="00CD5B48" w:rsidRPr="001473B3" w:rsidTr="00CD5B48">
        <w:trPr>
          <w:trHeight w:val="255"/>
        </w:trPr>
        <w:tc>
          <w:tcPr>
            <w:tcW w:w="479" w:type="dxa"/>
            <w:tcBorders>
              <w:top w:val="single" w:sz="4" w:space="0" w:color="auto"/>
              <w:left w:val="single" w:sz="4" w:space="0" w:color="auto"/>
              <w:right w:val="single" w:sz="4" w:space="0" w:color="auto"/>
            </w:tcBorders>
            <w:shd w:val="clear" w:color="auto" w:fill="auto"/>
            <w:noWrap/>
            <w:vAlign w:val="bottom"/>
          </w:tcPr>
          <w:p w:rsidR="00CD5B48" w:rsidRPr="001473B3" w:rsidRDefault="00CD5B48" w:rsidP="00CD5B48">
            <w:pPr>
              <w:jc w:val="center"/>
              <w:rPr>
                <w:rFonts w:ascii="Arial Narrow" w:hAnsi="Arial Narrow" w:cs="Arial"/>
              </w:rPr>
            </w:pPr>
            <w:r w:rsidRPr="001473B3">
              <w:rPr>
                <w:rFonts w:ascii="Arial Narrow" w:hAnsi="Arial Narrow" w:cs="Arial"/>
              </w:rPr>
              <w:t>1</w:t>
            </w:r>
          </w:p>
        </w:tc>
        <w:tc>
          <w:tcPr>
            <w:tcW w:w="2853" w:type="dxa"/>
            <w:tcBorders>
              <w:top w:val="single" w:sz="4" w:space="0" w:color="auto"/>
              <w:left w:val="nil"/>
              <w:right w:val="single" w:sz="4" w:space="0" w:color="auto"/>
            </w:tcBorders>
            <w:shd w:val="clear" w:color="auto" w:fill="auto"/>
            <w:noWrap/>
            <w:vAlign w:val="bottom"/>
          </w:tcPr>
          <w:p w:rsidR="00CD5B48" w:rsidRPr="001473B3" w:rsidRDefault="00CD5B48" w:rsidP="00CD5B48">
            <w:pPr>
              <w:rPr>
                <w:rFonts w:ascii="Arial Narrow" w:hAnsi="Arial Narrow" w:cs="Arial"/>
              </w:rPr>
            </w:pPr>
            <w:r w:rsidRPr="001473B3">
              <w:rPr>
                <w:rFonts w:ascii="Arial Narrow" w:hAnsi="Arial Narrow" w:cs="Arial"/>
              </w:rPr>
              <w:t>Pertanian, Peternakan, Perburuan, dan Pertanian</w:t>
            </w:r>
          </w:p>
        </w:tc>
        <w:tc>
          <w:tcPr>
            <w:tcW w:w="938" w:type="dxa"/>
            <w:tcBorders>
              <w:top w:val="single" w:sz="4" w:space="0" w:color="auto"/>
              <w:left w:val="nil"/>
              <w:right w:val="single" w:sz="4" w:space="0" w:color="auto"/>
            </w:tcBorders>
            <w:shd w:val="clear" w:color="auto" w:fill="auto"/>
            <w:noWrap/>
            <w:vAlign w:val="bottom"/>
          </w:tcPr>
          <w:p w:rsidR="00CD5B48" w:rsidRPr="001473B3" w:rsidRDefault="00CD5B48" w:rsidP="00CD5B48">
            <w:pPr>
              <w:jc w:val="center"/>
              <w:rPr>
                <w:rFonts w:ascii="Arial Narrow" w:hAnsi="Arial Narrow" w:cs="Arial"/>
              </w:rPr>
            </w:pPr>
            <w:r w:rsidRPr="001473B3">
              <w:rPr>
                <w:rFonts w:ascii="Arial Narrow" w:hAnsi="Arial Narrow" w:cs="Arial"/>
              </w:rPr>
              <w:t>14,81</w:t>
            </w:r>
          </w:p>
        </w:tc>
        <w:tc>
          <w:tcPr>
            <w:tcW w:w="850" w:type="dxa"/>
            <w:tcBorders>
              <w:top w:val="single" w:sz="4" w:space="0" w:color="auto"/>
              <w:left w:val="nil"/>
              <w:right w:val="single" w:sz="4" w:space="0" w:color="auto"/>
            </w:tcBorders>
            <w:shd w:val="clear" w:color="auto" w:fill="auto"/>
            <w:noWrap/>
            <w:vAlign w:val="bottom"/>
          </w:tcPr>
          <w:p w:rsidR="00CD5B48" w:rsidRPr="001473B3" w:rsidRDefault="00CD5B48" w:rsidP="00CD5B48">
            <w:pPr>
              <w:jc w:val="center"/>
              <w:rPr>
                <w:rFonts w:ascii="Arial Narrow" w:hAnsi="Arial Narrow" w:cs="Arial"/>
              </w:rPr>
            </w:pPr>
            <w:r w:rsidRPr="001473B3">
              <w:rPr>
                <w:rFonts w:ascii="Arial Narrow" w:hAnsi="Arial Narrow" w:cs="Arial"/>
              </w:rPr>
              <w:t>15,28</w:t>
            </w:r>
          </w:p>
        </w:tc>
        <w:tc>
          <w:tcPr>
            <w:tcW w:w="851" w:type="dxa"/>
            <w:tcBorders>
              <w:top w:val="single" w:sz="4" w:space="0" w:color="auto"/>
              <w:left w:val="nil"/>
              <w:right w:val="single" w:sz="4" w:space="0" w:color="auto"/>
            </w:tcBorders>
            <w:shd w:val="clear" w:color="auto" w:fill="auto"/>
            <w:noWrap/>
            <w:vAlign w:val="bottom"/>
          </w:tcPr>
          <w:p w:rsidR="00CD5B48" w:rsidRPr="001473B3" w:rsidRDefault="00CD5B48" w:rsidP="00CD5B48">
            <w:pPr>
              <w:jc w:val="center"/>
              <w:rPr>
                <w:rFonts w:ascii="Arial Narrow" w:hAnsi="Arial Narrow" w:cs="Arial"/>
              </w:rPr>
            </w:pPr>
            <w:r w:rsidRPr="001473B3">
              <w:rPr>
                <w:rFonts w:ascii="Arial Narrow" w:hAnsi="Arial Narrow" w:cs="Arial"/>
              </w:rPr>
              <w:t>14,63</w:t>
            </w:r>
          </w:p>
        </w:tc>
        <w:tc>
          <w:tcPr>
            <w:tcW w:w="850" w:type="dxa"/>
            <w:tcBorders>
              <w:top w:val="single" w:sz="4" w:space="0" w:color="auto"/>
              <w:left w:val="nil"/>
              <w:right w:val="single" w:sz="4" w:space="0" w:color="auto"/>
            </w:tcBorders>
            <w:shd w:val="clear" w:color="auto" w:fill="auto"/>
            <w:noWrap/>
            <w:vAlign w:val="bottom"/>
          </w:tcPr>
          <w:p w:rsidR="00CD5B48" w:rsidRPr="001473B3" w:rsidRDefault="00CD5B48" w:rsidP="00CD5B48">
            <w:pPr>
              <w:jc w:val="center"/>
              <w:rPr>
                <w:rFonts w:ascii="Arial Narrow" w:hAnsi="Arial Narrow" w:cs="Arial"/>
              </w:rPr>
            </w:pPr>
            <w:r w:rsidRPr="001473B3">
              <w:rPr>
                <w:rFonts w:ascii="Arial Narrow" w:hAnsi="Arial Narrow" w:cs="Arial"/>
              </w:rPr>
              <w:t>16,48</w:t>
            </w:r>
          </w:p>
        </w:tc>
        <w:tc>
          <w:tcPr>
            <w:tcW w:w="851" w:type="dxa"/>
            <w:tcBorders>
              <w:top w:val="single" w:sz="4" w:space="0" w:color="auto"/>
              <w:left w:val="nil"/>
              <w:right w:val="single" w:sz="4" w:space="0" w:color="auto"/>
            </w:tcBorders>
            <w:shd w:val="clear" w:color="auto" w:fill="auto"/>
            <w:noWrap/>
            <w:vAlign w:val="bottom"/>
          </w:tcPr>
          <w:p w:rsidR="00CD5B48" w:rsidRPr="001473B3" w:rsidRDefault="00CD5B48" w:rsidP="00CD5B48">
            <w:pPr>
              <w:jc w:val="center"/>
              <w:rPr>
                <w:rFonts w:ascii="Arial Narrow" w:hAnsi="Arial Narrow" w:cs="Arial"/>
              </w:rPr>
            </w:pPr>
            <w:r w:rsidRPr="001473B3">
              <w:rPr>
                <w:rFonts w:ascii="Arial Narrow" w:hAnsi="Arial Narrow" w:cs="Arial"/>
              </w:rPr>
              <w:t>18,69</w:t>
            </w:r>
          </w:p>
        </w:tc>
        <w:tc>
          <w:tcPr>
            <w:tcW w:w="1117" w:type="dxa"/>
            <w:tcBorders>
              <w:top w:val="single" w:sz="4" w:space="0" w:color="auto"/>
              <w:left w:val="nil"/>
              <w:right w:val="single" w:sz="4" w:space="0" w:color="auto"/>
            </w:tcBorders>
            <w:shd w:val="clear" w:color="auto" w:fill="auto"/>
            <w:noWrap/>
            <w:vAlign w:val="center"/>
          </w:tcPr>
          <w:p w:rsidR="00CD5B48" w:rsidRPr="001473B3" w:rsidRDefault="00CD5B48" w:rsidP="00CD5B48">
            <w:pPr>
              <w:jc w:val="center"/>
              <w:rPr>
                <w:rFonts w:ascii="Arial Narrow" w:hAnsi="Arial Narrow" w:cs="Arial"/>
              </w:rPr>
            </w:pPr>
          </w:p>
        </w:tc>
      </w:tr>
      <w:tr w:rsidR="00CD5B48" w:rsidRPr="001473B3" w:rsidTr="00CD5B48">
        <w:trPr>
          <w:trHeight w:val="255"/>
        </w:trPr>
        <w:tc>
          <w:tcPr>
            <w:tcW w:w="479" w:type="dxa"/>
            <w:tcBorders>
              <w:left w:val="single" w:sz="4" w:space="0" w:color="auto"/>
              <w:right w:val="single" w:sz="4" w:space="0" w:color="auto"/>
            </w:tcBorders>
            <w:shd w:val="clear" w:color="auto" w:fill="auto"/>
            <w:noWrap/>
            <w:vAlign w:val="bottom"/>
            <w:hideMark/>
          </w:tcPr>
          <w:p w:rsidR="00CD5B48" w:rsidRPr="001473B3" w:rsidRDefault="00CD5B48" w:rsidP="00CD5B48">
            <w:pPr>
              <w:jc w:val="center"/>
              <w:rPr>
                <w:rFonts w:ascii="Arial Narrow" w:hAnsi="Arial Narrow" w:cs="Arial"/>
              </w:rPr>
            </w:pPr>
          </w:p>
        </w:tc>
        <w:tc>
          <w:tcPr>
            <w:tcW w:w="2853" w:type="dxa"/>
            <w:tcBorders>
              <w:left w:val="nil"/>
              <w:right w:val="single" w:sz="4" w:space="0" w:color="auto"/>
            </w:tcBorders>
            <w:shd w:val="clear" w:color="auto" w:fill="auto"/>
            <w:noWrap/>
            <w:vAlign w:val="bottom"/>
            <w:hideMark/>
          </w:tcPr>
          <w:p w:rsidR="00CD5B48" w:rsidRPr="001473B3" w:rsidRDefault="00CD5B48" w:rsidP="00CD5B48">
            <w:pPr>
              <w:rPr>
                <w:rFonts w:ascii="Arial Narrow" w:hAnsi="Arial Narrow" w:cs="Arial"/>
              </w:rPr>
            </w:pPr>
            <w:r w:rsidRPr="001473B3">
              <w:rPr>
                <w:rFonts w:ascii="Arial Narrow" w:hAnsi="Arial Narrow" w:cs="Arial"/>
              </w:rPr>
              <w:t>a. Tanaman Pangan</w:t>
            </w:r>
          </w:p>
        </w:tc>
        <w:tc>
          <w:tcPr>
            <w:tcW w:w="938" w:type="dxa"/>
            <w:tcBorders>
              <w:left w:val="nil"/>
              <w:right w:val="single" w:sz="4" w:space="0" w:color="auto"/>
            </w:tcBorders>
            <w:shd w:val="clear" w:color="auto" w:fill="auto"/>
            <w:noWrap/>
            <w:vAlign w:val="bottom"/>
          </w:tcPr>
          <w:p w:rsidR="00CD5B48" w:rsidRPr="001473B3" w:rsidRDefault="00CD5B48" w:rsidP="00CD5B48">
            <w:pPr>
              <w:jc w:val="center"/>
              <w:rPr>
                <w:rFonts w:ascii="Arial Narrow" w:hAnsi="Arial Narrow" w:cs="Arial"/>
              </w:rPr>
            </w:pPr>
            <w:r w:rsidRPr="001473B3">
              <w:rPr>
                <w:rFonts w:ascii="Arial Narrow" w:hAnsi="Arial Narrow" w:cs="Arial"/>
              </w:rPr>
              <w:t>1,27</w:t>
            </w:r>
          </w:p>
        </w:tc>
        <w:tc>
          <w:tcPr>
            <w:tcW w:w="850" w:type="dxa"/>
            <w:tcBorders>
              <w:left w:val="nil"/>
              <w:right w:val="single" w:sz="4" w:space="0" w:color="auto"/>
            </w:tcBorders>
            <w:shd w:val="clear" w:color="auto" w:fill="auto"/>
            <w:noWrap/>
            <w:vAlign w:val="bottom"/>
          </w:tcPr>
          <w:p w:rsidR="00CD5B48" w:rsidRPr="001473B3" w:rsidRDefault="00CD5B48" w:rsidP="00CD5B48">
            <w:pPr>
              <w:jc w:val="center"/>
              <w:rPr>
                <w:rFonts w:ascii="Arial Narrow" w:hAnsi="Arial Narrow" w:cs="Arial"/>
              </w:rPr>
            </w:pPr>
            <w:r w:rsidRPr="001473B3">
              <w:rPr>
                <w:rFonts w:ascii="Arial Narrow" w:hAnsi="Arial Narrow" w:cs="Arial"/>
              </w:rPr>
              <w:t>1,43</w:t>
            </w:r>
          </w:p>
        </w:tc>
        <w:tc>
          <w:tcPr>
            <w:tcW w:w="851" w:type="dxa"/>
            <w:tcBorders>
              <w:left w:val="nil"/>
              <w:right w:val="single" w:sz="4" w:space="0" w:color="auto"/>
            </w:tcBorders>
            <w:shd w:val="clear" w:color="auto" w:fill="auto"/>
            <w:noWrap/>
            <w:vAlign w:val="bottom"/>
          </w:tcPr>
          <w:p w:rsidR="00CD5B48" w:rsidRPr="001473B3" w:rsidRDefault="00CD5B48" w:rsidP="00CD5B48">
            <w:pPr>
              <w:jc w:val="center"/>
              <w:rPr>
                <w:rFonts w:ascii="Arial Narrow" w:hAnsi="Arial Narrow" w:cs="Arial"/>
              </w:rPr>
            </w:pPr>
            <w:r w:rsidRPr="001473B3">
              <w:rPr>
                <w:rFonts w:ascii="Arial Narrow" w:hAnsi="Arial Narrow" w:cs="Arial"/>
              </w:rPr>
              <w:t>1,47</w:t>
            </w:r>
          </w:p>
        </w:tc>
        <w:tc>
          <w:tcPr>
            <w:tcW w:w="850" w:type="dxa"/>
            <w:tcBorders>
              <w:left w:val="nil"/>
              <w:right w:val="single" w:sz="4" w:space="0" w:color="auto"/>
            </w:tcBorders>
            <w:shd w:val="clear" w:color="auto" w:fill="auto"/>
            <w:noWrap/>
            <w:vAlign w:val="bottom"/>
          </w:tcPr>
          <w:p w:rsidR="00CD5B48" w:rsidRPr="001473B3" w:rsidRDefault="00CD5B48" w:rsidP="00CD5B48">
            <w:pPr>
              <w:jc w:val="center"/>
              <w:rPr>
                <w:rFonts w:ascii="Arial Narrow" w:hAnsi="Arial Narrow" w:cs="Arial"/>
              </w:rPr>
            </w:pPr>
            <w:r w:rsidRPr="001473B3">
              <w:rPr>
                <w:rFonts w:ascii="Arial Narrow" w:hAnsi="Arial Narrow" w:cs="Arial"/>
              </w:rPr>
              <w:t>1,49</w:t>
            </w:r>
          </w:p>
        </w:tc>
        <w:tc>
          <w:tcPr>
            <w:tcW w:w="851" w:type="dxa"/>
            <w:tcBorders>
              <w:left w:val="nil"/>
              <w:right w:val="single" w:sz="4" w:space="0" w:color="auto"/>
            </w:tcBorders>
            <w:shd w:val="clear" w:color="auto" w:fill="auto"/>
            <w:noWrap/>
            <w:vAlign w:val="bottom"/>
          </w:tcPr>
          <w:p w:rsidR="00CD5B48" w:rsidRPr="001473B3" w:rsidRDefault="00CD5B48" w:rsidP="00CD5B48">
            <w:pPr>
              <w:jc w:val="center"/>
              <w:rPr>
                <w:rFonts w:ascii="Arial Narrow" w:hAnsi="Arial Narrow" w:cs="Arial"/>
              </w:rPr>
            </w:pPr>
            <w:r w:rsidRPr="001473B3">
              <w:rPr>
                <w:rFonts w:ascii="Arial Narrow" w:hAnsi="Arial Narrow" w:cs="Arial"/>
              </w:rPr>
              <w:t>1,86</w:t>
            </w:r>
          </w:p>
        </w:tc>
        <w:tc>
          <w:tcPr>
            <w:tcW w:w="1117" w:type="dxa"/>
            <w:tcBorders>
              <w:left w:val="nil"/>
              <w:right w:val="single" w:sz="4" w:space="0" w:color="auto"/>
            </w:tcBorders>
            <w:shd w:val="clear" w:color="auto" w:fill="auto"/>
            <w:noWrap/>
            <w:vAlign w:val="center"/>
            <w:hideMark/>
          </w:tcPr>
          <w:p w:rsidR="00CD5B48" w:rsidRPr="001473B3" w:rsidRDefault="00CD5B48" w:rsidP="00CD5B48">
            <w:pPr>
              <w:jc w:val="center"/>
              <w:rPr>
                <w:rFonts w:ascii="Arial Narrow" w:hAnsi="Arial Narrow" w:cs="Arial"/>
              </w:rPr>
            </w:pPr>
          </w:p>
        </w:tc>
      </w:tr>
      <w:tr w:rsidR="00CD5B48" w:rsidRPr="001473B3" w:rsidTr="00CD5B48">
        <w:trPr>
          <w:trHeight w:val="255"/>
        </w:trPr>
        <w:tc>
          <w:tcPr>
            <w:tcW w:w="479" w:type="dxa"/>
            <w:tcBorders>
              <w:left w:val="single" w:sz="4" w:space="0" w:color="auto"/>
              <w:right w:val="single" w:sz="4" w:space="0" w:color="auto"/>
            </w:tcBorders>
            <w:shd w:val="clear" w:color="auto" w:fill="auto"/>
            <w:noWrap/>
            <w:vAlign w:val="bottom"/>
            <w:hideMark/>
          </w:tcPr>
          <w:p w:rsidR="00CD5B48" w:rsidRPr="001473B3" w:rsidRDefault="00CD5B48" w:rsidP="00CD5B48">
            <w:pPr>
              <w:jc w:val="center"/>
              <w:rPr>
                <w:rFonts w:ascii="Arial Narrow" w:hAnsi="Arial Narrow" w:cs="Arial"/>
              </w:rPr>
            </w:pPr>
            <w:r w:rsidRPr="001473B3">
              <w:rPr>
                <w:rFonts w:ascii="Arial Narrow" w:hAnsi="Arial Narrow" w:cs="Arial"/>
              </w:rPr>
              <w:t> </w:t>
            </w:r>
          </w:p>
        </w:tc>
        <w:tc>
          <w:tcPr>
            <w:tcW w:w="2853" w:type="dxa"/>
            <w:tcBorders>
              <w:left w:val="nil"/>
              <w:right w:val="single" w:sz="4" w:space="0" w:color="auto"/>
            </w:tcBorders>
            <w:shd w:val="clear" w:color="auto" w:fill="auto"/>
            <w:noWrap/>
            <w:vAlign w:val="bottom"/>
            <w:hideMark/>
          </w:tcPr>
          <w:p w:rsidR="00CD5B48" w:rsidRPr="001473B3" w:rsidRDefault="00CD5B48" w:rsidP="00CD5B48">
            <w:pPr>
              <w:rPr>
                <w:rFonts w:ascii="Arial Narrow" w:hAnsi="Arial Narrow" w:cs="Arial"/>
              </w:rPr>
            </w:pPr>
            <w:r w:rsidRPr="001473B3">
              <w:rPr>
                <w:rFonts w:ascii="Arial Narrow" w:hAnsi="Arial Narrow" w:cs="Arial"/>
              </w:rPr>
              <w:t>b. Tanaman Hortikultura Semusim</w:t>
            </w:r>
          </w:p>
        </w:tc>
        <w:tc>
          <w:tcPr>
            <w:tcW w:w="938" w:type="dxa"/>
            <w:tcBorders>
              <w:left w:val="nil"/>
              <w:right w:val="single" w:sz="4" w:space="0" w:color="auto"/>
            </w:tcBorders>
            <w:shd w:val="clear" w:color="auto" w:fill="auto"/>
            <w:noWrap/>
            <w:vAlign w:val="bottom"/>
          </w:tcPr>
          <w:p w:rsidR="00CD5B48" w:rsidRPr="001473B3" w:rsidRDefault="00CD5B48" w:rsidP="00CD5B48">
            <w:pPr>
              <w:jc w:val="center"/>
              <w:rPr>
                <w:rFonts w:ascii="Arial Narrow" w:hAnsi="Arial Narrow" w:cs="Arial"/>
              </w:rPr>
            </w:pPr>
            <w:r w:rsidRPr="001473B3">
              <w:rPr>
                <w:rFonts w:ascii="Arial Narrow" w:hAnsi="Arial Narrow" w:cs="Arial"/>
              </w:rPr>
              <w:t>0,35</w:t>
            </w:r>
          </w:p>
        </w:tc>
        <w:tc>
          <w:tcPr>
            <w:tcW w:w="850" w:type="dxa"/>
            <w:tcBorders>
              <w:left w:val="nil"/>
              <w:right w:val="single" w:sz="4" w:space="0" w:color="auto"/>
            </w:tcBorders>
            <w:shd w:val="clear" w:color="auto" w:fill="auto"/>
            <w:noWrap/>
            <w:vAlign w:val="bottom"/>
          </w:tcPr>
          <w:p w:rsidR="00CD5B48" w:rsidRPr="001473B3" w:rsidRDefault="00CD5B48" w:rsidP="00CD5B48">
            <w:pPr>
              <w:jc w:val="center"/>
              <w:rPr>
                <w:rFonts w:ascii="Arial Narrow" w:hAnsi="Arial Narrow" w:cs="Arial"/>
              </w:rPr>
            </w:pPr>
            <w:r w:rsidRPr="001473B3">
              <w:rPr>
                <w:rFonts w:ascii="Arial Narrow" w:hAnsi="Arial Narrow" w:cs="Arial"/>
              </w:rPr>
              <w:t>0,40</w:t>
            </w:r>
          </w:p>
        </w:tc>
        <w:tc>
          <w:tcPr>
            <w:tcW w:w="851" w:type="dxa"/>
            <w:tcBorders>
              <w:left w:val="nil"/>
              <w:right w:val="single" w:sz="4" w:space="0" w:color="auto"/>
            </w:tcBorders>
            <w:shd w:val="clear" w:color="auto" w:fill="auto"/>
            <w:noWrap/>
            <w:vAlign w:val="bottom"/>
          </w:tcPr>
          <w:p w:rsidR="00CD5B48" w:rsidRPr="001473B3" w:rsidRDefault="00CD5B48" w:rsidP="00CD5B48">
            <w:pPr>
              <w:jc w:val="center"/>
              <w:rPr>
                <w:rFonts w:ascii="Arial Narrow" w:hAnsi="Arial Narrow" w:cs="Arial"/>
              </w:rPr>
            </w:pPr>
            <w:r w:rsidRPr="001473B3">
              <w:rPr>
                <w:rFonts w:ascii="Arial Narrow" w:hAnsi="Arial Narrow" w:cs="Arial"/>
              </w:rPr>
              <w:t>0,47</w:t>
            </w:r>
          </w:p>
        </w:tc>
        <w:tc>
          <w:tcPr>
            <w:tcW w:w="850" w:type="dxa"/>
            <w:tcBorders>
              <w:left w:val="nil"/>
              <w:right w:val="single" w:sz="4" w:space="0" w:color="auto"/>
            </w:tcBorders>
            <w:shd w:val="clear" w:color="auto" w:fill="auto"/>
            <w:noWrap/>
            <w:vAlign w:val="bottom"/>
          </w:tcPr>
          <w:p w:rsidR="00CD5B48" w:rsidRPr="001473B3" w:rsidRDefault="00CD5B48" w:rsidP="00CD5B48">
            <w:pPr>
              <w:jc w:val="center"/>
              <w:rPr>
                <w:rFonts w:ascii="Arial Narrow" w:hAnsi="Arial Narrow" w:cs="Arial"/>
              </w:rPr>
            </w:pPr>
            <w:r w:rsidRPr="001473B3">
              <w:rPr>
                <w:rFonts w:ascii="Arial Narrow" w:hAnsi="Arial Narrow" w:cs="Arial"/>
              </w:rPr>
              <w:t>0,46</w:t>
            </w:r>
          </w:p>
        </w:tc>
        <w:tc>
          <w:tcPr>
            <w:tcW w:w="851" w:type="dxa"/>
            <w:tcBorders>
              <w:left w:val="nil"/>
              <w:right w:val="single" w:sz="4" w:space="0" w:color="auto"/>
            </w:tcBorders>
            <w:shd w:val="clear" w:color="auto" w:fill="auto"/>
            <w:noWrap/>
            <w:vAlign w:val="bottom"/>
          </w:tcPr>
          <w:p w:rsidR="00CD5B48" w:rsidRPr="001473B3" w:rsidRDefault="00CD5B48" w:rsidP="00CD5B48">
            <w:pPr>
              <w:jc w:val="center"/>
              <w:rPr>
                <w:rFonts w:ascii="Arial Narrow" w:hAnsi="Arial Narrow" w:cs="Arial"/>
              </w:rPr>
            </w:pPr>
            <w:r w:rsidRPr="001473B3">
              <w:rPr>
                <w:rFonts w:ascii="Arial Narrow" w:hAnsi="Arial Narrow" w:cs="Arial"/>
              </w:rPr>
              <w:t>0,57</w:t>
            </w:r>
          </w:p>
        </w:tc>
        <w:tc>
          <w:tcPr>
            <w:tcW w:w="1117" w:type="dxa"/>
            <w:tcBorders>
              <w:left w:val="nil"/>
              <w:right w:val="single" w:sz="4" w:space="0" w:color="auto"/>
            </w:tcBorders>
            <w:shd w:val="clear" w:color="auto" w:fill="auto"/>
            <w:noWrap/>
            <w:vAlign w:val="center"/>
            <w:hideMark/>
          </w:tcPr>
          <w:p w:rsidR="00CD5B48" w:rsidRPr="001473B3" w:rsidRDefault="00CD5B48" w:rsidP="00CD5B48">
            <w:pPr>
              <w:jc w:val="center"/>
              <w:rPr>
                <w:rFonts w:ascii="Arial Narrow" w:hAnsi="Arial Narrow" w:cs="Arial"/>
              </w:rPr>
            </w:pPr>
          </w:p>
        </w:tc>
      </w:tr>
      <w:tr w:rsidR="00CD5B48" w:rsidRPr="001473B3" w:rsidTr="00CD5B48">
        <w:trPr>
          <w:trHeight w:val="255"/>
        </w:trPr>
        <w:tc>
          <w:tcPr>
            <w:tcW w:w="479" w:type="dxa"/>
            <w:tcBorders>
              <w:left w:val="single" w:sz="4" w:space="0" w:color="auto"/>
              <w:right w:val="single" w:sz="4" w:space="0" w:color="auto"/>
            </w:tcBorders>
            <w:shd w:val="clear" w:color="auto" w:fill="auto"/>
            <w:noWrap/>
            <w:vAlign w:val="bottom"/>
            <w:hideMark/>
          </w:tcPr>
          <w:p w:rsidR="00CD5B48" w:rsidRPr="001473B3" w:rsidRDefault="00CD5B48" w:rsidP="00CD5B48">
            <w:pPr>
              <w:jc w:val="center"/>
              <w:rPr>
                <w:rFonts w:ascii="Arial Narrow" w:hAnsi="Arial Narrow" w:cs="Arial"/>
              </w:rPr>
            </w:pPr>
            <w:r w:rsidRPr="001473B3">
              <w:rPr>
                <w:rFonts w:ascii="Arial Narrow" w:hAnsi="Arial Narrow" w:cs="Arial"/>
              </w:rPr>
              <w:t> </w:t>
            </w:r>
          </w:p>
        </w:tc>
        <w:tc>
          <w:tcPr>
            <w:tcW w:w="2853" w:type="dxa"/>
            <w:tcBorders>
              <w:left w:val="nil"/>
              <w:right w:val="single" w:sz="4" w:space="0" w:color="auto"/>
            </w:tcBorders>
            <w:shd w:val="clear" w:color="auto" w:fill="auto"/>
            <w:noWrap/>
            <w:vAlign w:val="bottom"/>
            <w:hideMark/>
          </w:tcPr>
          <w:p w:rsidR="00CD5B48" w:rsidRPr="001473B3" w:rsidRDefault="00CD5B48" w:rsidP="00CD5B48">
            <w:pPr>
              <w:rPr>
                <w:rFonts w:ascii="Arial Narrow" w:hAnsi="Arial Narrow" w:cs="Arial"/>
              </w:rPr>
            </w:pPr>
            <w:r w:rsidRPr="001473B3">
              <w:rPr>
                <w:rFonts w:ascii="Arial Narrow" w:hAnsi="Arial Narrow" w:cs="Arial"/>
              </w:rPr>
              <w:t>c. Perkebunan Semusim</w:t>
            </w:r>
          </w:p>
        </w:tc>
        <w:tc>
          <w:tcPr>
            <w:tcW w:w="938" w:type="dxa"/>
            <w:tcBorders>
              <w:left w:val="nil"/>
              <w:right w:val="single" w:sz="4" w:space="0" w:color="auto"/>
            </w:tcBorders>
            <w:shd w:val="clear" w:color="auto" w:fill="auto"/>
            <w:noWrap/>
            <w:vAlign w:val="bottom"/>
          </w:tcPr>
          <w:p w:rsidR="00CD5B48" w:rsidRPr="001473B3" w:rsidRDefault="00CD5B48" w:rsidP="00CD5B48">
            <w:pPr>
              <w:jc w:val="center"/>
              <w:rPr>
                <w:rFonts w:ascii="Arial Narrow" w:hAnsi="Arial Narrow" w:cs="Arial"/>
              </w:rPr>
            </w:pPr>
          </w:p>
        </w:tc>
        <w:tc>
          <w:tcPr>
            <w:tcW w:w="850" w:type="dxa"/>
            <w:tcBorders>
              <w:left w:val="nil"/>
              <w:right w:val="single" w:sz="4" w:space="0" w:color="auto"/>
            </w:tcBorders>
            <w:shd w:val="clear" w:color="auto" w:fill="auto"/>
            <w:noWrap/>
            <w:vAlign w:val="bottom"/>
          </w:tcPr>
          <w:p w:rsidR="00CD5B48" w:rsidRPr="001473B3" w:rsidRDefault="00CD5B48" w:rsidP="00CD5B48">
            <w:pPr>
              <w:jc w:val="center"/>
              <w:rPr>
                <w:rFonts w:ascii="Arial Narrow" w:hAnsi="Arial Narrow" w:cs="Arial"/>
              </w:rPr>
            </w:pPr>
          </w:p>
        </w:tc>
        <w:tc>
          <w:tcPr>
            <w:tcW w:w="851" w:type="dxa"/>
            <w:tcBorders>
              <w:left w:val="nil"/>
              <w:right w:val="single" w:sz="4" w:space="0" w:color="auto"/>
            </w:tcBorders>
            <w:shd w:val="clear" w:color="auto" w:fill="auto"/>
            <w:noWrap/>
            <w:vAlign w:val="bottom"/>
          </w:tcPr>
          <w:p w:rsidR="00CD5B48" w:rsidRPr="001473B3" w:rsidRDefault="00CD5B48" w:rsidP="00CD5B48">
            <w:pPr>
              <w:jc w:val="center"/>
              <w:rPr>
                <w:rFonts w:ascii="Arial Narrow" w:hAnsi="Arial Narrow" w:cs="Arial"/>
              </w:rPr>
            </w:pPr>
          </w:p>
        </w:tc>
        <w:tc>
          <w:tcPr>
            <w:tcW w:w="850" w:type="dxa"/>
            <w:tcBorders>
              <w:left w:val="nil"/>
              <w:right w:val="single" w:sz="4" w:space="0" w:color="auto"/>
            </w:tcBorders>
            <w:shd w:val="clear" w:color="auto" w:fill="auto"/>
            <w:noWrap/>
            <w:vAlign w:val="bottom"/>
          </w:tcPr>
          <w:p w:rsidR="00CD5B48" w:rsidRPr="001473B3" w:rsidRDefault="00CD5B48" w:rsidP="00CD5B48">
            <w:pPr>
              <w:jc w:val="center"/>
              <w:rPr>
                <w:rFonts w:ascii="Arial Narrow" w:hAnsi="Arial Narrow" w:cs="Arial"/>
              </w:rPr>
            </w:pPr>
          </w:p>
        </w:tc>
        <w:tc>
          <w:tcPr>
            <w:tcW w:w="851" w:type="dxa"/>
            <w:tcBorders>
              <w:left w:val="nil"/>
              <w:right w:val="single" w:sz="4" w:space="0" w:color="auto"/>
            </w:tcBorders>
            <w:shd w:val="clear" w:color="auto" w:fill="auto"/>
            <w:noWrap/>
            <w:vAlign w:val="bottom"/>
          </w:tcPr>
          <w:p w:rsidR="00CD5B48" w:rsidRPr="001473B3" w:rsidRDefault="00CD5B48" w:rsidP="00CD5B48">
            <w:pPr>
              <w:jc w:val="center"/>
              <w:rPr>
                <w:rFonts w:ascii="Arial Narrow" w:hAnsi="Arial Narrow" w:cs="Arial"/>
              </w:rPr>
            </w:pPr>
          </w:p>
        </w:tc>
        <w:tc>
          <w:tcPr>
            <w:tcW w:w="1117" w:type="dxa"/>
            <w:tcBorders>
              <w:left w:val="nil"/>
              <w:right w:val="single" w:sz="4" w:space="0" w:color="auto"/>
            </w:tcBorders>
            <w:shd w:val="clear" w:color="auto" w:fill="auto"/>
            <w:noWrap/>
            <w:vAlign w:val="center"/>
            <w:hideMark/>
          </w:tcPr>
          <w:p w:rsidR="00CD5B48" w:rsidRPr="001473B3" w:rsidRDefault="00CD5B48" w:rsidP="00CD5B48">
            <w:pPr>
              <w:jc w:val="center"/>
              <w:rPr>
                <w:rFonts w:ascii="Arial Narrow" w:hAnsi="Arial Narrow" w:cs="Arial"/>
              </w:rPr>
            </w:pPr>
          </w:p>
        </w:tc>
      </w:tr>
      <w:tr w:rsidR="00CD5B48" w:rsidRPr="001473B3" w:rsidTr="00CD5B48">
        <w:trPr>
          <w:trHeight w:val="255"/>
        </w:trPr>
        <w:tc>
          <w:tcPr>
            <w:tcW w:w="479" w:type="dxa"/>
            <w:tcBorders>
              <w:left w:val="single" w:sz="4" w:space="0" w:color="auto"/>
              <w:right w:val="single" w:sz="4" w:space="0" w:color="auto"/>
            </w:tcBorders>
            <w:shd w:val="clear" w:color="auto" w:fill="auto"/>
            <w:noWrap/>
            <w:vAlign w:val="bottom"/>
            <w:hideMark/>
          </w:tcPr>
          <w:p w:rsidR="00CD5B48" w:rsidRPr="001473B3" w:rsidRDefault="00CD5B48" w:rsidP="00CD5B48">
            <w:pPr>
              <w:jc w:val="center"/>
              <w:rPr>
                <w:rFonts w:ascii="Arial Narrow" w:hAnsi="Arial Narrow" w:cs="Arial"/>
              </w:rPr>
            </w:pPr>
            <w:r w:rsidRPr="001473B3">
              <w:rPr>
                <w:rFonts w:ascii="Arial Narrow" w:hAnsi="Arial Narrow" w:cs="Arial"/>
              </w:rPr>
              <w:t> </w:t>
            </w:r>
          </w:p>
        </w:tc>
        <w:tc>
          <w:tcPr>
            <w:tcW w:w="2853" w:type="dxa"/>
            <w:tcBorders>
              <w:left w:val="nil"/>
              <w:right w:val="single" w:sz="4" w:space="0" w:color="auto"/>
            </w:tcBorders>
            <w:shd w:val="clear" w:color="auto" w:fill="auto"/>
            <w:noWrap/>
            <w:vAlign w:val="bottom"/>
            <w:hideMark/>
          </w:tcPr>
          <w:p w:rsidR="00CD5B48" w:rsidRPr="001473B3" w:rsidRDefault="00CD5B48" w:rsidP="00CD5B48">
            <w:pPr>
              <w:rPr>
                <w:rFonts w:ascii="Arial Narrow" w:hAnsi="Arial Narrow" w:cs="Arial"/>
              </w:rPr>
            </w:pPr>
            <w:r w:rsidRPr="001473B3">
              <w:rPr>
                <w:rFonts w:ascii="Arial Narrow" w:hAnsi="Arial Narrow" w:cs="Arial"/>
              </w:rPr>
              <w:t>d. Tanaman Hortikultura Tahunan Lainnya</w:t>
            </w:r>
          </w:p>
        </w:tc>
        <w:tc>
          <w:tcPr>
            <w:tcW w:w="938" w:type="dxa"/>
            <w:tcBorders>
              <w:left w:val="nil"/>
              <w:right w:val="single" w:sz="4" w:space="0" w:color="auto"/>
            </w:tcBorders>
            <w:shd w:val="clear" w:color="auto" w:fill="auto"/>
            <w:noWrap/>
            <w:vAlign w:val="bottom"/>
            <w:hideMark/>
          </w:tcPr>
          <w:p w:rsidR="00CD5B48" w:rsidRPr="001473B3" w:rsidRDefault="00CD5B48" w:rsidP="00CD5B48">
            <w:pPr>
              <w:jc w:val="center"/>
              <w:rPr>
                <w:rFonts w:ascii="Arial Narrow" w:hAnsi="Arial Narrow" w:cs="Arial"/>
              </w:rPr>
            </w:pPr>
            <w:r w:rsidRPr="001473B3">
              <w:rPr>
                <w:rFonts w:ascii="Arial Narrow" w:hAnsi="Arial Narrow" w:cs="Arial"/>
              </w:rPr>
              <w:t>0,99</w:t>
            </w:r>
          </w:p>
        </w:tc>
        <w:tc>
          <w:tcPr>
            <w:tcW w:w="850" w:type="dxa"/>
            <w:tcBorders>
              <w:left w:val="nil"/>
              <w:right w:val="single" w:sz="4" w:space="0" w:color="auto"/>
            </w:tcBorders>
            <w:shd w:val="clear" w:color="auto" w:fill="auto"/>
            <w:noWrap/>
            <w:vAlign w:val="bottom"/>
            <w:hideMark/>
          </w:tcPr>
          <w:p w:rsidR="00CD5B48" w:rsidRPr="001473B3" w:rsidRDefault="00CD5B48" w:rsidP="00CD5B48">
            <w:pPr>
              <w:jc w:val="center"/>
              <w:rPr>
                <w:rFonts w:ascii="Arial Narrow" w:hAnsi="Arial Narrow" w:cs="Arial"/>
              </w:rPr>
            </w:pPr>
            <w:r w:rsidRPr="001473B3">
              <w:rPr>
                <w:rFonts w:ascii="Arial Narrow" w:hAnsi="Arial Narrow" w:cs="Arial"/>
              </w:rPr>
              <w:t>1,08</w:t>
            </w:r>
          </w:p>
        </w:tc>
        <w:tc>
          <w:tcPr>
            <w:tcW w:w="851" w:type="dxa"/>
            <w:tcBorders>
              <w:left w:val="nil"/>
              <w:right w:val="single" w:sz="4" w:space="0" w:color="auto"/>
            </w:tcBorders>
            <w:shd w:val="clear" w:color="auto" w:fill="auto"/>
            <w:noWrap/>
            <w:vAlign w:val="bottom"/>
            <w:hideMark/>
          </w:tcPr>
          <w:p w:rsidR="00CD5B48" w:rsidRPr="001473B3" w:rsidRDefault="00CD5B48" w:rsidP="00CD5B48">
            <w:pPr>
              <w:jc w:val="center"/>
              <w:rPr>
                <w:rFonts w:ascii="Arial Narrow" w:hAnsi="Arial Narrow" w:cs="Arial"/>
              </w:rPr>
            </w:pPr>
            <w:r w:rsidRPr="001473B3">
              <w:rPr>
                <w:rFonts w:ascii="Arial Narrow" w:hAnsi="Arial Narrow" w:cs="Arial"/>
              </w:rPr>
              <w:t>1,11</w:t>
            </w:r>
          </w:p>
        </w:tc>
        <w:tc>
          <w:tcPr>
            <w:tcW w:w="850" w:type="dxa"/>
            <w:tcBorders>
              <w:left w:val="nil"/>
              <w:right w:val="single" w:sz="4" w:space="0" w:color="auto"/>
            </w:tcBorders>
            <w:shd w:val="clear" w:color="auto" w:fill="auto"/>
            <w:noWrap/>
            <w:vAlign w:val="bottom"/>
            <w:hideMark/>
          </w:tcPr>
          <w:p w:rsidR="00CD5B48" w:rsidRPr="001473B3" w:rsidRDefault="00CD5B48" w:rsidP="00CD5B48">
            <w:pPr>
              <w:jc w:val="center"/>
              <w:rPr>
                <w:rFonts w:ascii="Arial Narrow" w:hAnsi="Arial Narrow" w:cs="Arial"/>
              </w:rPr>
            </w:pPr>
            <w:r w:rsidRPr="001473B3">
              <w:rPr>
                <w:rFonts w:ascii="Arial Narrow" w:hAnsi="Arial Narrow" w:cs="Arial"/>
              </w:rPr>
              <w:t>1,19</w:t>
            </w:r>
          </w:p>
        </w:tc>
        <w:tc>
          <w:tcPr>
            <w:tcW w:w="851" w:type="dxa"/>
            <w:tcBorders>
              <w:left w:val="nil"/>
              <w:right w:val="single" w:sz="4" w:space="0" w:color="auto"/>
            </w:tcBorders>
            <w:shd w:val="clear" w:color="auto" w:fill="auto"/>
            <w:noWrap/>
            <w:vAlign w:val="bottom"/>
            <w:hideMark/>
          </w:tcPr>
          <w:p w:rsidR="00CD5B48" w:rsidRPr="001473B3" w:rsidRDefault="00CD5B48" w:rsidP="00CD5B48">
            <w:pPr>
              <w:jc w:val="center"/>
              <w:rPr>
                <w:rFonts w:ascii="Arial Narrow" w:hAnsi="Arial Narrow" w:cs="Arial"/>
              </w:rPr>
            </w:pPr>
            <w:r w:rsidRPr="001473B3">
              <w:rPr>
                <w:rFonts w:ascii="Arial Narrow" w:hAnsi="Arial Narrow" w:cs="Arial"/>
              </w:rPr>
              <w:t>1,43</w:t>
            </w:r>
          </w:p>
        </w:tc>
        <w:tc>
          <w:tcPr>
            <w:tcW w:w="1117" w:type="dxa"/>
            <w:tcBorders>
              <w:left w:val="nil"/>
              <w:right w:val="single" w:sz="4" w:space="0" w:color="auto"/>
            </w:tcBorders>
            <w:shd w:val="clear" w:color="auto" w:fill="auto"/>
            <w:noWrap/>
            <w:vAlign w:val="center"/>
            <w:hideMark/>
          </w:tcPr>
          <w:p w:rsidR="00CD5B48" w:rsidRPr="001473B3" w:rsidRDefault="00CD5B48" w:rsidP="00CD5B48">
            <w:pPr>
              <w:jc w:val="center"/>
              <w:rPr>
                <w:rFonts w:ascii="Arial Narrow" w:hAnsi="Arial Narrow" w:cs="Arial"/>
              </w:rPr>
            </w:pPr>
          </w:p>
        </w:tc>
      </w:tr>
      <w:tr w:rsidR="00CD5B48" w:rsidRPr="001473B3" w:rsidTr="00CD5B48">
        <w:trPr>
          <w:trHeight w:val="255"/>
        </w:trPr>
        <w:tc>
          <w:tcPr>
            <w:tcW w:w="479" w:type="dxa"/>
            <w:tcBorders>
              <w:left w:val="single" w:sz="4" w:space="0" w:color="auto"/>
              <w:right w:val="single" w:sz="4" w:space="0" w:color="auto"/>
            </w:tcBorders>
            <w:shd w:val="clear" w:color="auto" w:fill="auto"/>
            <w:noWrap/>
            <w:vAlign w:val="bottom"/>
            <w:hideMark/>
          </w:tcPr>
          <w:p w:rsidR="00CD5B48" w:rsidRPr="001473B3" w:rsidRDefault="00CD5B48" w:rsidP="00CD5B48">
            <w:pPr>
              <w:jc w:val="center"/>
              <w:rPr>
                <w:rFonts w:ascii="Arial Narrow" w:hAnsi="Arial Narrow" w:cs="Arial"/>
              </w:rPr>
            </w:pPr>
            <w:r w:rsidRPr="001473B3">
              <w:rPr>
                <w:rFonts w:ascii="Arial Narrow" w:hAnsi="Arial Narrow" w:cs="Arial"/>
              </w:rPr>
              <w:t> </w:t>
            </w:r>
          </w:p>
        </w:tc>
        <w:tc>
          <w:tcPr>
            <w:tcW w:w="2853" w:type="dxa"/>
            <w:tcBorders>
              <w:left w:val="nil"/>
              <w:right w:val="single" w:sz="4" w:space="0" w:color="auto"/>
            </w:tcBorders>
            <w:shd w:val="clear" w:color="auto" w:fill="auto"/>
            <w:noWrap/>
            <w:vAlign w:val="bottom"/>
            <w:hideMark/>
          </w:tcPr>
          <w:p w:rsidR="00CD5B48" w:rsidRPr="001473B3" w:rsidRDefault="00CD5B48" w:rsidP="00CD5B48">
            <w:pPr>
              <w:rPr>
                <w:rFonts w:ascii="Arial Narrow" w:hAnsi="Arial Narrow" w:cs="Arial"/>
              </w:rPr>
            </w:pPr>
            <w:r w:rsidRPr="001473B3">
              <w:rPr>
                <w:rFonts w:ascii="Arial Narrow" w:hAnsi="Arial Narrow" w:cs="Arial"/>
              </w:rPr>
              <w:t>e.</w:t>
            </w:r>
            <w:r w:rsidRPr="001473B3">
              <w:rPr>
                <w:rFonts w:ascii="Arial Narrow" w:hAnsi="Arial Narrow" w:cs="Arial"/>
                <w:lang w:val="id-ID"/>
              </w:rPr>
              <w:t xml:space="preserve"> </w:t>
            </w:r>
            <w:r w:rsidRPr="001473B3">
              <w:rPr>
                <w:rFonts w:ascii="Arial Narrow" w:hAnsi="Arial Narrow" w:cs="Arial"/>
              </w:rPr>
              <w:t xml:space="preserve"> Perkebunan Tahunan</w:t>
            </w:r>
          </w:p>
          <w:p w:rsidR="00CD5B48" w:rsidRPr="001473B3" w:rsidRDefault="00CD5B48" w:rsidP="00CD5B48">
            <w:pPr>
              <w:rPr>
                <w:rFonts w:ascii="Arial Narrow" w:hAnsi="Arial Narrow" w:cs="Arial"/>
              </w:rPr>
            </w:pPr>
            <w:r w:rsidRPr="001473B3">
              <w:rPr>
                <w:rFonts w:ascii="Arial Narrow" w:hAnsi="Arial Narrow" w:cs="Arial"/>
              </w:rPr>
              <w:t>f. Peternakan</w:t>
            </w:r>
          </w:p>
          <w:p w:rsidR="00CD5B48" w:rsidRPr="001473B3" w:rsidRDefault="00CD5B48" w:rsidP="00CD5B48">
            <w:pPr>
              <w:rPr>
                <w:rFonts w:ascii="Arial Narrow" w:hAnsi="Arial Narrow" w:cs="Arial"/>
              </w:rPr>
            </w:pPr>
            <w:r w:rsidRPr="001473B3">
              <w:rPr>
                <w:rFonts w:ascii="Arial Narrow" w:hAnsi="Arial Narrow" w:cs="Arial"/>
              </w:rPr>
              <w:t>g. Jasa Pertanian dan Perburuan</w:t>
            </w:r>
          </w:p>
        </w:tc>
        <w:tc>
          <w:tcPr>
            <w:tcW w:w="938" w:type="dxa"/>
            <w:tcBorders>
              <w:left w:val="nil"/>
              <w:right w:val="single" w:sz="4" w:space="0" w:color="auto"/>
            </w:tcBorders>
            <w:shd w:val="clear" w:color="auto" w:fill="auto"/>
            <w:noWrap/>
            <w:vAlign w:val="bottom"/>
            <w:hideMark/>
          </w:tcPr>
          <w:p w:rsidR="00CD5B48" w:rsidRPr="001473B3" w:rsidRDefault="00CD5B48" w:rsidP="00CD5B48">
            <w:pPr>
              <w:jc w:val="center"/>
              <w:rPr>
                <w:rFonts w:ascii="Arial Narrow" w:hAnsi="Arial Narrow" w:cs="Arial"/>
              </w:rPr>
            </w:pPr>
            <w:r w:rsidRPr="001473B3">
              <w:rPr>
                <w:rFonts w:ascii="Arial Narrow" w:hAnsi="Arial Narrow" w:cs="Arial"/>
              </w:rPr>
              <w:t>11,23</w:t>
            </w:r>
          </w:p>
          <w:p w:rsidR="00CD5B48" w:rsidRPr="001473B3" w:rsidRDefault="00CD5B48" w:rsidP="00CD5B48">
            <w:pPr>
              <w:jc w:val="center"/>
              <w:rPr>
                <w:rFonts w:ascii="Arial Narrow" w:hAnsi="Arial Narrow" w:cs="Arial"/>
              </w:rPr>
            </w:pPr>
            <w:r w:rsidRPr="001473B3">
              <w:rPr>
                <w:rFonts w:ascii="Arial Narrow" w:hAnsi="Arial Narrow" w:cs="Arial"/>
              </w:rPr>
              <w:t>0,87</w:t>
            </w:r>
          </w:p>
          <w:p w:rsidR="00CD5B48" w:rsidRPr="001473B3" w:rsidRDefault="00CD5B48" w:rsidP="00CD5B48">
            <w:pPr>
              <w:jc w:val="center"/>
              <w:rPr>
                <w:rFonts w:ascii="Arial Narrow" w:hAnsi="Arial Narrow" w:cs="Arial"/>
              </w:rPr>
            </w:pPr>
            <w:r w:rsidRPr="001473B3">
              <w:rPr>
                <w:rFonts w:ascii="Arial Narrow" w:hAnsi="Arial Narrow" w:cs="Arial"/>
              </w:rPr>
              <w:t>0,10</w:t>
            </w:r>
          </w:p>
          <w:p w:rsidR="00CD5B48" w:rsidRPr="001473B3" w:rsidRDefault="00CD5B48" w:rsidP="00CD5B48">
            <w:pPr>
              <w:jc w:val="center"/>
              <w:rPr>
                <w:rFonts w:ascii="Arial Narrow" w:hAnsi="Arial Narrow" w:cs="Arial"/>
              </w:rPr>
            </w:pPr>
          </w:p>
        </w:tc>
        <w:tc>
          <w:tcPr>
            <w:tcW w:w="850" w:type="dxa"/>
            <w:tcBorders>
              <w:left w:val="nil"/>
              <w:right w:val="single" w:sz="4" w:space="0" w:color="auto"/>
            </w:tcBorders>
            <w:shd w:val="clear" w:color="auto" w:fill="auto"/>
            <w:noWrap/>
            <w:vAlign w:val="bottom"/>
            <w:hideMark/>
          </w:tcPr>
          <w:p w:rsidR="00CD5B48" w:rsidRPr="001473B3" w:rsidRDefault="00CD5B48" w:rsidP="00CD5B48">
            <w:pPr>
              <w:jc w:val="center"/>
              <w:rPr>
                <w:rFonts w:ascii="Arial Narrow" w:hAnsi="Arial Narrow" w:cs="Arial"/>
              </w:rPr>
            </w:pPr>
            <w:r w:rsidRPr="001473B3">
              <w:rPr>
                <w:rFonts w:ascii="Arial Narrow" w:hAnsi="Arial Narrow" w:cs="Arial"/>
              </w:rPr>
              <w:t>11,39</w:t>
            </w:r>
          </w:p>
          <w:p w:rsidR="00CD5B48" w:rsidRPr="001473B3" w:rsidRDefault="00CD5B48" w:rsidP="00CD5B48">
            <w:pPr>
              <w:jc w:val="center"/>
              <w:rPr>
                <w:rFonts w:ascii="Arial Narrow" w:hAnsi="Arial Narrow" w:cs="Arial"/>
              </w:rPr>
            </w:pPr>
            <w:r w:rsidRPr="001473B3">
              <w:rPr>
                <w:rFonts w:ascii="Arial Narrow" w:hAnsi="Arial Narrow" w:cs="Arial"/>
              </w:rPr>
              <w:t>0,89</w:t>
            </w:r>
          </w:p>
          <w:p w:rsidR="00CD5B48" w:rsidRPr="001473B3" w:rsidRDefault="00CD5B48" w:rsidP="00CD5B48">
            <w:pPr>
              <w:jc w:val="center"/>
              <w:rPr>
                <w:rFonts w:ascii="Arial Narrow" w:hAnsi="Arial Narrow" w:cs="Arial"/>
              </w:rPr>
            </w:pPr>
            <w:r w:rsidRPr="001473B3">
              <w:rPr>
                <w:rFonts w:ascii="Arial Narrow" w:hAnsi="Arial Narrow" w:cs="Arial"/>
              </w:rPr>
              <w:t>0,09</w:t>
            </w:r>
          </w:p>
        </w:tc>
        <w:tc>
          <w:tcPr>
            <w:tcW w:w="851" w:type="dxa"/>
            <w:tcBorders>
              <w:left w:val="nil"/>
              <w:right w:val="single" w:sz="4" w:space="0" w:color="auto"/>
            </w:tcBorders>
            <w:shd w:val="clear" w:color="auto" w:fill="auto"/>
            <w:noWrap/>
            <w:vAlign w:val="bottom"/>
            <w:hideMark/>
          </w:tcPr>
          <w:p w:rsidR="00CD5B48" w:rsidRPr="001473B3" w:rsidRDefault="00CD5B48" w:rsidP="00CD5B48">
            <w:pPr>
              <w:jc w:val="center"/>
              <w:rPr>
                <w:rFonts w:ascii="Arial Narrow" w:hAnsi="Arial Narrow" w:cs="Arial"/>
              </w:rPr>
            </w:pPr>
            <w:r w:rsidRPr="001473B3">
              <w:rPr>
                <w:rFonts w:ascii="Arial Narrow" w:hAnsi="Arial Narrow" w:cs="Arial"/>
              </w:rPr>
              <w:t>10,59</w:t>
            </w:r>
          </w:p>
          <w:p w:rsidR="00CD5B48" w:rsidRPr="001473B3" w:rsidRDefault="00CD5B48" w:rsidP="00CD5B48">
            <w:pPr>
              <w:jc w:val="center"/>
              <w:rPr>
                <w:rFonts w:ascii="Arial Narrow" w:hAnsi="Arial Narrow" w:cs="Arial"/>
              </w:rPr>
            </w:pPr>
            <w:r w:rsidRPr="001473B3">
              <w:rPr>
                <w:rFonts w:ascii="Arial Narrow" w:hAnsi="Arial Narrow" w:cs="Arial"/>
              </w:rPr>
              <w:t>0,92</w:t>
            </w:r>
          </w:p>
          <w:p w:rsidR="00CD5B48" w:rsidRPr="001473B3" w:rsidRDefault="00CD5B48" w:rsidP="00CD5B48">
            <w:pPr>
              <w:jc w:val="center"/>
              <w:rPr>
                <w:rFonts w:ascii="Arial Narrow" w:hAnsi="Arial Narrow" w:cs="Arial"/>
              </w:rPr>
            </w:pPr>
            <w:r w:rsidRPr="001473B3">
              <w:rPr>
                <w:rFonts w:ascii="Arial Narrow" w:hAnsi="Arial Narrow" w:cs="Arial"/>
              </w:rPr>
              <w:t>0,09</w:t>
            </w:r>
          </w:p>
        </w:tc>
        <w:tc>
          <w:tcPr>
            <w:tcW w:w="850" w:type="dxa"/>
            <w:tcBorders>
              <w:left w:val="nil"/>
              <w:right w:val="single" w:sz="4" w:space="0" w:color="auto"/>
            </w:tcBorders>
            <w:shd w:val="clear" w:color="auto" w:fill="auto"/>
            <w:noWrap/>
            <w:vAlign w:val="bottom"/>
            <w:hideMark/>
          </w:tcPr>
          <w:p w:rsidR="00CD5B48" w:rsidRPr="001473B3" w:rsidRDefault="00CD5B48" w:rsidP="00CD5B48">
            <w:pPr>
              <w:jc w:val="center"/>
              <w:rPr>
                <w:rFonts w:ascii="Arial Narrow" w:hAnsi="Arial Narrow" w:cs="Arial"/>
              </w:rPr>
            </w:pPr>
            <w:r w:rsidRPr="001473B3">
              <w:rPr>
                <w:rFonts w:ascii="Arial Narrow" w:hAnsi="Arial Narrow" w:cs="Arial"/>
              </w:rPr>
              <w:t>12,29</w:t>
            </w:r>
          </w:p>
          <w:p w:rsidR="00CD5B48" w:rsidRPr="001473B3" w:rsidRDefault="00CD5B48" w:rsidP="00CD5B48">
            <w:pPr>
              <w:jc w:val="center"/>
              <w:rPr>
                <w:rFonts w:ascii="Arial Narrow" w:hAnsi="Arial Narrow" w:cs="Arial"/>
              </w:rPr>
            </w:pPr>
            <w:r w:rsidRPr="001473B3">
              <w:rPr>
                <w:rFonts w:ascii="Arial Narrow" w:hAnsi="Arial Narrow" w:cs="Arial"/>
              </w:rPr>
              <w:t>0,96</w:t>
            </w:r>
          </w:p>
          <w:p w:rsidR="00CD5B48" w:rsidRPr="001473B3" w:rsidRDefault="00CD5B48" w:rsidP="00CD5B48">
            <w:pPr>
              <w:jc w:val="center"/>
              <w:rPr>
                <w:rFonts w:ascii="Arial Narrow" w:hAnsi="Arial Narrow" w:cs="Arial"/>
              </w:rPr>
            </w:pPr>
            <w:r w:rsidRPr="001473B3">
              <w:rPr>
                <w:rFonts w:ascii="Arial Narrow" w:hAnsi="Arial Narrow" w:cs="Arial"/>
              </w:rPr>
              <w:t>0,09</w:t>
            </w:r>
          </w:p>
        </w:tc>
        <w:tc>
          <w:tcPr>
            <w:tcW w:w="851" w:type="dxa"/>
            <w:tcBorders>
              <w:left w:val="nil"/>
              <w:right w:val="single" w:sz="4" w:space="0" w:color="auto"/>
            </w:tcBorders>
            <w:shd w:val="clear" w:color="auto" w:fill="auto"/>
            <w:noWrap/>
            <w:vAlign w:val="bottom"/>
            <w:hideMark/>
          </w:tcPr>
          <w:p w:rsidR="00CD5B48" w:rsidRPr="001473B3" w:rsidRDefault="00CD5B48" w:rsidP="00CD5B48">
            <w:pPr>
              <w:jc w:val="center"/>
              <w:rPr>
                <w:rFonts w:ascii="Arial Narrow" w:hAnsi="Arial Narrow" w:cs="Arial"/>
              </w:rPr>
            </w:pPr>
            <w:r w:rsidRPr="001473B3">
              <w:rPr>
                <w:rFonts w:ascii="Arial Narrow" w:hAnsi="Arial Narrow" w:cs="Arial"/>
              </w:rPr>
              <w:t>13,74</w:t>
            </w:r>
          </w:p>
          <w:p w:rsidR="00CD5B48" w:rsidRPr="001473B3" w:rsidRDefault="00CD5B48" w:rsidP="00CD5B48">
            <w:pPr>
              <w:jc w:val="center"/>
              <w:rPr>
                <w:rFonts w:ascii="Arial Narrow" w:hAnsi="Arial Narrow" w:cs="Arial"/>
              </w:rPr>
            </w:pPr>
            <w:r w:rsidRPr="001473B3">
              <w:rPr>
                <w:rFonts w:ascii="Arial Narrow" w:hAnsi="Arial Narrow" w:cs="Arial"/>
              </w:rPr>
              <w:t>1,03</w:t>
            </w:r>
          </w:p>
          <w:p w:rsidR="00CD5B48" w:rsidRPr="001473B3" w:rsidRDefault="00CD5B48" w:rsidP="00CD5B48">
            <w:pPr>
              <w:jc w:val="center"/>
              <w:rPr>
                <w:rFonts w:ascii="Arial Narrow" w:hAnsi="Arial Narrow" w:cs="Arial"/>
              </w:rPr>
            </w:pPr>
            <w:r w:rsidRPr="001473B3">
              <w:rPr>
                <w:rFonts w:ascii="Arial Narrow" w:hAnsi="Arial Narrow" w:cs="Arial"/>
              </w:rPr>
              <w:t>0,07</w:t>
            </w:r>
          </w:p>
        </w:tc>
        <w:tc>
          <w:tcPr>
            <w:tcW w:w="1117" w:type="dxa"/>
            <w:tcBorders>
              <w:left w:val="nil"/>
              <w:right w:val="single" w:sz="4" w:space="0" w:color="auto"/>
            </w:tcBorders>
            <w:shd w:val="clear" w:color="auto" w:fill="auto"/>
            <w:noWrap/>
            <w:vAlign w:val="center"/>
            <w:hideMark/>
          </w:tcPr>
          <w:p w:rsidR="00CD5B48" w:rsidRPr="001473B3" w:rsidRDefault="00CD5B48" w:rsidP="00CD5B48">
            <w:pPr>
              <w:jc w:val="center"/>
              <w:rPr>
                <w:rFonts w:ascii="Arial Narrow" w:hAnsi="Arial Narrow" w:cs="Arial"/>
              </w:rPr>
            </w:pPr>
          </w:p>
        </w:tc>
      </w:tr>
      <w:tr w:rsidR="00CD5B48" w:rsidRPr="001473B3" w:rsidTr="00CD5B48">
        <w:trPr>
          <w:trHeight w:val="255"/>
        </w:trPr>
        <w:tc>
          <w:tcPr>
            <w:tcW w:w="479" w:type="dxa"/>
            <w:tcBorders>
              <w:left w:val="single"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lang w:val="id-ID"/>
              </w:rPr>
            </w:pPr>
            <w:r w:rsidRPr="001473B3">
              <w:rPr>
                <w:rFonts w:ascii="Arial Narrow" w:hAnsi="Arial Narrow" w:cs="Arial"/>
              </w:rPr>
              <w:t>2</w:t>
            </w:r>
          </w:p>
        </w:tc>
        <w:tc>
          <w:tcPr>
            <w:tcW w:w="2853" w:type="dxa"/>
            <w:tcBorders>
              <w:left w:val="nil"/>
              <w:right w:val="single" w:sz="4" w:space="0" w:color="auto"/>
            </w:tcBorders>
            <w:shd w:val="clear" w:color="auto" w:fill="auto"/>
            <w:noWrap/>
            <w:vAlign w:val="bottom"/>
            <w:hideMark/>
          </w:tcPr>
          <w:p w:rsidR="00CD5B48" w:rsidRPr="001473B3" w:rsidRDefault="00CD5B48" w:rsidP="00CD5B48">
            <w:pPr>
              <w:rPr>
                <w:rFonts w:ascii="Arial Narrow" w:hAnsi="Arial Narrow" w:cs="Arial"/>
              </w:rPr>
            </w:pPr>
            <w:r w:rsidRPr="001473B3">
              <w:rPr>
                <w:rFonts w:ascii="Arial Narrow" w:hAnsi="Arial Narrow" w:cs="Arial"/>
              </w:rPr>
              <w:t>Kehutanan dan Penebangan Kayu</w:t>
            </w:r>
          </w:p>
        </w:tc>
        <w:tc>
          <w:tcPr>
            <w:tcW w:w="938" w:type="dxa"/>
            <w:tcBorders>
              <w:left w:val="nil"/>
              <w:right w:val="single" w:sz="4" w:space="0" w:color="auto"/>
            </w:tcBorders>
            <w:shd w:val="clear" w:color="auto" w:fill="auto"/>
            <w:noWrap/>
            <w:vAlign w:val="bottom"/>
            <w:hideMark/>
          </w:tcPr>
          <w:p w:rsidR="00CD5B48" w:rsidRPr="001473B3" w:rsidRDefault="00CD5B48" w:rsidP="00CD5B48">
            <w:pPr>
              <w:jc w:val="center"/>
              <w:rPr>
                <w:rFonts w:ascii="Arial Narrow" w:hAnsi="Arial Narrow" w:cs="Arial"/>
              </w:rPr>
            </w:pPr>
            <w:r w:rsidRPr="001473B3">
              <w:rPr>
                <w:rFonts w:ascii="Arial Narrow" w:hAnsi="Arial Narrow" w:cs="Arial"/>
              </w:rPr>
              <w:t>1,57</w:t>
            </w:r>
          </w:p>
        </w:tc>
        <w:tc>
          <w:tcPr>
            <w:tcW w:w="850" w:type="dxa"/>
            <w:tcBorders>
              <w:left w:val="nil"/>
              <w:right w:val="single" w:sz="4" w:space="0" w:color="auto"/>
            </w:tcBorders>
            <w:shd w:val="clear" w:color="auto" w:fill="auto"/>
            <w:noWrap/>
            <w:vAlign w:val="bottom"/>
            <w:hideMark/>
          </w:tcPr>
          <w:p w:rsidR="00CD5B48" w:rsidRPr="001473B3" w:rsidRDefault="00CD5B48" w:rsidP="00CD5B48">
            <w:pPr>
              <w:jc w:val="center"/>
              <w:rPr>
                <w:rFonts w:ascii="Arial Narrow" w:hAnsi="Arial Narrow" w:cs="Arial"/>
              </w:rPr>
            </w:pPr>
            <w:r w:rsidRPr="001473B3">
              <w:rPr>
                <w:rFonts w:ascii="Arial Narrow" w:hAnsi="Arial Narrow" w:cs="Arial"/>
              </w:rPr>
              <w:t>1,44</w:t>
            </w:r>
          </w:p>
        </w:tc>
        <w:tc>
          <w:tcPr>
            <w:tcW w:w="851" w:type="dxa"/>
            <w:tcBorders>
              <w:left w:val="nil"/>
              <w:right w:val="single" w:sz="4" w:space="0" w:color="auto"/>
            </w:tcBorders>
            <w:shd w:val="clear" w:color="auto" w:fill="auto"/>
            <w:noWrap/>
            <w:vAlign w:val="bottom"/>
            <w:hideMark/>
          </w:tcPr>
          <w:p w:rsidR="00CD5B48" w:rsidRPr="001473B3" w:rsidRDefault="00CD5B48" w:rsidP="00CD5B48">
            <w:pPr>
              <w:jc w:val="center"/>
              <w:rPr>
                <w:rFonts w:ascii="Arial Narrow" w:hAnsi="Arial Narrow" w:cs="Arial"/>
              </w:rPr>
            </w:pPr>
            <w:r w:rsidRPr="001473B3">
              <w:rPr>
                <w:rFonts w:ascii="Arial Narrow" w:hAnsi="Arial Narrow" w:cs="Arial"/>
              </w:rPr>
              <w:t>1,44</w:t>
            </w:r>
          </w:p>
        </w:tc>
        <w:tc>
          <w:tcPr>
            <w:tcW w:w="850" w:type="dxa"/>
            <w:tcBorders>
              <w:left w:val="nil"/>
              <w:right w:val="single" w:sz="4" w:space="0" w:color="auto"/>
            </w:tcBorders>
            <w:shd w:val="clear" w:color="auto" w:fill="auto"/>
            <w:noWrap/>
            <w:vAlign w:val="bottom"/>
            <w:hideMark/>
          </w:tcPr>
          <w:p w:rsidR="00CD5B48" w:rsidRPr="001473B3" w:rsidRDefault="00CD5B48" w:rsidP="00CD5B48">
            <w:pPr>
              <w:jc w:val="center"/>
              <w:rPr>
                <w:rFonts w:ascii="Arial Narrow" w:hAnsi="Arial Narrow" w:cs="Arial"/>
              </w:rPr>
            </w:pPr>
            <w:r w:rsidRPr="001473B3">
              <w:rPr>
                <w:rFonts w:ascii="Arial Narrow" w:hAnsi="Arial Narrow" w:cs="Arial"/>
              </w:rPr>
              <w:t>1,41</w:t>
            </w:r>
          </w:p>
        </w:tc>
        <w:tc>
          <w:tcPr>
            <w:tcW w:w="851" w:type="dxa"/>
            <w:tcBorders>
              <w:left w:val="nil"/>
              <w:right w:val="single" w:sz="4" w:space="0" w:color="auto"/>
            </w:tcBorders>
            <w:shd w:val="clear" w:color="auto" w:fill="auto"/>
            <w:noWrap/>
            <w:vAlign w:val="bottom"/>
            <w:hideMark/>
          </w:tcPr>
          <w:p w:rsidR="00CD5B48" w:rsidRPr="001473B3" w:rsidRDefault="00CD5B48" w:rsidP="00CD5B48">
            <w:pPr>
              <w:jc w:val="center"/>
              <w:rPr>
                <w:rFonts w:ascii="Arial Narrow" w:hAnsi="Arial Narrow" w:cs="Arial"/>
              </w:rPr>
            </w:pPr>
            <w:r w:rsidRPr="001473B3">
              <w:rPr>
                <w:rFonts w:ascii="Arial Narrow" w:hAnsi="Arial Narrow" w:cs="Arial"/>
              </w:rPr>
              <w:t>1,64</w:t>
            </w:r>
          </w:p>
        </w:tc>
        <w:tc>
          <w:tcPr>
            <w:tcW w:w="1117" w:type="dxa"/>
            <w:tcBorders>
              <w:left w:val="nil"/>
              <w:right w:val="single" w:sz="4" w:space="0" w:color="auto"/>
            </w:tcBorders>
            <w:shd w:val="clear" w:color="auto" w:fill="auto"/>
            <w:noWrap/>
            <w:vAlign w:val="center"/>
          </w:tcPr>
          <w:p w:rsidR="00CD5B48" w:rsidRPr="001473B3" w:rsidRDefault="00CD5B48" w:rsidP="00CD5B48">
            <w:pPr>
              <w:jc w:val="center"/>
              <w:rPr>
                <w:rFonts w:ascii="Arial Narrow" w:hAnsi="Arial Narrow" w:cs="Arial"/>
              </w:rPr>
            </w:pPr>
          </w:p>
        </w:tc>
      </w:tr>
      <w:tr w:rsidR="00CD5B48" w:rsidRPr="001473B3" w:rsidTr="00CD5B48">
        <w:trPr>
          <w:trHeight w:val="255"/>
        </w:trPr>
        <w:tc>
          <w:tcPr>
            <w:tcW w:w="479" w:type="dxa"/>
            <w:tcBorders>
              <w:left w:val="single" w:sz="4" w:space="0" w:color="auto"/>
              <w:right w:val="single" w:sz="4" w:space="0" w:color="auto"/>
            </w:tcBorders>
            <w:shd w:val="clear" w:color="auto" w:fill="auto"/>
            <w:noWrap/>
            <w:vAlign w:val="bottom"/>
            <w:hideMark/>
          </w:tcPr>
          <w:p w:rsidR="00CD5B48" w:rsidRPr="001473B3" w:rsidRDefault="00CD5B48" w:rsidP="00CD5B48">
            <w:pPr>
              <w:jc w:val="center"/>
              <w:rPr>
                <w:rFonts w:ascii="Arial Narrow" w:hAnsi="Arial Narrow" w:cs="Arial"/>
              </w:rPr>
            </w:pPr>
            <w:r w:rsidRPr="001473B3">
              <w:rPr>
                <w:rFonts w:ascii="Arial Narrow" w:hAnsi="Arial Narrow" w:cs="Arial"/>
              </w:rPr>
              <w:t>3</w:t>
            </w:r>
          </w:p>
        </w:tc>
        <w:tc>
          <w:tcPr>
            <w:tcW w:w="2853" w:type="dxa"/>
            <w:tcBorders>
              <w:left w:val="nil"/>
              <w:right w:val="single" w:sz="4" w:space="0" w:color="auto"/>
            </w:tcBorders>
            <w:shd w:val="clear" w:color="auto" w:fill="auto"/>
            <w:noWrap/>
            <w:vAlign w:val="bottom"/>
            <w:hideMark/>
          </w:tcPr>
          <w:p w:rsidR="00CD5B48" w:rsidRPr="001473B3" w:rsidRDefault="00CD5B48" w:rsidP="00CD5B48">
            <w:pPr>
              <w:rPr>
                <w:rFonts w:ascii="Arial Narrow" w:hAnsi="Arial Narrow" w:cs="Arial"/>
              </w:rPr>
            </w:pPr>
            <w:r w:rsidRPr="001473B3">
              <w:rPr>
                <w:rFonts w:ascii="Arial Narrow" w:hAnsi="Arial Narrow" w:cs="Arial"/>
              </w:rPr>
              <w:t>Perikanan</w:t>
            </w:r>
          </w:p>
          <w:p w:rsidR="00CD5B48" w:rsidRPr="001473B3" w:rsidRDefault="00CD5B48" w:rsidP="00CD5B48">
            <w:pPr>
              <w:rPr>
                <w:rFonts w:ascii="Arial Narrow" w:hAnsi="Arial Narrow" w:cs="Arial"/>
                <w:b/>
              </w:rPr>
            </w:pPr>
            <w:r w:rsidRPr="001473B3">
              <w:rPr>
                <w:rFonts w:ascii="Arial Narrow" w:hAnsi="Arial Narrow" w:cs="Arial"/>
                <w:b/>
              </w:rPr>
              <w:t>Pertambangan dan Penggalian</w:t>
            </w:r>
          </w:p>
        </w:tc>
        <w:tc>
          <w:tcPr>
            <w:tcW w:w="938" w:type="dxa"/>
            <w:tcBorders>
              <w:left w:val="nil"/>
              <w:right w:val="single" w:sz="4" w:space="0" w:color="auto"/>
            </w:tcBorders>
            <w:shd w:val="clear" w:color="auto" w:fill="auto"/>
            <w:noWrap/>
            <w:vAlign w:val="bottom"/>
            <w:hideMark/>
          </w:tcPr>
          <w:p w:rsidR="00CD5B48" w:rsidRPr="001473B3" w:rsidRDefault="00CD5B48" w:rsidP="00CD5B48">
            <w:pPr>
              <w:jc w:val="center"/>
              <w:rPr>
                <w:rFonts w:ascii="Arial Narrow" w:hAnsi="Arial Narrow" w:cs="Arial"/>
              </w:rPr>
            </w:pPr>
            <w:r w:rsidRPr="001473B3">
              <w:rPr>
                <w:rFonts w:ascii="Arial Narrow" w:hAnsi="Arial Narrow" w:cs="Arial"/>
              </w:rPr>
              <w:t>45,22</w:t>
            </w:r>
          </w:p>
        </w:tc>
        <w:tc>
          <w:tcPr>
            <w:tcW w:w="850" w:type="dxa"/>
            <w:tcBorders>
              <w:left w:val="nil"/>
              <w:right w:val="single" w:sz="4" w:space="0" w:color="auto"/>
            </w:tcBorders>
            <w:shd w:val="clear" w:color="auto" w:fill="auto"/>
            <w:noWrap/>
            <w:vAlign w:val="bottom"/>
            <w:hideMark/>
          </w:tcPr>
          <w:p w:rsidR="00CD5B48" w:rsidRPr="001473B3" w:rsidRDefault="00CD5B48" w:rsidP="00CD5B48">
            <w:pPr>
              <w:jc w:val="center"/>
              <w:rPr>
                <w:rFonts w:ascii="Arial Narrow" w:hAnsi="Arial Narrow" w:cs="Arial"/>
              </w:rPr>
            </w:pPr>
            <w:r w:rsidRPr="001473B3">
              <w:rPr>
                <w:rFonts w:ascii="Arial Narrow" w:hAnsi="Arial Narrow" w:cs="Arial"/>
              </w:rPr>
              <w:t>45,58</w:t>
            </w:r>
          </w:p>
        </w:tc>
        <w:tc>
          <w:tcPr>
            <w:tcW w:w="851" w:type="dxa"/>
            <w:tcBorders>
              <w:left w:val="nil"/>
              <w:right w:val="single" w:sz="4" w:space="0" w:color="auto"/>
            </w:tcBorders>
            <w:shd w:val="clear" w:color="auto" w:fill="auto"/>
            <w:noWrap/>
            <w:vAlign w:val="bottom"/>
            <w:hideMark/>
          </w:tcPr>
          <w:p w:rsidR="00CD5B48" w:rsidRPr="001473B3" w:rsidRDefault="00CD5B48" w:rsidP="00CD5B48">
            <w:pPr>
              <w:jc w:val="center"/>
              <w:rPr>
                <w:rFonts w:ascii="Arial Narrow" w:hAnsi="Arial Narrow" w:cs="Arial"/>
              </w:rPr>
            </w:pPr>
            <w:r w:rsidRPr="001473B3">
              <w:rPr>
                <w:rFonts w:ascii="Arial Narrow" w:hAnsi="Arial Narrow" w:cs="Arial"/>
              </w:rPr>
              <w:t>45,51</w:t>
            </w:r>
          </w:p>
        </w:tc>
        <w:tc>
          <w:tcPr>
            <w:tcW w:w="850" w:type="dxa"/>
            <w:tcBorders>
              <w:left w:val="nil"/>
              <w:right w:val="single" w:sz="4" w:space="0" w:color="auto"/>
            </w:tcBorders>
            <w:shd w:val="clear" w:color="auto" w:fill="auto"/>
            <w:noWrap/>
            <w:vAlign w:val="bottom"/>
            <w:hideMark/>
          </w:tcPr>
          <w:p w:rsidR="00CD5B48" w:rsidRPr="001473B3" w:rsidRDefault="00CD5B48" w:rsidP="00CD5B48">
            <w:pPr>
              <w:jc w:val="center"/>
              <w:rPr>
                <w:rFonts w:ascii="Arial Narrow" w:hAnsi="Arial Narrow" w:cs="Arial"/>
              </w:rPr>
            </w:pPr>
            <w:r w:rsidRPr="001473B3">
              <w:rPr>
                <w:rFonts w:ascii="Arial Narrow" w:hAnsi="Arial Narrow" w:cs="Arial"/>
              </w:rPr>
              <w:t>43,40</w:t>
            </w:r>
          </w:p>
        </w:tc>
        <w:tc>
          <w:tcPr>
            <w:tcW w:w="851" w:type="dxa"/>
            <w:tcBorders>
              <w:left w:val="nil"/>
              <w:right w:val="single" w:sz="4" w:space="0" w:color="auto"/>
            </w:tcBorders>
            <w:shd w:val="clear" w:color="auto" w:fill="auto"/>
            <w:noWrap/>
            <w:vAlign w:val="bottom"/>
            <w:hideMark/>
          </w:tcPr>
          <w:p w:rsidR="00CD5B48" w:rsidRPr="001473B3" w:rsidRDefault="00CD5B48" w:rsidP="00CD5B48">
            <w:pPr>
              <w:jc w:val="center"/>
              <w:rPr>
                <w:rFonts w:ascii="Arial Narrow" w:hAnsi="Arial Narrow" w:cs="Arial"/>
              </w:rPr>
            </w:pPr>
            <w:r w:rsidRPr="001473B3">
              <w:rPr>
                <w:rFonts w:ascii="Arial Narrow" w:hAnsi="Arial Narrow" w:cs="Arial"/>
              </w:rPr>
              <w:t>40,77</w:t>
            </w:r>
          </w:p>
        </w:tc>
        <w:tc>
          <w:tcPr>
            <w:tcW w:w="1117" w:type="dxa"/>
            <w:tcBorders>
              <w:left w:val="nil"/>
              <w:right w:val="single" w:sz="4" w:space="0" w:color="auto"/>
            </w:tcBorders>
            <w:shd w:val="clear" w:color="auto" w:fill="auto"/>
            <w:noWrap/>
            <w:vAlign w:val="center"/>
          </w:tcPr>
          <w:p w:rsidR="00CD5B48" w:rsidRPr="001473B3" w:rsidRDefault="00CD5B48" w:rsidP="00CD5B48">
            <w:pPr>
              <w:jc w:val="center"/>
              <w:rPr>
                <w:rFonts w:ascii="Arial Narrow" w:hAnsi="Arial Narrow" w:cs="Arial"/>
              </w:rPr>
            </w:pPr>
          </w:p>
        </w:tc>
      </w:tr>
      <w:tr w:rsidR="00CD5B48" w:rsidRPr="001473B3" w:rsidTr="00CD5B48">
        <w:trPr>
          <w:trHeight w:val="255"/>
        </w:trPr>
        <w:tc>
          <w:tcPr>
            <w:tcW w:w="479" w:type="dxa"/>
            <w:tcBorders>
              <w:left w:val="single" w:sz="4" w:space="0" w:color="auto"/>
              <w:right w:val="single" w:sz="4" w:space="0" w:color="auto"/>
            </w:tcBorders>
            <w:shd w:val="clear" w:color="auto" w:fill="auto"/>
            <w:noWrap/>
            <w:vAlign w:val="bottom"/>
            <w:hideMark/>
          </w:tcPr>
          <w:p w:rsidR="00CD5B48" w:rsidRPr="001473B3" w:rsidRDefault="00CD5B48" w:rsidP="00CD5B48">
            <w:pPr>
              <w:jc w:val="center"/>
              <w:rPr>
                <w:rFonts w:ascii="Arial Narrow" w:hAnsi="Arial Narrow" w:cs="Arial"/>
              </w:rPr>
            </w:pPr>
            <w:r w:rsidRPr="001473B3">
              <w:rPr>
                <w:rFonts w:ascii="Arial Narrow" w:hAnsi="Arial Narrow" w:cs="Arial"/>
              </w:rPr>
              <w:t>4</w:t>
            </w:r>
          </w:p>
        </w:tc>
        <w:tc>
          <w:tcPr>
            <w:tcW w:w="2853" w:type="dxa"/>
            <w:tcBorders>
              <w:left w:val="nil"/>
              <w:right w:val="single" w:sz="4" w:space="0" w:color="auto"/>
            </w:tcBorders>
            <w:shd w:val="clear" w:color="auto" w:fill="auto"/>
            <w:noWrap/>
            <w:vAlign w:val="bottom"/>
            <w:hideMark/>
          </w:tcPr>
          <w:p w:rsidR="00CD5B48" w:rsidRPr="001473B3" w:rsidRDefault="00CD5B48" w:rsidP="00CD5B48">
            <w:pPr>
              <w:rPr>
                <w:rFonts w:ascii="Arial Narrow" w:hAnsi="Arial Narrow" w:cs="Arial"/>
              </w:rPr>
            </w:pPr>
            <w:r w:rsidRPr="001473B3">
              <w:rPr>
                <w:rFonts w:ascii="Arial Narrow" w:hAnsi="Arial Narrow" w:cs="Arial"/>
              </w:rPr>
              <w:t xml:space="preserve">Pengadaan Listrik dan Gas </w:t>
            </w:r>
          </w:p>
        </w:tc>
        <w:tc>
          <w:tcPr>
            <w:tcW w:w="938" w:type="dxa"/>
            <w:tcBorders>
              <w:left w:val="nil"/>
              <w:right w:val="single" w:sz="4" w:space="0" w:color="auto"/>
            </w:tcBorders>
            <w:shd w:val="clear" w:color="auto" w:fill="auto"/>
            <w:noWrap/>
            <w:vAlign w:val="bottom"/>
            <w:hideMark/>
          </w:tcPr>
          <w:p w:rsidR="00CD5B48" w:rsidRPr="001473B3" w:rsidRDefault="00CD5B48" w:rsidP="00CD5B48">
            <w:pPr>
              <w:jc w:val="center"/>
              <w:rPr>
                <w:rFonts w:ascii="Arial Narrow" w:hAnsi="Arial Narrow" w:cs="Arial"/>
              </w:rPr>
            </w:pPr>
            <w:r w:rsidRPr="001473B3">
              <w:rPr>
                <w:rFonts w:ascii="Arial Narrow" w:hAnsi="Arial Narrow" w:cs="Arial"/>
              </w:rPr>
              <w:t>0,01</w:t>
            </w:r>
          </w:p>
        </w:tc>
        <w:tc>
          <w:tcPr>
            <w:tcW w:w="850" w:type="dxa"/>
            <w:tcBorders>
              <w:left w:val="nil"/>
              <w:right w:val="single" w:sz="4" w:space="0" w:color="auto"/>
            </w:tcBorders>
            <w:shd w:val="clear" w:color="auto" w:fill="auto"/>
            <w:noWrap/>
            <w:vAlign w:val="bottom"/>
            <w:hideMark/>
          </w:tcPr>
          <w:p w:rsidR="00CD5B48" w:rsidRPr="001473B3" w:rsidRDefault="00CD5B48" w:rsidP="00CD5B48">
            <w:pPr>
              <w:jc w:val="center"/>
              <w:rPr>
                <w:rFonts w:ascii="Arial Narrow" w:hAnsi="Arial Narrow" w:cs="Arial"/>
              </w:rPr>
            </w:pPr>
            <w:r w:rsidRPr="001473B3">
              <w:rPr>
                <w:rFonts w:ascii="Arial Narrow" w:hAnsi="Arial Narrow" w:cs="Arial"/>
              </w:rPr>
              <w:t>0,01</w:t>
            </w:r>
          </w:p>
        </w:tc>
        <w:tc>
          <w:tcPr>
            <w:tcW w:w="851" w:type="dxa"/>
            <w:tcBorders>
              <w:left w:val="nil"/>
              <w:right w:val="single" w:sz="4" w:space="0" w:color="auto"/>
            </w:tcBorders>
            <w:shd w:val="clear" w:color="auto" w:fill="auto"/>
            <w:noWrap/>
            <w:vAlign w:val="bottom"/>
            <w:hideMark/>
          </w:tcPr>
          <w:p w:rsidR="00CD5B48" w:rsidRPr="001473B3" w:rsidRDefault="00CD5B48" w:rsidP="00CD5B48">
            <w:pPr>
              <w:jc w:val="center"/>
              <w:rPr>
                <w:rFonts w:ascii="Arial Narrow" w:hAnsi="Arial Narrow" w:cs="Arial"/>
              </w:rPr>
            </w:pPr>
            <w:r w:rsidRPr="001473B3">
              <w:rPr>
                <w:rFonts w:ascii="Arial Narrow" w:hAnsi="Arial Narrow" w:cs="Arial"/>
              </w:rPr>
              <w:t>0,01</w:t>
            </w:r>
          </w:p>
        </w:tc>
        <w:tc>
          <w:tcPr>
            <w:tcW w:w="850" w:type="dxa"/>
            <w:tcBorders>
              <w:left w:val="nil"/>
              <w:right w:val="single" w:sz="4" w:space="0" w:color="auto"/>
            </w:tcBorders>
            <w:shd w:val="clear" w:color="auto" w:fill="auto"/>
            <w:noWrap/>
            <w:vAlign w:val="bottom"/>
            <w:hideMark/>
          </w:tcPr>
          <w:p w:rsidR="00CD5B48" w:rsidRPr="001473B3" w:rsidRDefault="00CD5B48" w:rsidP="00CD5B48">
            <w:pPr>
              <w:jc w:val="center"/>
              <w:rPr>
                <w:rFonts w:ascii="Arial Narrow" w:hAnsi="Arial Narrow" w:cs="Arial"/>
              </w:rPr>
            </w:pPr>
            <w:r w:rsidRPr="001473B3">
              <w:rPr>
                <w:rFonts w:ascii="Arial Narrow" w:hAnsi="Arial Narrow" w:cs="Arial"/>
              </w:rPr>
              <w:t>0,01</w:t>
            </w:r>
          </w:p>
        </w:tc>
        <w:tc>
          <w:tcPr>
            <w:tcW w:w="851" w:type="dxa"/>
            <w:tcBorders>
              <w:left w:val="nil"/>
              <w:right w:val="single" w:sz="4" w:space="0" w:color="auto"/>
            </w:tcBorders>
            <w:shd w:val="clear" w:color="auto" w:fill="auto"/>
            <w:noWrap/>
            <w:vAlign w:val="bottom"/>
            <w:hideMark/>
          </w:tcPr>
          <w:p w:rsidR="00CD5B48" w:rsidRPr="001473B3" w:rsidRDefault="00CD5B48" w:rsidP="00CD5B48">
            <w:pPr>
              <w:jc w:val="center"/>
              <w:rPr>
                <w:rFonts w:ascii="Arial Narrow" w:hAnsi="Arial Narrow" w:cs="Arial"/>
              </w:rPr>
            </w:pPr>
            <w:r w:rsidRPr="001473B3">
              <w:rPr>
                <w:rFonts w:ascii="Arial Narrow" w:hAnsi="Arial Narrow" w:cs="Arial"/>
              </w:rPr>
              <w:t>0,01</w:t>
            </w:r>
          </w:p>
        </w:tc>
        <w:tc>
          <w:tcPr>
            <w:tcW w:w="1117" w:type="dxa"/>
            <w:tcBorders>
              <w:left w:val="nil"/>
              <w:right w:val="single" w:sz="4" w:space="0" w:color="auto"/>
            </w:tcBorders>
            <w:shd w:val="clear" w:color="auto" w:fill="auto"/>
            <w:noWrap/>
            <w:vAlign w:val="center"/>
          </w:tcPr>
          <w:p w:rsidR="00CD5B48" w:rsidRPr="001473B3" w:rsidRDefault="00CD5B48" w:rsidP="00CD5B48">
            <w:pPr>
              <w:jc w:val="center"/>
              <w:rPr>
                <w:rFonts w:ascii="Arial Narrow" w:hAnsi="Arial Narrow" w:cs="Arial"/>
              </w:rPr>
            </w:pPr>
          </w:p>
        </w:tc>
      </w:tr>
      <w:tr w:rsidR="00CD5B48" w:rsidRPr="001473B3" w:rsidTr="00CD5B48">
        <w:trPr>
          <w:trHeight w:val="255"/>
        </w:trPr>
        <w:tc>
          <w:tcPr>
            <w:tcW w:w="479" w:type="dxa"/>
            <w:tcBorders>
              <w:left w:val="single" w:sz="4" w:space="0" w:color="auto"/>
              <w:right w:val="single" w:sz="4" w:space="0" w:color="auto"/>
            </w:tcBorders>
            <w:shd w:val="clear" w:color="auto" w:fill="auto"/>
            <w:noWrap/>
            <w:vAlign w:val="bottom"/>
            <w:hideMark/>
          </w:tcPr>
          <w:p w:rsidR="00CD5B48" w:rsidRPr="001473B3" w:rsidRDefault="00CD5B48" w:rsidP="00CD5B48">
            <w:pPr>
              <w:jc w:val="center"/>
              <w:rPr>
                <w:rFonts w:ascii="Arial Narrow" w:hAnsi="Arial Narrow" w:cs="Arial"/>
              </w:rPr>
            </w:pPr>
            <w:r w:rsidRPr="001473B3">
              <w:rPr>
                <w:rFonts w:ascii="Arial Narrow" w:hAnsi="Arial Narrow" w:cs="Arial"/>
              </w:rPr>
              <w:t>5</w:t>
            </w:r>
          </w:p>
        </w:tc>
        <w:tc>
          <w:tcPr>
            <w:tcW w:w="2853" w:type="dxa"/>
            <w:tcBorders>
              <w:left w:val="nil"/>
              <w:right w:val="single" w:sz="4" w:space="0" w:color="auto"/>
            </w:tcBorders>
            <w:shd w:val="clear" w:color="auto" w:fill="auto"/>
            <w:noWrap/>
            <w:vAlign w:val="bottom"/>
            <w:hideMark/>
          </w:tcPr>
          <w:p w:rsidR="00CD5B48" w:rsidRPr="001473B3" w:rsidRDefault="00CD5B48" w:rsidP="00CD5B48">
            <w:pPr>
              <w:rPr>
                <w:rFonts w:ascii="Arial Narrow" w:hAnsi="Arial Narrow" w:cs="Arial"/>
              </w:rPr>
            </w:pPr>
            <w:r w:rsidRPr="001473B3">
              <w:rPr>
                <w:rFonts w:ascii="Arial Narrow" w:hAnsi="Arial Narrow" w:cs="Arial"/>
              </w:rPr>
              <w:t>Industri Pengolahan</w:t>
            </w:r>
          </w:p>
        </w:tc>
        <w:tc>
          <w:tcPr>
            <w:tcW w:w="938" w:type="dxa"/>
            <w:tcBorders>
              <w:left w:val="nil"/>
              <w:right w:val="single" w:sz="4" w:space="0" w:color="auto"/>
            </w:tcBorders>
            <w:shd w:val="clear" w:color="auto" w:fill="auto"/>
            <w:noWrap/>
            <w:vAlign w:val="bottom"/>
            <w:hideMark/>
          </w:tcPr>
          <w:p w:rsidR="00CD5B48" w:rsidRPr="001473B3" w:rsidRDefault="00CD5B48" w:rsidP="00CD5B48">
            <w:pPr>
              <w:jc w:val="center"/>
              <w:rPr>
                <w:rFonts w:ascii="Arial Narrow" w:hAnsi="Arial Narrow" w:cs="Arial"/>
              </w:rPr>
            </w:pPr>
            <w:r w:rsidRPr="001473B3">
              <w:rPr>
                <w:rFonts w:ascii="Arial Narrow" w:hAnsi="Arial Narrow" w:cs="Arial"/>
              </w:rPr>
              <w:t>20,70</w:t>
            </w:r>
          </w:p>
        </w:tc>
        <w:tc>
          <w:tcPr>
            <w:tcW w:w="850" w:type="dxa"/>
            <w:tcBorders>
              <w:left w:val="nil"/>
              <w:right w:val="single" w:sz="4" w:space="0" w:color="auto"/>
            </w:tcBorders>
            <w:shd w:val="clear" w:color="auto" w:fill="auto"/>
            <w:noWrap/>
            <w:vAlign w:val="bottom"/>
            <w:hideMark/>
          </w:tcPr>
          <w:p w:rsidR="00CD5B48" w:rsidRPr="001473B3" w:rsidRDefault="00CD5B48" w:rsidP="00CD5B48">
            <w:pPr>
              <w:jc w:val="center"/>
              <w:rPr>
                <w:rFonts w:ascii="Arial Narrow" w:hAnsi="Arial Narrow" w:cs="Arial"/>
              </w:rPr>
            </w:pPr>
            <w:r w:rsidRPr="001473B3">
              <w:rPr>
                <w:rFonts w:ascii="Arial Narrow" w:hAnsi="Arial Narrow" w:cs="Arial"/>
              </w:rPr>
              <w:t>19,99</w:t>
            </w:r>
          </w:p>
        </w:tc>
        <w:tc>
          <w:tcPr>
            <w:tcW w:w="851" w:type="dxa"/>
            <w:tcBorders>
              <w:left w:val="nil"/>
              <w:right w:val="single" w:sz="4" w:space="0" w:color="auto"/>
            </w:tcBorders>
            <w:shd w:val="clear" w:color="auto" w:fill="auto"/>
            <w:noWrap/>
            <w:vAlign w:val="bottom"/>
            <w:hideMark/>
          </w:tcPr>
          <w:p w:rsidR="00CD5B48" w:rsidRPr="001473B3" w:rsidRDefault="00CD5B48" w:rsidP="00CD5B48">
            <w:pPr>
              <w:jc w:val="center"/>
              <w:rPr>
                <w:rFonts w:ascii="Arial Narrow" w:hAnsi="Arial Narrow" w:cs="Arial"/>
              </w:rPr>
            </w:pPr>
            <w:r w:rsidRPr="001473B3">
              <w:rPr>
                <w:rFonts w:ascii="Arial Narrow" w:hAnsi="Arial Narrow" w:cs="Arial"/>
              </w:rPr>
              <w:t>19,95</w:t>
            </w:r>
          </w:p>
        </w:tc>
        <w:tc>
          <w:tcPr>
            <w:tcW w:w="850" w:type="dxa"/>
            <w:tcBorders>
              <w:left w:val="nil"/>
              <w:right w:val="single" w:sz="4" w:space="0" w:color="auto"/>
            </w:tcBorders>
            <w:shd w:val="clear" w:color="auto" w:fill="auto"/>
            <w:noWrap/>
            <w:vAlign w:val="bottom"/>
            <w:hideMark/>
          </w:tcPr>
          <w:p w:rsidR="00CD5B48" w:rsidRPr="001473B3" w:rsidRDefault="00CD5B48" w:rsidP="00CD5B48">
            <w:pPr>
              <w:jc w:val="center"/>
              <w:rPr>
                <w:rFonts w:ascii="Arial Narrow" w:hAnsi="Arial Narrow" w:cs="Arial"/>
              </w:rPr>
            </w:pPr>
            <w:r w:rsidRPr="001473B3">
              <w:rPr>
                <w:rFonts w:ascii="Arial Narrow" w:hAnsi="Arial Narrow" w:cs="Arial"/>
              </w:rPr>
              <w:t>19,84</w:t>
            </w:r>
          </w:p>
        </w:tc>
        <w:tc>
          <w:tcPr>
            <w:tcW w:w="851" w:type="dxa"/>
            <w:tcBorders>
              <w:left w:val="nil"/>
              <w:right w:val="single" w:sz="4" w:space="0" w:color="auto"/>
            </w:tcBorders>
            <w:shd w:val="clear" w:color="auto" w:fill="auto"/>
            <w:noWrap/>
            <w:vAlign w:val="bottom"/>
            <w:hideMark/>
          </w:tcPr>
          <w:p w:rsidR="00CD5B48" w:rsidRPr="001473B3" w:rsidRDefault="00CD5B48" w:rsidP="00CD5B48">
            <w:pPr>
              <w:jc w:val="center"/>
              <w:rPr>
                <w:rFonts w:ascii="Arial Narrow" w:hAnsi="Arial Narrow" w:cs="Arial"/>
              </w:rPr>
            </w:pPr>
            <w:r w:rsidRPr="001473B3">
              <w:rPr>
                <w:rFonts w:ascii="Arial Narrow" w:hAnsi="Arial Narrow" w:cs="Arial"/>
              </w:rPr>
              <w:t>18,21</w:t>
            </w:r>
          </w:p>
        </w:tc>
        <w:tc>
          <w:tcPr>
            <w:tcW w:w="1117" w:type="dxa"/>
            <w:tcBorders>
              <w:left w:val="nil"/>
              <w:right w:val="single" w:sz="4" w:space="0" w:color="auto"/>
            </w:tcBorders>
            <w:shd w:val="clear" w:color="auto" w:fill="auto"/>
            <w:noWrap/>
            <w:vAlign w:val="center"/>
          </w:tcPr>
          <w:p w:rsidR="00CD5B48" w:rsidRPr="001473B3" w:rsidRDefault="00CD5B48" w:rsidP="00CD5B48">
            <w:pPr>
              <w:jc w:val="center"/>
              <w:rPr>
                <w:rFonts w:ascii="Arial Narrow" w:hAnsi="Arial Narrow" w:cs="Arial"/>
              </w:rPr>
            </w:pPr>
          </w:p>
        </w:tc>
      </w:tr>
      <w:tr w:rsidR="00CD5B48" w:rsidRPr="001473B3" w:rsidTr="00CD5B48">
        <w:trPr>
          <w:trHeight w:val="255"/>
        </w:trPr>
        <w:tc>
          <w:tcPr>
            <w:tcW w:w="479" w:type="dxa"/>
            <w:tcBorders>
              <w:left w:val="single"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6</w:t>
            </w:r>
          </w:p>
        </w:tc>
        <w:tc>
          <w:tcPr>
            <w:tcW w:w="2853" w:type="dxa"/>
            <w:tcBorders>
              <w:left w:val="nil"/>
              <w:right w:val="single" w:sz="4" w:space="0" w:color="auto"/>
            </w:tcBorders>
            <w:shd w:val="clear" w:color="auto" w:fill="auto"/>
            <w:noWrap/>
            <w:vAlign w:val="bottom"/>
            <w:hideMark/>
          </w:tcPr>
          <w:p w:rsidR="00CD5B48" w:rsidRPr="001473B3" w:rsidRDefault="00CD5B48" w:rsidP="00CD5B48">
            <w:pPr>
              <w:rPr>
                <w:rFonts w:ascii="Arial Narrow" w:hAnsi="Arial Narrow" w:cs="Arial"/>
              </w:rPr>
            </w:pPr>
            <w:r w:rsidRPr="001473B3">
              <w:rPr>
                <w:rFonts w:ascii="Arial Narrow" w:hAnsi="Arial Narrow" w:cs="Arial"/>
              </w:rPr>
              <w:t>Pengadaan Air, Pengelolaan Sampah, Limbah, dan Daur Ulang</w:t>
            </w:r>
          </w:p>
        </w:tc>
        <w:tc>
          <w:tcPr>
            <w:tcW w:w="938" w:type="dxa"/>
            <w:tcBorders>
              <w:left w:val="nil"/>
              <w:right w:val="single" w:sz="4" w:space="0" w:color="auto"/>
            </w:tcBorders>
            <w:shd w:val="clear" w:color="auto" w:fill="auto"/>
            <w:noWrap/>
            <w:vAlign w:val="bottom"/>
            <w:hideMark/>
          </w:tcPr>
          <w:p w:rsidR="00CD5B48" w:rsidRPr="001473B3" w:rsidRDefault="00CD5B48" w:rsidP="00CD5B48">
            <w:pPr>
              <w:jc w:val="center"/>
              <w:rPr>
                <w:rFonts w:ascii="Arial Narrow" w:hAnsi="Arial Narrow" w:cs="Arial"/>
              </w:rPr>
            </w:pPr>
            <w:r w:rsidRPr="001473B3">
              <w:rPr>
                <w:rFonts w:ascii="Arial Narrow" w:hAnsi="Arial Narrow" w:cs="Arial"/>
              </w:rPr>
              <w:t>0,06</w:t>
            </w:r>
          </w:p>
        </w:tc>
        <w:tc>
          <w:tcPr>
            <w:tcW w:w="850" w:type="dxa"/>
            <w:tcBorders>
              <w:left w:val="nil"/>
              <w:right w:val="single" w:sz="4" w:space="0" w:color="auto"/>
            </w:tcBorders>
            <w:shd w:val="clear" w:color="auto" w:fill="auto"/>
            <w:noWrap/>
            <w:vAlign w:val="bottom"/>
            <w:hideMark/>
          </w:tcPr>
          <w:p w:rsidR="00CD5B48" w:rsidRPr="001473B3" w:rsidRDefault="00CD5B48" w:rsidP="00CD5B48">
            <w:pPr>
              <w:jc w:val="center"/>
              <w:rPr>
                <w:rFonts w:ascii="Arial Narrow" w:hAnsi="Arial Narrow" w:cs="Arial"/>
              </w:rPr>
            </w:pPr>
            <w:r w:rsidRPr="001473B3">
              <w:rPr>
                <w:rFonts w:ascii="Arial Narrow" w:hAnsi="Arial Narrow" w:cs="Arial"/>
              </w:rPr>
              <w:t>0,06</w:t>
            </w:r>
          </w:p>
        </w:tc>
        <w:tc>
          <w:tcPr>
            <w:tcW w:w="851" w:type="dxa"/>
            <w:tcBorders>
              <w:left w:val="nil"/>
              <w:right w:val="single" w:sz="4" w:space="0" w:color="auto"/>
            </w:tcBorders>
            <w:shd w:val="clear" w:color="auto" w:fill="auto"/>
            <w:noWrap/>
            <w:vAlign w:val="bottom"/>
            <w:hideMark/>
          </w:tcPr>
          <w:p w:rsidR="00CD5B48" w:rsidRPr="001473B3" w:rsidRDefault="00CD5B48" w:rsidP="00CD5B48">
            <w:pPr>
              <w:jc w:val="center"/>
              <w:rPr>
                <w:rFonts w:ascii="Arial Narrow" w:hAnsi="Arial Narrow" w:cs="Arial"/>
              </w:rPr>
            </w:pPr>
            <w:r w:rsidRPr="001473B3">
              <w:rPr>
                <w:rFonts w:ascii="Arial Narrow" w:hAnsi="Arial Narrow" w:cs="Arial"/>
              </w:rPr>
              <w:t>0,05</w:t>
            </w:r>
          </w:p>
        </w:tc>
        <w:tc>
          <w:tcPr>
            <w:tcW w:w="850" w:type="dxa"/>
            <w:tcBorders>
              <w:left w:val="nil"/>
              <w:right w:val="single" w:sz="4" w:space="0" w:color="auto"/>
            </w:tcBorders>
            <w:shd w:val="clear" w:color="auto" w:fill="auto"/>
            <w:noWrap/>
            <w:vAlign w:val="bottom"/>
            <w:hideMark/>
          </w:tcPr>
          <w:p w:rsidR="00CD5B48" w:rsidRPr="001473B3" w:rsidRDefault="00CD5B48" w:rsidP="00CD5B48">
            <w:pPr>
              <w:jc w:val="center"/>
              <w:rPr>
                <w:rFonts w:ascii="Arial Narrow" w:hAnsi="Arial Narrow" w:cs="Arial"/>
              </w:rPr>
            </w:pPr>
            <w:r w:rsidRPr="001473B3">
              <w:rPr>
                <w:rFonts w:ascii="Arial Narrow" w:hAnsi="Arial Narrow" w:cs="Arial"/>
              </w:rPr>
              <w:t>0,06</w:t>
            </w:r>
          </w:p>
        </w:tc>
        <w:tc>
          <w:tcPr>
            <w:tcW w:w="851" w:type="dxa"/>
            <w:tcBorders>
              <w:left w:val="nil"/>
              <w:right w:val="single" w:sz="4" w:space="0" w:color="auto"/>
            </w:tcBorders>
            <w:shd w:val="clear" w:color="auto" w:fill="auto"/>
            <w:noWrap/>
            <w:vAlign w:val="bottom"/>
            <w:hideMark/>
          </w:tcPr>
          <w:p w:rsidR="00CD5B48" w:rsidRPr="001473B3" w:rsidRDefault="00CD5B48" w:rsidP="00CD5B48">
            <w:pPr>
              <w:jc w:val="center"/>
              <w:rPr>
                <w:rFonts w:ascii="Arial Narrow" w:hAnsi="Arial Narrow" w:cs="Arial"/>
              </w:rPr>
            </w:pPr>
            <w:r w:rsidRPr="001473B3">
              <w:rPr>
                <w:rFonts w:ascii="Arial Narrow" w:hAnsi="Arial Narrow" w:cs="Arial"/>
              </w:rPr>
              <w:t>0,06</w:t>
            </w:r>
          </w:p>
        </w:tc>
        <w:tc>
          <w:tcPr>
            <w:tcW w:w="1117" w:type="dxa"/>
            <w:tcBorders>
              <w:left w:val="nil"/>
              <w:right w:val="single" w:sz="4" w:space="0" w:color="auto"/>
            </w:tcBorders>
            <w:shd w:val="clear" w:color="auto" w:fill="auto"/>
            <w:noWrap/>
            <w:vAlign w:val="center"/>
          </w:tcPr>
          <w:p w:rsidR="00CD5B48" w:rsidRPr="001473B3" w:rsidRDefault="00CD5B48" w:rsidP="00CD5B48">
            <w:pPr>
              <w:jc w:val="center"/>
              <w:rPr>
                <w:rFonts w:ascii="Arial Narrow" w:hAnsi="Arial Narrow" w:cs="Arial"/>
              </w:rPr>
            </w:pPr>
          </w:p>
        </w:tc>
      </w:tr>
      <w:tr w:rsidR="00CD5B48" w:rsidRPr="001473B3" w:rsidTr="00CD5B48">
        <w:trPr>
          <w:trHeight w:val="255"/>
        </w:trPr>
        <w:tc>
          <w:tcPr>
            <w:tcW w:w="479" w:type="dxa"/>
            <w:tcBorders>
              <w:left w:val="single"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7</w:t>
            </w:r>
          </w:p>
        </w:tc>
        <w:tc>
          <w:tcPr>
            <w:tcW w:w="2853" w:type="dxa"/>
            <w:tcBorders>
              <w:left w:val="nil"/>
              <w:right w:val="single" w:sz="4" w:space="0" w:color="auto"/>
            </w:tcBorders>
            <w:shd w:val="clear" w:color="auto" w:fill="auto"/>
            <w:noWrap/>
            <w:vAlign w:val="bottom"/>
            <w:hideMark/>
          </w:tcPr>
          <w:p w:rsidR="00CD5B48" w:rsidRPr="001473B3" w:rsidRDefault="00CD5B48" w:rsidP="00CD5B48">
            <w:pPr>
              <w:rPr>
                <w:rFonts w:ascii="Arial Narrow" w:hAnsi="Arial Narrow" w:cs="Arial"/>
              </w:rPr>
            </w:pPr>
            <w:r w:rsidRPr="001473B3">
              <w:rPr>
                <w:rFonts w:ascii="Arial Narrow" w:hAnsi="Arial Narrow" w:cs="Arial"/>
              </w:rPr>
              <w:t>Konstruksi</w:t>
            </w:r>
          </w:p>
        </w:tc>
        <w:tc>
          <w:tcPr>
            <w:tcW w:w="938" w:type="dxa"/>
            <w:tcBorders>
              <w:left w:val="nil"/>
              <w:right w:val="single" w:sz="4" w:space="0" w:color="auto"/>
            </w:tcBorders>
            <w:shd w:val="clear" w:color="auto" w:fill="auto"/>
            <w:noWrap/>
            <w:vAlign w:val="bottom"/>
            <w:hideMark/>
          </w:tcPr>
          <w:p w:rsidR="00CD5B48" w:rsidRPr="001473B3" w:rsidRDefault="00CD5B48" w:rsidP="00CD5B48">
            <w:pPr>
              <w:jc w:val="center"/>
              <w:rPr>
                <w:rFonts w:ascii="Arial Narrow" w:hAnsi="Arial Narrow" w:cs="Arial"/>
              </w:rPr>
            </w:pPr>
            <w:r w:rsidRPr="001473B3">
              <w:rPr>
                <w:rFonts w:ascii="Arial Narrow" w:hAnsi="Arial Narrow" w:cs="Arial"/>
              </w:rPr>
              <w:t>2,68</w:t>
            </w:r>
          </w:p>
        </w:tc>
        <w:tc>
          <w:tcPr>
            <w:tcW w:w="850" w:type="dxa"/>
            <w:tcBorders>
              <w:left w:val="nil"/>
              <w:right w:val="single" w:sz="4" w:space="0" w:color="auto"/>
            </w:tcBorders>
            <w:shd w:val="clear" w:color="auto" w:fill="auto"/>
            <w:noWrap/>
            <w:vAlign w:val="bottom"/>
            <w:hideMark/>
          </w:tcPr>
          <w:p w:rsidR="00CD5B48" w:rsidRPr="001473B3" w:rsidRDefault="00CD5B48" w:rsidP="00CD5B48">
            <w:pPr>
              <w:jc w:val="center"/>
              <w:rPr>
                <w:rFonts w:ascii="Arial Narrow" w:hAnsi="Arial Narrow" w:cs="Arial"/>
              </w:rPr>
            </w:pPr>
            <w:r w:rsidRPr="001473B3">
              <w:rPr>
                <w:rFonts w:ascii="Arial Narrow" w:hAnsi="Arial Narrow" w:cs="Arial"/>
              </w:rPr>
              <w:t>2,74</w:t>
            </w:r>
          </w:p>
        </w:tc>
        <w:tc>
          <w:tcPr>
            <w:tcW w:w="851" w:type="dxa"/>
            <w:tcBorders>
              <w:left w:val="nil"/>
              <w:right w:val="single" w:sz="4" w:space="0" w:color="auto"/>
            </w:tcBorders>
            <w:shd w:val="clear" w:color="auto" w:fill="auto"/>
            <w:noWrap/>
            <w:vAlign w:val="bottom"/>
            <w:hideMark/>
          </w:tcPr>
          <w:p w:rsidR="00CD5B48" w:rsidRPr="001473B3" w:rsidRDefault="00CD5B48" w:rsidP="00CD5B48">
            <w:pPr>
              <w:jc w:val="center"/>
              <w:rPr>
                <w:rFonts w:ascii="Arial Narrow" w:hAnsi="Arial Narrow" w:cs="Arial"/>
              </w:rPr>
            </w:pPr>
            <w:r w:rsidRPr="001473B3">
              <w:rPr>
                <w:rFonts w:ascii="Arial Narrow" w:hAnsi="Arial Narrow" w:cs="Arial"/>
              </w:rPr>
              <w:t>3,17</w:t>
            </w:r>
          </w:p>
        </w:tc>
        <w:tc>
          <w:tcPr>
            <w:tcW w:w="850" w:type="dxa"/>
            <w:tcBorders>
              <w:left w:val="nil"/>
              <w:right w:val="single" w:sz="4" w:space="0" w:color="auto"/>
            </w:tcBorders>
            <w:shd w:val="clear" w:color="auto" w:fill="auto"/>
            <w:noWrap/>
            <w:vAlign w:val="bottom"/>
            <w:hideMark/>
          </w:tcPr>
          <w:p w:rsidR="00CD5B48" w:rsidRPr="001473B3" w:rsidRDefault="00CD5B48" w:rsidP="00CD5B48">
            <w:pPr>
              <w:jc w:val="center"/>
              <w:rPr>
                <w:rFonts w:ascii="Arial Narrow" w:hAnsi="Arial Narrow" w:cs="Arial"/>
              </w:rPr>
            </w:pPr>
            <w:r w:rsidRPr="001473B3">
              <w:rPr>
                <w:rFonts w:ascii="Arial Narrow" w:hAnsi="Arial Narrow" w:cs="Arial"/>
              </w:rPr>
              <w:t>3,42</w:t>
            </w:r>
          </w:p>
        </w:tc>
        <w:tc>
          <w:tcPr>
            <w:tcW w:w="851" w:type="dxa"/>
            <w:tcBorders>
              <w:left w:val="nil"/>
              <w:right w:val="single" w:sz="4" w:space="0" w:color="auto"/>
            </w:tcBorders>
            <w:shd w:val="clear" w:color="auto" w:fill="auto"/>
            <w:noWrap/>
            <w:vAlign w:val="bottom"/>
            <w:hideMark/>
          </w:tcPr>
          <w:p w:rsidR="00CD5B48" w:rsidRPr="001473B3" w:rsidRDefault="00CD5B48" w:rsidP="00CD5B48">
            <w:pPr>
              <w:jc w:val="center"/>
              <w:rPr>
                <w:rFonts w:ascii="Arial Narrow" w:hAnsi="Arial Narrow" w:cs="Arial"/>
              </w:rPr>
            </w:pPr>
            <w:r w:rsidRPr="001473B3">
              <w:rPr>
                <w:rFonts w:ascii="Arial Narrow" w:hAnsi="Arial Narrow" w:cs="Arial"/>
              </w:rPr>
              <w:t>3,96</w:t>
            </w:r>
          </w:p>
        </w:tc>
        <w:tc>
          <w:tcPr>
            <w:tcW w:w="1117" w:type="dxa"/>
            <w:tcBorders>
              <w:left w:val="nil"/>
              <w:right w:val="single" w:sz="4" w:space="0" w:color="auto"/>
            </w:tcBorders>
            <w:shd w:val="clear" w:color="auto" w:fill="auto"/>
            <w:noWrap/>
            <w:vAlign w:val="center"/>
          </w:tcPr>
          <w:p w:rsidR="00CD5B48" w:rsidRPr="001473B3" w:rsidRDefault="00CD5B48" w:rsidP="00CD5B48">
            <w:pPr>
              <w:jc w:val="center"/>
              <w:rPr>
                <w:rFonts w:ascii="Arial Narrow" w:hAnsi="Arial Narrow" w:cs="Arial"/>
              </w:rPr>
            </w:pPr>
          </w:p>
        </w:tc>
      </w:tr>
      <w:tr w:rsidR="00CD5B48" w:rsidRPr="001473B3" w:rsidTr="00CD5B48">
        <w:trPr>
          <w:trHeight w:val="255"/>
        </w:trPr>
        <w:tc>
          <w:tcPr>
            <w:tcW w:w="479" w:type="dxa"/>
            <w:tcBorders>
              <w:left w:val="single" w:sz="4" w:space="0" w:color="auto"/>
              <w:right w:val="single" w:sz="4" w:space="0" w:color="auto"/>
            </w:tcBorders>
            <w:shd w:val="clear" w:color="auto" w:fill="auto"/>
            <w:noWrap/>
            <w:vAlign w:val="bottom"/>
            <w:hideMark/>
          </w:tcPr>
          <w:p w:rsidR="00CD5B48" w:rsidRPr="001473B3" w:rsidRDefault="00CD5B48" w:rsidP="00CD5B48">
            <w:pPr>
              <w:jc w:val="center"/>
              <w:rPr>
                <w:rFonts w:ascii="Arial Narrow" w:hAnsi="Arial Narrow" w:cs="Arial"/>
              </w:rPr>
            </w:pPr>
            <w:r w:rsidRPr="001473B3">
              <w:rPr>
                <w:rFonts w:ascii="Arial Narrow" w:hAnsi="Arial Narrow" w:cs="Arial"/>
              </w:rPr>
              <w:t>8</w:t>
            </w:r>
          </w:p>
        </w:tc>
        <w:tc>
          <w:tcPr>
            <w:tcW w:w="2853" w:type="dxa"/>
            <w:tcBorders>
              <w:left w:val="nil"/>
              <w:right w:val="single" w:sz="4" w:space="0" w:color="auto"/>
            </w:tcBorders>
            <w:shd w:val="clear" w:color="auto" w:fill="auto"/>
            <w:noWrap/>
            <w:vAlign w:val="bottom"/>
            <w:hideMark/>
          </w:tcPr>
          <w:p w:rsidR="00CD5B48" w:rsidRPr="001473B3" w:rsidRDefault="00CD5B48" w:rsidP="00CD5B48">
            <w:pPr>
              <w:rPr>
                <w:rFonts w:ascii="Arial Narrow" w:hAnsi="Arial Narrow" w:cs="Arial"/>
                <w:lang w:val="id-ID"/>
              </w:rPr>
            </w:pPr>
            <w:r w:rsidRPr="001473B3">
              <w:rPr>
                <w:rFonts w:ascii="Arial Narrow" w:hAnsi="Arial Narrow" w:cs="Arial"/>
              </w:rPr>
              <w:t>Perdagangan Besar dan Eceran; Reparasi Mobil dan Sepeda Motor</w:t>
            </w:r>
          </w:p>
        </w:tc>
        <w:tc>
          <w:tcPr>
            <w:tcW w:w="938" w:type="dxa"/>
            <w:tcBorders>
              <w:left w:val="nil"/>
              <w:right w:val="single" w:sz="4" w:space="0" w:color="auto"/>
            </w:tcBorders>
            <w:shd w:val="clear" w:color="auto" w:fill="auto"/>
            <w:noWrap/>
            <w:vAlign w:val="bottom"/>
            <w:hideMark/>
          </w:tcPr>
          <w:p w:rsidR="00CD5B48" w:rsidRPr="001473B3" w:rsidRDefault="00CD5B48" w:rsidP="00CD5B48">
            <w:pPr>
              <w:jc w:val="center"/>
              <w:rPr>
                <w:rFonts w:ascii="Arial Narrow" w:hAnsi="Arial Narrow" w:cs="Arial"/>
              </w:rPr>
            </w:pPr>
            <w:r w:rsidRPr="001473B3">
              <w:rPr>
                <w:rFonts w:ascii="Arial Narrow" w:hAnsi="Arial Narrow" w:cs="Arial"/>
              </w:rPr>
              <w:t>2,70</w:t>
            </w:r>
          </w:p>
        </w:tc>
        <w:tc>
          <w:tcPr>
            <w:tcW w:w="850" w:type="dxa"/>
            <w:tcBorders>
              <w:left w:val="nil"/>
              <w:right w:val="single" w:sz="4" w:space="0" w:color="auto"/>
            </w:tcBorders>
            <w:shd w:val="clear" w:color="auto" w:fill="auto"/>
            <w:noWrap/>
            <w:vAlign w:val="bottom"/>
            <w:hideMark/>
          </w:tcPr>
          <w:p w:rsidR="00CD5B48" w:rsidRPr="001473B3" w:rsidRDefault="00CD5B48" w:rsidP="00CD5B48">
            <w:pPr>
              <w:jc w:val="center"/>
              <w:rPr>
                <w:rFonts w:ascii="Arial Narrow" w:hAnsi="Arial Narrow" w:cs="Arial"/>
              </w:rPr>
            </w:pPr>
            <w:r w:rsidRPr="001473B3">
              <w:rPr>
                <w:rFonts w:ascii="Arial Narrow" w:hAnsi="Arial Narrow" w:cs="Arial"/>
              </w:rPr>
              <w:t>2,84</w:t>
            </w:r>
          </w:p>
        </w:tc>
        <w:tc>
          <w:tcPr>
            <w:tcW w:w="851" w:type="dxa"/>
            <w:tcBorders>
              <w:left w:val="nil"/>
              <w:right w:val="single" w:sz="4" w:space="0" w:color="auto"/>
            </w:tcBorders>
            <w:shd w:val="clear" w:color="auto" w:fill="auto"/>
            <w:noWrap/>
            <w:vAlign w:val="bottom"/>
            <w:hideMark/>
          </w:tcPr>
          <w:p w:rsidR="00CD5B48" w:rsidRPr="001473B3" w:rsidRDefault="00CD5B48" w:rsidP="00CD5B48">
            <w:pPr>
              <w:jc w:val="center"/>
              <w:rPr>
                <w:rFonts w:ascii="Arial Narrow" w:hAnsi="Arial Narrow" w:cs="Arial"/>
              </w:rPr>
            </w:pPr>
            <w:r w:rsidRPr="001473B3">
              <w:rPr>
                <w:rFonts w:ascii="Arial Narrow" w:hAnsi="Arial Narrow" w:cs="Arial"/>
              </w:rPr>
              <w:t>2,89</w:t>
            </w:r>
          </w:p>
        </w:tc>
        <w:tc>
          <w:tcPr>
            <w:tcW w:w="850" w:type="dxa"/>
            <w:tcBorders>
              <w:left w:val="nil"/>
              <w:right w:val="single" w:sz="4" w:space="0" w:color="auto"/>
            </w:tcBorders>
            <w:shd w:val="clear" w:color="auto" w:fill="auto"/>
            <w:noWrap/>
            <w:vAlign w:val="bottom"/>
            <w:hideMark/>
          </w:tcPr>
          <w:p w:rsidR="00CD5B48" w:rsidRPr="001473B3" w:rsidRDefault="00CD5B48" w:rsidP="00CD5B48">
            <w:pPr>
              <w:jc w:val="center"/>
              <w:rPr>
                <w:rFonts w:ascii="Arial Narrow" w:hAnsi="Arial Narrow" w:cs="Arial"/>
              </w:rPr>
            </w:pPr>
            <w:r w:rsidRPr="001473B3">
              <w:rPr>
                <w:rFonts w:ascii="Arial Narrow" w:hAnsi="Arial Narrow" w:cs="Arial"/>
              </w:rPr>
              <w:t>3,03</w:t>
            </w:r>
          </w:p>
        </w:tc>
        <w:tc>
          <w:tcPr>
            <w:tcW w:w="851" w:type="dxa"/>
            <w:tcBorders>
              <w:left w:val="nil"/>
              <w:right w:val="single" w:sz="4" w:space="0" w:color="auto"/>
            </w:tcBorders>
            <w:shd w:val="clear" w:color="auto" w:fill="auto"/>
            <w:noWrap/>
            <w:vAlign w:val="bottom"/>
            <w:hideMark/>
          </w:tcPr>
          <w:p w:rsidR="00CD5B48" w:rsidRPr="001473B3" w:rsidRDefault="00CD5B48" w:rsidP="00CD5B48">
            <w:pPr>
              <w:jc w:val="center"/>
              <w:rPr>
                <w:rFonts w:ascii="Arial Narrow" w:hAnsi="Arial Narrow" w:cs="Arial"/>
              </w:rPr>
            </w:pPr>
            <w:r w:rsidRPr="001473B3">
              <w:rPr>
                <w:rFonts w:ascii="Arial Narrow" w:hAnsi="Arial Narrow" w:cs="Arial"/>
              </w:rPr>
              <w:t>3,00</w:t>
            </w:r>
          </w:p>
        </w:tc>
        <w:tc>
          <w:tcPr>
            <w:tcW w:w="1117" w:type="dxa"/>
            <w:tcBorders>
              <w:left w:val="nil"/>
              <w:right w:val="single" w:sz="4" w:space="0" w:color="auto"/>
            </w:tcBorders>
            <w:shd w:val="clear" w:color="auto" w:fill="auto"/>
            <w:noWrap/>
            <w:vAlign w:val="center"/>
          </w:tcPr>
          <w:p w:rsidR="00CD5B48" w:rsidRPr="001473B3" w:rsidRDefault="00CD5B48" w:rsidP="00CD5B48">
            <w:pPr>
              <w:jc w:val="center"/>
              <w:rPr>
                <w:rFonts w:ascii="Arial Narrow" w:hAnsi="Arial Narrow" w:cs="Arial"/>
              </w:rPr>
            </w:pPr>
          </w:p>
        </w:tc>
      </w:tr>
      <w:tr w:rsidR="00CD5B48" w:rsidRPr="001473B3" w:rsidTr="00CD5B48">
        <w:trPr>
          <w:trHeight w:val="255"/>
        </w:trPr>
        <w:tc>
          <w:tcPr>
            <w:tcW w:w="479" w:type="dxa"/>
            <w:tcBorders>
              <w:left w:val="single" w:sz="4" w:space="0" w:color="auto"/>
              <w:right w:val="single" w:sz="4" w:space="0" w:color="auto"/>
            </w:tcBorders>
            <w:shd w:val="clear" w:color="auto" w:fill="auto"/>
            <w:noWrap/>
            <w:vAlign w:val="bottom"/>
            <w:hideMark/>
          </w:tcPr>
          <w:p w:rsidR="00CD5B48" w:rsidRPr="001473B3" w:rsidRDefault="00CD5B48" w:rsidP="00CD5B48">
            <w:pPr>
              <w:jc w:val="center"/>
              <w:rPr>
                <w:rFonts w:ascii="Arial Narrow" w:hAnsi="Arial Narrow" w:cs="Arial"/>
              </w:rPr>
            </w:pPr>
            <w:r w:rsidRPr="001473B3">
              <w:rPr>
                <w:rFonts w:ascii="Arial Narrow" w:hAnsi="Arial Narrow" w:cs="Arial"/>
              </w:rPr>
              <w:t> </w:t>
            </w:r>
          </w:p>
        </w:tc>
        <w:tc>
          <w:tcPr>
            <w:tcW w:w="2853" w:type="dxa"/>
            <w:tcBorders>
              <w:left w:val="nil"/>
              <w:right w:val="single" w:sz="4" w:space="0" w:color="auto"/>
            </w:tcBorders>
            <w:shd w:val="clear" w:color="auto" w:fill="auto"/>
            <w:noWrap/>
            <w:vAlign w:val="bottom"/>
            <w:hideMark/>
          </w:tcPr>
          <w:p w:rsidR="00CD5B48" w:rsidRPr="001473B3" w:rsidRDefault="00CD5B48" w:rsidP="00CD5B48">
            <w:pPr>
              <w:rPr>
                <w:rFonts w:ascii="Arial Narrow" w:hAnsi="Arial Narrow" w:cs="Arial"/>
              </w:rPr>
            </w:pPr>
            <w:r w:rsidRPr="001473B3">
              <w:rPr>
                <w:rFonts w:ascii="Arial Narrow" w:hAnsi="Arial Narrow" w:cs="Arial"/>
              </w:rPr>
              <w:t>Transportasi dan Pergudangan</w:t>
            </w:r>
          </w:p>
        </w:tc>
        <w:tc>
          <w:tcPr>
            <w:tcW w:w="938" w:type="dxa"/>
            <w:tcBorders>
              <w:left w:val="nil"/>
              <w:right w:val="single" w:sz="4" w:space="0" w:color="auto"/>
            </w:tcBorders>
            <w:shd w:val="clear" w:color="auto" w:fill="auto"/>
            <w:noWrap/>
            <w:vAlign w:val="bottom"/>
            <w:hideMark/>
          </w:tcPr>
          <w:p w:rsidR="00CD5B48" w:rsidRPr="001473B3" w:rsidRDefault="00CD5B48" w:rsidP="00CD5B48">
            <w:pPr>
              <w:jc w:val="center"/>
              <w:rPr>
                <w:rFonts w:ascii="Arial Narrow" w:hAnsi="Arial Narrow" w:cs="Arial"/>
              </w:rPr>
            </w:pPr>
            <w:r w:rsidRPr="001473B3">
              <w:rPr>
                <w:rFonts w:ascii="Arial Narrow" w:hAnsi="Arial Narrow" w:cs="Arial"/>
              </w:rPr>
              <w:t>0,71</w:t>
            </w:r>
          </w:p>
        </w:tc>
        <w:tc>
          <w:tcPr>
            <w:tcW w:w="850" w:type="dxa"/>
            <w:tcBorders>
              <w:left w:val="nil"/>
              <w:right w:val="single" w:sz="4" w:space="0" w:color="auto"/>
            </w:tcBorders>
            <w:shd w:val="clear" w:color="auto" w:fill="auto"/>
            <w:noWrap/>
            <w:vAlign w:val="bottom"/>
            <w:hideMark/>
          </w:tcPr>
          <w:p w:rsidR="00CD5B48" w:rsidRPr="001473B3" w:rsidRDefault="00CD5B48" w:rsidP="00CD5B48">
            <w:pPr>
              <w:jc w:val="center"/>
              <w:rPr>
                <w:rFonts w:ascii="Arial Narrow" w:hAnsi="Arial Narrow" w:cs="Arial"/>
              </w:rPr>
            </w:pPr>
            <w:r w:rsidRPr="001473B3">
              <w:rPr>
                <w:rFonts w:ascii="Arial Narrow" w:hAnsi="Arial Narrow" w:cs="Arial"/>
              </w:rPr>
              <w:t>0,69</w:t>
            </w:r>
          </w:p>
        </w:tc>
        <w:tc>
          <w:tcPr>
            <w:tcW w:w="851" w:type="dxa"/>
            <w:tcBorders>
              <w:left w:val="nil"/>
              <w:right w:val="single" w:sz="4" w:space="0" w:color="auto"/>
            </w:tcBorders>
            <w:shd w:val="clear" w:color="auto" w:fill="auto"/>
            <w:noWrap/>
            <w:vAlign w:val="bottom"/>
            <w:hideMark/>
          </w:tcPr>
          <w:p w:rsidR="00CD5B48" w:rsidRPr="001473B3" w:rsidRDefault="00CD5B48" w:rsidP="00CD5B48">
            <w:pPr>
              <w:jc w:val="center"/>
              <w:rPr>
                <w:rFonts w:ascii="Arial Narrow" w:hAnsi="Arial Narrow" w:cs="Arial"/>
              </w:rPr>
            </w:pPr>
            <w:r w:rsidRPr="001473B3">
              <w:rPr>
                <w:rFonts w:ascii="Arial Narrow" w:hAnsi="Arial Narrow" w:cs="Arial"/>
              </w:rPr>
              <w:t>0,71</w:t>
            </w:r>
          </w:p>
        </w:tc>
        <w:tc>
          <w:tcPr>
            <w:tcW w:w="850" w:type="dxa"/>
            <w:tcBorders>
              <w:left w:val="nil"/>
              <w:right w:val="single" w:sz="4" w:space="0" w:color="auto"/>
            </w:tcBorders>
            <w:shd w:val="clear" w:color="auto" w:fill="auto"/>
            <w:noWrap/>
            <w:vAlign w:val="bottom"/>
            <w:hideMark/>
          </w:tcPr>
          <w:p w:rsidR="00CD5B48" w:rsidRPr="001473B3" w:rsidRDefault="00CD5B48" w:rsidP="00CD5B48">
            <w:pPr>
              <w:jc w:val="center"/>
              <w:rPr>
                <w:rFonts w:ascii="Arial Narrow" w:hAnsi="Arial Narrow" w:cs="Arial"/>
              </w:rPr>
            </w:pPr>
            <w:r w:rsidRPr="001473B3">
              <w:rPr>
                <w:rFonts w:ascii="Arial Narrow" w:hAnsi="Arial Narrow" w:cs="Arial"/>
              </w:rPr>
              <w:t>0,70</w:t>
            </w:r>
          </w:p>
        </w:tc>
        <w:tc>
          <w:tcPr>
            <w:tcW w:w="851" w:type="dxa"/>
            <w:tcBorders>
              <w:left w:val="nil"/>
              <w:right w:val="single" w:sz="4" w:space="0" w:color="auto"/>
            </w:tcBorders>
            <w:shd w:val="clear" w:color="auto" w:fill="auto"/>
            <w:noWrap/>
            <w:vAlign w:val="bottom"/>
            <w:hideMark/>
          </w:tcPr>
          <w:p w:rsidR="00CD5B48" w:rsidRPr="001473B3" w:rsidRDefault="00CD5B48" w:rsidP="00CD5B48">
            <w:pPr>
              <w:jc w:val="center"/>
              <w:rPr>
                <w:rFonts w:ascii="Arial Narrow" w:hAnsi="Arial Narrow" w:cs="Arial"/>
              </w:rPr>
            </w:pPr>
            <w:r w:rsidRPr="001473B3">
              <w:rPr>
                <w:rFonts w:ascii="Arial Narrow" w:hAnsi="Arial Narrow" w:cs="Arial"/>
              </w:rPr>
              <w:t>0,73</w:t>
            </w:r>
          </w:p>
        </w:tc>
        <w:tc>
          <w:tcPr>
            <w:tcW w:w="1117" w:type="dxa"/>
            <w:tcBorders>
              <w:left w:val="nil"/>
              <w:right w:val="single" w:sz="4" w:space="0" w:color="auto"/>
            </w:tcBorders>
            <w:shd w:val="clear" w:color="auto" w:fill="auto"/>
            <w:noWrap/>
            <w:vAlign w:val="bottom"/>
          </w:tcPr>
          <w:p w:rsidR="00CD5B48" w:rsidRPr="001473B3" w:rsidRDefault="00CD5B48" w:rsidP="00CD5B48">
            <w:pPr>
              <w:jc w:val="center"/>
              <w:rPr>
                <w:rFonts w:ascii="Arial Narrow" w:hAnsi="Arial Narrow" w:cs="Arial"/>
              </w:rPr>
            </w:pPr>
          </w:p>
        </w:tc>
      </w:tr>
      <w:tr w:rsidR="00CD5B48" w:rsidRPr="001473B3" w:rsidTr="00CD5B48">
        <w:trPr>
          <w:trHeight w:val="255"/>
        </w:trPr>
        <w:tc>
          <w:tcPr>
            <w:tcW w:w="479" w:type="dxa"/>
            <w:tcBorders>
              <w:left w:val="single" w:sz="4" w:space="0" w:color="auto"/>
              <w:bottom w:val="single" w:sz="4" w:space="0" w:color="auto"/>
              <w:right w:val="single" w:sz="4" w:space="0" w:color="auto"/>
            </w:tcBorders>
            <w:shd w:val="clear" w:color="auto" w:fill="auto"/>
            <w:noWrap/>
            <w:vAlign w:val="bottom"/>
            <w:hideMark/>
          </w:tcPr>
          <w:p w:rsidR="00CD5B48" w:rsidRPr="001473B3" w:rsidRDefault="00CD5B48" w:rsidP="00CD5B48">
            <w:pPr>
              <w:jc w:val="center"/>
              <w:rPr>
                <w:rFonts w:ascii="Arial Narrow" w:hAnsi="Arial Narrow" w:cs="Arial"/>
              </w:rPr>
            </w:pPr>
            <w:r w:rsidRPr="001473B3">
              <w:rPr>
                <w:rFonts w:ascii="Arial Narrow" w:hAnsi="Arial Narrow" w:cs="Arial"/>
              </w:rPr>
              <w:t>9</w:t>
            </w:r>
          </w:p>
        </w:tc>
        <w:tc>
          <w:tcPr>
            <w:tcW w:w="2853" w:type="dxa"/>
            <w:tcBorders>
              <w:left w:val="nil"/>
              <w:bottom w:val="single" w:sz="4" w:space="0" w:color="auto"/>
              <w:right w:val="single" w:sz="4" w:space="0" w:color="auto"/>
            </w:tcBorders>
            <w:shd w:val="clear" w:color="auto" w:fill="auto"/>
            <w:noWrap/>
            <w:vAlign w:val="bottom"/>
            <w:hideMark/>
          </w:tcPr>
          <w:p w:rsidR="00CD5B48" w:rsidRPr="001473B3" w:rsidRDefault="00CD5B48" w:rsidP="00CD5B48">
            <w:pPr>
              <w:rPr>
                <w:rFonts w:ascii="Arial Narrow" w:hAnsi="Arial Narrow" w:cs="Arial"/>
              </w:rPr>
            </w:pPr>
            <w:r w:rsidRPr="001473B3">
              <w:rPr>
                <w:rFonts w:ascii="Arial Narrow" w:hAnsi="Arial Narrow" w:cs="Arial"/>
              </w:rPr>
              <w:t>Penyediaan Akomodasi dan Makan Minum</w:t>
            </w:r>
          </w:p>
          <w:p w:rsidR="00CD5B48" w:rsidRPr="001473B3" w:rsidRDefault="00CD5B48" w:rsidP="00CD5B48">
            <w:pPr>
              <w:rPr>
                <w:rFonts w:ascii="Arial Narrow" w:hAnsi="Arial Narrow" w:cs="Arial"/>
              </w:rPr>
            </w:pPr>
            <w:r w:rsidRPr="001473B3">
              <w:rPr>
                <w:rFonts w:ascii="Arial Narrow" w:hAnsi="Arial Narrow" w:cs="Arial"/>
              </w:rPr>
              <w:t>Informasi dan Komunikasi</w:t>
            </w:r>
          </w:p>
          <w:p w:rsidR="00CD5B48" w:rsidRPr="001473B3" w:rsidRDefault="00CD5B48" w:rsidP="00CD5B48">
            <w:pPr>
              <w:rPr>
                <w:rFonts w:ascii="Arial Narrow" w:hAnsi="Arial Narrow" w:cs="Arial"/>
              </w:rPr>
            </w:pPr>
            <w:r w:rsidRPr="001473B3">
              <w:rPr>
                <w:rFonts w:ascii="Arial Narrow" w:hAnsi="Arial Narrow" w:cs="Arial"/>
              </w:rPr>
              <w:t>Jasa Keuangan dan Asuransi</w:t>
            </w:r>
          </w:p>
          <w:p w:rsidR="00CD5B48" w:rsidRPr="001473B3" w:rsidRDefault="00CD5B48" w:rsidP="00CD5B48">
            <w:pPr>
              <w:rPr>
                <w:rFonts w:ascii="Arial Narrow" w:hAnsi="Arial Narrow" w:cs="Arial"/>
              </w:rPr>
            </w:pPr>
            <w:r w:rsidRPr="001473B3">
              <w:rPr>
                <w:rFonts w:ascii="Arial Narrow" w:hAnsi="Arial Narrow" w:cs="Arial"/>
              </w:rPr>
              <w:t>Real Estate</w:t>
            </w:r>
          </w:p>
          <w:p w:rsidR="00CD5B48" w:rsidRPr="001473B3" w:rsidRDefault="00CD5B48" w:rsidP="00CD5B48">
            <w:pPr>
              <w:rPr>
                <w:rFonts w:ascii="Arial Narrow" w:hAnsi="Arial Narrow" w:cs="Arial"/>
              </w:rPr>
            </w:pPr>
            <w:r w:rsidRPr="001473B3">
              <w:rPr>
                <w:rFonts w:ascii="Arial Narrow" w:hAnsi="Arial Narrow" w:cs="Arial"/>
              </w:rPr>
              <w:t>Jasa Perusahaan</w:t>
            </w:r>
          </w:p>
          <w:p w:rsidR="00CD5B48" w:rsidRPr="001473B3" w:rsidRDefault="00CD5B48" w:rsidP="00CD5B48">
            <w:pPr>
              <w:rPr>
                <w:rFonts w:ascii="Arial Narrow" w:hAnsi="Arial Narrow" w:cs="Arial"/>
              </w:rPr>
            </w:pPr>
            <w:r w:rsidRPr="001473B3">
              <w:rPr>
                <w:rFonts w:ascii="Arial Narrow" w:hAnsi="Arial Narrow" w:cs="Arial"/>
              </w:rPr>
              <w:t xml:space="preserve">Administrasi Pemerintahan, </w:t>
            </w:r>
            <w:r w:rsidRPr="001473B3">
              <w:rPr>
                <w:rFonts w:ascii="Arial Narrow" w:hAnsi="Arial Narrow" w:cs="Arial"/>
              </w:rPr>
              <w:lastRenderedPageBreak/>
              <w:t>Pertahanan dan Jaminan Sosial Wajib</w:t>
            </w:r>
          </w:p>
          <w:p w:rsidR="00CD5B48" w:rsidRPr="001473B3" w:rsidRDefault="00CD5B48" w:rsidP="00CD5B48">
            <w:pPr>
              <w:rPr>
                <w:rFonts w:ascii="Arial Narrow" w:hAnsi="Arial Narrow" w:cs="Arial"/>
              </w:rPr>
            </w:pPr>
            <w:r w:rsidRPr="001473B3">
              <w:rPr>
                <w:rFonts w:ascii="Arial Narrow" w:hAnsi="Arial Narrow" w:cs="Arial"/>
              </w:rPr>
              <w:t>Jasa Pendidikan</w:t>
            </w:r>
          </w:p>
          <w:p w:rsidR="00CD5B48" w:rsidRPr="001473B3" w:rsidRDefault="00CD5B48" w:rsidP="00CD5B48">
            <w:pPr>
              <w:rPr>
                <w:rFonts w:ascii="Arial Narrow" w:hAnsi="Arial Narrow" w:cs="Arial"/>
              </w:rPr>
            </w:pPr>
            <w:r w:rsidRPr="001473B3">
              <w:rPr>
                <w:rFonts w:ascii="Arial Narrow" w:hAnsi="Arial Narrow" w:cs="Arial"/>
              </w:rPr>
              <w:t>Jasa Kesehatan dan Kegiatan Sosial</w:t>
            </w:r>
          </w:p>
          <w:p w:rsidR="00CD5B48" w:rsidRPr="001473B3" w:rsidRDefault="00CD5B48" w:rsidP="00CD5B48">
            <w:pPr>
              <w:rPr>
                <w:rFonts w:ascii="Arial Narrow" w:hAnsi="Arial Narrow" w:cs="Arial"/>
              </w:rPr>
            </w:pPr>
            <w:r w:rsidRPr="001473B3">
              <w:rPr>
                <w:rFonts w:ascii="Arial Narrow" w:hAnsi="Arial Narrow" w:cs="Arial"/>
              </w:rPr>
              <w:t>Jasa Lainnya</w:t>
            </w:r>
          </w:p>
        </w:tc>
        <w:tc>
          <w:tcPr>
            <w:tcW w:w="938" w:type="dxa"/>
            <w:tcBorders>
              <w:left w:val="nil"/>
              <w:bottom w:val="single" w:sz="4" w:space="0" w:color="auto"/>
              <w:right w:val="single" w:sz="4" w:space="0" w:color="auto"/>
            </w:tcBorders>
            <w:shd w:val="clear" w:color="auto" w:fill="auto"/>
            <w:noWrap/>
            <w:vAlign w:val="bottom"/>
            <w:hideMark/>
          </w:tcPr>
          <w:p w:rsidR="00CD5B48" w:rsidRPr="001473B3" w:rsidRDefault="00CD5B48" w:rsidP="00CD5B48">
            <w:pPr>
              <w:jc w:val="center"/>
              <w:rPr>
                <w:rFonts w:ascii="Arial Narrow" w:hAnsi="Arial Narrow" w:cs="Arial"/>
              </w:rPr>
            </w:pPr>
            <w:r w:rsidRPr="001473B3">
              <w:rPr>
                <w:rFonts w:ascii="Arial Narrow" w:hAnsi="Arial Narrow" w:cs="Arial"/>
              </w:rPr>
              <w:lastRenderedPageBreak/>
              <w:t>0,37</w:t>
            </w:r>
          </w:p>
          <w:p w:rsidR="00CD5B48" w:rsidRPr="001473B3" w:rsidRDefault="00CD5B48" w:rsidP="00CD5B48">
            <w:pPr>
              <w:jc w:val="center"/>
              <w:rPr>
                <w:rFonts w:ascii="Arial Narrow" w:hAnsi="Arial Narrow" w:cs="Arial"/>
              </w:rPr>
            </w:pPr>
            <w:r w:rsidRPr="001473B3">
              <w:rPr>
                <w:rFonts w:ascii="Arial Narrow" w:hAnsi="Arial Narrow" w:cs="Arial"/>
              </w:rPr>
              <w:t>1,36</w:t>
            </w:r>
          </w:p>
          <w:p w:rsidR="00CD5B48" w:rsidRPr="001473B3" w:rsidRDefault="00CD5B48" w:rsidP="00CD5B48">
            <w:pPr>
              <w:jc w:val="center"/>
              <w:rPr>
                <w:rFonts w:ascii="Arial Narrow" w:hAnsi="Arial Narrow" w:cs="Arial"/>
              </w:rPr>
            </w:pPr>
            <w:r w:rsidRPr="001473B3">
              <w:rPr>
                <w:rFonts w:ascii="Arial Narrow" w:hAnsi="Arial Narrow" w:cs="Arial"/>
              </w:rPr>
              <w:t>0,88</w:t>
            </w:r>
          </w:p>
          <w:p w:rsidR="00CD5B48" w:rsidRPr="001473B3" w:rsidRDefault="00CD5B48" w:rsidP="00CD5B48">
            <w:pPr>
              <w:jc w:val="center"/>
              <w:rPr>
                <w:rFonts w:ascii="Arial Narrow" w:hAnsi="Arial Narrow" w:cs="Arial"/>
              </w:rPr>
            </w:pPr>
            <w:r w:rsidRPr="001473B3">
              <w:rPr>
                <w:rFonts w:ascii="Arial Narrow" w:hAnsi="Arial Narrow" w:cs="Arial"/>
              </w:rPr>
              <w:t>0,62</w:t>
            </w:r>
          </w:p>
          <w:p w:rsidR="00CD5B48" w:rsidRPr="001473B3" w:rsidRDefault="00CD5B48" w:rsidP="00CD5B48">
            <w:pPr>
              <w:jc w:val="center"/>
              <w:rPr>
                <w:rFonts w:ascii="Arial Narrow" w:hAnsi="Arial Narrow" w:cs="Arial"/>
              </w:rPr>
            </w:pPr>
            <w:r w:rsidRPr="001473B3">
              <w:rPr>
                <w:rFonts w:ascii="Arial Narrow" w:hAnsi="Arial Narrow" w:cs="Arial"/>
              </w:rPr>
              <w:t>1,21</w:t>
            </w:r>
          </w:p>
          <w:p w:rsidR="00CD5B48" w:rsidRPr="001473B3" w:rsidRDefault="00CD5B48" w:rsidP="00CD5B48">
            <w:pPr>
              <w:jc w:val="center"/>
              <w:rPr>
                <w:rFonts w:ascii="Arial Narrow" w:hAnsi="Arial Narrow" w:cs="Arial"/>
              </w:rPr>
            </w:pPr>
          </w:p>
          <w:p w:rsidR="00CD5B48" w:rsidRPr="001473B3" w:rsidRDefault="00CD5B48" w:rsidP="00CD5B48">
            <w:pPr>
              <w:jc w:val="center"/>
              <w:rPr>
                <w:rFonts w:ascii="Arial Narrow" w:hAnsi="Arial Narrow" w:cs="Arial"/>
              </w:rPr>
            </w:pPr>
            <w:r w:rsidRPr="001473B3">
              <w:rPr>
                <w:rFonts w:ascii="Arial Narrow" w:hAnsi="Arial Narrow" w:cs="Arial"/>
              </w:rPr>
              <w:t>1,34</w:t>
            </w:r>
          </w:p>
          <w:p w:rsidR="00CD5B48" w:rsidRPr="001473B3" w:rsidRDefault="00CD5B48" w:rsidP="00CD5B48">
            <w:pPr>
              <w:jc w:val="center"/>
              <w:rPr>
                <w:rFonts w:ascii="Arial Narrow" w:hAnsi="Arial Narrow" w:cs="Arial"/>
              </w:rPr>
            </w:pPr>
            <w:r w:rsidRPr="001473B3">
              <w:rPr>
                <w:rFonts w:ascii="Arial Narrow" w:hAnsi="Arial Narrow" w:cs="Arial"/>
              </w:rPr>
              <w:lastRenderedPageBreak/>
              <w:t>1,89</w:t>
            </w:r>
          </w:p>
          <w:p w:rsidR="00CD5B48" w:rsidRPr="001473B3" w:rsidRDefault="00CD5B48" w:rsidP="00CD5B48">
            <w:pPr>
              <w:jc w:val="center"/>
              <w:rPr>
                <w:rFonts w:ascii="Arial Narrow" w:hAnsi="Arial Narrow" w:cs="Arial"/>
              </w:rPr>
            </w:pPr>
          </w:p>
          <w:p w:rsidR="00CD5B48" w:rsidRPr="001473B3" w:rsidRDefault="00CD5B48" w:rsidP="00CD5B48">
            <w:pPr>
              <w:jc w:val="center"/>
              <w:rPr>
                <w:rFonts w:ascii="Arial Narrow" w:hAnsi="Arial Narrow" w:cs="Arial"/>
              </w:rPr>
            </w:pPr>
            <w:r w:rsidRPr="001473B3">
              <w:rPr>
                <w:rFonts w:ascii="Arial Narrow" w:hAnsi="Arial Narrow" w:cs="Arial"/>
              </w:rPr>
              <w:t>0,39</w:t>
            </w:r>
          </w:p>
          <w:p w:rsidR="00CD5B48" w:rsidRPr="001473B3" w:rsidRDefault="00CD5B48" w:rsidP="00CD5B48">
            <w:pPr>
              <w:jc w:val="center"/>
              <w:rPr>
                <w:rFonts w:ascii="Arial Narrow" w:hAnsi="Arial Narrow" w:cs="Arial"/>
              </w:rPr>
            </w:pPr>
            <w:r w:rsidRPr="001473B3">
              <w:rPr>
                <w:rFonts w:ascii="Arial Narrow" w:hAnsi="Arial Narrow" w:cs="Arial"/>
              </w:rPr>
              <w:t>0,57</w:t>
            </w:r>
          </w:p>
        </w:tc>
        <w:tc>
          <w:tcPr>
            <w:tcW w:w="850" w:type="dxa"/>
            <w:tcBorders>
              <w:left w:val="nil"/>
              <w:bottom w:val="single" w:sz="4" w:space="0" w:color="auto"/>
              <w:right w:val="single" w:sz="4" w:space="0" w:color="auto"/>
            </w:tcBorders>
            <w:shd w:val="clear" w:color="auto" w:fill="auto"/>
            <w:noWrap/>
            <w:vAlign w:val="bottom"/>
            <w:hideMark/>
          </w:tcPr>
          <w:p w:rsidR="00CD5B48" w:rsidRPr="001473B3" w:rsidRDefault="00CD5B48" w:rsidP="00CD5B48">
            <w:pPr>
              <w:jc w:val="center"/>
              <w:rPr>
                <w:rFonts w:ascii="Arial Narrow" w:hAnsi="Arial Narrow" w:cs="Arial"/>
              </w:rPr>
            </w:pPr>
            <w:r w:rsidRPr="001473B3">
              <w:rPr>
                <w:rFonts w:ascii="Arial Narrow" w:hAnsi="Arial Narrow" w:cs="Arial"/>
              </w:rPr>
              <w:lastRenderedPageBreak/>
              <w:t>0,37</w:t>
            </w:r>
          </w:p>
          <w:p w:rsidR="00CD5B48" w:rsidRPr="001473B3" w:rsidRDefault="00CD5B48" w:rsidP="00CD5B48">
            <w:pPr>
              <w:jc w:val="center"/>
              <w:rPr>
                <w:rFonts w:ascii="Arial Narrow" w:hAnsi="Arial Narrow" w:cs="Arial"/>
              </w:rPr>
            </w:pPr>
            <w:r w:rsidRPr="001473B3">
              <w:rPr>
                <w:rFonts w:ascii="Arial Narrow" w:hAnsi="Arial Narrow" w:cs="Arial"/>
              </w:rPr>
              <w:t>1,35</w:t>
            </w:r>
          </w:p>
          <w:p w:rsidR="00CD5B48" w:rsidRPr="001473B3" w:rsidRDefault="00CD5B48" w:rsidP="00CD5B48">
            <w:pPr>
              <w:jc w:val="center"/>
              <w:rPr>
                <w:rFonts w:ascii="Arial Narrow" w:hAnsi="Arial Narrow" w:cs="Arial"/>
              </w:rPr>
            </w:pPr>
            <w:r w:rsidRPr="001473B3">
              <w:rPr>
                <w:rFonts w:ascii="Arial Narrow" w:hAnsi="Arial Narrow" w:cs="Arial"/>
              </w:rPr>
              <w:t>0,99</w:t>
            </w:r>
          </w:p>
          <w:p w:rsidR="00CD5B48" w:rsidRPr="001473B3" w:rsidRDefault="00CD5B48" w:rsidP="00CD5B48">
            <w:pPr>
              <w:jc w:val="center"/>
              <w:rPr>
                <w:rFonts w:ascii="Arial Narrow" w:hAnsi="Arial Narrow" w:cs="Arial"/>
              </w:rPr>
            </w:pPr>
            <w:r w:rsidRPr="001473B3">
              <w:rPr>
                <w:rFonts w:ascii="Arial Narrow" w:hAnsi="Arial Narrow" w:cs="Arial"/>
              </w:rPr>
              <w:t>0,59</w:t>
            </w:r>
          </w:p>
          <w:p w:rsidR="00CD5B48" w:rsidRPr="001473B3" w:rsidRDefault="00CD5B48" w:rsidP="00CD5B48">
            <w:pPr>
              <w:jc w:val="center"/>
              <w:rPr>
                <w:rFonts w:ascii="Arial Narrow" w:hAnsi="Arial Narrow" w:cs="Arial"/>
              </w:rPr>
            </w:pPr>
            <w:r w:rsidRPr="001473B3">
              <w:rPr>
                <w:rFonts w:ascii="Arial Narrow" w:hAnsi="Arial Narrow" w:cs="Arial"/>
              </w:rPr>
              <w:t>1,19</w:t>
            </w:r>
          </w:p>
          <w:p w:rsidR="00CD5B48" w:rsidRPr="001473B3" w:rsidRDefault="00CD5B48" w:rsidP="00CD5B48">
            <w:pPr>
              <w:jc w:val="center"/>
              <w:rPr>
                <w:rFonts w:ascii="Arial Narrow" w:hAnsi="Arial Narrow" w:cs="Arial"/>
              </w:rPr>
            </w:pPr>
          </w:p>
          <w:p w:rsidR="00CD5B48" w:rsidRPr="001473B3" w:rsidRDefault="00CD5B48" w:rsidP="00CD5B48">
            <w:pPr>
              <w:jc w:val="center"/>
              <w:rPr>
                <w:rFonts w:ascii="Arial Narrow" w:hAnsi="Arial Narrow" w:cs="Arial"/>
              </w:rPr>
            </w:pPr>
            <w:r w:rsidRPr="001473B3">
              <w:rPr>
                <w:rFonts w:ascii="Arial Narrow" w:hAnsi="Arial Narrow" w:cs="Arial"/>
              </w:rPr>
              <w:t>1,31</w:t>
            </w:r>
          </w:p>
          <w:p w:rsidR="00CD5B48" w:rsidRPr="001473B3" w:rsidRDefault="00CD5B48" w:rsidP="00CD5B48">
            <w:pPr>
              <w:jc w:val="center"/>
              <w:rPr>
                <w:rFonts w:ascii="Arial Narrow" w:hAnsi="Arial Narrow" w:cs="Arial"/>
              </w:rPr>
            </w:pPr>
            <w:r w:rsidRPr="001473B3">
              <w:rPr>
                <w:rFonts w:ascii="Arial Narrow" w:hAnsi="Arial Narrow" w:cs="Arial"/>
              </w:rPr>
              <w:lastRenderedPageBreak/>
              <w:t>1,78</w:t>
            </w:r>
          </w:p>
          <w:p w:rsidR="00CD5B48" w:rsidRPr="001473B3" w:rsidRDefault="00CD5B48" w:rsidP="00CD5B48">
            <w:pPr>
              <w:jc w:val="center"/>
              <w:rPr>
                <w:rFonts w:ascii="Arial Narrow" w:hAnsi="Arial Narrow" w:cs="Arial"/>
              </w:rPr>
            </w:pPr>
          </w:p>
          <w:p w:rsidR="00CD5B48" w:rsidRPr="001473B3" w:rsidRDefault="00CD5B48" w:rsidP="00CD5B48">
            <w:pPr>
              <w:jc w:val="center"/>
              <w:rPr>
                <w:rFonts w:ascii="Arial Narrow" w:hAnsi="Arial Narrow" w:cs="Arial"/>
              </w:rPr>
            </w:pPr>
            <w:r w:rsidRPr="001473B3">
              <w:rPr>
                <w:rFonts w:ascii="Arial Narrow" w:hAnsi="Arial Narrow" w:cs="Arial"/>
              </w:rPr>
              <w:t>0,37</w:t>
            </w:r>
          </w:p>
          <w:p w:rsidR="00CD5B48" w:rsidRPr="001473B3" w:rsidRDefault="00CD5B48" w:rsidP="00CD5B48">
            <w:pPr>
              <w:jc w:val="center"/>
              <w:rPr>
                <w:rFonts w:ascii="Arial Narrow" w:hAnsi="Arial Narrow" w:cs="Arial"/>
              </w:rPr>
            </w:pPr>
            <w:r w:rsidRPr="001473B3">
              <w:rPr>
                <w:rFonts w:ascii="Arial Narrow" w:hAnsi="Arial Narrow" w:cs="Arial"/>
              </w:rPr>
              <w:t>0,52</w:t>
            </w:r>
          </w:p>
        </w:tc>
        <w:tc>
          <w:tcPr>
            <w:tcW w:w="851" w:type="dxa"/>
            <w:tcBorders>
              <w:left w:val="nil"/>
              <w:bottom w:val="single" w:sz="4" w:space="0" w:color="auto"/>
              <w:right w:val="single" w:sz="4" w:space="0" w:color="auto"/>
            </w:tcBorders>
            <w:shd w:val="clear" w:color="auto" w:fill="auto"/>
            <w:noWrap/>
            <w:vAlign w:val="bottom"/>
            <w:hideMark/>
          </w:tcPr>
          <w:p w:rsidR="00CD5B48" w:rsidRPr="001473B3" w:rsidRDefault="00CD5B48" w:rsidP="00CD5B48">
            <w:pPr>
              <w:jc w:val="center"/>
              <w:rPr>
                <w:rFonts w:ascii="Arial Narrow" w:hAnsi="Arial Narrow" w:cs="Arial"/>
              </w:rPr>
            </w:pPr>
            <w:r w:rsidRPr="001473B3">
              <w:rPr>
                <w:rFonts w:ascii="Arial Narrow" w:hAnsi="Arial Narrow" w:cs="Arial"/>
              </w:rPr>
              <w:lastRenderedPageBreak/>
              <w:t>0,38</w:t>
            </w:r>
          </w:p>
          <w:p w:rsidR="00CD5B48" w:rsidRPr="001473B3" w:rsidRDefault="00CD5B48" w:rsidP="00CD5B48">
            <w:pPr>
              <w:jc w:val="center"/>
              <w:rPr>
                <w:rFonts w:ascii="Arial Narrow" w:hAnsi="Arial Narrow" w:cs="Arial"/>
              </w:rPr>
            </w:pPr>
            <w:r w:rsidRPr="001473B3">
              <w:rPr>
                <w:rFonts w:ascii="Arial Narrow" w:hAnsi="Arial Narrow" w:cs="Arial"/>
              </w:rPr>
              <w:t>1,42</w:t>
            </w:r>
          </w:p>
          <w:p w:rsidR="00CD5B48" w:rsidRPr="001473B3" w:rsidRDefault="00CD5B48" w:rsidP="00CD5B48">
            <w:pPr>
              <w:jc w:val="center"/>
              <w:rPr>
                <w:rFonts w:ascii="Arial Narrow" w:hAnsi="Arial Narrow" w:cs="Arial"/>
              </w:rPr>
            </w:pPr>
            <w:r w:rsidRPr="001473B3">
              <w:rPr>
                <w:rFonts w:ascii="Arial Narrow" w:hAnsi="Arial Narrow" w:cs="Arial"/>
              </w:rPr>
              <w:t>1,08</w:t>
            </w:r>
          </w:p>
          <w:p w:rsidR="00CD5B48" w:rsidRPr="001473B3" w:rsidRDefault="00CD5B48" w:rsidP="00CD5B48">
            <w:pPr>
              <w:jc w:val="center"/>
              <w:rPr>
                <w:rFonts w:ascii="Arial Narrow" w:hAnsi="Arial Narrow" w:cs="Arial"/>
              </w:rPr>
            </w:pPr>
            <w:r w:rsidRPr="001473B3">
              <w:rPr>
                <w:rFonts w:ascii="Arial Narrow" w:hAnsi="Arial Narrow" w:cs="Arial"/>
              </w:rPr>
              <w:t>0,60</w:t>
            </w:r>
          </w:p>
          <w:p w:rsidR="00CD5B48" w:rsidRPr="001473B3" w:rsidRDefault="00CD5B48" w:rsidP="00CD5B48">
            <w:pPr>
              <w:jc w:val="center"/>
              <w:rPr>
                <w:rFonts w:ascii="Arial Narrow" w:hAnsi="Arial Narrow" w:cs="Arial"/>
              </w:rPr>
            </w:pPr>
            <w:r w:rsidRPr="001473B3">
              <w:rPr>
                <w:rFonts w:ascii="Arial Narrow" w:hAnsi="Arial Narrow" w:cs="Arial"/>
              </w:rPr>
              <w:t>1,16</w:t>
            </w:r>
          </w:p>
          <w:p w:rsidR="00CD5B48" w:rsidRPr="001473B3" w:rsidRDefault="00CD5B48" w:rsidP="00CD5B48">
            <w:pPr>
              <w:jc w:val="center"/>
              <w:rPr>
                <w:rFonts w:ascii="Arial Narrow" w:hAnsi="Arial Narrow" w:cs="Arial"/>
              </w:rPr>
            </w:pPr>
          </w:p>
          <w:p w:rsidR="00CD5B48" w:rsidRPr="001473B3" w:rsidRDefault="00CD5B48" w:rsidP="00CD5B48">
            <w:pPr>
              <w:jc w:val="center"/>
              <w:rPr>
                <w:rFonts w:ascii="Arial Narrow" w:hAnsi="Arial Narrow" w:cs="Arial"/>
              </w:rPr>
            </w:pPr>
            <w:r w:rsidRPr="001473B3">
              <w:rPr>
                <w:rFonts w:ascii="Arial Narrow" w:hAnsi="Arial Narrow" w:cs="Arial"/>
              </w:rPr>
              <w:t>1,31</w:t>
            </w:r>
          </w:p>
          <w:p w:rsidR="00CD5B48" w:rsidRPr="001473B3" w:rsidRDefault="00CD5B48" w:rsidP="00CD5B48">
            <w:pPr>
              <w:jc w:val="center"/>
              <w:rPr>
                <w:rFonts w:ascii="Arial Narrow" w:hAnsi="Arial Narrow" w:cs="Arial"/>
              </w:rPr>
            </w:pPr>
            <w:r w:rsidRPr="001473B3">
              <w:rPr>
                <w:rFonts w:ascii="Arial Narrow" w:hAnsi="Arial Narrow" w:cs="Arial"/>
              </w:rPr>
              <w:lastRenderedPageBreak/>
              <w:t>1,86</w:t>
            </w:r>
          </w:p>
          <w:p w:rsidR="00CD5B48" w:rsidRPr="001473B3" w:rsidRDefault="00CD5B48" w:rsidP="00CD5B48">
            <w:pPr>
              <w:jc w:val="center"/>
              <w:rPr>
                <w:rFonts w:ascii="Arial Narrow" w:hAnsi="Arial Narrow" w:cs="Arial"/>
              </w:rPr>
            </w:pPr>
          </w:p>
          <w:p w:rsidR="00CD5B48" w:rsidRPr="001473B3" w:rsidRDefault="00CD5B48" w:rsidP="00CD5B48">
            <w:pPr>
              <w:jc w:val="center"/>
              <w:rPr>
                <w:rFonts w:ascii="Arial Narrow" w:hAnsi="Arial Narrow" w:cs="Arial"/>
              </w:rPr>
            </w:pPr>
            <w:r w:rsidRPr="001473B3">
              <w:rPr>
                <w:rFonts w:ascii="Arial Narrow" w:hAnsi="Arial Narrow" w:cs="Arial"/>
              </w:rPr>
              <w:t>0,37</w:t>
            </w:r>
          </w:p>
          <w:p w:rsidR="00CD5B48" w:rsidRPr="001473B3" w:rsidRDefault="00CD5B48" w:rsidP="00CD5B48">
            <w:pPr>
              <w:jc w:val="center"/>
              <w:rPr>
                <w:rFonts w:ascii="Arial Narrow" w:hAnsi="Arial Narrow" w:cs="Arial"/>
              </w:rPr>
            </w:pPr>
            <w:r w:rsidRPr="001473B3">
              <w:rPr>
                <w:rFonts w:ascii="Arial Narrow" w:hAnsi="Arial Narrow" w:cs="Arial"/>
              </w:rPr>
              <w:t>0,50</w:t>
            </w:r>
          </w:p>
        </w:tc>
        <w:tc>
          <w:tcPr>
            <w:tcW w:w="850" w:type="dxa"/>
            <w:tcBorders>
              <w:left w:val="nil"/>
              <w:bottom w:val="single" w:sz="4" w:space="0" w:color="auto"/>
              <w:right w:val="single" w:sz="4" w:space="0" w:color="auto"/>
            </w:tcBorders>
            <w:shd w:val="clear" w:color="auto" w:fill="auto"/>
            <w:noWrap/>
            <w:vAlign w:val="bottom"/>
            <w:hideMark/>
          </w:tcPr>
          <w:p w:rsidR="00CD5B48" w:rsidRPr="001473B3" w:rsidRDefault="00CD5B48" w:rsidP="00CD5B48">
            <w:pPr>
              <w:jc w:val="center"/>
              <w:rPr>
                <w:rFonts w:ascii="Arial Narrow" w:hAnsi="Arial Narrow" w:cs="Arial"/>
              </w:rPr>
            </w:pPr>
            <w:r w:rsidRPr="001473B3">
              <w:rPr>
                <w:rFonts w:ascii="Arial Narrow" w:hAnsi="Arial Narrow" w:cs="Arial"/>
              </w:rPr>
              <w:lastRenderedPageBreak/>
              <w:t>0,39</w:t>
            </w:r>
          </w:p>
          <w:p w:rsidR="00CD5B48" w:rsidRPr="001473B3" w:rsidRDefault="00CD5B48" w:rsidP="00CD5B48">
            <w:pPr>
              <w:jc w:val="center"/>
              <w:rPr>
                <w:rFonts w:ascii="Arial Narrow" w:hAnsi="Arial Narrow" w:cs="Arial"/>
              </w:rPr>
            </w:pPr>
            <w:r w:rsidRPr="001473B3">
              <w:rPr>
                <w:rFonts w:ascii="Arial Narrow" w:hAnsi="Arial Narrow" w:cs="Arial"/>
              </w:rPr>
              <w:t>1,42</w:t>
            </w:r>
          </w:p>
          <w:p w:rsidR="00CD5B48" w:rsidRPr="001473B3" w:rsidRDefault="00CD5B48" w:rsidP="00CD5B48">
            <w:pPr>
              <w:jc w:val="center"/>
              <w:rPr>
                <w:rFonts w:ascii="Arial Narrow" w:hAnsi="Arial Narrow" w:cs="Arial"/>
              </w:rPr>
            </w:pPr>
            <w:r w:rsidRPr="001473B3">
              <w:rPr>
                <w:rFonts w:ascii="Arial Narrow" w:hAnsi="Arial Narrow" w:cs="Arial"/>
              </w:rPr>
              <w:t>1,13</w:t>
            </w:r>
          </w:p>
          <w:p w:rsidR="00CD5B48" w:rsidRPr="001473B3" w:rsidRDefault="00CD5B48" w:rsidP="00CD5B48">
            <w:pPr>
              <w:jc w:val="center"/>
              <w:rPr>
                <w:rFonts w:ascii="Arial Narrow" w:hAnsi="Arial Narrow" w:cs="Arial"/>
              </w:rPr>
            </w:pPr>
            <w:r w:rsidRPr="001473B3">
              <w:rPr>
                <w:rFonts w:ascii="Arial Narrow" w:hAnsi="Arial Narrow" w:cs="Arial"/>
              </w:rPr>
              <w:t>0,61</w:t>
            </w:r>
          </w:p>
          <w:p w:rsidR="00CD5B48" w:rsidRPr="001473B3" w:rsidRDefault="00CD5B48" w:rsidP="00CD5B48">
            <w:pPr>
              <w:jc w:val="center"/>
              <w:rPr>
                <w:rFonts w:ascii="Arial Narrow" w:hAnsi="Arial Narrow" w:cs="Arial"/>
              </w:rPr>
            </w:pPr>
            <w:r w:rsidRPr="001473B3">
              <w:rPr>
                <w:rFonts w:ascii="Arial Narrow" w:hAnsi="Arial Narrow" w:cs="Arial"/>
              </w:rPr>
              <w:t>1,13</w:t>
            </w:r>
          </w:p>
          <w:p w:rsidR="00CD5B48" w:rsidRPr="001473B3" w:rsidRDefault="00CD5B48" w:rsidP="00CD5B48">
            <w:pPr>
              <w:jc w:val="center"/>
              <w:rPr>
                <w:rFonts w:ascii="Arial Narrow" w:hAnsi="Arial Narrow" w:cs="Arial"/>
              </w:rPr>
            </w:pPr>
          </w:p>
          <w:p w:rsidR="00CD5B48" w:rsidRPr="001473B3" w:rsidRDefault="00CD5B48" w:rsidP="00CD5B48">
            <w:pPr>
              <w:jc w:val="center"/>
              <w:rPr>
                <w:rFonts w:ascii="Arial Narrow" w:hAnsi="Arial Narrow" w:cs="Arial"/>
              </w:rPr>
            </w:pPr>
            <w:r w:rsidRPr="001473B3">
              <w:rPr>
                <w:rFonts w:ascii="Arial Narrow" w:hAnsi="Arial Narrow" w:cs="Arial"/>
              </w:rPr>
              <w:t>1,25</w:t>
            </w:r>
          </w:p>
          <w:p w:rsidR="00CD5B48" w:rsidRPr="001473B3" w:rsidRDefault="00CD5B48" w:rsidP="00CD5B48">
            <w:pPr>
              <w:jc w:val="center"/>
              <w:rPr>
                <w:rFonts w:ascii="Arial Narrow" w:hAnsi="Arial Narrow" w:cs="Arial"/>
              </w:rPr>
            </w:pPr>
            <w:r w:rsidRPr="001473B3">
              <w:rPr>
                <w:rFonts w:ascii="Arial Narrow" w:hAnsi="Arial Narrow" w:cs="Arial"/>
              </w:rPr>
              <w:lastRenderedPageBreak/>
              <w:t>1,83</w:t>
            </w:r>
          </w:p>
          <w:p w:rsidR="00CD5B48" w:rsidRPr="001473B3" w:rsidRDefault="00CD5B48" w:rsidP="00CD5B48">
            <w:pPr>
              <w:jc w:val="center"/>
              <w:rPr>
                <w:rFonts w:ascii="Arial Narrow" w:hAnsi="Arial Narrow" w:cs="Arial"/>
              </w:rPr>
            </w:pPr>
          </w:p>
          <w:p w:rsidR="00CD5B48" w:rsidRPr="001473B3" w:rsidRDefault="00CD5B48" w:rsidP="00CD5B48">
            <w:pPr>
              <w:jc w:val="center"/>
              <w:rPr>
                <w:rFonts w:ascii="Arial Narrow" w:hAnsi="Arial Narrow" w:cs="Arial"/>
              </w:rPr>
            </w:pPr>
            <w:r w:rsidRPr="001473B3">
              <w:rPr>
                <w:rFonts w:ascii="Arial Narrow" w:hAnsi="Arial Narrow" w:cs="Arial"/>
              </w:rPr>
              <w:t>0,37</w:t>
            </w:r>
          </w:p>
          <w:p w:rsidR="00CD5B48" w:rsidRPr="001473B3" w:rsidRDefault="00CD5B48" w:rsidP="00CD5B48">
            <w:pPr>
              <w:jc w:val="center"/>
              <w:rPr>
                <w:rFonts w:ascii="Arial Narrow" w:hAnsi="Arial Narrow" w:cs="Arial"/>
              </w:rPr>
            </w:pPr>
            <w:r w:rsidRPr="001473B3">
              <w:rPr>
                <w:rFonts w:ascii="Arial Narrow" w:hAnsi="Arial Narrow" w:cs="Arial"/>
              </w:rPr>
              <w:t>0,48</w:t>
            </w:r>
          </w:p>
        </w:tc>
        <w:tc>
          <w:tcPr>
            <w:tcW w:w="851" w:type="dxa"/>
            <w:tcBorders>
              <w:left w:val="nil"/>
              <w:bottom w:val="single" w:sz="4" w:space="0" w:color="auto"/>
              <w:right w:val="single" w:sz="4" w:space="0" w:color="auto"/>
            </w:tcBorders>
            <w:shd w:val="clear" w:color="auto" w:fill="auto"/>
            <w:noWrap/>
            <w:vAlign w:val="bottom"/>
            <w:hideMark/>
          </w:tcPr>
          <w:p w:rsidR="00CD5B48" w:rsidRPr="001473B3" w:rsidRDefault="00CD5B48" w:rsidP="00CD5B48">
            <w:pPr>
              <w:jc w:val="center"/>
              <w:rPr>
                <w:rFonts w:ascii="Arial Narrow" w:hAnsi="Arial Narrow" w:cs="Arial"/>
              </w:rPr>
            </w:pPr>
            <w:r w:rsidRPr="001473B3">
              <w:rPr>
                <w:rFonts w:ascii="Arial Narrow" w:hAnsi="Arial Narrow" w:cs="Arial"/>
              </w:rPr>
              <w:lastRenderedPageBreak/>
              <w:t>0,43</w:t>
            </w:r>
          </w:p>
          <w:p w:rsidR="00CD5B48" w:rsidRPr="001473B3" w:rsidRDefault="00CD5B48" w:rsidP="00CD5B48">
            <w:pPr>
              <w:jc w:val="center"/>
              <w:rPr>
                <w:rFonts w:ascii="Arial Narrow" w:hAnsi="Arial Narrow" w:cs="Arial"/>
              </w:rPr>
            </w:pPr>
            <w:r w:rsidRPr="001473B3">
              <w:rPr>
                <w:rFonts w:ascii="Arial Narrow" w:hAnsi="Arial Narrow" w:cs="Arial"/>
              </w:rPr>
              <w:t>1,40</w:t>
            </w:r>
          </w:p>
          <w:p w:rsidR="00CD5B48" w:rsidRPr="001473B3" w:rsidRDefault="00CD5B48" w:rsidP="00CD5B48">
            <w:pPr>
              <w:jc w:val="center"/>
              <w:rPr>
                <w:rFonts w:ascii="Arial Narrow" w:hAnsi="Arial Narrow" w:cs="Arial"/>
              </w:rPr>
            </w:pPr>
            <w:r w:rsidRPr="001473B3">
              <w:rPr>
                <w:rFonts w:ascii="Arial Narrow" w:hAnsi="Arial Narrow" w:cs="Arial"/>
              </w:rPr>
              <w:t>1,16</w:t>
            </w:r>
          </w:p>
          <w:p w:rsidR="00CD5B48" w:rsidRPr="001473B3" w:rsidRDefault="00CD5B48" w:rsidP="00CD5B48">
            <w:pPr>
              <w:jc w:val="center"/>
              <w:rPr>
                <w:rFonts w:ascii="Arial Narrow" w:hAnsi="Arial Narrow" w:cs="Arial"/>
              </w:rPr>
            </w:pPr>
            <w:r w:rsidRPr="001473B3">
              <w:rPr>
                <w:rFonts w:ascii="Arial Narrow" w:hAnsi="Arial Narrow" w:cs="Arial"/>
              </w:rPr>
              <w:t>0,57</w:t>
            </w:r>
          </w:p>
          <w:p w:rsidR="00CD5B48" w:rsidRPr="001473B3" w:rsidRDefault="00CD5B48" w:rsidP="00CD5B48">
            <w:pPr>
              <w:jc w:val="center"/>
              <w:rPr>
                <w:rFonts w:ascii="Arial Narrow" w:hAnsi="Arial Narrow" w:cs="Arial"/>
              </w:rPr>
            </w:pPr>
            <w:r w:rsidRPr="001473B3">
              <w:rPr>
                <w:rFonts w:ascii="Arial Narrow" w:hAnsi="Arial Narrow" w:cs="Arial"/>
              </w:rPr>
              <w:t>1,08</w:t>
            </w:r>
          </w:p>
          <w:p w:rsidR="00CD5B48" w:rsidRPr="001473B3" w:rsidRDefault="00CD5B48" w:rsidP="00CD5B48">
            <w:pPr>
              <w:jc w:val="center"/>
              <w:rPr>
                <w:rFonts w:ascii="Arial Narrow" w:hAnsi="Arial Narrow" w:cs="Arial"/>
              </w:rPr>
            </w:pPr>
          </w:p>
          <w:p w:rsidR="00CD5B48" w:rsidRPr="001473B3" w:rsidRDefault="00CD5B48" w:rsidP="00CD5B48">
            <w:pPr>
              <w:jc w:val="center"/>
              <w:rPr>
                <w:rFonts w:ascii="Arial Narrow" w:hAnsi="Arial Narrow" w:cs="Arial"/>
              </w:rPr>
            </w:pPr>
            <w:r w:rsidRPr="001473B3">
              <w:rPr>
                <w:rFonts w:ascii="Arial Narrow" w:hAnsi="Arial Narrow" w:cs="Arial"/>
              </w:rPr>
              <w:t>1,97</w:t>
            </w:r>
          </w:p>
          <w:p w:rsidR="00CD5B48" w:rsidRPr="001473B3" w:rsidRDefault="00CD5B48" w:rsidP="00CD5B48">
            <w:pPr>
              <w:jc w:val="center"/>
              <w:rPr>
                <w:rFonts w:ascii="Arial Narrow" w:hAnsi="Arial Narrow" w:cs="Arial"/>
              </w:rPr>
            </w:pPr>
            <w:r w:rsidRPr="001473B3">
              <w:rPr>
                <w:rFonts w:ascii="Arial Narrow" w:hAnsi="Arial Narrow" w:cs="Arial"/>
              </w:rPr>
              <w:lastRenderedPageBreak/>
              <w:t>2,08</w:t>
            </w:r>
          </w:p>
          <w:p w:rsidR="00CD5B48" w:rsidRPr="001473B3" w:rsidRDefault="00CD5B48" w:rsidP="00CD5B48">
            <w:pPr>
              <w:jc w:val="center"/>
              <w:rPr>
                <w:rFonts w:ascii="Arial Narrow" w:hAnsi="Arial Narrow" w:cs="Arial"/>
              </w:rPr>
            </w:pPr>
          </w:p>
          <w:p w:rsidR="00CD5B48" w:rsidRPr="001473B3" w:rsidRDefault="00CD5B48" w:rsidP="00CD5B48">
            <w:pPr>
              <w:jc w:val="center"/>
              <w:rPr>
                <w:rFonts w:ascii="Arial Narrow" w:hAnsi="Arial Narrow" w:cs="Arial"/>
              </w:rPr>
            </w:pPr>
            <w:r w:rsidRPr="001473B3">
              <w:rPr>
                <w:rFonts w:ascii="Arial Narrow" w:hAnsi="Arial Narrow" w:cs="Arial"/>
              </w:rPr>
              <w:t>0,43</w:t>
            </w:r>
          </w:p>
          <w:p w:rsidR="00CD5B48" w:rsidRPr="001473B3" w:rsidRDefault="00CD5B48" w:rsidP="00CD5B48">
            <w:pPr>
              <w:jc w:val="center"/>
              <w:rPr>
                <w:rFonts w:ascii="Arial Narrow" w:hAnsi="Arial Narrow" w:cs="Arial"/>
              </w:rPr>
            </w:pPr>
            <w:r w:rsidRPr="001473B3">
              <w:rPr>
                <w:rFonts w:ascii="Arial Narrow" w:hAnsi="Arial Narrow" w:cs="Arial"/>
              </w:rPr>
              <w:t>0,46</w:t>
            </w:r>
          </w:p>
        </w:tc>
        <w:tc>
          <w:tcPr>
            <w:tcW w:w="1117" w:type="dxa"/>
            <w:tcBorders>
              <w:left w:val="nil"/>
              <w:bottom w:val="single" w:sz="4" w:space="0" w:color="auto"/>
              <w:right w:val="single" w:sz="4" w:space="0" w:color="auto"/>
            </w:tcBorders>
            <w:shd w:val="clear" w:color="auto" w:fill="auto"/>
            <w:noWrap/>
            <w:vAlign w:val="center"/>
          </w:tcPr>
          <w:p w:rsidR="00CD5B48" w:rsidRPr="001473B3" w:rsidRDefault="00CD5B48" w:rsidP="00CD5B48">
            <w:pPr>
              <w:jc w:val="center"/>
              <w:rPr>
                <w:rFonts w:ascii="Arial Narrow" w:hAnsi="Arial Narrow" w:cs="Arial"/>
              </w:rPr>
            </w:pPr>
          </w:p>
        </w:tc>
      </w:tr>
      <w:tr w:rsidR="00CD5B48" w:rsidRPr="00BF78A7" w:rsidTr="00CD5B48">
        <w:trPr>
          <w:trHeight w:val="275"/>
        </w:trPr>
        <w:tc>
          <w:tcPr>
            <w:tcW w:w="3332"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CD5B48" w:rsidRPr="00BF78A7" w:rsidRDefault="00CD5B48" w:rsidP="00CD5B48">
            <w:pPr>
              <w:jc w:val="center"/>
              <w:rPr>
                <w:rFonts w:ascii="Arial Narrow" w:hAnsi="Arial Narrow" w:cs="Arial"/>
                <w:b/>
              </w:rPr>
            </w:pPr>
            <w:r w:rsidRPr="00BF78A7">
              <w:rPr>
                <w:rFonts w:ascii="Arial Narrow" w:hAnsi="Arial Narrow" w:cs="Arial"/>
                <w:b/>
              </w:rPr>
              <w:lastRenderedPageBreak/>
              <w:t>Produk Domestik Regional Bruto</w:t>
            </w:r>
          </w:p>
        </w:tc>
        <w:tc>
          <w:tcPr>
            <w:tcW w:w="93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D5B48" w:rsidRPr="00BF78A7" w:rsidRDefault="00CD5B48" w:rsidP="00CD5B48">
            <w:pPr>
              <w:jc w:val="center"/>
              <w:rPr>
                <w:rFonts w:ascii="Arial Narrow" w:hAnsi="Arial Narrow" w:cs="Arial"/>
                <w:b/>
              </w:rPr>
            </w:pPr>
            <w:r w:rsidRPr="00BF78A7">
              <w:rPr>
                <w:rFonts w:ascii="Arial Narrow" w:hAnsi="Arial Narrow" w:cs="Arial"/>
                <w:b/>
              </w:rPr>
              <w:t>100,00</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D5B48" w:rsidRPr="00BF78A7" w:rsidRDefault="00CD5B48" w:rsidP="00CD5B48">
            <w:pPr>
              <w:jc w:val="center"/>
              <w:rPr>
                <w:rFonts w:ascii="Arial Narrow" w:hAnsi="Arial Narrow" w:cs="Arial"/>
                <w:b/>
              </w:rPr>
            </w:pPr>
            <w:r w:rsidRPr="00BF78A7">
              <w:rPr>
                <w:rFonts w:ascii="Arial Narrow" w:hAnsi="Arial Narrow" w:cs="Arial"/>
                <w:b/>
              </w:rPr>
              <w:t>100,00</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D5B48" w:rsidRPr="00BF78A7" w:rsidRDefault="00CD5B48" w:rsidP="00CD5B48">
            <w:pPr>
              <w:jc w:val="center"/>
              <w:rPr>
                <w:rFonts w:ascii="Arial Narrow" w:hAnsi="Arial Narrow" w:cs="Arial"/>
                <w:b/>
              </w:rPr>
            </w:pPr>
            <w:r w:rsidRPr="00BF78A7">
              <w:rPr>
                <w:rFonts w:ascii="Arial Narrow" w:hAnsi="Arial Narrow" w:cs="Arial"/>
                <w:b/>
              </w:rPr>
              <w:t>100,00</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D5B48" w:rsidRPr="00BF78A7" w:rsidRDefault="00CD5B48" w:rsidP="00CD5B48">
            <w:pPr>
              <w:jc w:val="center"/>
              <w:rPr>
                <w:rFonts w:ascii="Arial Narrow" w:hAnsi="Arial Narrow" w:cs="Arial"/>
                <w:b/>
              </w:rPr>
            </w:pPr>
            <w:r w:rsidRPr="00BF78A7">
              <w:rPr>
                <w:rFonts w:ascii="Arial Narrow" w:hAnsi="Arial Narrow" w:cs="Arial"/>
                <w:b/>
              </w:rPr>
              <w:t>100,00</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D5B48" w:rsidRPr="00BF78A7" w:rsidRDefault="00CD5B48" w:rsidP="00CD5B48">
            <w:pPr>
              <w:jc w:val="center"/>
              <w:rPr>
                <w:rFonts w:ascii="Arial Narrow" w:hAnsi="Arial Narrow" w:cs="Arial"/>
                <w:b/>
              </w:rPr>
            </w:pPr>
            <w:r w:rsidRPr="00BF78A7">
              <w:rPr>
                <w:rFonts w:ascii="Arial Narrow" w:hAnsi="Arial Narrow" w:cs="Arial"/>
                <w:b/>
              </w:rPr>
              <w:t>100,00</w:t>
            </w:r>
          </w:p>
        </w:tc>
        <w:tc>
          <w:tcPr>
            <w:tcW w:w="111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D5B48" w:rsidRPr="00BF78A7" w:rsidRDefault="00CD5B48" w:rsidP="00CD5B48">
            <w:pPr>
              <w:jc w:val="center"/>
              <w:rPr>
                <w:rFonts w:ascii="Arial Narrow" w:hAnsi="Arial Narrow" w:cs="Arial"/>
                <w:b/>
              </w:rPr>
            </w:pPr>
            <w:r w:rsidRPr="00BF78A7">
              <w:rPr>
                <w:rFonts w:ascii="Arial Narrow" w:hAnsi="Arial Narrow" w:cs="Arial"/>
                <w:b/>
              </w:rPr>
              <w:t>0,00</w:t>
            </w:r>
          </w:p>
        </w:tc>
      </w:tr>
      <w:tr w:rsidR="00CD5B48" w:rsidRPr="001473B3" w:rsidTr="00CD5B48">
        <w:trPr>
          <w:trHeight w:val="275"/>
        </w:trPr>
        <w:tc>
          <w:tcPr>
            <w:tcW w:w="3332" w:type="dxa"/>
            <w:gridSpan w:val="2"/>
            <w:vMerge/>
            <w:tcBorders>
              <w:top w:val="single" w:sz="4" w:space="0" w:color="auto"/>
              <w:left w:val="single" w:sz="4" w:space="0" w:color="auto"/>
              <w:bottom w:val="single" w:sz="4" w:space="0" w:color="000000"/>
              <w:right w:val="single" w:sz="4" w:space="0" w:color="000000"/>
            </w:tcBorders>
            <w:vAlign w:val="center"/>
            <w:hideMark/>
          </w:tcPr>
          <w:p w:rsidR="00CD5B48" w:rsidRPr="001473B3" w:rsidRDefault="00CD5B48" w:rsidP="00CD5B48">
            <w:pPr>
              <w:rPr>
                <w:rFonts w:ascii="Arial Narrow" w:hAnsi="Arial Narrow" w:cs="Arial"/>
              </w:rPr>
            </w:pPr>
          </w:p>
        </w:tc>
        <w:tc>
          <w:tcPr>
            <w:tcW w:w="938" w:type="dxa"/>
            <w:vMerge/>
            <w:tcBorders>
              <w:top w:val="single" w:sz="4" w:space="0" w:color="auto"/>
              <w:left w:val="single" w:sz="4" w:space="0" w:color="auto"/>
              <w:bottom w:val="single" w:sz="4" w:space="0" w:color="000000"/>
              <w:right w:val="single" w:sz="4" w:space="0" w:color="auto"/>
            </w:tcBorders>
            <w:vAlign w:val="center"/>
            <w:hideMark/>
          </w:tcPr>
          <w:p w:rsidR="00CD5B48" w:rsidRPr="001473B3" w:rsidRDefault="00CD5B48" w:rsidP="00CD5B48">
            <w:pPr>
              <w:rPr>
                <w:rFonts w:ascii="Arial Narrow" w:hAnsi="Arial Narrow" w:cs="Arial"/>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CD5B48" w:rsidRPr="001473B3" w:rsidRDefault="00CD5B48" w:rsidP="00CD5B48">
            <w:pPr>
              <w:rPr>
                <w:rFonts w:ascii="Arial Narrow" w:hAnsi="Arial Narrow" w:cs="Arial"/>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CD5B48" w:rsidRPr="001473B3" w:rsidRDefault="00CD5B48" w:rsidP="00CD5B48">
            <w:pPr>
              <w:rPr>
                <w:rFonts w:ascii="Arial Narrow" w:hAnsi="Arial Narrow" w:cs="Arial"/>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CD5B48" w:rsidRPr="001473B3" w:rsidRDefault="00CD5B48" w:rsidP="00CD5B48">
            <w:pPr>
              <w:rPr>
                <w:rFonts w:ascii="Arial Narrow" w:hAnsi="Arial Narrow" w:cs="Arial"/>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CD5B48" w:rsidRPr="001473B3" w:rsidRDefault="00CD5B48" w:rsidP="00CD5B48">
            <w:pPr>
              <w:rPr>
                <w:rFonts w:ascii="Arial Narrow" w:hAnsi="Arial Narrow" w:cs="Arial"/>
              </w:rPr>
            </w:pPr>
          </w:p>
        </w:tc>
        <w:tc>
          <w:tcPr>
            <w:tcW w:w="1117" w:type="dxa"/>
            <w:vMerge/>
            <w:tcBorders>
              <w:top w:val="single" w:sz="4" w:space="0" w:color="auto"/>
              <w:left w:val="single" w:sz="4" w:space="0" w:color="auto"/>
              <w:bottom w:val="single" w:sz="4" w:space="0" w:color="000000"/>
              <w:right w:val="single" w:sz="4" w:space="0" w:color="auto"/>
            </w:tcBorders>
            <w:vAlign w:val="center"/>
            <w:hideMark/>
          </w:tcPr>
          <w:p w:rsidR="00CD5B48" w:rsidRPr="001473B3" w:rsidRDefault="00CD5B48" w:rsidP="00CD5B48">
            <w:pPr>
              <w:rPr>
                <w:rFonts w:ascii="Arial Narrow" w:hAnsi="Arial Narrow" w:cs="Arial"/>
              </w:rPr>
            </w:pPr>
          </w:p>
        </w:tc>
      </w:tr>
    </w:tbl>
    <w:p w:rsidR="00CD5B48" w:rsidRPr="00D654C5" w:rsidRDefault="00CD5B48" w:rsidP="00CD5B48">
      <w:pPr>
        <w:spacing w:line="360" w:lineRule="auto"/>
        <w:ind w:firstLine="567"/>
        <w:jc w:val="both"/>
        <w:rPr>
          <w:rFonts w:ascii="Arial Narrow" w:hAnsi="Arial Narrow" w:cs="Arial"/>
        </w:rPr>
      </w:pPr>
    </w:p>
    <w:p w:rsidR="00CD5B48" w:rsidRPr="00D654C5" w:rsidRDefault="00CD5B48" w:rsidP="00CD5B48">
      <w:pPr>
        <w:spacing w:line="360" w:lineRule="auto"/>
        <w:ind w:firstLine="567"/>
        <w:jc w:val="both"/>
        <w:rPr>
          <w:rFonts w:ascii="Arial Narrow" w:hAnsi="Arial Narrow" w:cs="Arial"/>
        </w:rPr>
      </w:pPr>
      <w:r w:rsidRPr="001473B3">
        <w:rPr>
          <w:rFonts w:ascii="Arial Narrow" w:hAnsi="Arial Narrow" w:cs="Arial"/>
        </w:rPr>
        <w:t xml:space="preserve">Dari Tabel </w:t>
      </w:r>
      <w:r w:rsidRPr="001473B3">
        <w:rPr>
          <w:rFonts w:ascii="Arial Narrow" w:hAnsi="Arial Narrow" w:cs="Arial"/>
          <w:lang w:val="id-ID"/>
        </w:rPr>
        <w:t>di atas</w:t>
      </w:r>
      <w:r w:rsidRPr="001473B3">
        <w:rPr>
          <w:rFonts w:ascii="Arial Narrow" w:hAnsi="Arial Narrow" w:cs="Arial"/>
        </w:rPr>
        <w:t xml:space="preserve"> tersebut dapat dilihat konstribusi sektor pertanian umumnya, khususnya sub-sektor tanaman bahan makanan masih cukup berperan dalam mendukung perekonomian wilayah Kabupaten Tanjung Jabung </w:t>
      </w:r>
      <w:r>
        <w:rPr>
          <w:rFonts w:ascii="Arial Narrow" w:hAnsi="Arial Narrow" w:cs="Arial"/>
        </w:rPr>
        <w:t>Barat selama kurun waktu 2010-</w:t>
      </w:r>
      <w:r w:rsidRPr="001473B3">
        <w:rPr>
          <w:rFonts w:ascii="Arial Narrow" w:hAnsi="Arial Narrow" w:cs="Arial"/>
        </w:rPr>
        <w:t xml:space="preserve">2014. Akan tetapi, khusus pada sub sektor tanaman pangan sumbangannya dalam menopang perekonomian menunjukkan kenaikan cenderung stabil. </w:t>
      </w:r>
    </w:p>
    <w:p w:rsidR="00CD5B48" w:rsidRPr="00250882" w:rsidRDefault="00CD5B48" w:rsidP="00CD5B48">
      <w:pPr>
        <w:pStyle w:val="Heading2"/>
        <w:numPr>
          <w:ilvl w:val="2"/>
          <w:numId w:val="77"/>
        </w:numPr>
        <w:spacing w:line="360" w:lineRule="auto"/>
        <w:ind w:left="567" w:hanging="567"/>
        <w:rPr>
          <w:rFonts w:ascii="Arial Narrow" w:hAnsi="Arial Narrow"/>
        </w:rPr>
      </w:pPr>
      <w:r w:rsidRPr="00250882">
        <w:rPr>
          <w:rFonts w:ascii="Arial Narrow" w:hAnsi="Arial Narrow"/>
        </w:rPr>
        <w:t>Perkembangan Tanaman Pangan dan Hortikultura</w:t>
      </w:r>
    </w:p>
    <w:p w:rsidR="00CD5B48" w:rsidRPr="001473B3" w:rsidRDefault="00CD5B48" w:rsidP="00CD5B48">
      <w:pPr>
        <w:pStyle w:val="Heading2"/>
        <w:numPr>
          <w:ilvl w:val="3"/>
          <w:numId w:val="77"/>
        </w:numPr>
        <w:spacing w:line="360" w:lineRule="auto"/>
        <w:ind w:left="567" w:hanging="567"/>
        <w:rPr>
          <w:rFonts w:ascii="Arial Narrow" w:hAnsi="Arial Narrow"/>
          <w:b w:val="0"/>
        </w:rPr>
      </w:pPr>
      <w:r w:rsidRPr="001473B3">
        <w:rPr>
          <w:rFonts w:ascii="Arial Narrow" w:hAnsi="Arial Narrow"/>
          <w:b w:val="0"/>
        </w:rPr>
        <w:t>Padi</w:t>
      </w:r>
    </w:p>
    <w:p w:rsidR="00CD5B48" w:rsidRDefault="00CD5B48" w:rsidP="00CD5B48">
      <w:pPr>
        <w:spacing w:line="360" w:lineRule="auto"/>
        <w:ind w:firstLine="567"/>
        <w:jc w:val="both"/>
        <w:rPr>
          <w:rFonts w:ascii="Arial Narrow" w:hAnsi="Arial Narrow" w:cs="Arial"/>
          <w:lang w:val="sv-SE"/>
        </w:rPr>
      </w:pPr>
      <w:r w:rsidRPr="001473B3">
        <w:rPr>
          <w:rFonts w:ascii="Arial Narrow" w:hAnsi="Arial Narrow" w:cs="Arial"/>
          <w:lang w:val="sv-SE"/>
        </w:rPr>
        <w:t>Luas tanam, luas panen, produksi dan produktivitas padi Kabupaten Tanjun</w:t>
      </w:r>
      <w:r>
        <w:rPr>
          <w:rFonts w:ascii="Arial Narrow" w:hAnsi="Arial Narrow" w:cs="Arial"/>
          <w:lang w:val="sv-SE"/>
        </w:rPr>
        <w:t>g Jabung Barat tahun 2011-</w:t>
      </w:r>
      <w:r w:rsidRPr="001473B3">
        <w:rPr>
          <w:rFonts w:ascii="Arial Narrow" w:hAnsi="Arial Narrow" w:cs="Arial"/>
          <w:lang w:val="sv-SE"/>
        </w:rPr>
        <w:t>201</w:t>
      </w:r>
      <w:r w:rsidRPr="001473B3">
        <w:rPr>
          <w:rFonts w:ascii="Arial Narrow" w:hAnsi="Arial Narrow" w:cs="Arial"/>
          <w:lang w:val="id-ID"/>
        </w:rPr>
        <w:t>5</w:t>
      </w:r>
      <w:r w:rsidRPr="001473B3">
        <w:rPr>
          <w:rFonts w:ascii="Arial Narrow" w:hAnsi="Arial Narrow" w:cs="Arial"/>
          <w:lang w:val="sv-SE"/>
        </w:rPr>
        <w:t xml:space="preserve"> dapat dilihat pada Tabel </w:t>
      </w:r>
      <w:r>
        <w:rPr>
          <w:rFonts w:ascii="Arial Narrow" w:hAnsi="Arial Narrow" w:cs="Arial"/>
          <w:lang w:val="id-ID"/>
        </w:rPr>
        <w:t>2.</w:t>
      </w:r>
      <w:r>
        <w:rPr>
          <w:rFonts w:ascii="Arial Narrow" w:hAnsi="Arial Narrow" w:cs="Arial"/>
        </w:rPr>
        <w:t>8</w:t>
      </w:r>
      <w:r w:rsidRPr="001473B3">
        <w:rPr>
          <w:rFonts w:ascii="Arial Narrow" w:hAnsi="Arial Narrow" w:cs="Arial"/>
          <w:lang w:val="sv-SE"/>
        </w:rPr>
        <w:t>.</w:t>
      </w:r>
    </w:p>
    <w:p w:rsidR="00CD5B48" w:rsidRPr="00D654C5" w:rsidRDefault="00CD5B48" w:rsidP="00CD5B48">
      <w:pPr>
        <w:spacing w:line="360" w:lineRule="auto"/>
        <w:ind w:firstLine="567"/>
        <w:jc w:val="both"/>
        <w:rPr>
          <w:rFonts w:ascii="Arial Narrow" w:hAnsi="Arial Narrow" w:cs="Arial"/>
        </w:rPr>
      </w:pPr>
      <w:r w:rsidRPr="001473B3">
        <w:rPr>
          <w:rFonts w:ascii="Arial Narrow" w:hAnsi="Arial Narrow" w:cs="Arial"/>
          <w:lang w:val="sv-SE"/>
        </w:rPr>
        <w:t xml:space="preserve"> </w:t>
      </w:r>
    </w:p>
    <w:p w:rsidR="00CD5B48" w:rsidRPr="001473B3" w:rsidRDefault="00CD5B48" w:rsidP="00CD5B48">
      <w:pPr>
        <w:tabs>
          <w:tab w:val="left" w:pos="993"/>
        </w:tabs>
        <w:spacing w:line="360" w:lineRule="auto"/>
        <w:ind w:left="993" w:hanging="993"/>
        <w:jc w:val="both"/>
        <w:rPr>
          <w:rFonts w:ascii="Arial Narrow" w:hAnsi="Arial Narrow" w:cs="Arial"/>
          <w:lang w:val="id-ID"/>
        </w:rPr>
      </w:pPr>
      <w:r w:rsidRPr="001473B3">
        <w:rPr>
          <w:rFonts w:ascii="Arial Narrow" w:hAnsi="Arial Narrow" w:cs="Arial"/>
          <w:b/>
        </w:rPr>
        <w:t>Tabel</w:t>
      </w:r>
      <w:r w:rsidRPr="001473B3">
        <w:rPr>
          <w:rFonts w:ascii="Arial Narrow" w:hAnsi="Arial Narrow" w:cs="Arial"/>
          <w:b/>
          <w:lang w:val="id-ID"/>
        </w:rPr>
        <w:t xml:space="preserve"> 2</w:t>
      </w:r>
      <w:r w:rsidRPr="001473B3">
        <w:rPr>
          <w:rFonts w:ascii="Arial Narrow" w:hAnsi="Arial Narrow" w:cs="Arial"/>
          <w:b/>
        </w:rPr>
        <w:t>.8</w:t>
      </w:r>
      <w:r w:rsidRPr="001473B3">
        <w:rPr>
          <w:rFonts w:ascii="Arial Narrow" w:hAnsi="Arial Narrow" w:cs="Arial"/>
          <w:lang w:val="id-ID"/>
        </w:rPr>
        <w:tab/>
      </w:r>
      <w:r w:rsidRPr="001473B3">
        <w:rPr>
          <w:rFonts w:ascii="Arial Narrow" w:hAnsi="Arial Narrow" w:cs="Arial"/>
        </w:rPr>
        <w:t>Perkembangan Luas Tanam, Luas Panen, Produksi dan Produktivitas Padi</w:t>
      </w:r>
      <w:r w:rsidRPr="001473B3">
        <w:rPr>
          <w:rFonts w:ascii="Arial Narrow" w:hAnsi="Arial Narrow" w:cs="Arial"/>
          <w:lang w:val="id-ID"/>
        </w:rPr>
        <w:t xml:space="preserve"> </w:t>
      </w:r>
      <w:r w:rsidRPr="001473B3">
        <w:rPr>
          <w:rFonts w:ascii="Arial Narrow" w:hAnsi="Arial Narrow" w:cs="Arial"/>
        </w:rPr>
        <w:t>Tahun 2011-201</w:t>
      </w:r>
      <w:r w:rsidRPr="001473B3">
        <w:rPr>
          <w:rFonts w:ascii="Arial Narrow" w:hAnsi="Arial Narrow" w:cs="Arial"/>
          <w:lang w:val="id-ID"/>
        </w:rPr>
        <w:t>5</w:t>
      </w:r>
    </w:p>
    <w:tbl>
      <w:tblPr>
        <w:tblStyle w:val="TableGrid"/>
        <w:tblW w:w="8472" w:type="dxa"/>
        <w:tblLayout w:type="fixed"/>
        <w:tblLook w:val="04A0"/>
      </w:tblPr>
      <w:tblGrid>
        <w:gridCol w:w="534"/>
        <w:gridCol w:w="2126"/>
        <w:gridCol w:w="850"/>
        <w:gridCol w:w="851"/>
        <w:gridCol w:w="850"/>
        <w:gridCol w:w="851"/>
        <w:gridCol w:w="850"/>
        <w:gridCol w:w="1560"/>
      </w:tblGrid>
      <w:tr w:rsidR="00CD5B48" w:rsidRPr="001473B3" w:rsidTr="00CD5B48">
        <w:tc>
          <w:tcPr>
            <w:tcW w:w="534" w:type="dxa"/>
            <w:vMerge w:val="restart"/>
            <w:vAlign w:val="center"/>
          </w:tcPr>
          <w:p w:rsidR="00CD5B48" w:rsidRPr="006C41CF" w:rsidRDefault="00CD5B48" w:rsidP="00CD5B48">
            <w:pPr>
              <w:jc w:val="center"/>
              <w:rPr>
                <w:rFonts w:ascii="Arial Narrow" w:hAnsi="Arial Narrow" w:cs="Arial"/>
                <w:i/>
              </w:rPr>
            </w:pPr>
            <w:r>
              <w:rPr>
                <w:rFonts w:ascii="Arial Narrow" w:hAnsi="Arial Narrow" w:cs="Arial"/>
                <w:i/>
                <w:lang w:val="id-ID"/>
              </w:rPr>
              <w:t>No</w:t>
            </w:r>
            <w:r>
              <w:rPr>
                <w:rFonts w:ascii="Arial Narrow" w:hAnsi="Arial Narrow" w:cs="Arial"/>
                <w:i/>
              </w:rPr>
              <w:t>.</w:t>
            </w:r>
          </w:p>
        </w:tc>
        <w:tc>
          <w:tcPr>
            <w:tcW w:w="2126" w:type="dxa"/>
            <w:vMerge w:val="restart"/>
            <w:vAlign w:val="center"/>
          </w:tcPr>
          <w:p w:rsidR="00CD5B48" w:rsidRPr="001473B3" w:rsidRDefault="00CD5B48" w:rsidP="00CD5B48">
            <w:pPr>
              <w:jc w:val="center"/>
              <w:rPr>
                <w:rFonts w:ascii="Arial Narrow" w:hAnsi="Arial Narrow" w:cs="Arial"/>
                <w:i/>
                <w:lang w:val="id-ID"/>
              </w:rPr>
            </w:pPr>
            <w:r w:rsidRPr="001473B3">
              <w:rPr>
                <w:rFonts w:ascii="Arial Narrow" w:hAnsi="Arial Narrow" w:cs="Arial"/>
                <w:i/>
                <w:lang w:val="id-ID"/>
              </w:rPr>
              <w:t>Uraian</w:t>
            </w:r>
          </w:p>
        </w:tc>
        <w:tc>
          <w:tcPr>
            <w:tcW w:w="4252" w:type="dxa"/>
            <w:gridSpan w:val="5"/>
            <w:vAlign w:val="center"/>
          </w:tcPr>
          <w:p w:rsidR="00CD5B48" w:rsidRPr="001473B3" w:rsidRDefault="00CD5B48" w:rsidP="00CD5B48">
            <w:pPr>
              <w:jc w:val="center"/>
              <w:rPr>
                <w:rFonts w:ascii="Arial Narrow" w:hAnsi="Arial Narrow" w:cs="Arial"/>
                <w:i/>
                <w:lang w:val="id-ID"/>
              </w:rPr>
            </w:pPr>
            <w:r w:rsidRPr="001473B3">
              <w:rPr>
                <w:rFonts w:ascii="Arial Narrow" w:hAnsi="Arial Narrow" w:cs="Arial"/>
                <w:i/>
                <w:lang w:val="id-ID"/>
              </w:rPr>
              <w:t>Tahun</w:t>
            </w:r>
          </w:p>
        </w:tc>
        <w:tc>
          <w:tcPr>
            <w:tcW w:w="1560" w:type="dxa"/>
            <w:vMerge w:val="restart"/>
          </w:tcPr>
          <w:p w:rsidR="00CD5B48" w:rsidRPr="001473B3" w:rsidRDefault="00CD5B48" w:rsidP="00CD5B48">
            <w:pPr>
              <w:jc w:val="center"/>
              <w:rPr>
                <w:rFonts w:ascii="Arial Narrow" w:hAnsi="Arial Narrow" w:cs="Arial"/>
                <w:i/>
                <w:lang w:val="id-ID"/>
              </w:rPr>
            </w:pPr>
            <w:r w:rsidRPr="001473B3">
              <w:rPr>
                <w:rFonts w:ascii="Arial Narrow" w:hAnsi="Arial Narrow" w:cs="Arial"/>
                <w:i/>
                <w:lang w:val="id-ID"/>
              </w:rPr>
              <w:t>Perkembangan (%)</w:t>
            </w:r>
          </w:p>
        </w:tc>
      </w:tr>
      <w:tr w:rsidR="00CD5B48" w:rsidRPr="001473B3" w:rsidTr="00CD5B48">
        <w:tc>
          <w:tcPr>
            <w:tcW w:w="534" w:type="dxa"/>
            <w:vMerge/>
          </w:tcPr>
          <w:p w:rsidR="00CD5B48" w:rsidRPr="001473B3" w:rsidRDefault="00CD5B48" w:rsidP="00CD5B48">
            <w:pPr>
              <w:rPr>
                <w:rFonts w:ascii="Arial Narrow" w:hAnsi="Arial Narrow" w:cs="Arial"/>
                <w:i/>
                <w:lang w:val="id-ID"/>
              </w:rPr>
            </w:pPr>
          </w:p>
        </w:tc>
        <w:tc>
          <w:tcPr>
            <w:tcW w:w="2126" w:type="dxa"/>
            <w:vMerge/>
          </w:tcPr>
          <w:p w:rsidR="00CD5B48" w:rsidRPr="001473B3" w:rsidRDefault="00CD5B48" w:rsidP="00CD5B48">
            <w:pPr>
              <w:rPr>
                <w:rFonts w:ascii="Arial Narrow" w:hAnsi="Arial Narrow" w:cs="Arial"/>
                <w:i/>
                <w:lang w:val="id-ID"/>
              </w:rPr>
            </w:pPr>
          </w:p>
        </w:tc>
        <w:tc>
          <w:tcPr>
            <w:tcW w:w="850" w:type="dxa"/>
            <w:tcBorders>
              <w:bottom w:val="single" w:sz="4" w:space="0" w:color="auto"/>
            </w:tcBorders>
            <w:vAlign w:val="center"/>
          </w:tcPr>
          <w:p w:rsidR="00CD5B48" w:rsidRPr="001473B3" w:rsidRDefault="00CD5B48" w:rsidP="00CD5B48">
            <w:pPr>
              <w:ind w:left="-108" w:right="-6"/>
              <w:jc w:val="center"/>
              <w:rPr>
                <w:rFonts w:ascii="Arial Narrow" w:hAnsi="Arial Narrow" w:cs="Arial"/>
                <w:i/>
                <w:lang w:val="id-ID"/>
              </w:rPr>
            </w:pPr>
            <w:r w:rsidRPr="001473B3">
              <w:rPr>
                <w:rFonts w:ascii="Arial Narrow" w:hAnsi="Arial Narrow" w:cs="Arial"/>
                <w:i/>
                <w:lang w:val="id-ID"/>
              </w:rPr>
              <w:t>2011</w:t>
            </w:r>
          </w:p>
        </w:tc>
        <w:tc>
          <w:tcPr>
            <w:tcW w:w="851" w:type="dxa"/>
            <w:tcBorders>
              <w:bottom w:val="single" w:sz="4" w:space="0" w:color="auto"/>
            </w:tcBorders>
            <w:vAlign w:val="center"/>
          </w:tcPr>
          <w:p w:rsidR="00CD5B48" w:rsidRPr="001473B3" w:rsidRDefault="00CD5B48" w:rsidP="00CD5B48">
            <w:pPr>
              <w:jc w:val="center"/>
              <w:rPr>
                <w:rFonts w:ascii="Arial Narrow" w:hAnsi="Arial Narrow" w:cs="Arial"/>
                <w:i/>
                <w:lang w:val="id-ID"/>
              </w:rPr>
            </w:pPr>
            <w:r w:rsidRPr="001473B3">
              <w:rPr>
                <w:rFonts w:ascii="Arial Narrow" w:hAnsi="Arial Narrow" w:cs="Arial"/>
                <w:i/>
                <w:lang w:val="id-ID"/>
              </w:rPr>
              <w:t>2012</w:t>
            </w:r>
          </w:p>
        </w:tc>
        <w:tc>
          <w:tcPr>
            <w:tcW w:w="850" w:type="dxa"/>
            <w:tcBorders>
              <w:bottom w:val="single" w:sz="4" w:space="0" w:color="auto"/>
            </w:tcBorders>
            <w:vAlign w:val="center"/>
          </w:tcPr>
          <w:p w:rsidR="00CD5B48" w:rsidRPr="001473B3" w:rsidRDefault="00CD5B48" w:rsidP="00CD5B48">
            <w:pPr>
              <w:ind w:left="-108" w:right="-108"/>
              <w:jc w:val="center"/>
              <w:rPr>
                <w:rFonts w:ascii="Arial Narrow" w:hAnsi="Arial Narrow" w:cs="Arial"/>
                <w:i/>
                <w:lang w:val="id-ID"/>
              </w:rPr>
            </w:pPr>
            <w:r w:rsidRPr="001473B3">
              <w:rPr>
                <w:rFonts w:ascii="Arial Narrow" w:hAnsi="Arial Narrow" w:cs="Arial"/>
                <w:i/>
                <w:lang w:val="id-ID"/>
              </w:rPr>
              <w:t>2013</w:t>
            </w:r>
          </w:p>
        </w:tc>
        <w:tc>
          <w:tcPr>
            <w:tcW w:w="851" w:type="dxa"/>
            <w:tcBorders>
              <w:bottom w:val="single" w:sz="4" w:space="0" w:color="auto"/>
            </w:tcBorders>
            <w:vAlign w:val="center"/>
          </w:tcPr>
          <w:p w:rsidR="00CD5B48" w:rsidRPr="001473B3" w:rsidRDefault="00CD5B48" w:rsidP="00CD5B48">
            <w:pPr>
              <w:ind w:left="-108" w:right="-108"/>
              <w:jc w:val="center"/>
              <w:rPr>
                <w:rFonts w:ascii="Arial Narrow" w:hAnsi="Arial Narrow" w:cs="Arial"/>
                <w:i/>
                <w:lang w:val="id-ID"/>
              </w:rPr>
            </w:pPr>
            <w:r w:rsidRPr="001473B3">
              <w:rPr>
                <w:rFonts w:ascii="Arial Narrow" w:hAnsi="Arial Narrow" w:cs="Arial"/>
                <w:i/>
                <w:lang w:val="id-ID"/>
              </w:rPr>
              <w:t>2014</w:t>
            </w:r>
          </w:p>
        </w:tc>
        <w:tc>
          <w:tcPr>
            <w:tcW w:w="850" w:type="dxa"/>
            <w:tcBorders>
              <w:bottom w:val="single" w:sz="4" w:space="0" w:color="auto"/>
            </w:tcBorders>
            <w:vAlign w:val="center"/>
          </w:tcPr>
          <w:p w:rsidR="00CD5B48" w:rsidRPr="001473B3" w:rsidRDefault="00CD5B48" w:rsidP="00CD5B48">
            <w:pPr>
              <w:jc w:val="center"/>
              <w:rPr>
                <w:rFonts w:ascii="Arial Narrow" w:hAnsi="Arial Narrow" w:cs="Arial"/>
                <w:i/>
                <w:lang w:val="id-ID"/>
              </w:rPr>
            </w:pPr>
            <w:r w:rsidRPr="001473B3">
              <w:rPr>
                <w:rFonts w:ascii="Arial Narrow" w:hAnsi="Arial Narrow" w:cs="Arial"/>
                <w:i/>
                <w:lang w:val="id-ID"/>
              </w:rPr>
              <w:t>2015</w:t>
            </w:r>
          </w:p>
        </w:tc>
        <w:tc>
          <w:tcPr>
            <w:tcW w:w="1560" w:type="dxa"/>
            <w:vMerge/>
            <w:tcBorders>
              <w:bottom w:val="single" w:sz="4" w:space="0" w:color="auto"/>
            </w:tcBorders>
          </w:tcPr>
          <w:p w:rsidR="00CD5B48" w:rsidRPr="001473B3" w:rsidRDefault="00CD5B48" w:rsidP="00CD5B48">
            <w:pPr>
              <w:rPr>
                <w:rFonts w:ascii="Arial Narrow" w:hAnsi="Arial Narrow" w:cs="Arial"/>
                <w:i/>
                <w:lang w:val="id-ID"/>
              </w:rPr>
            </w:pPr>
          </w:p>
        </w:tc>
      </w:tr>
      <w:tr w:rsidR="00CD5B48" w:rsidRPr="001473B3" w:rsidTr="00CD5B48">
        <w:tc>
          <w:tcPr>
            <w:tcW w:w="534" w:type="dxa"/>
          </w:tcPr>
          <w:p w:rsidR="00CD5B48" w:rsidRPr="001473B3" w:rsidRDefault="00CD5B48" w:rsidP="00CD5B48">
            <w:pPr>
              <w:rPr>
                <w:rFonts w:ascii="Arial Narrow" w:hAnsi="Arial Narrow" w:cs="Arial"/>
                <w:i/>
                <w:lang w:val="id-ID"/>
              </w:rPr>
            </w:pPr>
            <w:r w:rsidRPr="001473B3">
              <w:rPr>
                <w:rFonts w:ascii="Arial Narrow" w:hAnsi="Arial Narrow" w:cs="Arial"/>
                <w:i/>
                <w:lang w:val="id-ID"/>
              </w:rPr>
              <w:t>1</w:t>
            </w:r>
          </w:p>
        </w:tc>
        <w:tc>
          <w:tcPr>
            <w:tcW w:w="2126" w:type="dxa"/>
          </w:tcPr>
          <w:p w:rsidR="00CD5B48" w:rsidRPr="001473B3" w:rsidRDefault="00CD5B48" w:rsidP="00CD5B48">
            <w:pPr>
              <w:rPr>
                <w:rFonts w:ascii="Arial Narrow" w:hAnsi="Arial Narrow" w:cs="Arial"/>
              </w:rPr>
            </w:pPr>
            <w:r w:rsidRPr="001473B3">
              <w:rPr>
                <w:rFonts w:ascii="Arial Narrow" w:hAnsi="Arial Narrow" w:cs="Arial"/>
              </w:rPr>
              <w:t>Padi Sawah</w:t>
            </w:r>
          </w:p>
        </w:tc>
        <w:tc>
          <w:tcPr>
            <w:tcW w:w="850" w:type="dxa"/>
            <w:tcBorders>
              <w:right w:val="nil"/>
            </w:tcBorders>
          </w:tcPr>
          <w:p w:rsidR="00CD5B48" w:rsidRPr="001473B3" w:rsidRDefault="00CD5B48" w:rsidP="00CD5B48">
            <w:pPr>
              <w:ind w:left="-108" w:right="-6"/>
              <w:jc w:val="center"/>
              <w:rPr>
                <w:rFonts w:ascii="Arial Narrow" w:hAnsi="Arial Narrow" w:cs="Arial"/>
              </w:rPr>
            </w:pPr>
          </w:p>
        </w:tc>
        <w:tc>
          <w:tcPr>
            <w:tcW w:w="851" w:type="dxa"/>
            <w:tcBorders>
              <w:left w:val="nil"/>
              <w:right w:val="nil"/>
            </w:tcBorders>
          </w:tcPr>
          <w:p w:rsidR="00CD5B48" w:rsidRPr="001473B3" w:rsidRDefault="00CD5B48" w:rsidP="00CD5B48">
            <w:pPr>
              <w:jc w:val="center"/>
              <w:rPr>
                <w:rFonts w:ascii="Arial Narrow" w:hAnsi="Arial Narrow" w:cs="Arial"/>
              </w:rPr>
            </w:pPr>
          </w:p>
        </w:tc>
        <w:tc>
          <w:tcPr>
            <w:tcW w:w="850" w:type="dxa"/>
            <w:tcBorders>
              <w:left w:val="nil"/>
              <w:right w:val="nil"/>
            </w:tcBorders>
          </w:tcPr>
          <w:p w:rsidR="00CD5B48" w:rsidRPr="001473B3" w:rsidRDefault="00CD5B48" w:rsidP="00CD5B48">
            <w:pPr>
              <w:ind w:left="-108" w:right="-108"/>
              <w:jc w:val="center"/>
              <w:rPr>
                <w:rFonts w:ascii="Arial Narrow" w:hAnsi="Arial Narrow" w:cs="Arial"/>
              </w:rPr>
            </w:pPr>
          </w:p>
        </w:tc>
        <w:tc>
          <w:tcPr>
            <w:tcW w:w="851" w:type="dxa"/>
            <w:tcBorders>
              <w:left w:val="nil"/>
              <w:right w:val="nil"/>
            </w:tcBorders>
          </w:tcPr>
          <w:p w:rsidR="00CD5B48" w:rsidRPr="001473B3" w:rsidRDefault="00CD5B48" w:rsidP="00CD5B48">
            <w:pPr>
              <w:ind w:left="-108" w:right="-108"/>
              <w:jc w:val="center"/>
              <w:rPr>
                <w:rFonts w:ascii="Arial Narrow" w:hAnsi="Arial Narrow" w:cs="Arial"/>
              </w:rPr>
            </w:pPr>
          </w:p>
        </w:tc>
        <w:tc>
          <w:tcPr>
            <w:tcW w:w="850" w:type="dxa"/>
            <w:tcBorders>
              <w:left w:val="nil"/>
              <w:right w:val="nil"/>
            </w:tcBorders>
          </w:tcPr>
          <w:p w:rsidR="00CD5B48" w:rsidRPr="001473B3" w:rsidRDefault="00CD5B48" w:rsidP="00CD5B48">
            <w:pPr>
              <w:jc w:val="center"/>
              <w:rPr>
                <w:rFonts w:ascii="Arial Narrow" w:hAnsi="Arial Narrow" w:cs="Arial"/>
              </w:rPr>
            </w:pPr>
          </w:p>
        </w:tc>
        <w:tc>
          <w:tcPr>
            <w:tcW w:w="1560" w:type="dxa"/>
            <w:tcBorders>
              <w:left w:val="nil"/>
            </w:tcBorders>
          </w:tcPr>
          <w:p w:rsidR="00CD5B48" w:rsidRPr="001473B3" w:rsidRDefault="00CD5B48" w:rsidP="00CD5B48">
            <w:pPr>
              <w:jc w:val="center"/>
              <w:rPr>
                <w:rFonts w:ascii="Arial Narrow" w:hAnsi="Arial Narrow" w:cs="Arial"/>
              </w:rPr>
            </w:pPr>
          </w:p>
        </w:tc>
      </w:tr>
      <w:tr w:rsidR="00CD5B48" w:rsidRPr="001473B3" w:rsidTr="00CD5B48">
        <w:tc>
          <w:tcPr>
            <w:tcW w:w="534" w:type="dxa"/>
          </w:tcPr>
          <w:p w:rsidR="00CD5B48" w:rsidRPr="001473B3" w:rsidRDefault="00CD5B48" w:rsidP="00CD5B48">
            <w:pPr>
              <w:rPr>
                <w:rFonts w:ascii="Arial Narrow" w:hAnsi="Arial Narrow" w:cs="Arial"/>
                <w:i/>
                <w:lang w:val="id-ID"/>
              </w:rPr>
            </w:pPr>
          </w:p>
        </w:tc>
        <w:tc>
          <w:tcPr>
            <w:tcW w:w="2126" w:type="dxa"/>
          </w:tcPr>
          <w:p w:rsidR="00CD5B48" w:rsidRPr="001473B3" w:rsidRDefault="00CD5B48" w:rsidP="00CD5B48">
            <w:pPr>
              <w:rPr>
                <w:rFonts w:ascii="Arial Narrow" w:hAnsi="Arial Narrow" w:cs="Arial"/>
              </w:rPr>
            </w:pPr>
            <w:r w:rsidRPr="001473B3">
              <w:rPr>
                <w:rFonts w:ascii="Arial Narrow" w:hAnsi="Arial Narrow" w:cs="Arial"/>
              </w:rPr>
              <w:t>- Luas Tanam (Ha)</w:t>
            </w:r>
          </w:p>
        </w:tc>
        <w:tc>
          <w:tcPr>
            <w:tcW w:w="850" w:type="dxa"/>
          </w:tcPr>
          <w:p w:rsidR="00CD5B48" w:rsidRPr="001473B3" w:rsidRDefault="00CD5B48" w:rsidP="00CD5B48">
            <w:pPr>
              <w:ind w:left="-108" w:right="-6"/>
              <w:jc w:val="center"/>
              <w:rPr>
                <w:rFonts w:ascii="Arial Narrow" w:hAnsi="Arial Narrow" w:cs="Arial"/>
              </w:rPr>
            </w:pPr>
            <w:r w:rsidRPr="001473B3">
              <w:rPr>
                <w:rFonts w:ascii="Arial Narrow" w:hAnsi="Arial Narrow" w:cs="Arial"/>
              </w:rPr>
              <w:t>24.000</w:t>
            </w:r>
          </w:p>
        </w:tc>
        <w:tc>
          <w:tcPr>
            <w:tcW w:w="851" w:type="dxa"/>
          </w:tcPr>
          <w:p w:rsidR="00CD5B48" w:rsidRPr="001473B3" w:rsidRDefault="00CD5B48" w:rsidP="00CD5B48">
            <w:pPr>
              <w:jc w:val="center"/>
              <w:rPr>
                <w:rFonts w:ascii="Arial Narrow" w:hAnsi="Arial Narrow" w:cs="Arial"/>
              </w:rPr>
            </w:pPr>
            <w:r w:rsidRPr="001473B3">
              <w:rPr>
                <w:rFonts w:ascii="Arial Narrow" w:hAnsi="Arial Narrow" w:cs="Arial"/>
              </w:rPr>
              <w:t>18.767</w:t>
            </w:r>
          </w:p>
        </w:tc>
        <w:tc>
          <w:tcPr>
            <w:tcW w:w="850" w:type="dxa"/>
          </w:tcPr>
          <w:p w:rsidR="00CD5B48" w:rsidRPr="001473B3" w:rsidRDefault="00CD5B48" w:rsidP="00CD5B48">
            <w:pPr>
              <w:ind w:left="-108" w:right="-108"/>
              <w:jc w:val="center"/>
              <w:rPr>
                <w:rFonts w:ascii="Arial Narrow" w:hAnsi="Arial Narrow" w:cs="Arial"/>
              </w:rPr>
            </w:pPr>
            <w:r w:rsidRPr="001473B3">
              <w:rPr>
                <w:rFonts w:ascii="Arial Narrow" w:hAnsi="Arial Narrow" w:cs="Arial"/>
              </w:rPr>
              <w:t>21.427</w:t>
            </w:r>
          </w:p>
        </w:tc>
        <w:tc>
          <w:tcPr>
            <w:tcW w:w="851" w:type="dxa"/>
          </w:tcPr>
          <w:p w:rsidR="00CD5B48" w:rsidRPr="001473B3" w:rsidRDefault="00CD5B48" w:rsidP="00CD5B48">
            <w:pPr>
              <w:ind w:left="-108" w:right="-108"/>
              <w:jc w:val="center"/>
              <w:rPr>
                <w:rFonts w:ascii="Arial Narrow" w:hAnsi="Arial Narrow" w:cs="Arial"/>
              </w:rPr>
            </w:pPr>
            <w:r w:rsidRPr="001473B3">
              <w:rPr>
                <w:rFonts w:ascii="Arial Narrow" w:hAnsi="Arial Narrow" w:cs="Arial"/>
              </w:rPr>
              <w:t>7.068</w:t>
            </w:r>
          </w:p>
        </w:tc>
        <w:tc>
          <w:tcPr>
            <w:tcW w:w="850" w:type="dxa"/>
          </w:tcPr>
          <w:p w:rsidR="00CD5B48" w:rsidRPr="001473B3" w:rsidRDefault="00CD5B48" w:rsidP="00CD5B48">
            <w:pPr>
              <w:jc w:val="center"/>
              <w:rPr>
                <w:rFonts w:ascii="Arial Narrow" w:hAnsi="Arial Narrow" w:cs="Arial"/>
              </w:rPr>
            </w:pPr>
            <w:r w:rsidRPr="001473B3">
              <w:rPr>
                <w:rFonts w:ascii="Arial Narrow" w:hAnsi="Arial Narrow" w:cs="Arial"/>
              </w:rPr>
              <w:t>9.1</w:t>
            </w:r>
            <w:r w:rsidRPr="001473B3">
              <w:rPr>
                <w:rFonts w:ascii="Arial Narrow" w:hAnsi="Arial Narrow" w:cs="Arial"/>
                <w:lang w:val="id-ID"/>
              </w:rPr>
              <w:t>1</w:t>
            </w:r>
            <w:r w:rsidRPr="001473B3">
              <w:rPr>
                <w:rFonts w:ascii="Arial Narrow" w:hAnsi="Arial Narrow" w:cs="Arial"/>
              </w:rPr>
              <w:t>4</w:t>
            </w:r>
          </w:p>
        </w:tc>
        <w:tc>
          <w:tcPr>
            <w:tcW w:w="1560" w:type="dxa"/>
          </w:tcPr>
          <w:p w:rsidR="00CD5B48" w:rsidRPr="001473B3" w:rsidRDefault="00CD5B48" w:rsidP="00CD5B48">
            <w:pPr>
              <w:jc w:val="center"/>
              <w:rPr>
                <w:rFonts w:ascii="Arial Narrow" w:hAnsi="Arial Narrow" w:cs="Arial"/>
              </w:rPr>
            </w:pPr>
            <w:r w:rsidRPr="001473B3">
              <w:rPr>
                <w:rFonts w:ascii="Arial Narrow" w:hAnsi="Arial Narrow" w:cs="Arial"/>
              </w:rPr>
              <w:t>7,87</w:t>
            </w:r>
          </w:p>
        </w:tc>
      </w:tr>
      <w:tr w:rsidR="00CD5B48" w:rsidRPr="001473B3" w:rsidTr="00CD5B48">
        <w:tc>
          <w:tcPr>
            <w:tcW w:w="534" w:type="dxa"/>
          </w:tcPr>
          <w:p w:rsidR="00CD5B48" w:rsidRPr="001473B3" w:rsidRDefault="00CD5B48" w:rsidP="00CD5B48">
            <w:pPr>
              <w:rPr>
                <w:rFonts w:ascii="Arial Narrow" w:hAnsi="Arial Narrow" w:cs="Arial"/>
                <w:i/>
                <w:lang w:val="id-ID"/>
              </w:rPr>
            </w:pPr>
          </w:p>
        </w:tc>
        <w:tc>
          <w:tcPr>
            <w:tcW w:w="2126" w:type="dxa"/>
          </w:tcPr>
          <w:p w:rsidR="00CD5B48" w:rsidRPr="001473B3" w:rsidRDefault="00CD5B48" w:rsidP="00CD5B48">
            <w:pPr>
              <w:rPr>
                <w:rFonts w:ascii="Arial Narrow" w:hAnsi="Arial Narrow" w:cs="Arial"/>
              </w:rPr>
            </w:pPr>
            <w:r w:rsidRPr="001473B3">
              <w:rPr>
                <w:rFonts w:ascii="Arial Narrow" w:hAnsi="Arial Narrow" w:cs="Arial"/>
              </w:rPr>
              <w:t>- Luas Panen (Ha)</w:t>
            </w:r>
          </w:p>
        </w:tc>
        <w:tc>
          <w:tcPr>
            <w:tcW w:w="850" w:type="dxa"/>
          </w:tcPr>
          <w:p w:rsidR="00CD5B48" w:rsidRPr="001473B3" w:rsidRDefault="00CD5B48" w:rsidP="00CD5B48">
            <w:pPr>
              <w:ind w:left="-108" w:right="-6"/>
              <w:jc w:val="center"/>
              <w:rPr>
                <w:rFonts w:ascii="Arial Narrow" w:hAnsi="Arial Narrow" w:cs="Arial"/>
              </w:rPr>
            </w:pPr>
            <w:r w:rsidRPr="001473B3">
              <w:rPr>
                <w:rFonts w:ascii="Arial Narrow" w:hAnsi="Arial Narrow" w:cs="Arial"/>
              </w:rPr>
              <w:t>21.700</w:t>
            </w:r>
          </w:p>
        </w:tc>
        <w:tc>
          <w:tcPr>
            <w:tcW w:w="851" w:type="dxa"/>
          </w:tcPr>
          <w:p w:rsidR="00CD5B48" w:rsidRPr="001473B3" w:rsidRDefault="00CD5B48" w:rsidP="00CD5B48">
            <w:pPr>
              <w:jc w:val="center"/>
              <w:rPr>
                <w:rFonts w:ascii="Arial Narrow" w:hAnsi="Arial Narrow" w:cs="Arial"/>
              </w:rPr>
            </w:pPr>
            <w:r w:rsidRPr="001473B3">
              <w:rPr>
                <w:rFonts w:ascii="Arial Narrow" w:hAnsi="Arial Narrow" w:cs="Arial"/>
              </w:rPr>
              <w:t>18.186</w:t>
            </w:r>
          </w:p>
        </w:tc>
        <w:tc>
          <w:tcPr>
            <w:tcW w:w="850" w:type="dxa"/>
          </w:tcPr>
          <w:p w:rsidR="00CD5B48" w:rsidRPr="001473B3" w:rsidRDefault="00CD5B48" w:rsidP="00CD5B48">
            <w:pPr>
              <w:ind w:left="-108" w:right="-108"/>
              <w:jc w:val="center"/>
              <w:rPr>
                <w:rFonts w:ascii="Arial Narrow" w:hAnsi="Arial Narrow" w:cs="Arial"/>
              </w:rPr>
            </w:pPr>
            <w:r w:rsidRPr="001473B3">
              <w:rPr>
                <w:rFonts w:ascii="Arial Narrow" w:hAnsi="Arial Narrow" w:cs="Arial"/>
              </w:rPr>
              <w:t>20.424</w:t>
            </w:r>
          </w:p>
        </w:tc>
        <w:tc>
          <w:tcPr>
            <w:tcW w:w="851" w:type="dxa"/>
          </w:tcPr>
          <w:p w:rsidR="00CD5B48" w:rsidRPr="001473B3" w:rsidRDefault="00CD5B48" w:rsidP="00CD5B48">
            <w:pPr>
              <w:ind w:left="-108" w:right="-108"/>
              <w:jc w:val="center"/>
              <w:rPr>
                <w:rFonts w:ascii="Arial Narrow" w:hAnsi="Arial Narrow" w:cs="Arial"/>
              </w:rPr>
            </w:pPr>
            <w:r w:rsidRPr="001473B3">
              <w:rPr>
                <w:rFonts w:ascii="Arial Narrow" w:hAnsi="Arial Narrow" w:cs="Arial"/>
              </w:rPr>
              <w:t>198.649</w:t>
            </w:r>
          </w:p>
        </w:tc>
        <w:tc>
          <w:tcPr>
            <w:tcW w:w="850" w:type="dxa"/>
          </w:tcPr>
          <w:p w:rsidR="00CD5B48" w:rsidRPr="001473B3" w:rsidRDefault="00CD5B48" w:rsidP="00CD5B48">
            <w:pPr>
              <w:jc w:val="center"/>
              <w:rPr>
                <w:rFonts w:ascii="Arial Narrow" w:hAnsi="Arial Narrow" w:cs="Arial"/>
              </w:rPr>
            </w:pPr>
            <w:r w:rsidRPr="001473B3">
              <w:rPr>
                <w:rFonts w:ascii="Arial Narrow" w:hAnsi="Arial Narrow" w:cs="Arial"/>
              </w:rPr>
              <w:t>9.613</w:t>
            </w:r>
          </w:p>
        </w:tc>
        <w:tc>
          <w:tcPr>
            <w:tcW w:w="1560" w:type="dxa"/>
          </w:tcPr>
          <w:p w:rsidR="00CD5B48" w:rsidRPr="001473B3" w:rsidRDefault="00CD5B48" w:rsidP="00CD5B48">
            <w:pPr>
              <w:jc w:val="center"/>
              <w:rPr>
                <w:rFonts w:ascii="Arial Narrow" w:hAnsi="Arial Narrow" w:cs="Arial"/>
              </w:rPr>
            </w:pPr>
            <w:r w:rsidRPr="001473B3">
              <w:rPr>
                <w:rFonts w:ascii="Arial Narrow" w:hAnsi="Arial Narrow" w:cs="Arial"/>
              </w:rPr>
              <w:t>8,47</w:t>
            </w:r>
          </w:p>
        </w:tc>
      </w:tr>
      <w:tr w:rsidR="00CD5B48" w:rsidRPr="001473B3" w:rsidTr="00CD5B48">
        <w:tc>
          <w:tcPr>
            <w:tcW w:w="534" w:type="dxa"/>
          </w:tcPr>
          <w:p w:rsidR="00CD5B48" w:rsidRPr="001473B3" w:rsidRDefault="00CD5B48" w:rsidP="00CD5B48">
            <w:pPr>
              <w:rPr>
                <w:rFonts w:ascii="Arial Narrow" w:hAnsi="Arial Narrow" w:cs="Arial"/>
                <w:i/>
                <w:lang w:val="id-ID"/>
              </w:rPr>
            </w:pPr>
          </w:p>
        </w:tc>
        <w:tc>
          <w:tcPr>
            <w:tcW w:w="2126" w:type="dxa"/>
          </w:tcPr>
          <w:p w:rsidR="00CD5B48" w:rsidRPr="001473B3" w:rsidRDefault="00CD5B48" w:rsidP="00CD5B48">
            <w:pPr>
              <w:ind w:left="70" w:hanging="70"/>
              <w:rPr>
                <w:rFonts w:ascii="Arial Narrow" w:hAnsi="Arial Narrow" w:cs="Arial"/>
              </w:rPr>
            </w:pPr>
            <w:r w:rsidRPr="001473B3">
              <w:rPr>
                <w:rFonts w:ascii="Arial Narrow" w:hAnsi="Arial Narrow" w:cs="Arial"/>
              </w:rPr>
              <w:t>- Provitas (Kw/Ha)</w:t>
            </w:r>
          </w:p>
        </w:tc>
        <w:tc>
          <w:tcPr>
            <w:tcW w:w="850" w:type="dxa"/>
          </w:tcPr>
          <w:p w:rsidR="00CD5B48" w:rsidRPr="001473B3" w:rsidRDefault="00CD5B48" w:rsidP="00CD5B48">
            <w:pPr>
              <w:ind w:left="-108" w:right="-6"/>
              <w:jc w:val="center"/>
              <w:rPr>
                <w:rFonts w:ascii="Arial Narrow" w:hAnsi="Arial Narrow" w:cs="Arial"/>
              </w:rPr>
            </w:pPr>
            <w:r w:rsidRPr="001473B3">
              <w:rPr>
                <w:rFonts w:ascii="Arial Narrow" w:hAnsi="Arial Narrow" w:cs="Arial"/>
              </w:rPr>
              <w:t>37.83</w:t>
            </w:r>
          </w:p>
        </w:tc>
        <w:tc>
          <w:tcPr>
            <w:tcW w:w="851" w:type="dxa"/>
          </w:tcPr>
          <w:p w:rsidR="00CD5B48" w:rsidRPr="001473B3" w:rsidRDefault="00CD5B48" w:rsidP="00CD5B48">
            <w:pPr>
              <w:jc w:val="center"/>
              <w:rPr>
                <w:rFonts w:ascii="Arial Narrow" w:hAnsi="Arial Narrow" w:cs="Arial"/>
              </w:rPr>
            </w:pPr>
            <w:r w:rsidRPr="001473B3">
              <w:rPr>
                <w:rFonts w:ascii="Arial Narrow" w:hAnsi="Arial Narrow" w:cs="Arial"/>
              </w:rPr>
              <w:t>38.85</w:t>
            </w:r>
          </w:p>
        </w:tc>
        <w:tc>
          <w:tcPr>
            <w:tcW w:w="850" w:type="dxa"/>
          </w:tcPr>
          <w:p w:rsidR="00CD5B48" w:rsidRPr="001473B3" w:rsidRDefault="00CD5B48" w:rsidP="00CD5B48">
            <w:pPr>
              <w:ind w:left="-108" w:right="-108"/>
              <w:jc w:val="center"/>
              <w:rPr>
                <w:rFonts w:ascii="Arial Narrow" w:hAnsi="Arial Narrow" w:cs="Arial"/>
              </w:rPr>
            </w:pPr>
            <w:r w:rsidRPr="001473B3">
              <w:rPr>
                <w:rFonts w:ascii="Arial Narrow" w:hAnsi="Arial Narrow" w:cs="Arial"/>
              </w:rPr>
              <w:t>38.85</w:t>
            </w:r>
          </w:p>
        </w:tc>
        <w:tc>
          <w:tcPr>
            <w:tcW w:w="851" w:type="dxa"/>
          </w:tcPr>
          <w:p w:rsidR="00CD5B48" w:rsidRPr="001473B3" w:rsidRDefault="00CD5B48" w:rsidP="00CD5B48">
            <w:pPr>
              <w:ind w:left="-108" w:right="-108"/>
              <w:jc w:val="center"/>
              <w:rPr>
                <w:rFonts w:ascii="Arial Narrow" w:hAnsi="Arial Narrow" w:cs="Arial"/>
              </w:rPr>
            </w:pPr>
            <w:r w:rsidRPr="001473B3">
              <w:rPr>
                <w:rFonts w:ascii="Arial Narrow" w:hAnsi="Arial Narrow" w:cs="Arial"/>
              </w:rPr>
              <w:t>40.20</w:t>
            </w:r>
          </w:p>
        </w:tc>
        <w:tc>
          <w:tcPr>
            <w:tcW w:w="850" w:type="dxa"/>
          </w:tcPr>
          <w:p w:rsidR="00CD5B48" w:rsidRPr="001473B3" w:rsidRDefault="00CD5B48" w:rsidP="00CD5B48">
            <w:pPr>
              <w:jc w:val="center"/>
              <w:rPr>
                <w:rFonts w:ascii="Arial Narrow" w:hAnsi="Arial Narrow" w:cs="Arial"/>
              </w:rPr>
            </w:pPr>
            <w:r w:rsidRPr="001473B3">
              <w:rPr>
                <w:rFonts w:ascii="Arial Narrow" w:hAnsi="Arial Narrow" w:cs="Arial"/>
              </w:rPr>
              <w:t>40.35</w:t>
            </w:r>
          </w:p>
        </w:tc>
        <w:tc>
          <w:tcPr>
            <w:tcW w:w="1560" w:type="dxa"/>
          </w:tcPr>
          <w:p w:rsidR="00CD5B48" w:rsidRPr="001473B3" w:rsidRDefault="00CD5B48" w:rsidP="00CD5B48">
            <w:pPr>
              <w:jc w:val="center"/>
              <w:rPr>
                <w:rFonts w:ascii="Arial Narrow" w:hAnsi="Arial Narrow" w:cs="Arial"/>
              </w:rPr>
            </w:pPr>
            <w:r w:rsidRPr="001473B3">
              <w:rPr>
                <w:rFonts w:ascii="Arial Narrow" w:hAnsi="Arial Narrow" w:cs="Arial"/>
              </w:rPr>
              <w:t>0,65</w:t>
            </w:r>
          </w:p>
        </w:tc>
      </w:tr>
      <w:tr w:rsidR="00CD5B48" w:rsidRPr="001473B3" w:rsidTr="00CD5B48">
        <w:tc>
          <w:tcPr>
            <w:tcW w:w="534" w:type="dxa"/>
          </w:tcPr>
          <w:p w:rsidR="00CD5B48" w:rsidRPr="001473B3" w:rsidRDefault="00CD5B48" w:rsidP="00CD5B48">
            <w:pPr>
              <w:rPr>
                <w:rFonts w:ascii="Arial Narrow" w:hAnsi="Arial Narrow" w:cs="Arial"/>
                <w:i/>
                <w:lang w:val="id-ID"/>
              </w:rPr>
            </w:pPr>
          </w:p>
        </w:tc>
        <w:tc>
          <w:tcPr>
            <w:tcW w:w="2126" w:type="dxa"/>
          </w:tcPr>
          <w:p w:rsidR="00CD5B48" w:rsidRPr="001473B3" w:rsidRDefault="00CD5B48" w:rsidP="00CD5B48">
            <w:pPr>
              <w:rPr>
                <w:rFonts w:ascii="Arial Narrow" w:hAnsi="Arial Narrow" w:cs="Arial"/>
              </w:rPr>
            </w:pPr>
            <w:r w:rsidRPr="001473B3">
              <w:rPr>
                <w:rFonts w:ascii="Arial Narrow" w:hAnsi="Arial Narrow" w:cs="Arial"/>
              </w:rPr>
              <w:t>- Produksi (Ton GKG)</w:t>
            </w:r>
          </w:p>
        </w:tc>
        <w:tc>
          <w:tcPr>
            <w:tcW w:w="850" w:type="dxa"/>
          </w:tcPr>
          <w:p w:rsidR="00CD5B48" w:rsidRPr="001473B3" w:rsidRDefault="00CD5B48" w:rsidP="00CD5B48">
            <w:pPr>
              <w:ind w:left="-108" w:right="-6"/>
              <w:jc w:val="center"/>
              <w:rPr>
                <w:rFonts w:ascii="Arial Narrow" w:hAnsi="Arial Narrow" w:cs="Arial"/>
              </w:rPr>
            </w:pPr>
            <w:r w:rsidRPr="001473B3">
              <w:rPr>
                <w:rFonts w:ascii="Arial Narrow" w:hAnsi="Arial Narrow" w:cs="Arial"/>
              </w:rPr>
              <w:t>482.087</w:t>
            </w:r>
          </w:p>
        </w:tc>
        <w:tc>
          <w:tcPr>
            <w:tcW w:w="851" w:type="dxa"/>
          </w:tcPr>
          <w:p w:rsidR="00CD5B48" w:rsidRPr="001473B3" w:rsidRDefault="00CD5B48" w:rsidP="00CD5B48">
            <w:pPr>
              <w:jc w:val="center"/>
              <w:rPr>
                <w:rFonts w:ascii="Arial Narrow" w:hAnsi="Arial Narrow" w:cs="Arial"/>
              </w:rPr>
            </w:pPr>
            <w:r w:rsidRPr="001473B3">
              <w:rPr>
                <w:rFonts w:ascii="Arial Narrow" w:hAnsi="Arial Narrow" w:cs="Arial"/>
              </w:rPr>
              <w:t>70.649</w:t>
            </w:r>
          </w:p>
        </w:tc>
        <w:tc>
          <w:tcPr>
            <w:tcW w:w="850" w:type="dxa"/>
          </w:tcPr>
          <w:p w:rsidR="00CD5B48" w:rsidRPr="001473B3" w:rsidRDefault="00CD5B48" w:rsidP="00CD5B48">
            <w:pPr>
              <w:ind w:left="-108" w:right="-108"/>
              <w:jc w:val="center"/>
              <w:rPr>
                <w:rFonts w:ascii="Arial Narrow" w:hAnsi="Arial Narrow" w:cs="Arial"/>
              </w:rPr>
            </w:pPr>
            <w:r w:rsidRPr="001473B3">
              <w:rPr>
                <w:rFonts w:ascii="Arial Narrow" w:hAnsi="Arial Narrow" w:cs="Arial"/>
              </w:rPr>
              <w:t>70.649</w:t>
            </w:r>
          </w:p>
        </w:tc>
        <w:tc>
          <w:tcPr>
            <w:tcW w:w="851" w:type="dxa"/>
          </w:tcPr>
          <w:p w:rsidR="00CD5B48" w:rsidRPr="001473B3" w:rsidRDefault="00CD5B48" w:rsidP="00CD5B48">
            <w:pPr>
              <w:ind w:left="-108" w:right="-108"/>
              <w:jc w:val="center"/>
              <w:rPr>
                <w:rFonts w:ascii="Arial Narrow" w:hAnsi="Arial Narrow" w:cs="Arial"/>
              </w:rPr>
            </w:pPr>
            <w:r w:rsidRPr="001473B3">
              <w:rPr>
                <w:rFonts w:ascii="Arial Narrow" w:hAnsi="Arial Narrow" w:cs="Arial"/>
              </w:rPr>
              <w:t>34.767</w:t>
            </w:r>
          </w:p>
        </w:tc>
        <w:tc>
          <w:tcPr>
            <w:tcW w:w="850" w:type="dxa"/>
          </w:tcPr>
          <w:p w:rsidR="00CD5B48" w:rsidRPr="001473B3" w:rsidRDefault="00CD5B48" w:rsidP="00CD5B48">
            <w:pPr>
              <w:jc w:val="center"/>
              <w:rPr>
                <w:rFonts w:ascii="Arial Narrow" w:hAnsi="Arial Narrow" w:cs="Arial"/>
              </w:rPr>
            </w:pPr>
            <w:r w:rsidRPr="001473B3">
              <w:rPr>
                <w:rFonts w:ascii="Arial Narrow" w:hAnsi="Arial Narrow" w:cs="Arial"/>
              </w:rPr>
              <w:t>38.786</w:t>
            </w:r>
          </w:p>
        </w:tc>
        <w:tc>
          <w:tcPr>
            <w:tcW w:w="1560" w:type="dxa"/>
          </w:tcPr>
          <w:p w:rsidR="00CD5B48" w:rsidRPr="001473B3" w:rsidRDefault="00CD5B48" w:rsidP="00CD5B48">
            <w:pPr>
              <w:jc w:val="center"/>
              <w:rPr>
                <w:rFonts w:ascii="Arial Narrow" w:hAnsi="Arial Narrow" w:cs="Arial"/>
              </w:rPr>
            </w:pPr>
            <w:r w:rsidRPr="001473B3">
              <w:rPr>
                <w:rFonts w:ascii="Arial Narrow" w:hAnsi="Arial Narrow" w:cs="Arial"/>
              </w:rPr>
              <w:t>10,42</w:t>
            </w:r>
          </w:p>
        </w:tc>
      </w:tr>
      <w:tr w:rsidR="00CD5B48" w:rsidRPr="001473B3" w:rsidTr="00CD5B48">
        <w:tc>
          <w:tcPr>
            <w:tcW w:w="534" w:type="dxa"/>
          </w:tcPr>
          <w:p w:rsidR="00CD5B48" w:rsidRPr="001473B3" w:rsidRDefault="00CD5B48" w:rsidP="00CD5B48">
            <w:pPr>
              <w:jc w:val="center"/>
              <w:rPr>
                <w:rFonts w:ascii="Arial Narrow" w:hAnsi="Arial Narrow" w:cs="Arial"/>
              </w:rPr>
            </w:pPr>
            <w:r w:rsidRPr="001473B3">
              <w:rPr>
                <w:rFonts w:ascii="Arial Narrow" w:hAnsi="Arial Narrow" w:cs="Arial"/>
              </w:rPr>
              <w:t>2</w:t>
            </w:r>
          </w:p>
        </w:tc>
        <w:tc>
          <w:tcPr>
            <w:tcW w:w="2126" w:type="dxa"/>
          </w:tcPr>
          <w:p w:rsidR="00CD5B48" w:rsidRPr="001473B3" w:rsidRDefault="00CD5B48" w:rsidP="00CD5B48">
            <w:pPr>
              <w:rPr>
                <w:rFonts w:ascii="Arial Narrow" w:hAnsi="Arial Narrow" w:cs="Arial"/>
              </w:rPr>
            </w:pPr>
            <w:r w:rsidRPr="001473B3">
              <w:rPr>
                <w:rFonts w:ascii="Arial Narrow" w:hAnsi="Arial Narrow" w:cs="Arial"/>
              </w:rPr>
              <w:t>Padi Ladang</w:t>
            </w:r>
          </w:p>
        </w:tc>
        <w:tc>
          <w:tcPr>
            <w:tcW w:w="850" w:type="dxa"/>
          </w:tcPr>
          <w:p w:rsidR="00CD5B48" w:rsidRPr="001473B3" w:rsidRDefault="00CD5B48" w:rsidP="00CD5B48">
            <w:pPr>
              <w:ind w:left="-108" w:right="-6"/>
              <w:jc w:val="center"/>
              <w:rPr>
                <w:rFonts w:ascii="Arial Narrow" w:hAnsi="Arial Narrow" w:cs="Arial"/>
              </w:rPr>
            </w:pPr>
          </w:p>
        </w:tc>
        <w:tc>
          <w:tcPr>
            <w:tcW w:w="851" w:type="dxa"/>
          </w:tcPr>
          <w:p w:rsidR="00CD5B48" w:rsidRPr="001473B3" w:rsidRDefault="00CD5B48" w:rsidP="00CD5B48">
            <w:pPr>
              <w:jc w:val="center"/>
              <w:rPr>
                <w:rFonts w:ascii="Arial Narrow" w:hAnsi="Arial Narrow" w:cs="Arial"/>
              </w:rPr>
            </w:pPr>
          </w:p>
        </w:tc>
        <w:tc>
          <w:tcPr>
            <w:tcW w:w="850" w:type="dxa"/>
          </w:tcPr>
          <w:p w:rsidR="00CD5B48" w:rsidRPr="001473B3" w:rsidRDefault="00CD5B48" w:rsidP="00CD5B48">
            <w:pPr>
              <w:ind w:left="-108" w:right="-108"/>
              <w:jc w:val="center"/>
              <w:rPr>
                <w:rFonts w:ascii="Arial Narrow" w:hAnsi="Arial Narrow" w:cs="Arial"/>
              </w:rPr>
            </w:pPr>
          </w:p>
        </w:tc>
        <w:tc>
          <w:tcPr>
            <w:tcW w:w="851" w:type="dxa"/>
          </w:tcPr>
          <w:p w:rsidR="00CD5B48" w:rsidRPr="001473B3" w:rsidRDefault="00CD5B48" w:rsidP="00CD5B48">
            <w:pPr>
              <w:ind w:left="-108" w:right="-108"/>
              <w:jc w:val="center"/>
              <w:rPr>
                <w:rFonts w:ascii="Arial Narrow" w:hAnsi="Arial Narrow" w:cs="Arial"/>
              </w:rPr>
            </w:pPr>
          </w:p>
        </w:tc>
        <w:tc>
          <w:tcPr>
            <w:tcW w:w="850" w:type="dxa"/>
          </w:tcPr>
          <w:p w:rsidR="00CD5B48" w:rsidRPr="001473B3" w:rsidRDefault="00CD5B48" w:rsidP="00CD5B48">
            <w:pPr>
              <w:jc w:val="center"/>
              <w:rPr>
                <w:rFonts w:ascii="Arial Narrow" w:hAnsi="Arial Narrow" w:cs="Arial"/>
              </w:rPr>
            </w:pPr>
          </w:p>
        </w:tc>
        <w:tc>
          <w:tcPr>
            <w:tcW w:w="1560" w:type="dxa"/>
          </w:tcPr>
          <w:p w:rsidR="00CD5B48" w:rsidRPr="001473B3" w:rsidRDefault="00CD5B48" w:rsidP="00CD5B48">
            <w:pPr>
              <w:jc w:val="center"/>
              <w:rPr>
                <w:rFonts w:ascii="Arial Narrow" w:hAnsi="Arial Narrow" w:cs="Arial"/>
              </w:rPr>
            </w:pPr>
          </w:p>
        </w:tc>
      </w:tr>
      <w:tr w:rsidR="00CD5B48" w:rsidRPr="001473B3" w:rsidTr="00CD5B48">
        <w:tc>
          <w:tcPr>
            <w:tcW w:w="534" w:type="dxa"/>
          </w:tcPr>
          <w:p w:rsidR="00CD5B48" w:rsidRPr="001473B3" w:rsidRDefault="00CD5B48" w:rsidP="00CD5B48">
            <w:pPr>
              <w:jc w:val="center"/>
              <w:rPr>
                <w:rFonts w:ascii="Arial Narrow" w:hAnsi="Arial Narrow" w:cs="Arial"/>
              </w:rPr>
            </w:pPr>
          </w:p>
        </w:tc>
        <w:tc>
          <w:tcPr>
            <w:tcW w:w="2126" w:type="dxa"/>
          </w:tcPr>
          <w:p w:rsidR="00CD5B48" w:rsidRPr="001473B3" w:rsidRDefault="00CD5B48" w:rsidP="00CD5B48">
            <w:pPr>
              <w:rPr>
                <w:rFonts w:ascii="Arial Narrow" w:hAnsi="Arial Narrow" w:cs="Arial"/>
              </w:rPr>
            </w:pPr>
            <w:r w:rsidRPr="001473B3">
              <w:rPr>
                <w:rFonts w:ascii="Arial Narrow" w:hAnsi="Arial Narrow" w:cs="Arial"/>
              </w:rPr>
              <w:t>- Luas Tanam (Ha)</w:t>
            </w:r>
          </w:p>
        </w:tc>
        <w:tc>
          <w:tcPr>
            <w:tcW w:w="850" w:type="dxa"/>
          </w:tcPr>
          <w:p w:rsidR="00CD5B48" w:rsidRPr="001473B3" w:rsidRDefault="00CD5B48" w:rsidP="00CD5B48">
            <w:pPr>
              <w:ind w:left="-108" w:right="-6"/>
              <w:jc w:val="center"/>
              <w:rPr>
                <w:rFonts w:ascii="Arial Narrow" w:hAnsi="Arial Narrow" w:cs="Arial"/>
              </w:rPr>
            </w:pPr>
            <w:r w:rsidRPr="001473B3">
              <w:rPr>
                <w:rFonts w:ascii="Arial Narrow" w:hAnsi="Arial Narrow" w:cs="Arial"/>
              </w:rPr>
              <w:t>2.801</w:t>
            </w:r>
          </w:p>
        </w:tc>
        <w:tc>
          <w:tcPr>
            <w:tcW w:w="851" w:type="dxa"/>
          </w:tcPr>
          <w:p w:rsidR="00CD5B48" w:rsidRPr="001473B3" w:rsidRDefault="00CD5B48" w:rsidP="00CD5B48">
            <w:pPr>
              <w:jc w:val="center"/>
              <w:rPr>
                <w:rFonts w:ascii="Arial Narrow" w:hAnsi="Arial Narrow" w:cs="Arial"/>
              </w:rPr>
            </w:pPr>
            <w:r w:rsidRPr="001473B3">
              <w:rPr>
                <w:rFonts w:ascii="Arial Narrow" w:hAnsi="Arial Narrow" w:cs="Arial"/>
              </w:rPr>
              <w:t>3.725</w:t>
            </w:r>
          </w:p>
        </w:tc>
        <w:tc>
          <w:tcPr>
            <w:tcW w:w="850" w:type="dxa"/>
          </w:tcPr>
          <w:p w:rsidR="00CD5B48" w:rsidRPr="001473B3" w:rsidRDefault="00CD5B48" w:rsidP="00CD5B48">
            <w:pPr>
              <w:ind w:left="-108" w:right="-108"/>
              <w:jc w:val="center"/>
              <w:rPr>
                <w:rFonts w:ascii="Arial Narrow" w:hAnsi="Arial Narrow" w:cs="Arial"/>
              </w:rPr>
            </w:pPr>
            <w:r w:rsidRPr="001473B3">
              <w:rPr>
                <w:rFonts w:ascii="Arial Narrow" w:hAnsi="Arial Narrow" w:cs="Arial"/>
              </w:rPr>
              <w:t>2.631</w:t>
            </w:r>
          </w:p>
        </w:tc>
        <w:tc>
          <w:tcPr>
            <w:tcW w:w="851" w:type="dxa"/>
          </w:tcPr>
          <w:p w:rsidR="00CD5B48" w:rsidRPr="001473B3" w:rsidRDefault="00CD5B48" w:rsidP="00CD5B48">
            <w:pPr>
              <w:ind w:left="-108" w:right="-108"/>
              <w:jc w:val="center"/>
              <w:rPr>
                <w:rFonts w:ascii="Arial Narrow" w:hAnsi="Arial Narrow" w:cs="Arial"/>
              </w:rPr>
            </w:pPr>
            <w:r w:rsidRPr="001473B3">
              <w:rPr>
                <w:rFonts w:ascii="Arial Narrow" w:hAnsi="Arial Narrow" w:cs="Arial"/>
              </w:rPr>
              <w:t>2.283</w:t>
            </w:r>
          </w:p>
        </w:tc>
        <w:tc>
          <w:tcPr>
            <w:tcW w:w="850" w:type="dxa"/>
          </w:tcPr>
          <w:p w:rsidR="00CD5B48" w:rsidRPr="001473B3" w:rsidRDefault="00CD5B48" w:rsidP="00CD5B48">
            <w:pPr>
              <w:jc w:val="center"/>
              <w:rPr>
                <w:rFonts w:ascii="Arial Narrow" w:hAnsi="Arial Narrow" w:cs="Arial"/>
              </w:rPr>
            </w:pPr>
            <w:r w:rsidRPr="001473B3">
              <w:rPr>
                <w:rFonts w:ascii="Arial Narrow" w:hAnsi="Arial Narrow" w:cs="Arial"/>
              </w:rPr>
              <w:t>2.055</w:t>
            </w:r>
          </w:p>
        </w:tc>
        <w:tc>
          <w:tcPr>
            <w:tcW w:w="1560" w:type="dxa"/>
          </w:tcPr>
          <w:p w:rsidR="00CD5B48" w:rsidRPr="001473B3" w:rsidRDefault="00CD5B48" w:rsidP="00CD5B48">
            <w:pPr>
              <w:jc w:val="center"/>
              <w:rPr>
                <w:rFonts w:ascii="Arial Narrow" w:hAnsi="Arial Narrow" w:cs="Arial"/>
              </w:rPr>
            </w:pPr>
            <w:r w:rsidRPr="001473B3">
              <w:rPr>
                <w:rFonts w:ascii="Arial Narrow" w:hAnsi="Arial Narrow" w:cs="Arial"/>
              </w:rPr>
              <w:t>12,13</w:t>
            </w:r>
          </w:p>
        </w:tc>
      </w:tr>
      <w:tr w:rsidR="00CD5B48" w:rsidRPr="001473B3" w:rsidTr="00CD5B48">
        <w:tc>
          <w:tcPr>
            <w:tcW w:w="534" w:type="dxa"/>
          </w:tcPr>
          <w:p w:rsidR="00CD5B48" w:rsidRPr="001473B3" w:rsidRDefault="00CD5B48" w:rsidP="00CD5B48">
            <w:pPr>
              <w:jc w:val="center"/>
              <w:rPr>
                <w:rFonts w:ascii="Arial Narrow" w:hAnsi="Arial Narrow" w:cs="Arial"/>
              </w:rPr>
            </w:pPr>
          </w:p>
        </w:tc>
        <w:tc>
          <w:tcPr>
            <w:tcW w:w="2126" w:type="dxa"/>
          </w:tcPr>
          <w:p w:rsidR="00CD5B48" w:rsidRPr="001473B3" w:rsidRDefault="00CD5B48" w:rsidP="00CD5B48">
            <w:pPr>
              <w:rPr>
                <w:rFonts w:ascii="Arial Narrow" w:hAnsi="Arial Narrow" w:cs="Arial"/>
              </w:rPr>
            </w:pPr>
            <w:r w:rsidRPr="001473B3">
              <w:rPr>
                <w:rFonts w:ascii="Arial Narrow" w:hAnsi="Arial Narrow" w:cs="Arial"/>
              </w:rPr>
              <w:t>- Luas Panen (Ha)</w:t>
            </w:r>
          </w:p>
        </w:tc>
        <w:tc>
          <w:tcPr>
            <w:tcW w:w="850" w:type="dxa"/>
          </w:tcPr>
          <w:p w:rsidR="00CD5B48" w:rsidRPr="001473B3" w:rsidRDefault="00CD5B48" w:rsidP="00CD5B48">
            <w:pPr>
              <w:ind w:left="-108" w:right="-6"/>
              <w:jc w:val="center"/>
              <w:rPr>
                <w:rFonts w:ascii="Arial Narrow" w:hAnsi="Arial Narrow" w:cs="Arial"/>
              </w:rPr>
            </w:pPr>
            <w:r w:rsidRPr="001473B3">
              <w:rPr>
                <w:rFonts w:ascii="Arial Narrow" w:hAnsi="Arial Narrow" w:cs="Arial"/>
              </w:rPr>
              <w:t>2.801</w:t>
            </w:r>
          </w:p>
        </w:tc>
        <w:tc>
          <w:tcPr>
            <w:tcW w:w="851" w:type="dxa"/>
          </w:tcPr>
          <w:p w:rsidR="00CD5B48" w:rsidRPr="001473B3" w:rsidRDefault="00CD5B48" w:rsidP="00CD5B48">
            <w:pPr>
              <w:jc w:val="center"/>
              <w:rPr>
                <w:rFonts w:ascii="Arial Narrow" w:hAnsi="Arial Narrow" w:cs="Arial"/>
              </w:rPr>
            </w:pPr>
            <w:r w:rsidRPr="001473B3">
              <w:rPr>
                <w:rFonts w:ascii="Arial Narrow" w:hAnsi="Arial Narrow" w:cs="Arial"/>
              </w:rPr>
              <w:t>2.879</w:t>
            </w:r>
          </w:p>
        </w:tc>
        <w:tc>
          <w:tcPr>
            <w:tcW w:w="850" w:type="dxa"/>
          </w:tcPr>
          <w:p w:rsidR="00CD5B48" w:rsidRPr="001473B3" w:rsidRDefault="00CD5B48" w:rsidP="00CD5B48">
            <w:pPr>
              <w:ind w:left="-108" w:right="-108"/>
              <w:jc w:val="center"/>
              <w:rPr>
                <w:rFonts w:ascii="Arial Narrow" w:hAnsi="Arial Narrow" w:cs="Arial"/>
              </w:rPr>
            </w:pPr>
            <w:r w:rsidRPr="001473B3">
              <w:rPr>
                <w:rFonts w:ascii="Arial Narrow" w:hAnsi="Arial Narrow" w:cs="Arial"/>
              </w:rPr>
              <w:t>3.090</w:t>
            </w:r>
          </w:p>
        </w:tc>
        <w:tc>
          <w:tcPr>
            <w:tcW w:w="851" w:type="dxa"/>
          </w:tcPr>
          <w:p w:rsidR="00CD5B48" w:rsidRPr="001473B3" w:rsidRDefault="00CD5B48" w:rsidP="00CD5B48">
            <w:pPr>
              <w:ind w:left="-108" w:right="-108"/>
              <w:jc w:val="center"/>
              <w:rPr>
                <w:rFonts w:ascii="Arial Narrow" w:hAnsi="Arial Narrow" w:cs="Arial"/>
              </w:rPr>
            </w:pPr>
            <w:r w:rsidRPr="001473B3">
              <w:rPr>
                <w:rFonts w:ascii="Arial Narrow" w:hAnsi="Arial Narrow" w:cs="Arial"/>
              </w:rPr>
              <w:t>2.631</w:t>
            </w:r>
          </w:p>
        </w:tc>
        <w:tc>
          <w:tcPr>
            <w:tcW w:w="850" w:type="dxa"/>
          </w:tcPr>
          <w:p w:rsidR="00CD5B48" w:rsidRPr="001473B3" w:rsidRDefault="00CD5B48" w:rsidP="00CD5B48">
            <w:pPr>
              <w:jc w:val="center"/>
              <w:rPr>
                <w:rFonts w:ascii="Arial Narrow" w:hAnsi="Arial Narrow" w:cs="Arial"/>
              </w:rPr>
            </w:pPr>
            <w:r w:rsidRPr="001473B3">
              <w:rPr>
                <w:rFonts w:ascii="Arial Narrow" w:hAnsi="Arial Narrow" w:cs="Arial"/>
              </w:rPr>
              <w:t>3.141</w:t>
            </w:r>
          </w:p>
        </w:tc>
        <w:tc>
          <w:tcPr>
            <w:tcW w:w="1560" w:type="dxa"/>
          </w:tcPr>
          <w:p w:rsidR="00CD5B48" w:rsidRPr="001473B3" w:rsidRDefault="00CD5B48" w:rsidP="00CD5B48">
            <w:pPr>
              <w:jc w:val="center"/>
              <w:rPr>
                <w:rFonts w:ascii="Arial Narrow" w:hAnsi="Arial Narrow" w:cs="Arial"/>
              </w:rPr>
            </w:pPr>
            <w:r w:rsidRPr="001473B3">
              <w:rPr>
                <w:rFonts w:ascii="Arial Narrow" w:hAnsi="Arial Narrow" w:cs="Arial"/>
              </w:rPr>
              <w:t>(4,92)</w:t>
            </w:r>
          </w:p>
        </w:tc>
      </w:tr>
      <w:tr w:rsidR="00CD5B48" w:rsidRPr="001473B3" w:rsidTr="00CD5B48">
        <w:tc>
          <w:tcPr>
            <w:tcW w:w="534" w:type="dxa"/>
          </w:tcPr>
          <w:p w:rsidR="00CD5B48" w:rsidRPr="001473B3" w:rsidRDefault="00CD5B48" w:rsidP="00CD5B48">
            <w:pPr>
              <w:jc w:val="center"/>
              <w:rPr>
                <w:rFonts w:ascii="Arial Narrow" w:hAnsi="Arial Narrow" w:cs="Arial"/>
              </w:rPr>
            </w:pPr>
          </w:p>
        </w:tc>
        <w:tc>
          <w:tcPr>
            <w:tcW w:w="2126" w:type="dxa"/>
          </w:tcPr>
          <w:p w:rsidR="00CD5B48" w:rsidRPr="001473B3" w:rsidRDefault="00CD5B48" w:rsidP="00CD5B48">
            <w:pPr>
              <w:ind w:left="70" w:hanging="70"/>
              <w:rPr>
                <w:rFonts w:ascii="Arial Narrow" w:hAnsi="Arial Narrow" w:cs="Arial"/>
              </w:rPr>
            </w:pPr>
            <w:r w:rsidRPr="001473B3">
              <w:rPr>
                <w:rFonts w:ascii="Arial Narrow" w:hAnsi="Arial Narrow" w:cs="Arial"/>
              </w:rPr>
              <w:t>- Provitas (Kw/Ha)</w:t>
            </w:r>
          </w:p>
        </w:tc>
        <w:tc>
          <w:tcPr>
            <w:tcW w:w="850" w:type="dxa"/>
          </w:tcPr>
          <w:p w:rsidR="00CD5B48" w:rsidRPr="001473B3" w:rsidRDefault="00CD5B48" w:rsidP="00CD5B48">
            <w:pPr>
              <w:ind w:left="-108" w:right="-6"/>
              <w:jc w:val="center"/>
              <w:rPr>
                <w:rFonts w:ascii="Arial Narrow" w:hAnsi="Arial Narrow" w:cs="Arial"/>
              </w:rPr>
            </w:pPr>
            <w:r w:rsidRPr="001473B3">
              <w:rPr>
                <w:rFonts w:ascii="Arial Narrow" w:hAnsi="Arial Narrow" w:cs="Arial"/>
              </w:rPr>
              <w:t>29.88</w:t>
            </w:r>
          </w:p>
        </w:tc>
        <w:tc>
          <w:tcPr>
            <w:tcW w:w="851" w:type="dxa"/>
          </w:tcPr>
          <w:p w:rsidR="00CD5B48" w:rsidRPr="001473B3" w:rsidRDefault="00CD5B48" w:rsidP="00CD5B48">
            <w:pPr>
              <w:jc w:val="center"/>
              <w:rPr>
                <w:rFonts w:ascii="Arial Narrow" w:hAnsi="Arial Narrow" w:cs="Arial"/>
              </w:rPr>
            </w:pPr>
            <w:r w:rsidRPr="001473B3">
              <w:rPr>
                <w:rFonts w:ascii="Arial Narrow" w:hAnsi="Arial Narrow" w:cs="Arial"/>
              </w:rPr>
              <w:t>24.75</w:t>
            </w:r>
          </w:p>
        </w:tc>
        <w:tc>
          <w:tcPr>
            <w:tcW w:w="850" w:type="dxa"/>
          </w:tcPr>
          <w:p w:rsidR="00CD5B48" w:rsidRPr="001473B3" w:rsidRDefault="00CD5B48" w:rsidP="00CD5B48">
            <w:pPr>
              <w:ind w:left="-108" w:right="-108"/>
              <w:jc w:val="center"/>
              <w:rPr>
                <w:rFonts w:ascii="Arial Narrow" w:hAnsi="Arial Narrow" w:cs="Arial"/>
              </w:rPr>
            </w:pPr>
            <w:r w:rsidRPr="001473B3">
              <w:rPr>
                <w:rFonts w:ascii="Arial Narrow" w:hAnsi="Arial Narrow" w:cs="Arial"/>
              </w:rPr>
              <w:t>35.00</w:t>
            </w:r>
          </w:p>
        </w:tc>
        <w:tc>
          <w:tcPr>
            <w:tcW w:w="851" w:type="dxa"/>
          </w:tcPr>
          <w:p w:rsidR="00CD5B48" w:rsidRPr="001473B3" w:rsidRDefault="00CD5B48" w:rsidP="00CD5B48">
            <w:pPr>
              <w:jc w:val="center"/>
              <w:rPr>
                <w:rFonts w:ascii="Arial Narrow" w:hAnsi="Arial Narrow" w:cs="Arial"/>
              </w:rPr>
            </w:pPr>
            <w:r w:rsidRPr="001473B3">
              <w:rPr>
                <w:rFonts w:ascii="Arial Narrow" w:hAnsi="Arial Narrow" w:cs="Arial"/>
              </w:rPr>
              <w:t>32.46</w:t>
            </w:r>
          </w:p>
        </w:tc>
        <w:tc>
          <w:tcPr>
            <w:tcW w:w="850" w:type="dxa"/>
          </w:tcPr>
          <w:p w:rsidR="00CD5B48" w:rsidRPr="001473B3" w:rsidRDefault="00CD5B48" w:rsidP="00CD5B48">
            <w:pPr>
              <w:jc w:val="center"/>
              <w:rPr>
                <w:rFonts w:ascii="Arial Narrow" w:hAnsi="Arial Narrow" w:cs="Arial"/>
              </w:rPr>
            </w:pPr>
            <w:r w:rsidRPr="001473B3">
              <w:rPr>
                <w:rFonts w:ascii="Arial Narrow" w:hAnsi="Arial Narrow" w:cs="Arial"/>
              </w:rPr>
              <w:t>35.88</w:t>
            </w:r>
          </w:p>
        </w:tc>
        <w:tc>
          <w:tcPr>
            <w:tcW w:w="1560" w:type="dxa"/>
          </w:tcPr>
          <w:p w:rsidR="00CD5B48" w:rsidRPr="001473B3" w:rsidRDefault="00CD5B48" w:rsidP="00CD5B48">
            <w:pPr>
              <w:jc w:val="center"/>
              <w:rPr>
                <w:rFonts w:ascii="Arial Narrow" w:hAnsi="Arial Narrow" w:cs="Arial"/>
              </w:rPr>
            </w:pPr>
            <w:r w:rsidRPr="001473B3">
              <w:rPr>
                <w:rFonts w:ascii="Arial Narrow" w:hAnsi="Arial Narrow" w:cs="Arial"/>
              </w:rPr>
              <w:t>0,79</w:t>
            </w:r>
          </w:p>
        </w:tc>
      </w:tr>
      <w:tr w:rsidR="00CD5B48" w:rsidRPr="001473B3" w:rsidTr="00CD5B48">
        <w:tc>
          <w:tcPr>
            <w:tcW w:w="534" w:type="dxa"/>
          </w:tcPr>
          <w:p w:rsidR="00CD5B48" w:rsidRPr="001473B3" w:rsidRDefault="00CD5B48" w:rsidP="00CD5B48">
            <w:pPr>
              <w:jc w:val="center"/>
              <w:rPr>
                <w:rFonts w:ascii="Arial Narrow" w:hAnsi="Arial Narrow" w:cs="Arial"/>
              </w:rPr>
            </w:pPr>
          </w:p>
        </w:tc>
        <w:tc>
          <w:tcPr>
            <w:tcW w:w="2126" w:type="dxa"/>
            <w:tcBorders>
              <w:bottom w:val="single" w:sz="4" w:space="0" w:color="auto"/>
            </w:tcBorders>
          </w:tcPr>
          <w:p w:rsidR="00CD5B48" w:rsidRPr="001473B3" w:rsidRDefault="00CD5B48" w:rsidP="00CD5B48">
            <w:pPr>
              <w:rPr>
                <w:rFonts w:ascii="Arial Narrow" w:hAnsi="Arial Narrow" w:cs="Arial"/>
              </w:rPr>
            </w:pPr>
            <w:r w:rsidRPr="001473B3">
              <w:rPr>
                <w:rFonts w:ascii="Arial Narrow" w:hAnsi="Arial Narrow" w:cs="Arial"/>
              </w:rPr>
              <w:t>- Produksi (Ton GKG)</w:t>
            </w:r>
          </w:p>
        </w:tc>
        <w:tc>
          <w:tcPr>
            <w:tcW w:w="850" w:type="dxa"/>
            <w:tcBorders>
              <w:bottom w:val="single" w:sz="4" w:space="0" w:color="auto"/>
            </w:tcBorders>
          </w:tcPr>
          <w:p w:rsidR="00CD5B48" w:rsidRPr="001473B3" w:rsidRDefault="00CD5B48" w:rsidP="00CD5B48">
            <w:pPr>
              <w:ind w:left="-108" w:right="-6"/>
              <w:jc w:val="center"/>
              <w:rPr>
                <w:rFonts w:ascii="Arial Narrow" w:hAnsi="Arial Narrow" w:cs="Arial"/>
              </w:rPr>
            </w:pPr>
            <w:r w:rsidRPr="001473B3">
              <w:rPr>
                <w:rFonts w:ascii="Arial Narrow" w:hAnsi="Arial Narrow" w:cs="Arial"/>
              </w:rPr>
              <w:t>8.369</w:t>
            </w:r>
          </w:p>
        </w:tc>
        <w:tc>
          <w:tcPr>
            <w:tcW w:w="851" w:type="dxa"/>
            <w:tcBorders>
              <w:bottom w:val="single" w:sz="4" w:space="0" w:color="auto"/>
            </w:tcBorders>
          </w:tcPr>
          <w:p w:rsidR="00CD5B48" w:rsidRPr="001473B3" w:rsidRDefault="00CD5B48" w:rsidP="00CD5B48">
            <w:pPr>
              <w:jc w:val="center"/>
              <w:rPr>
                <w:rFonts w:ascii="Arial Narrow" w:hAnsi="Arial Narrow" w:cs="Arial"/>
              </w:rPr>
            </w:pPr>
            <w:r w:rsidRPr="001473B3">
              <w:rPr>
                <w:rFonts w:ascii="Arial Narrow" w:hAnsi="Arial Narrow" w:cs="Arial"/>
              </w:rPr>
              <w:t>7.126</w:t>
            </w:r>
          </w:p>
        </w:tc>
        <w:tc>
          <w:tcPr>
            <w:tcW w:w="850" w:type="dxa"/>
            <w:tcBorders>
              <w:bottom w:val="single" w:sz="4" w:space="0" w:color="auto"/>
            </w:tcBorders>
          </w:tcPr>
          <w:p w:rsidR="00CD5B48" w:rsidRPr="001473B3" w:rsidRDefault="00CD5B48" w:rsidP="00CD5B48">
            <w:pPr>
              <w:ind w:left="-108" w:right="-108"/>
              <w:jc w:val="center"/>
              <w:rPr>
                <w:rFonts w:ascii="Arial Narrow" w:hAnsi="Arial Narrow" w:cs="Arial"/>
              </w:rPr>
            </w:pPr>
            <w:r w:rsidRPr="001473B3">
              <w:rPr>
                <w:rFonts w:ascii="Arial Narrow" w:hAnsi="Arial Narrow" w:cs="Arial"/>
              </w:rPr>
              <w:t>310.815</w:t>
            </w:r>
          </w:p>
        </w:tc>
        <w:tc>
          <w:tcPr>
            <w:tcW w:w="851" w:type="dxa"/>
            <w:tcBorders>
              <w:bottom w:val="single" w:sz="4" w:space="0" w:color="auto"/>
            </w:tcBorders>
          </w:tcPr>
          <w:p w:rsidR="00CD5B48" w:rsidRPr="001473B3" w:rsidRDefault="00CD5B48" w:rsidP="00CD5B48">
            <w:pPr>
              <w:jc w:val="center"/>
              <w:rPr>
                <w:rFonts w:ascii="Arial Narrow" w:hAnsi="Arial Narrow" w:cs="Arial"/>
              </w:rPr>
            </w:pPr>
            <w:r w:rsidRPr="001473B3">
              <w:rPr>
                <w:rFonts w:ascii="Arial Narrow" w:hAnsi="Arial Narrow" w:cs="Arial"/>
              </w:rPr>
              <w:t>8.540</w:t>
            </w:r>
          </w:p>
        </w:tc>
        <w:tc>
          <w:tcPr>
            <w:tcW w:w="850" w:type="dxa"/>
            <w:tcBorders>
              <w:bottom w:val="single" w:sz="4" w:space="0" w:color="auto"/>
            </w:tcBorders>
          </w:tcPr>
          <w:p w:rsidR="00CD5B48" w:rsidRPr="001473B3" w:rsidRDefault="00CD5B48" w:rsidP="00CD5B48">
            <w:pPr>
              <w:jc w:val="center"/>
              <w:rPr>
                <w:rFonts w:ascii="Arial Narrow" w:hAnsi="Arial Narrow" w:cs="Arial"/>
              </w:rPr>
            </w:pPr>
            <w:r w:rsidRPr="001473B3">
              <w:rPr>
                <w:rFonts w:ascii="Arial Narrow" w:hAnsi="Arial Narrow" w:cs="Arial"/>
              </w:rPr>
              <w:t>11.270</w:t>
            </w:r>
          </w:p>
        </w:tc>
        <w:tc>
          <w:tcPr>
            <w:tcW w:w="1560" w:type="dxa"/>
            <w:tcBorders>
              <w:bottom w:val="single" w:sz="4" w:space="0" w:color="auto"/>
            </w:tcBorders>
          </w:tcPr>
          <w:p w:rsidR="00CD5B48" w:rsidRPr="001473B3" w:rsidRDefault="00CD5B48" w:rsidP="00CD5B48">
            <w:pPr>
              <w:jc w:val="center"/>
              <w:rPr>
                <w:rFonts w:ascii="Arial Narrow" w:hAnsi="Arial Narrow" w:cs="Arial"/>
              </w:rPr>
            </w:pPr>
            <w:r w:rsidRPr="001473B3">
              <w:rPr>
                <w:rFonts w:ascii="Arial Narrow" w:hAnsi="Arial Narrow" w:cs="Arial"/>
              </w:rPr>
              <w:t>37,92</w:t>
            </w:r>
          </w:p>
        </w:tc>
      </w:tr>
      <w:tr w:rsidR="00CD5B48" w:rsidRPr="001473B3" w:rsidTr="00CD5B48">
        <w:tc>
          <w:tcPr>
            <w:tcW w:w="534" w:type="dxa"/>
          </w:tcPr>
          <w:p w:rsidR="00CD5B48" w:rsidRPr="001473B3" w:rsidRDefault="00CD5B48" w:rsidP="00CD5B48">
            <w:pPr>
              <w:jc w:val="center"/>
              <w:rPr>
                <w:rFonts w:ascii="Arial Narrow" w:hAnsi="Arial Narrow" w:cs="Arial"/>
              </w:rPr>
            </w:pPr>
            <w:r w:rsidRPr="001473B3">
              <w:rPr>
                <w:rFonts w:ascii="Arial Narrow" w:hAnsi="Arial Narrow" w:cs="Arial"/>
              </w:rPr>
              <w:t>3</w:t>
            </w:r>
          </w:p>
        </w:tc>
        <w:tc>
          <w:tcPr>
            <w:tcW w:w="4677" w:type="dxa"/>
            <w:gridSpan w:val="4"/>
            <w:tcBorders>
              <w:bottom w:val="nil"/>
            </w:tcBorders>
          </w:tcPr>
          <w:p w:rsidR="00CD5B48" w:rsidRPr="001473B3" w:rsidRDefault="00CD5B48" w:rsidP="00CD5B48">
            <w:pPr>
              <w:rPr>
                <w:rFonts w:ascii="Arial Narrow" w:hAnsi="Arial Narrow" w:cs="Arial"/>
              </w:rPr>
            </w:pPr>
            <w:r w:rsidRPr="001473B3">
              <w:rPr>
                <w:rFonts w:ascii="Arial Narrow" w:hAnsi="Arial Narrow" w:cs="Arial"/>
              </w:rPr>
              <w:t>Padi Sawah  +</w:t>
            </w:r>
            <w:r>
              <w:rPr>
                <w:rFonts w:ascii="Arial Narrow" w:hAnsi="Arial Narrow" w:cs="Arial"/>
              </w:rPr>
              <w:t xml:space="preserve"> Padi Ladang</w:t>
            </w:r>
          </w:p>
        </w:tc>
        <w:tc>
          <w:tcPr>
            <w:tcW w:w="851" w:type="dxa"/>
            <w:tcBorders>
              <w:left w:val="nil"/>
              <w:bottom w:val="nil"/>
              <w:right w:val="nil"/>
            </w:tcBorders>
          </w:tcPr>
          <w:p w:rsidR="00CD5B48" w:rsidRPr="001473B3" w:rsidRDefault="00CD5B48" w:rsidP="00CD5B48">
            <w:pPr>
              <w:jc w:val="center"/>
              <w:rPr>
                <w:rFonts w:ascii="Arial Narrow" w:hAnsi="Arial Narrow" w:cs="Arial"/>
              </w:rPr>
            </w:pPr>
          </w:p>
        </w:tc>
        <w:tc>
          <w:tcPr>
            <w:tcW w:w="850" w:type="dxa"/>
            <w:tcBorders>
              <w:left w:val="nil"/>
              <w:bottom w:val="nil"/>
              <w:right w:val="nil"/>
            </w:tcBorders>
          </w:tcPr>
          <w:p w:rsidR="00CD5B48" w:rsidRPr="001473B3" w:rsidRDefault="00CD5B48" w:rsidP="00CD5B48">
            <w:pPr>
              <w:jc w:val="center"/>
              <w:rPr>
                <w:rFonts w:ascii="Arial Narrow" w:hAnsi="Arial Narrow" w:cs="Arial"/>
              </w:rPr>
            </w:pPr>
          </w:p>
        </w:tc>
        <w:tc>
          <w:tcPr>
            <w:tcW w:w="1560" w:type="dxa"/>
            <w:tcBorders>
              <w:left w:val="nil"/>
              <w:bottom w:val="nil"/>
            </w:tcBorders>
          </w:tcPr>
          <w:p w:rsidR="00CD5B48" w:rsidRPr="001473B3" w:rsidRDefault="00CD5B48" w:rsidP="00CD5B48">
            <w:pPr>
              <w:jc w:val="center"/>
              <w:rPr>
                <w:rFonts w:ascii="Arial Narrow" w:hAnsi="Arial Narrow" w:cs="Arial"/>
              </w:rPr>
            </w:pPr>
          </w:p>
        </w:tc>
      </w:tr>
      <w:tr w:rsidR="00CD5B48" w:rsidRPr="001473B3" w:rsidTr="00CD5B48">
        <w:tc>
          <w:tcPr>
            <w:tcW w:w="534" w:type="dxa"/>
          </w:tcPr>
          <w:p w:rsidR="00CD5B48" w:rsidRPr="001473B3" w:rsidRDefault="00CD5B48" w:rsidP="00CD5B48">
            <w:pPr>
              <w:jc w:val="center"/>
              <w:rPr>
                <w:rFonts w:ascii="Arial Narrow" w:hAnsi="Arial Narrow" w:cs="Arial"/>
              </w:rPr>
            </w:pPr>
          </w:p>
        </w:tc>
        <w:tc>
          <w:tcPr>
            <w:tcW w:w="2126" w:type="dxa"/>
          </w:tcPr>
          <w:p w:rsidR="00CD5B48" w:rsidRPr="001473B3" w:rsidRDefault="00CD5B48" w:rsidP="00CD5B48">
            <w:pPr>
              <w:rPr>
                <w:rFonts w:ascii="Arial Narrow" w:hAnsi="Arial Narrow" w:cs="Arial"/>
              </w:rPr>
            </w:pPr>
            <w:r w:rsidRPr="001473B3">
              <w:rPr>
                <w:rFonts w:ascii="Arial Narrow" w:hAnsi="Arial Narrow" w:cs="Arial"/>
              </w:rPr>
              <w:t>- Luas Tanam (Ha)</w:t>
            </w:r>
          </w:p>
        </w:tc>
        <w:tc>
          <w:tcPr>
            <w:tcW w:w="850" w:type="dxa"/>
          </w:tcPr>
          <w:p w:rsidR="00CD5B48" w:rsidRPr="001473B3" w:rsidRDefault="00CD5B48" w:rsidP="00CD5B48">
            <w:pPr>
              <w:ind w:left="-108" w:right="-6"/>
              <w:jc w:val="center"/>
              <w:rPr>
                <w:rFonts w:ascii="Arial Narrow" w:hAnsi="Arial Narrow" w:cs="Arial"/>
              </w:rPr>
            </w:pPr>
            <w:r w:rsidRPr="001473B3">
              <w:rPr>
                <w:rFonts w:ascii="Arial Narrow" w:hAnsi="Arial Narrow" w:cs="Arial"/>
              </w:rPr>
              <w:t>26.801</w:t>
            </w:r>
          </w:p>
        </w:tc>
        <w:tc>
          <w:tcPr>
            <w:tcW w:w="851" w:type="dxa"/>
          </w:tcPr>
          <w:p w:rsidR="00CD5B48" w:rsidRPr="001473B3" w:rsidRDefault="00CD5B48" w:rsidP="00CD5B48">
            <w:pPr>
              <w:jc w:val="center"/>
              <w:rPr>
                <w:rFonts w:ascii="Arial Narrow" w:hAnsi="Arial Narrow" w:cs="Arial"/>
              </w:rPr>
            </w:pPr>
            <w:r w:rsidRPr="001473B3">
              <w:rPr>
                <w:rFonts w:ascii="Arial Narrow" w:hAnsi="Arial Narrow" w:cs="Arial"/>
              </w:rPr>
              <w:t>22.492</w:t>
            </w:r>
          </w:p>
        </w:tc>
        <w:tc>
          <w:tcPr>
            <w:tcW w:w="850" w:type="dxa"/>
          </w:tcPr>
          <w:p w:rsidR="00CD5B48" w:rsidRPr="001473B3" w:rsidRDefault="00CD5B48" w:rsidP="00CD5B48">
            <w:pPr>
              <w:jc w:val="center"/>
              <w:rPr>
                <w:rFonts w:ascii="Arial Narrow" w:hAnsi="Arial Narrow" w:cs="Arial"/>
              </w:rPr>
            </w:pPr>
            <w:r w:rsidRPr="001473B3">
              <w:rPr>
                <w:rFonts w:ascii="Arial Narrow" w:hAnsi="Arial Narrow" w:cs="Arial"/>
              </w:rPr>
              <w:t>24.058</w:t>
            </w:r>
          </w:p>
        </w:tc>
        <w:tc>
          <w:tcPr>
            <w:tcW w:w="851" w:type="dxa"/>
          </w:tcPr>
          <w:p w:rsidR="00CD5B48" w:rsidRPr="001473B3" w:rsidRDefault="00CD5B48" w:rsidP="00CD5B48">
            <w:pPr>
              <w:jc w:val="center"/>
              <w:rPr>
                <w:rFonts w:ascii="Arial Narrow" w:hAnsi="Arial Narrow" w:cs="Arial"/>
              </w:rPr>
            </w:pPr>
            <w:r w:rsidRPr="001473B3">
              <w:rPr>
                <w:rFonts w:ascii="Arial Narrow" w:hAnsi="Arial Narrow" w:cs="Arial"/>
              </w:rPr>
              <w:t>9.351</w:t>
            </w:r>
          </w:p>
        </w:tc>
        <w:tc>
          <w:tcPr>
            <w:tcW w:w="850" w:type="dxa"/>
          </w:tcPr>
          <w:p w:rsidR="00CD5B48" w:rsidRPr="001473B3" w:rsidRDefault="00CD5B48" w:rsidP="00CD5B48">
            <w:pPr>
              <w:jc w:val="center"/>
              <w:rPr>
                <w:rFonts w:ascii="Arial Narrow" w:hAnsi="Arial Narrow" w:cs="Arial"/>
              </w:rPr>
            </w:pPr>
            <w:r w:rsidRPr="001473B3">
              <w:rPr>
                <w:rFonts w:ascii="Arial Narrow" w:hAnsi="Arial Narrow" w:cs="Arial"/>
              </w:rPr>
              <w:t>11.1</w:t>
            </w:r>
            <w:r w:rsidRPr="001473B3">
              <w:rPr>
                <w:rFonts w:ascii="Arial Narrow" w:hAnsi="Arial Narrow" w:cs="Arial"/>
                <w:lang w:val="id-ID"/>
              </w:rPr>
              <w:t>6</w:t>
            </w:r>
            <w:r w:rsidRPr="001473B3">
              <w:rPr>
                <w:rFonts w:ascii="Arial Narrow" w:hAnsi="Arial Narrow" w:cs="Arial"/>
              </w:rPr>
              <w:t>9</w:t>
            </w:r>
          </w:p>
        </w:tc>
        <w:tc>
          <w:tcPr>
            <w:tcW w:w="1560" w:type="dxa"/>
          </w:tcPr>
          <w:p w:rsidR="00CD5B48" w:rsidRPr="001473B3" w:rsidRDefault="00CD5B48" w:rsidP="00CD5B48">
            <w:pPr>
              <w:jc w:val="center"/>
              <w:rPr>
                <w:rFonts w:ascii="Arial Narrow" w:hAnsi="Arial Narrow" w:cs="Arial"/>
              </w:rPr>
            </w:pPr>
            <w:r w:rsidRPr="001473B3">
              <w:rPr>
                <w:rFonts w:ascii="Arial Narrow" w:hAnsi="Arial Narrow" w:cs="Arial"/>
              </w:rPr>
              <w:t>7,88</w:t>
            </w:r>
          </w:p>
        </w:tc>
      </w:tr>
      <w:tr w:rsidR="00CD5B48" w:rsidRPr="001473B3" w:rsidTr="00CD5B48">
        <w:tc>
          <w:tcPr>
            <w:tcW w:w="534" w:type="dxa"/>
          </w:tcPr>
          <w:p w:rsidR="00CD5B48" w:rsidRPr="001473B3" w:rsidRDefault="00CD5B48" w:rsidP="00CD5B48">
            <w:pPr>
              <w:jc w:val="center"/>
              <w:rPr>
                <w:rFonts w:ascii="Arial Narrow" w:hAnsi="Arial Narrow" w:cs="Arial"/>
              </w:rPr>
            </w:pPr>
          </w:p>
        </w:tc>
        <w:tc>
          <w:tcPr>
            <w:tcW w:w="2126" w:type="dxa"/>
          </w:tcPr>
          <w:p w:rsidR="00CD5B48" w:rsidRPr="001473B3" w:rsidRDefault="00CD5B48" w:rsidP="00CD5B48">
            <w:pPr>
              <w:rPr>
                <w:rFonts w:ascii="Arial Narrow" w:hAnsi="Arial Narrow" w:cs="Arial"/>
              </w:rPr>
            </w:pPr>
            <w:r w:rsidRPr="001473B3">
              <w:rPr>
                <w:rFonts w:ascii="Arial Narrow" w:hAnsi="Arial Narrow" w:cs="Arial"/>
              </w:rPr>
              <w:t>- Luas Panen (Ha)</w:t>
            </w:r>
          </w:p>
        </w:tc>
        <w:tc>
          <w:tcPr>
            <w:tcW w:w="850" w:type="dxa"/>
          </w:tcPr>
          <w:p w:rsidR="00CD5B48" w:rsidRPr="001473B3" w:rsidRDefault="00CD5B48" w:rsidP="00CD5B48">
            <w:pPr>
              <w:ind w:left="-108" w:right="-6"/>
              <w:jc w:val="center"/>
              <w:rPr>
                <w:rFonts w:ascii="Arial Narrow" w:hAnsi="Arial Narrow" w:cs="Arial"/>
              </w:rPr>
            </w:pPr>
            <w:r w:rsidRPr="001473B3">
              <w:rPr>
                <w:rFonts w:ascii="Arial Narrow" w:hAnsi="Arial Narrow" w:cs="Arial"/>
              </w:rPr>
              <w:t>24.501</w:t>
            </w:r>
          </w:p>
        </w:tc>
        <w:tc>
          <w:tcPr>
            <w:tcW w:w="851" w:type="dxa"/>
          </w:tcPr>
          <w:p w:rsidR="00CD5B48" w:rsidRPr="001473B3" w:rsidRDefault="00CD5B48" w:rsidP="00CD5B48">
            <w:pPr>
              <w:jc w:val="center"/>
              <w:rPr>
                <w:rFonts w:ascii="Arial Narrow" w:hAnsi="Arial Narrow" w:cs="Arial"/>
              </w:rPr>
            </w:pPr>
            <w:r w:rsidRPr="001473B3">
              <w:rPr>
                <w:rFonts w:ascii="Arial Narrow" w:hAnsi="Arial Narrow" w:cs="Arial"/>
              </w:rPr>
              <w:t>21.065</w:t>
            </w:r>
          </w:p>
        </w:tc>
        <w:tc>
          <w:tcPr>
            <w:tcW w:w="850" w:type="dxa"/>
          </w:tcPr>
          <w:p w:rsidR="00CD5B48" w:rsidRPr="001473B3" w:rsidRDefault="00CD5B48" w:rsidP="00CD5B48">
            <w:pPr>
              <w:jc w:val="center"/>
              <w:rPr>
                <w:rFonts w:ascii="Arial Narrow" w:hAnsi="Arial Narrow" w:cs="Arial"/>
              </w:rPr>
            </w:pPr>
            <w:r w:rsidRPr="001473B3">
              <w:rPr>
                <w:rFonts w:ascii="Arial Narrow" w:hAnsi="Arial Narrow" w:cs="Arial"/>
              </w:rPr>
              <w:t>23.514</w:t>
            </w:r>
          </w:p>
        </w:tc>
        <w:tc>
          <w:tcPr>
            <w:tcW w:w="851" w:type="dxa"/>
          </w:tcPr>
          <w:p w:rsidR="00CD5B48" w:rsidRPr="001473B3" w:rsidRDefault="00CD5B48" w:rsidP="00CD5B48">
            <w:pPr>
              <w:jc w:val="center"/>
              <w:rPr>
                <w:rFonts w:ascii="Arial Narrow" w:hAnsi="Arial Narrow" w:cs="Arial"/>
              </w:rPr>
            </w:pPr>
            <w:r w:rsidRPr="001473B3">
              <w:rPr>
                <w:rFonts w:ascii="Arial Narrow" w:hAnsi="Arial Narrow" w:cs="Arial"/>
              </w:rPr>
              <w:t>11.280</w:t>
            </w:r>
          </w:p>
        </w:tc>
        <w:tc>
          <w:tcPr>
            <w:tcW w:w="850" w:type="dxa"/>
          </w:tcPr>
          <w:p w:rsidR="00CD5B48" w:rsidRPr="001473B3" w:rsidRDefault="00CD5B48" w:rsidP="00CD5B48">
            <w:pPr>
              <w:jc w:val="center"/>
              <w:rPr>
                <w:rFonts w:ascii="Arial Narrow" w:hAnsi="Arial Narrow" w:cs="Arial"/>
              </w:rPr>
            </w:pPr>
            <w:r w:rsidRPr="001473B3">
              <w:rPr>
                <w:rFonts w:ascii="Arial Narrow" w:hAnsi="Arial Narrow" w:cs="Arial"/>
              </w:rPr>
              <w:t>12.754</w:t>
            </w:r>
          </w:p>
        </w:tc>
        <w:tc>
          <w:tcPr>
            <w:tcW w:w="1560" w:type="dxa"/>
          </w:tcPr>
          <w:p w:rsidR="00CD5B48" w:rsidRPr="001473B3" w:rsidRDefault="00CD5B48" w:rsidP="00CD5B48">
            <w:pPr>
              <w:jc w:val="center"/>
              <w:rPr>
                <w:rFonts w:ascii="Arial Narrow" w:hAnsi="Arial Narrow" w:cs="Arial"/>
              </w:rPr>
            </w:pPr>
            <w:r w:rsidRPr="001473B3">
              <w:rPr>
                <w:rFonts w:ascii="Arial Narrow" w:hAnsi="Arial Narrow" w:cs="Arial"/>
              </w:rPr>
              <w:t>7,15</w:t>
            </w:r>
          </w:p>
        </w:tc>
      </w:tr>
      <w:tr w:rsidR="00CD5B48" w:rsidRPr="001473B3" w:rsidTr="00CD5B48">
        <w:tc>
          <w:tcPr>
            <w:tcW w:w="534" w:type="dxa"/>
          </w:tcPr>
          <w:p w:rsidR="00CD5B48" w:rsidRPr="001473B3" w:rsidRDefault="00CD5B48" w:rsidP="00CD5B48">
            <w:pPr>
              <w:jc w:val="center"/>
              <w:rPr>
                <w:rFonts w:ascii="Arial Narrow" w:hAnsi="Arial Narrow" w:cs="Arial"/>
              </w:rPr>
            </w:pPr>
          </w:p>
        </w:tc>
        <w:tc>
          <w:tcPr>
            <w:tcW w:w="2126" w:type="dxa"/>
          </w:tcPr>
          <w:p w:rsidR="00CD5B48" w:rsidRPr="001473B3" w:rsidRDefault="00CD5B48" w:rsidP="00CD5B48">
            <w:pPr>
              <w:ind w:left="70" w:hanging="70"/>
              <w:rPr>
                <w:rFonts w:ascii="Arial Narrow" w:hAnsi="Arial Narrow" w:cs="Arial"/>
              </w:rPr>
            </w:pPr>
            <w:r w:rsidRPr="001473B3">
              <w:rPr>
                <w:rFonts w:ascii="Arial Narrow" w:hAnsi="Arial Narrow" w:cs="Arial"/>
              </w:rPr>
              <w:t>- Provitas (Kw/Ha)</w:t>
            </w:r>
          </w:p>
        </w:tc>
        <w:tc>
          <w:tcPr>
            <w:tcW w:w="850" w:type="dxa"/>
          </w:tcPr>
          <w:p w:rsidR="00CD5B48" w:rsidRPr="001473B3" w:rsidRDefault="00CD5B48" w:rsidP="00CD5B48">
            <w:pPr>
              <w:ind w:left="-108" w:right="-6"/>
              <w:jc w:val="center"/>
              <w:rPr>
                <w:rFonts w:ascii="Arial Narrow" w:hAnsi="Arial Narrow" w:cs="Arial"/>
              </w:rPr>
            </w:pPr>
            <w:r w:rsidRPr="001473B3">
              <w:rPr>
                <w:rFonts w:ascii="Arial Narrow" w:hAnsi="Arial Narrow" w:cs="Arial"/>
              </w:rPr>
              <w:t>36.92</w:t>
            </w:r>
          </w:p>
        </w:tc>
        <w:tc>
          <w:tcPr>
            <w:tcW w:w="851" w:type="dxa"/>
          </w:tcPr>
          <w:p w:rsidR="00CD5B48" w:rsidRPr="001473B3" w:rsidRDefault="00CD5B48" w:rsidP="00CD5B48">
            <w:pPr>
              <w:jc w:val="center"/>
              <w:rPr>
                <w:rFonts w:ascii="Arial Narrow" w:hAnsi="Arial Narrow" w:cs="Arial"/>
              </w:rPr>
            </w:pPr>
            <w:r w:rsidRPr="001473B3">
              <w:rPr>
                <w:rFonts w:ascii="Arial Narrow" w:hAnsi="Arial Narrow" w:cs="Arial"/>
              </w:rPr>
              <w:t>36.92</w:t>
            </w:r>
          </w:p>
        </w:tc>
        <w:tc>
          <w:tcPr>
            <w:tcW w:w="850" w:type="dxa"/>
          </w:tcPr>
          <w:p w:rsidR="00CD5B48" w:rsidRPr="001473B3" w:rsidRDefault="00CD5B48" w:rsidP="00CD5B48">
            <w:pPr>
              <w:jc w:val="center"/>
              <w:rPr>
                <w:rFonts w:ascii="Arial Narrow" w:hAnsi="Arial Narrow" w:cs="Arial"/>
              </w:rPr>
            </w:pPr>
            <w:r w:rsidRPr="001473B3">
              <w:rPr>
                <w:rFonts w:ascii="Arial Narrow" w:hAnsi="Arial Narrow" w:cs="Arial"/>
              </w:rPr>
              <w:t>39.01</w:t>
            </w:r>
          </w:p>
        </w:tc>
        <w:tc>
          <w:tcPr>
            <w:tcW w:w="851" w:type="dxa"/>
          </w:tcPr>
          <w:p w:rsidR="00CD5B48" w:rsidRPr="001473B3" w:rsidRDefault="00CD5B48" w:rsidP="00CD5B48">
            <w:pPr>
              <w:jc w:val="center"/>
              <w:rPr>
                <w:rFonts w:ascii="Arial Narrow" w:hAnsi="Arial Narrow" w:cs="Arial"/>
              </w:rPr>
            </w:pPr>
            <w:r w:rsidRPr="001473B3">
              <w:rPr>
                <w:rFonts w:ascii="Arial Narrow" w:hAnsi="Arial Narrow" w:cs="Arial"/>
              </w:rPr>
              <w:t>38.39</w:t>
            </w:r>
          </w:p>
        </w:tc>
        <w:tc>
          <w:tcPr>
            <w:tcW w:w="850" w:type="dxa"/>
          </w:tcPr>
          <w:p w:rsidR="00CD5B48" w:rsidRPr="001473B3" w:rsidRDefault="00CD5B48" w:rsidP="00CD5B48">
            <w:pPr>
              <w:jc w:val="center"/>
              <w:rPr>
                <w:rFonts w:ascii="Arial Narrow" w:hAnsi="Arial Narrow" w:cs="Arial"/>
              </w:rPr>
            </w:pPr>
            <w:r w:rsidRPr="001473B3">
              <w:rPr>
                <w:rFonts w:ascii="Arial Narrow" w:hAnsi="Arial Narrow" w:cs="Arial"/>
              </w:rPr>
              <w:t>39.25</w:t>
            </w:r>
          </w:p>
        </w:tc>
        <w:tc>
          <w:tcPr>
            <w:tcW w:w="1560" w:type="dxa"/>
          </w:tcPr>
          <w:p w:rsidR="00CD5B48" w:rsidRPr="001473B3" w:rsidRDefault="00CD5B48" w:rsidP="00CD5B48">
            <w:pPr>
              <w:jc w:val="center"/>
              <w:rPr>
                <w:rFonts w:ascii="Arial Narrow" w:hAnsi="Arial Narrow" w:cs="Arial"/>
              </w:rPr>
            </w:pPr>
            <w:r w:rsidRPr="001473B3">
              <w:rPr>
                <w:rFonts w:ascii="Arial Narrow" w:hAnsi="Arial Narrow" w:cs="Arial"/>
              </w:rPr>
              <w:t>0,63</w:t>
            </w:r>
          </w:p>
        </w:tc>
      </w:tr>
      <w:tr w:rsidR="00CD5B48" w:rsidRPr="001473B3" w:rsidTr="00CD5B48">
        <w:tc>
          <w:tcPr>
            <w:tcW w:w="534" w:type="dxa"/>
          </w:tcPr>
          <w:p w:rsidR="00CD5B48" w:rsidRPr="001473B3" w:rsidRDefault="00CD5B48" w:rsidP="00CD5B48">
            <w:pPr>
              <w:jc w:val="center"/>
              <w:rPr>
                <w:rFonts w:ascii="Arial Narrow" w:hAnsi="Arial Narrow" w:cs="Arial"/>
              </w:rPr>
            </w:pPr>
          </w:p>
        </w:tc>
        <w:tc>
          <w:tcPr>
            <w:tcW w:w="2126" w:type="dxa"/>
          </w:tcPr>
          <w:p w:rsidR="00CD5B48" w:rsidRPr="001473B3" w:rsidRDefault="00CD5B48" w:rsidP="00CD5B48">
            <w:pPr>
              <w:rPr>
                <w:rFonts w:ascii="Arial Narrow" w:hAnsi="Arial Narrow" w:cs="Arial"/>
              </w:rPr>
            </w:pPr>
            <w:r w:rsidRPr="001473B3">
              <w:rPr>
                <w:rFonts w:ascii="Arial Narrow" w:hAnsi="Arial Narrow" w:cs="Arial"/>
              </w:rPr>
              <w:t>- Produksi (Ton GKG)</w:t>
            </w:r>
          </w:p>
        </w:tc>
        <w:tc>
          <w:tcPr>
            <w:tcW w:w="850" w:type="dxa"/>
          </w:tcPr>
          <w:p w:rsidR="00CD5B48" w:rsidRPr="001473B3" w:rsidRDefault="00CD5B48" w:rsidP="00CD5B48">
            <w:pPr>
              <w:ind w:left="-108" w:right="-6"/>
              <w:jc w:val="center"/>
              <w:rPr>
                <w:rFonts w:ascii="Arial Narrow" w:hAnsi="Arial Narrow" w:cs="Arial"/>
              </w:rPr>
            </w:pPr>
            <w:r w:rsidRPr="001473B3">
              <w:rPr>
                <w:rFonts w:ascii="Arial Narrow" w:hAnsi="Arial Narrow" w:cs="Arial"/>
              </w:rPr>
              <w:t>98.457</w:t>
            </w:r>
          </w:p>
        </w:tc>
        <w:tc>
          <w:tcPr>
            <w:tcW w:w="851" w:type="dxa"/>
          </w:tcPr>
          <w:p w:rsidR="00CD5B48" w:rsidRPr="001473B3" w:rsidRDefault="00CD5B48" w:rsidP="00CD5B48">
            <w:pPr>
              <w:jc w:val="center"/>
              <w:rPr>
                <w:rFonts w:ascii="Arial Narrow" w:hAnsi="Arial Narrow" w:cs="Arial"/>
              </w:rPr>
            </w:pPr>
            <w:r w:rsidRPr="001473B3">
              <w:rPr>
                <w:rFonts w:ascii="Arial Narrow" w:hAnsi="Arial Narrow" w:cs="Arial"/>
              </w:rPr>
              <w:t>77.775</w:t>
            </w:r>
          </w:p>
        </w:tc>
        <w:tc>
          <w:tcPr>
            <w:tcW w:w="850" w:type="dxa"/>
          </w:tcPr>
          <w:p w:rsidR="00CD5B48" w:rsidRPr="001473B3" w:rsidRDefault="00CD5B48" w:rsidP="00CD5B48">
            <w:pPr>
              <w:jc w:val="center"/>
              <w:rPr>
                <w:rFonts w:ascii="Arial Narrow" w:hAnsi="Arial Narrow" w:cs="Arial"/>
              </w:rPr>
            </w:pPr>
            <w:r w:rsidRPr="001473B3">
              <w:rPr>
                <w:rFonts w:ascii="Arial Narrow" w:hAnsi="Arial Narrow" w:cs="Arial"/>
              </w:rPr>
              <w:t>91.738</w:t>
            </w:r>
          </w:p>
        </w:tc>
        <w:tc>
          <w:tcPr>
            <w:tcW w:w="851" w:type="dxa"/>
          </w:tcPr>
          <w:p w:rsidR="00CD5B48" w:rsidRPr="001473B3" w:rsidRDefault="00CD5B48" w:rsidP="00CD5B48">
            <w:pPr>
              <w:jc w:val="center"/>
              <w:rPr>
                <w:rFonts w:ascii="Arial Narrow" w:hAnsi="Arial Narrow" w:cs="Arial"/>
              </w:rPr>
            </w:pPr>
            <w:r w:rsidRPr="001473B3">
              <w:rPr>
                <w:rFonts w:ascii="Arial Narrow" w:hAnsi="Arial Narrow" w:cs="Arial"/>
              </w:rPr>
              <w:t>43.307</w:t>
            </w:r>
          </w:p>
        </w:tc>
        <w:tc>
          <w:tcPr>
            <w:tcW w:w="850" w:type="dxa"/>
          </w:tcPr>
          <w:p w:rsidR="00CD5B48" w:rsidRPr="001473B3" w:rsidRDefault="00CD5B48" w:rsidP="00CD5B48">
            <w:pPr>
              <w:jc w:val="center"/>
              <w:rPr>
                <w:rFonts w:ascii="Arial Narrow" w:hAnsi="Arial Narrow" w:cs="Arial"/>
              </w:rPr>
            </w:pPr>
            <w:r w:rsidRPr="001473B3">
              <w:rPr>
                <w:rFonts w:ascii="Arial Narrow" w:hAnsi="Arial Narrow" w:cs="Arial"/>
              </w:rPr>
              <w:t>50.056</w:t>
            </w:r>
          </w:p>
        </w:tc>
        <w:tc>
          <w:tcPr>
            <w:tcW w:w="1560" w:type="dxa"/>
          </w:tcPr>
          <w:p w:rsidR="00CD5B48" w:rsidRPr="001473B3" w:rsidRDefault="00CD5B48" w:rsidP="00CD5B48">
            <w:pPr>
              <w:jc w:val="center"/>
              <w:rPr>
                <w:rFonts w:ascii="Arial Narrow" w:hAnsi="Arial Narrow" w:cs="Arial"/>
              </w:rPr>
            </w:pPr>
            <w:r w:rsidRPr="001473B3">
              <w:rPr>
                <w:rFonts w:ascii="Arial Narrow" w:hAnsi="Arial Narrow" w:cs="Arial"/>
              </w:rPr>
              <w:t>9,52</w:t>
            </w:r>
          </w:p>
        </w:tc>
      </w:tr>
    </w:tbl>
    <w:p w:rsidR="00CD5B48" w:rsidRPr="001473B3" w:rsidRDefault="00CD5B48" w:rsidP="00CD5B48">
      <w:pPr>
        <w:spacing w:line="360" w:lineRule="auto"/>
        <w:ind w:firstLine="567"/>
        <w:jc w:val="both"/>
        <w:rPr>
          <w:rFonts w:ascii="Arial Narrow" w:hAnsi="Arial Narrow" w:cs="Arial"/>
          <w:lang w:val="id-ID"/>
        </w:rPr>
      </w:pPr>
    </w:p>
    <w:p w:rsidR="00CD5B48" w:rsidRPr="001473B3" w:rsidRDefault="00CD5B48" w:rsidP="00CD5B48">
      <w:pPr>
        <w:spacing w:line="360" w:lineRule="auto"/>
        <w:ind w:firstLine="567"/>
        <w:jc w:val="both"/>
        <w:rPr>
          <w:rFonts w:ascii="Arial Narrow" w:hAnsi="Arial Narrow" w:cs="Arial"/>
          <w:lang w:val="sv-SE"/>
        </w:rPr>
      </w:pPr>
      <w:r w:rsidRPr="001473B3">
        <w:rPr>
          <w:rFonts w:ascii="Arial Narrow" w:hAnsi="Arial Narrow" w:cs="Arial"/>
          <w:lang w:val="sv-SE"/>
        </w:rPr>
        <w:lastRenderedPageBreak/>
        <w:t>Dari tabel tersebut di</w:t>
      </w:r>
      <w:r w:rsidRPr="001473B3">
        <w:rPr>
          <w:rFonts w:ascii="Arial Narrow" w:hAnsi="Arial Narrow" w:cs="Arial"/>
          <w:lang w:val="id-ID"/>
        </w:rPr>
        <w:t xml:space="preserve"> </w:t>
      </w:r>
      <w:r w:rsidRPr="001473B3">
        <w:rPr>
          <w:rFonts w:ascii="Arial Narrow" w:hAnsi="Arial Narrow" w:cs="Arial"/>
          <w:lang w:val="sv-SE"/>
        </w:rPr>
        <w:t>atas dapat dilihat bahwa, walaupun terjadi kenaikan produksi dan produktivitas atau rata-rata hasil padi, namun sangat jelas terlihat terjadinya penurunan luas panen padi ladang. Hal ini disebabkan antara lain oleh adanya alih fungsi lahan, yang tadinya biasa ditanami padi ladang beralih ke fungsi lain.</w:t>
      </w:r>
    </w:p>
    <w:p w:rsidR="00CD5B48" w:rsidRPr="001473B3" w:rsidRDefault="00CD5B48" w:rsidP="00CD5B48">
      <w:pPr>
        <w:spacing w:line="360" w:lineRule="auto"/>
        <w:ind w:firstLine="567"/>
        <w:jc w:val="both"/>
        <w:rPr>
          <w:rFonts w:ascii="Arial Narrow" w:hAnsi="Arial Narrow" w:cs="Arial"/>
          <w:i/>
          <w:lang w:val="id-ID"/>
        </w:rPr>
      </w:pPr>
      <w:r w:rsidRPr="001473B3">
        <w:rPr>
          <w:rFonts w:ascii="Arial Narrow" w:hAnsi="Arial Narrow" w:cs="Arial"/>
          <w:lang w:val="sv-SE"/>
        </w:rPr>
        <w:t xml:space="preserve">Untuk kedepan, diperlukan kebijakan yang akan mencegah percepatan terjadinya penurunan luas panen dan produksi padi di Kabupaten Tanjung Jabung Barat. </w:t>
      </w:r>
      <w:r w:rsidRPr="001473B3">
        <w:rPr>
          <w:rFonts w:ascii="Arial Narrow" w:hAnsi="Arial Narrow" w:cs="Arial"/>
          <w:lang w:val="fi-FI"/>
        </w:rPr>
        <w:t xml:space="preserve">Kebijakan ini sangat diperlukan dalam konteks ketahanan pangan di daerah ini. </w:t>
      </w:r>
    </w:p>
    <w:p w:rsidR="00CD5B48" w:rsidRPr="001473B3" w:rsidRDefault="00CD5B48" w:rsidP="00CD5B48">
      <w:pPr>
        <w:pStyle w:val="ListParagraph"/>
        <w:numPr>
          <w:ilvl w:val="3"/>
          <w:numId w:val="77"/>
        </w:numPr>
        <w:spacing w:line="360" w:lineRule="auto"/>
        <w:ind w:left="567" w:hanging="567"/>
        <w:rPr>
          <w:rFonts w:ascii="Arial Narrow" w:hAnsi="Arial Narrow" w:cs="Arial"/>
          <w:bCs/>
        </w:rPr>
      </w:pPr>
      <w:r w:rsidRPr="001473B3">
        <w:rPr>
          <w:rFonts w:ascii="Arial Narrow" w:hAnsi="Arial Narrow" w:cs="Arial"/>
          <w:bCs/>
        </w:rPr>
        <w:t xml:space="preserve">Palawija </w:t>
      </w:r>
    </w:p>
    <w:p w:rsidR="00CD5B48" w:rsidRPr="001473B3" w:rsidRDefault="00CD5B48" w:rsidP="00CD5B48">
      <w:pPr>
        <w:spacing w:line="360" w:lineRule="auto"/>
        <w:ind w:firstLine="567"/>
        <w:jc w:val="both"/>
        <w:rPr>
          <w:rFonts w:ascii="Arial Narrow" w:hAnsi="Arial Narrow" w:cs="Arial"/>
          <w:bCs/>
        </w:rPr>
      </w:pPr>
      <w:r w:rsidRPr="001473B3">
        <w:rPr>
          <w:rFonts w:ascii="Arial Narrow" w:hAnsi="Arial Narrow" w:cs="Arial"/>
          <w:bCs/>
        </w:rPr>
        <w:t>Data luas panen produksi dan produktivitas tanaman palawija tahun 2011 - 2015 Kabupaten Tanjung Jabung Barat dapat dilihat pada Tabel</w:t>
      </w:r>
      <w:r w:rsidRPr="001473B3">
        <w:rPr>
          <w:rFonts w:ascii="Arial Narrow" w:hAnsi="Arial Narrow" w:cs="Arial"/>
          <w:bCs/>
          <w:lang w:val="id-ID"/>
        </w:rPr>
        <w:t xml:space="preserve"> 2.9</w:t>
      </w:r>
      <w:r w:rsidRPr="001473B3">
        <w:rPr>
          <w:rFonts w:ascii="Arial Narrow" w:hAnsi="Arial Narrow" w:cs="Arial"/>
          <w:bCs/>
        </w:rPr>
        <w:t>. Dari tabel tersebut terlihat secara umum ada kecenderungan terjadi kenaikan luas panen dan produksi palawija. Namun demikian peningkatannya tidak terlalu signifikan. Hal ini diperkirakan penyebabnya karena petani kurang berminat untuk menanam palawija dan beralih ke komoditi pertanian lain yang lebih menjanjikan dari segi harga. Kondisi ini, dari segi perspektif ketahanan pangan, cukup mengk</w:t>
      </w:r>
      <w:r w:rsidRPr="001473B3">
        <w:rPr>
          <w:rFonts w:ascii="Arial Narrow" w:hAnsi="Arial Narrow" w:cs="Arial"/>
          <w:bCs/>
          <w:lang w:val="id-ID"/>
        </w:rPr>
        <w:t>u</w:t>
      </w:r>
      <w:r w:rsidRPr="001473B3">
        <w:rPr>
          <w:rFonts w:ascii="Arial Narrow" w:hAnsi="Arial Narrow" w:cs="Arial"/>
          <w:bCs/>
        </w:rPr>
        <w:t>atirkan.</w:t>
      </w:r>
    </w:p>
    <w:p w:rsidR="00CD5B48" w:rsidRDefault="00CD5B48" w:rsidP="00CD5B48">
      <w:pPr>
        <w:spacing w:line="360" w:lineRule="auto"/>
        <w:ind w:firstLine="567"/>
        <w:jc w:val="both"/>
        <w:rPr>
          <w:rFonts w:ascii="Arial Narrow" w:hAnsi="Arial Narrow" w:cs="Arial"/>
          <w:bCs/>
        </w:rPr>
      </w:pPr>
      <w:r w:rsidRPr="001473B3">
        <w:rPr>
          <w:rFonts w:ascii="Arial Narrow" w:hAnsi="Arial Narrow" w:cs="Arial"/>
          <w:bCs/>
        </w:rPr>
        <w:t>Untuk kedepan, permasalahan kurang bergairahnya petani untuk mengusahakan tanaman palawija perlu dicarikan solusinya, misalnya dengan subsidi input dan akses pasar yang terbuka luas bagi produk palawija yang akan merangsang petani untuk berusaha tani palawija sekaligus akan m</w:t>
      </w:r>
      <w:r w:rsidRPr="001473B3">
        <w:rPr>
          <w:rFonts w:ascii="Arial Narrow" w:hAnsi="Arial Narrow" w:cs="Arial"/>
          <w:bCs/>
          <w:lang w:val="id-ID"/>
        </w:rPr>
        <w:t>e</w:t>
      </w:r>
      <w:r w:rsidRPr="001473B3">
        <w:rPr>
          <w:rFonts w:ascii="Arial Narrow" w:hAnsi="Arial Narrow" w:cs="Arial"/>
          <w:bCs/>
        </w:rPr>
        <w:t>ningkatkan pendapatan dan kesejahteraan petani.</w:t>
      </w:r>
    </w:p>
    <w:p w:rsidR="00CD5B48" w:rsidRPr="00D654C5" w:rsidRDefault="00CD5B48" w:rsidP="00CD5B48">
      <w:pPr>
        <w:spacing w:line="360" w:lineRule="auto"/>
        <w:ind w:firstLine="567"/>
        <w:jc w:val="both"/>
        <w:rPr>
          <w:rFonts w:ascii="Arial Narrow" w:hAnsi="Arial Narrow" w:cs="Arial"/>
          <w:bCs/>
        </w:rPr>
      </w:pPr>
    </w:p>
    <w:p w:rsidR="00CD5B48" w:rsidRPr="001473B3" w:rsidRDefault="00CD5B48" w:rsidP="00CD5B48">
      <w:pPr>
        <w:tabs>
          <w:tab w:val="left" w:pos="993"/>
        </w:tabs>
        <w:spacing w:line="360" w:lineRule="auto"/>
        <w:ind w:left="992" w:hanging="992"/>
        <w:jc w:val="both"/>
        <w:rPr>
          <w:rFonts w:ascii="Arial Narrow" w:hAnsi="Arial Narrow" w:cs="Arial"/>
          <w:lang w:val="id-ID"/>
        </w:rPr>
      </w:pPr>
      <w:r w:rsidRPr="001473B3">
        <w:rPr>
          <w:rFonts w:ascii="Arial Narrow" w:hAnsi="Arial Narrow" w:cs="Arial"/>
          <w:b/>
        </w:rPr>
        <w:t>Tabel</w:t>
      </w:r>
      <w:r w:rsidRPr="001473B3">
        <w:rPr>
          <w:rFonts w:ascii="Arial Narrow" w:hAnsi="Arial Narrow" w:cs="Arial"/>
          <w:b/>
          <w:lang w:val="id-ID"/>
        </w:rPr>
        <w:t xml:space="preserve"> 2.</w:t>
      </w:r>
      <w:r w:rsidRPr="001473B3">
        <w:rPr>
          <w:rFonts w:ascii="Arial Narrow" w:hAnsi="Arial Narrow" w:cs="Arial"/>
          <w:b/>
        </w:rPr>
        <w:t>9</w:t>
      </w:r>
      <w:r w:rsidRPr="001473B3">
        <w:rPr>
          <w:rFonts w:ascii="Arial Narrow" w:hAnsi="Arial Narrow" w:cs="Arial"/>
          <w:lang w:val="id-ID"/>
        </w:rPr>
        <w:tab/>
      </w:r>
      <w:r w:rsidRPr="001473B3">
        <w:rPr>
          <w:rFonts w:ascii="Arial Narrow" w:hAnsi="Arial Narrow" w:cs="Arial"/>
        </w:rPr>
        <w:t>Perkembangan Luas Tanam, Luas Panen dan Produksi Tanaman Palawija Tahun 2011</w:t>
      </w:r>
      <w:r w:rsidRPr="001473B3">
        <w:rPr>
          <w:rFonts w:ascii="Arial Narrow" w:hAnsi="Arial Narrow" w:cs="Arial"/>
          <w:lang w:val="id-ID"/>
        </w:rPr>
        <w:t>-</w:t>
      </w:r>
      <w:r w:rsidRPr="001473B3">
        <w:rPr>
          <w:rFonts w:ascii="Arial Narrow" w:hAnsi="Arial Narrow" w:cs="Arial"/>
        </w:rPr>
        <w:t>201</w:t>
      </w:r>
      <w:r w:rsidRPr="001473B3">
        <w:rPr>
          <w:rFonts w:ascii="Arial Narrow" w:hAnsi="Arial Narrow" w:cs="Arial"/>
          <w:lang w:val="id-ID"/>
        </w:rPr>
        <w:t>5</w:t>
      </w:r>
    </w:p>
    <w:tbl>
      <w:tblPr>
        <w:tblW w:w="8095" w:type="dxa"/>
        <w:tblInd w:w="93" w:type="dxa"/>
        <w:tblLook w:val="04A0"/>
      </w:tblPr>
      <w:tblGrid>
        <w:gridCol w:w="576"/>
        <w:gridCol w:w="1972"/>
        <w:gridCol w:w="818"/>
        <w:gridCol w:w="818"/>
        <w:gridCol w:w="818"/>
        <w:gridCol w:w="818"/>
        <w:gridCol w:w="818"/>
        <w:gridCol w:w="1627"/>
      </w:tblGrid>
      <w:tr w:rsidR="00CD5B48" w:rsidRPr="001473B3" w:rsidTr="00CD5B48">
        <w:trPr>
          <w:trHeight w:val="270"/>
        </w:trPr>
        <w:tc>
          <w:tcPr>
            <w:tcW w:w="5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Arial"/>
                <w:b/>
              </w:rPr>
            </w:pPr>
            <w:r w:rsidRPr="001473B3">
              <w:rPr>
                <w:rFonts w:ascii="Arial Narrow" w:hAnsi="Arial Narrow" w:cs="Arial"/>
                <w:b/>
              </w:rPr>
              <w:t>No</w:t>
            </w:r>
          </w:p>
        </w:tc>
        <w:tc>
          <w:tcPr>
            <w:tcW w:w="197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Arial"/>
                <w:b/>
              </w:rPr>
            </w:pPr>
            <w:r w:rsidRPr="001473B3">
              <w:rPr>
                <w:rFonts w:ascii="Arial Narrow" w:hAnsi="Arial Narrow" w:cs="Arial"/>
                <w:b/>
              </w:rPr>
              <w:t>Uraian</w:t>
            </w:r>
          </w:p>
        </w:tc>
        <w:tc>
          <w:tcPr>
            <w:tcW w:w="4090" w:type="dxa"/>
            <w:gridSpan w:val="5"/>
            <w:tcBorders>
              <w:top w:val="single" w:sz="4" w:space="0" w:color="auto"/>
              <w:left w:val="nil"/>
              <w:bottom w:val="single"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b/>
              </w:rPr>
            </w:pPr>
            <w:r w:rsidRPr="001473B3">
              <w:rPr>
                <w:rFonts w:ascii="Arial Narrow" w:hAnsi="Arial Narrow" w:cs="Arial"/>
                <w:b/>
              </w:rPr>
              <w:t>Tahun</w:t>
            </w:r>
          </w:p>
        </w:tc>
        <w:tc>
          <w:tcPr>
            <w:tcW w:w="1457" w:type="dxa"/>
            <w:tcBorders>
              <w:top w:val="single" w:sz="4" w:space="0" w:color="auto"/>
              <w:left w:val="nil"/>
              <w:bottom w:val="nil"/>
              <w:right w:val="single" w:sz="4" w:space="0" w:color="auto"/>
            </w:tcBorders>
            <w:shd w:val="clear" w:color="auto" w:fill="auto"/>
            <w:noWrap/>
            <w:hideMark/>
          </w:tcPr>
          <w:p w:rsidR="00CD5B48" w:rsidRPr="001473B3" w:rsidRDefault="00CD5B48" w:rsidP="00CD5B48">
            <w:pPr>
              <w:jc w:val="center"/>
              <w:rPr>
                <w:rFonts w:ascii="Arial Narrow" w:hAnsi="Arial Narrow" w:cs="Arial"/>
                <w:b/>
                <w:lang w:val="id-ID"/>
              </w:rPr>
            </w:pPr>
            <w:r w:rsidRPr="001473B3">
              <w:rPr>
                <w:rFonts w:ascii="Arial Narrow" w:hAnsi="Arial Narrow" w:cs="Arial"/>
                <w:b/>
              </w:rPr>
              <w:t>Perkem</w:t>
            </w:r>
            <w:r w:rsidRPr="001473B3">
              <w:rPr>
                <w:rFonts w:ascii="Arial Narrow" w:hAnsi="Arial Narrow" w:cs="Arial"/>
                <w:b/>
                <w:lang w:val="id-ID"/>
              </w:rPr>
              <w:t>bangan</w:t>
            </w:r>
          </w:p>
        </w:tc>
      </w:tr>
      <w:tr w:rsidR="00CD5B48" w:rsidRPr="001473B3" w:rsidTr="00CD5B48">
        <w:trPr>
          <w:trHeight w:val="270"/>
        </w:trPr>
        <w:tc>
          <w:tcPr>
            <w:tcW w:w="576" w:type="dxa"/>
            <w:vMerge/>
            <w:tcBorders>
              <w:top w:val="single" w:sz="4" w:space="0" w:color="auto"/>
              <w:left w:val="single" w:sz="4" w:space="0" w:color="auto"/>
              <w:bottom w:val="single" w:sz="4" w:space="0" w:color="auto"/>
              <w:right w:val="single" w:sz="4" w:space="0" w:color="auto"/>
            </w:tcBorders>
            <w:hideMark/>
          </w:tcPr>
          <w:p w:rsidR="00CD5B48" w:rsidRPr="001473B3" w:rsidRDefault="00CD5B48" w:rsidP="00CD5B48">
            <w:pPr>
              <w:jc w:val="center"/>
              <w:rPr>
                <w:rFonts w:ascii="Arial Narrow" w:hAnsi="Arial Narrow" w:cs="Arial"/>
                <w:b/>
              </w:rPr>
            </w:pPr>
          </w:p>
        </w:tc>
        <w:tc>
          <w:tcPr>
            <w:tcW w:w="1972" w:type="dxa"/>
            <w:vMerge/>
            <w:tcBorders>
              <w:top w:val="single" w:sz="4" w:space="0" w:color="auto"/>
              <w:left w:val="single" w:sz="4" w:space="0" w:color="auto"/>
              <w:bottom w:val="single" w:sz="4" w:space="0" w:color="auto"/>
              <w:right w:val="single" w:sz="4" w:space="0" w:color="auto"/>
            </w:tcBorders>
            <w:hideMark/>
          </w:tcPr>
          <w:p w:rsidR="00CD5B48" w:rsidRPr="001473B3" w:rsidRDefault="00CD5B48" w:rsidP="00CD5B48">
            <w:pPr>
              <w:jc w:val="center"/>
              <w:rPr>
                <w:rFonts w:ascii="Arial Narrow" w:hAnsi="Arial Narrow" w:cs="Arial"/>
                <w:b/>
              </w:rPr>
            </w:pPr>
          </w:p>
        </w:tc>
        <w:tc>
          <w:tcPr>
            <w:tcW w:w="818" w:type="dxa"/>
            <w:tcBorders>
              <w:top w:val="nil"/>
              <w:left w:val="nil"/>
              <w:bottom w:val="single"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b/>
              </w:rPr>
            </w:pPr>
            <w:r w:rsidRPr="001473B3">
              <w:rPr>
                <w:rFonts w:ascii="Arial Narrow" w:hAnsi="Arial Narrow" w:cs="Arial"/>
                <w:b/>
              </w:rPr>
              <w:t>2011</w:t>
            </w:r>
          </w:p>
        </w:tc>
        <w:tc>
          <w:tcPr>
            <w:tcW w:w="818" w:type="dxa"/>
            <w:tcBorders>
              <w:top w:val="nil"/>
              <w:left w:val="nil"/>
              <w:bottom w:val="single"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b/>
              </w:rPr>
            </w:pPr>
            <w:r w:rsidRPr="001473B3">
              <w:rPr>
                <w:rFonts w:ascii="Arial Narrow" w:hAnsi="Arial Narrow" w:cs="Arial"/>
                <w:b/>
              </w:rPr>
              <w:t>2012</w:t>
            </w:r>
          </w:p>
        </w:tc>
        <w:tc>
          <w:tcPr>
            <w:tcW w:w="818" w:type="dxa"/>
            <w:tcBorders>
              <w:top w:val="nil"/>
              <w:left w:val="nil"/>
              <w:bottom w:val="single"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b/>
              </w:rPr>
            </w:pPr>
            <w:r w:rsidRPr="001473B3">
              <w:rPr>
                <w:rFonts w:ascii="Arial Narrow" w:hAnsi="Arial Narrow" w:cs="Arial"/>
                <w:b/>
              </w:rPr>
              <w:t>2013</w:t>
            </w:r>
          </w:p>
        </w:tc>
        <w:tc>
          <w:tcPr>
            <w:tcW w:w="818" w:type="dxa"/>
            <w:tcBorders>
              <w:top w:val="nil"/>
              <w:left w:val="nil"/>
              <w:bottom w:val="single"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b/>
              </w:rPr>
            </w:pPr>
            <w:r w:rsidRPr="001473B3">
              <w:rPr>
                <w:rFonts w:ascii="Arial Narrow" w:hAnsi="Arial Narrow" w:cs="Arial"/>
                <w:b/>
              </w:rPr>
              <w:t>2014</w:t>
            </w:r>
          </w:p>
        </w:tc>
        <w:tc>
          <w:tcPr>
            <w:tcW w:w="818" w:type="dxa"/>
            <w:tcBorders>
              <w:top w:val="nil"/>
              <w:left w:val="nil"/>
              <w:bottom w:val="single"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b/>
              </w:rPr>
            </w:pPr>
            <w:r w:rsidRPr="001473B3">
              <w:rPr>
                <w:rFonts w:ascii="Arial Narrow" w:hAnsi="Arial Narrow" w:cs="Arial"/>
                <w:b/>
              </w:rPr>
              <w:t>2015</w:t>
            </w:r>
          </w:p>
        </w:tc>
        <w:tc>
          <w:tcPr>
            <w:tcW w:w="1457" w:type="dxa"/>
            <w:tcBorders>
              <w:top w:val="nil"/>
              <w:left w:val="nil"/>
              <w:bottom w:val="single"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b/>
              </w:rPr>
            </w:pPr>
            <w:r w:rsidRPr="001473B3">
              <w:rPr>
                <w:rFonts w:ascii="Arial Narrow" w:hAnsi="Arial Narrow" w:cs="Arial"/>
                <w:b/>
              </w:rPr>
              <w:t>(%)</w:t>
            </w:r>
          </w:p>
        </w:tc>
      </w:tr>
      <w:tr w:rsidR="00CD5B48" w:rsidRPr="001473B3" w:rsidTr="00CD5B48">
        <w:trPr>
          <w:trHeight w:val="300"/>
        </w:trPr>
        <w:tc>
          <w:tcPr>
            <w:tcW w:w="576" w:type="dxa"/>
            <w:tcBorders>
              <w:top w:val="nil"/>
              <w:left w:val="single" w:sz="4" w:space="0" w:color="auto"/>
              <w:bottom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1</w:t>
            </w:r>
          </w:p>
        </w:tc>
        <w:tc>
          <w:tcPr>
            <w:tcW w:w="1972" w:type="dxa"/>
            <w:tcBorders>
              <w:top w:val="nil"/>
              <w:left w:val="nil"/>
              <w:bottom w:val="nil"/>
              <w:right w:val="single" w:sz="4" w:space="0" w:color="auto"/>
            </w:tcBorders>
            <w:shd w:val="clear" w:color="auto" w:fill="auto"/>
            <w:noWrap/>
            <w:hideMark/>
          </w:tcPr>
          <w:p w:rsidR="00CD5B48" w:rsidRPr="001473B3" w:rsidRDefault="00CD5B48" w:rsidP="00CD5B48">
            <w:pPr>
              <w:rPr>
                <w:rFonts w:ascii="Arial Narrow" w:hAnsi="Arial Narrow" w:cs="Arial"/>
              </w:rPr>
            </w:pPr>
            <w:r w:rsidRPr="001473B3">
              <w:rPr>
                <w:rFonts w:ascii="Arial Narrow" w:hAnsi="Arial Narrow" w:cs="Arial"/>
              </w:rPr>
              <w:t>Jagung</w:t>
            </w:r>
          </w:p>
        </w:tc>
        <w:tc>
          <w:tcPr>
            <w:tcW w:w="818" w:type="dxa"/>
            <w:tcBorders>
              <w:top w:val="nil"/>
              <w:left w:val="nil"/>
              <w:bottom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p>
        </w:tc>
        <w:tc>
          <w:tcPr>
            <w:tcW w:w="818" w:type="dxa"/>
            <w:tcBorders>
              <w:top w:val="nil"/>
              <w:left w:val="nil"/>
              <w:bottom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p>
        </w:tc>
        <w:tc>
          <w:tcPr>
            <w:tcW w:w="818" w:type="dxa"/>
            <w:tcBorders>
              <w:top w:val="nil"/>
              <w:left w:val="nil"/>
              <w:bottom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p>
        </w:tc>
        <w:tc>
          <w:tcPr>
            <w:tcW w:w="818" w:type="dxa"/>
            <w:tcBorders>
              <w:top w:val="nil"/>
              <w:left w:val="nil"/>
              <w:bottom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p>
        </w:tc>
        <w:tc>
          <w:tcPr>
            <w:tcW w:w="818" w:type="dxa"/>
            <w:tcBorders>
              <w:top w:val="nil"/>
              <w:left w:val="nil"/>
              <w:bottom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p>
        </w:tc>
        <w:tc>
          <w:tcPr>
            <w:tcW w:w="1457" w:type="dxa"/>
            <w:tcBorders>
              <w:top w:val="nil"/>
              <w:left w:val="nil"/>
              <w:bottom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p>
        </w:tc>
      </w:tr>
      <w:tr w:rsidR="00CD5B48" w:rsidRPr="001473B3" w:rsidTr="00CD5B48">
        <w:trPr>
          <w:trHeight w:val="199"/>
        </w:trPr>
        <w:tc>
          <w:tcPr>
            <w:tcW w:w="576" w:type="dxa"/>
            <w:tcBorders>
              <w:top w:val="nil"/>
              <w:left w:val="single" w:sz="4" w:space="0" w:color="auto"/>
              <w:bottom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p>
        </w:tc>
        <w:tc>
          <w:tcPr>
            <w:tcW w:w="1972" w:type="dxa"/>
            <w:tcBorders>
              <w:top w:val="nil"/>
              <w:left w:val="nil"/>
              <w:bottom w:val="nil"/>
              <w:right w:val="single" w:sz="4" w:space="0" w:color="auto"/>
            </w:tcBorders>
            <w:shd w:val="clear" w:color="auto" w:fill="auto"/>
            <w:noWrap/>
            <w:hideMark/>
          </w:tcPr>
          <w:p w:rsidR="00CD5B48" w:rsidRPr="001473B3" w:rsidRDefault="00CD5B48" w:rsidP="00CD5B48">
            <w:pPr>
              <w:rPr>
                <w:rFonts w:ascii="Arial Narrow" w:hAnsi="Arial Narrow" w:cs="Arial"/>
              </w:rPr>
            </w:pPr>
            <w:r w:rsidRPr="001473B3">
              <w:rPr>
                <w:rFonts w:ascii="Arial Narrow" w:hAnsi="Arial Narrow" w:cs="Arial"/>
              </w:rPr>
              <w:t>- Luas Tanam (Ha)</w:t>
            </w:r>
          </w:p>
        </w:tc>
        <w:tc>
          <w:tcPr>
            <w:tcW w:w="818" w:type="dxa"/>
            <w:tcBorders>
              <w:top w:val="nil"/>
              <w:left w:val="nil"/>
              <w:bottom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685</w:t>
            </w:r>
          </w:p>
        </w:tc>
        <w:tc>
          <w:tcPr>
            <w:tcW w:w="818" w:type="dxa"/>
            <w:tcBorders>
              <w:top w:val="nil"/>
              <w:left w:val="nil"/>
              <w:bottom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679</w:t>
            </w:r>
          </w:p>
        </w:tc>
        <w:tc>
          <w:tcPr>
            <w:tcW w:w="818" w:type="dxa"/>
            <w:tcBorders>
              <w:top w:val="nil"/>
              <w:left w:val="nil"/>
              <w:bottom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581</w:t>
            </w:r>
          </w:p>
        </w:tc>
        <w:tc>
          <w:tcPr>
            <w:tcW w:w="818" w:type="dxa"/>
            <w:tcBorders>
              <w:top w:val="nil"/>
              <w:left w:val="nil"/>
              <w:bottom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834</w:t>
            </w:r>
          </w:p>
        </w:tc>
        <w:tc>
          <w:tcPr>
            <w:tcW w:w="818"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lang w:val="id-ID"/>
              </w:rPr>
            </w:pPr>
            <w:r w:rsidRPr="001473B3">
              <w:rPr>
                <w:rFonts w:ascii="Arial Narrow" w:hAnsi="Arial Narrow" w:cs="Arial"/>
              </w:rPr>
              <w:t>1.</w:t>
            </w:r>
            <w:r w:rsidRPr="001473B3">
              <w:rPr>
                <w:rFonts w:ascii="Arial Narrow" w:hAnsi="Arial Narrow" w:cs="Arial"/>
                <w:lang w:val="id-ID"/>
              </w:rPr>
              <w:t>254</w:t>
            </w:r>
          </w:p>
        </w:tc>
        <w:tc>
          <w:tcPr>
            <w:tcW w:w="1457" w:type="dxa"/>
            <w:tcBorders>
              <w:top w:val="nil"/>
              <w:left w:val="nil"/>
              <w:bottom w:val="nil"/>
              <w:right w:val="single" w:sz="4" w:space="0" w:color="auto"/>
            </w:tcBorders>
            <w:shd w:val="clear" w:color="auto" w:fill="auto"/>
            <w:noWrap/>
            <w:vAlign w:val="bottom"/>
            <w:hideMark/>
          </w:tcPr>
          <w:p w:rsidR="00CD5B48" w:rsidRPr="001473B3" w:rsidRDefault="00CD5B48" w:rsidP="00CD5B48">
            <w:pPr>
              <w:jc w:val="center"/>
              <w:rPr>
                <w:rFonts w:ascii="Arial Narrow" w:hAnsi="Arial Narrow" w:cs="Calibri"/>
                <w:color w:val="000000"/>
              </w:rPr>
            </w:pPr>
            <w:r w:rsidRPr="001473B3">
              <w:rPr>
                <w:rFonts w:ascii="Arial Narrow" w:hAnsi="Arial Narrow" w:cs="Calibri"/>
                <w:color w:val="000000"/>
              </w:rPr>
              <w:t>0,20</w:t>
            </w:r>
          </w:p>
        </w:tc>
      </w:tr>
      <w:tr w:rsidR="00CD5B48" w:rsidRPr="001473B3" w:rsidTr="00CD5B48">
        <w:trPr>
          <w:trHeight w:val="199"/>
        </w:trPr>
        <w:tc>
          <w:tcPr>
            <w:tcW w:w="576" w:type="dxa"/>
            <w:tcBorders>
              <w:top w:val="nil"/>
              <w:left w:val="single" w:sz="4" w:space="0" w:color="auto"/>
              <w:bottom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p>
        </w:tc>
        <w:tc>
          <w:tcPr>
            <w:tcW w:w="1972" w:type="dxa"/>
            <w:tcBorders>
              <w:top w:val="nil"/>
              <w:left w:val="nil"/>
              <w:bottom w:val="nil"/>
              <w:right w:val="single" w:sz="4" w:space="0" w:color="auto"/>
            </w:tcBorders>
            <w:shd w:val="clear" w:color="auto" w:fill="auto"/>
            <w:noWrap/>
            <w:hideMark/>
          </w:tcPr>
          <w:p w:rsidR="00CD5B48" w:rsidRPr="001473B3" w:rsidRDefault="00CD5B48" w:rsidP="00CD5B48">
            <w:pPr>
              <w:rPr>
                <w:rFonts w:ascii="Arial Narrow" w:hAnsi="Arial Narrow" w:cs="Arial"/>
              </w:rPr>
            </w:pPr>
            <w:r w:rsidRPr="001473B3">
              <w:rPr>
                <w:rFonts w:ascii="Arial Narrow" w:hAnsi="Arial Narrow" w:cs="Arial"/>
              </w:rPr>
              <w:t>- Luas Panen (Ha)</w:t>
            </w:r>
          </w:p>
        </w:tc>
        <w:tc>
          <w:tcPr>
            <w:tcW w:w="818" w:type="dxa"/>
            <w:tcBorders>
              <w:top w:val="nil"/>
              <w:left w:val="nil"/>
              <w:bottom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658</w:t>
            </w:r>
          </w:p>
        </w:tc>
        <w:tc>
          <w:tcPr>
            <w:tcW w:w="818" w:type="dxa"/>
            <w:tcBorders>
              <w:top w:val="nil"/>
              <w:left w:val="nil"/>
              <w:bottom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571</w:t>
            </w:r>
          </w:p>
        </w:tc>
        <w:tc>
          <w:tcPr>
            <w:tcW w:w="818" w:type="dxa"/>
            <w:tcBorders>
              <w:top w:val="nil"/>
              <w:left w:val="nil"/>
              <w:bottom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446</w:t>
            </w:r>
          </w:p>
        </w:tc>
        <w:tc>
          <w:tcPr>
            <w:tcW w:w="818" w:type="dxa"/>
            <w:tcBorders>
              <w:top w:val="nil"/>
              <w:left w:val="nil"/>
              <w:bottom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817</w:t>
            </w:r>
          </w:p>
        </w:tc>
        <w:tc>
          <w:tcPr>
            <w:tcW w:w="818"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lang w:val="id-ID"/>
              </w:rPr>
            </w:pPr>
            <w:r w:rsidRPr="001473B3">
              <w:rPr>
                <w:rFonts w:ascii="Arial Narrow" w:hAnsi="Arial Narrow" w:cs="Arial"/>
                <w:lang w:val="id-ID"/>
              </w:rPr>
              <w:t>1.295</w:t>
            </w:r>
          </w:p>
        </w:tc>
        <w:tc>
          <w:tcPr>
            <w:tcW w:w="1457" w:type="dxa"/>
            <w:tcBorders>
              <w:top w:val="nil"/>
              <w:left w:val="nil"/>
              <w:bottom w:val="nil"/>
              <w:right w:val="single" w:sz="4" w:space="0" w:color="auto"/>
            </w:tcBorders>
            <w:shd w:val="clear" w:color="auto" w:fill="auto"/>
            <w:noWrap/>
            <w:vAlign w:val="bottom"/>
            <w:hideMark/>
          </w:tcPr>
          <w:p w:rsidR="00CD5B48" w:rsidRPr="001473B3" w:rsidRDefault="00CD5B48" w:rsidP="00CD5B48">
            <w:pPr>
              <w:jc w:val="center"/>
              <w:rPr>
                <w:rFonts w:ascii="Arial Narrow" w:hAnsi="Arial Narrow" w:cs="Calibri"/>
                <w:color w:val="000000"/>
              </w:rPr>
            </w:pPr>
            <w:r w:rsidRPr="001473B3">
              <w:rPr>
                <w:rFonts w:ascii="Arial Narrow" w:hAnsi="Arial Narrow" w:cs="Calibri"/>
                <w:color w:val="000000"/>
              </w:rPr>
              <w:t>0,27</w:t>
            </w:r>
          </w:p>
        </w:tc>
      </w:tr>
      <w:tr w:rsidR="00CD5B48" w:rsidRPr="001473B3" w:rsidTr="00CD5B48">
        <w:trPr>
          <w:trHeight w:val="199"/>
        </w:trPr>
        <w:tc>
          <w:tcPr>
            <w:tcW w:w="576" w:type="dxa"/>
            <w:tcBorders>
              <w:top w:val="nil"/>
              <w:left w:val="single" w:sz="4" w:space="0" w:color="auto"/>
              <w:bottom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p>
        </w:tc>
        <w:tc>
          <w:tcPr>
            <w:tcW w:w="1972" w:type="dxa"/>
            <w:tcBorders>
              <w:top w:val="nil"/>
              <w:left w:val="nil"/>
              <w:bottom w:val="nil"/>
              <w:right w:val="single" w:sz="4" w:space="0" w:color="auto"/>
            </w:tcBorders>
            <w:shd w:val="clear" w:color="auto" w:fill="auto"/>
            <w:noWrap/>
            <w:hideMark/>
          </w:tcPr>
          <w:p w:rsidR="00CD5B48" w:rsidRPr="001473B3" w:rsidRDefault="00CD5B48" w:rsidP="00CD5B48">
            <w:pPr>
              <w:rPr>
                <w:rFonts w:ascii="Arial Narrow" w:hAnsi="Arial Narrow" w:cs="Arial"/>
              </w:rPr>
            </w:pPr>
            <w:r w:rsidRPr="001473B3">
              <w:rPr>
                <w:rFonts w:ascii="Arial Narrow" w:hAnsi="Arial Narrow" w:cs="Arial"/>
              </w:rPr>
              <w:t>- Provitas (Kw/Ha)</w:t>
            </w:r>
          </w:p>
        </w:tc>
        <w:tc>
          <w:tcPr>
            <w:tcW w:w="818" w:type="dxa"/>
            <w:tcBorders>
              <w:top w:val="nil"/>
              <w:left w:val="nil"/>
              <w:bottom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21,88</w:t>
            </w:r>
          </w:p>
        </w:tc>
        <w:tc>
          <w:tcPr>
            <w:tcW w:w="818" w:type="dxa"/>
            <w:tcBorders>
              <w:top w:val="nil"/>
              <w:left w:val="nil"/>
              <w:bottom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21,46</w:t>
            </w:r>
          </w:p>
        </w:tc>
        <w:tc>
          <w:tcPr>
            <w:tcW w:w="818" w:type="dxa"/>
            <w:tcBorders>
              <w:top w:val="nil"/>
              <w:left w:val="nil"/>
              <w:bottom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29.10</w:t>
            </w:r>
          </w:p>
        </w:tc>
        <w:tc>
          <w:tcPr>
            <w:tcW w:w="818" w:type="dxa"/>
            <w:tcBorders>
              <w:top w:val="nil"/>
              <w:left w:val="nil"/>
              <w:bottom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40.97</w:t>
            </w:r>
          </w:p>
        </w:tc>
        <w:tc>
          <w:tcPr>
            <w:tcW w:w="818"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lang w:val="id-ID"/>
              </w:rPr>
            </w:pPr>
            <w:r w:rsidRPr="001473B3">
              <w:rPr>
                <w:rFonts w:ascii="Arial Narrow" w:hAnsi="Arial Narrow" w:cs="Arial"/>
                <w:lang w:val="id-ID"/>
              </w:rPr>
              <w:t>31,30</w:t>
            </w:r>
          </w:p>
        </w:tc>
        <w:tc>
          <w:tcPr>
            <w:tcW w:w="1457" w:type="dxa"/>
            <w:tcBorders>
              <w:top w:val="nil"/>
              <w:left w:val="nil"/>
              <w:bottom w:val="nil"/>
              <w:right w:val="single" w:sz="4" w:space="0" w:color="auto"/>
            </w:tcBorders>
            <w:shd w:val="clear" w:color="auto" w:fill="auto"/>
            <w:noWrap/>
            <w:vAlign w:val="bottom"/>
            <w:hideMark/>
          </w:tcPr>
          <w:p w:rsidR="00CD5B48" w:rsidRPr="001473B3" w:rsidRDefault="00CD5B48" w:rsidP="00CD5B48">
            <w:pPr>
              <w:jc w:val="center"/>
              <w:rPr>
                <w:rFonts w:ascii="Arial Narrow" w:hAnsi="Arial Narrow" w:cs="Calibri"/>
                <w:color w:val="000000"/>
              </w:rPr>
            </w:pPr>
            <w:r w:rsidRPr="001473B3">
              <w:rPr>
                <w:rFonts w:ascii="Arial Narrow" w:hAnsi="Arial Narrow" w:cs="Calibri"/>
                <w:color w:val="000000"/>
              </w:rPr>
              <w:t>0,13</w:t>
            </w:r>
          </w:p>
        </w:tc>
      </w:tr>
      <w:tr w:rsidR="00CD5B48" w:rsidRPr="001473B3" w:rsidTr="00CD5B48">
        <w:trPr>
          <w:trHeight w:val="199"/>
        </w:trPr>
        <w:tc>
          <w:tcPr>
            <w:tcW w:w="576" w:type="dxa"/>
            <w:tcBorders>
              <w:top w:val="nil"/>
              <w:left w:val="single" w:sz="4" w:space="0" w:color="auto"/>
              <w:bottom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p>
        </w:tc>
        <w:tc>
          <w:tcPr>
            <w:tcW w:w="1972" w:type="dxa"/>
            <w:tcBorders>
              <w:top w:val="nil"/>
              <w:left w:val="nil"/>
              <w:bottom w:val="nil"/>
              <w:right w:val="single" w:sz="4" w:space="0" w:color="auto"/>
            </w:tcBorders>
            <w:shd w:val="clear" w:color="auto" w:fill="auto"/>
            <w:noWrap/>
            <w:hideMark/>
          </w:tcPr>
          <w:p w:rsidR="00CD5B48" w:rsidRPr="001473B3" w:rsidRDefault="00CD5B48" w:rsidP="00CD5B48">
            <w:pPr>
              <w:rPr>
                <w:rFonts w:ascii="Arial Narrow" w:hAnsi="Arial Narrow" w:cs="Arial"/>
              </w:rPr>
            </w:pPr>
            <w:r w:rsidRPr="001473B3">
              <w:rPr>
                <w:rFonts w:ascii="Arial Narrow" w:hAnsi="Arial Narrow" w:cs="Arial"/>
              </w:rPr>
              <w:t>- Produksi (Ton )</w:t>
            </w:r>
          </w:p>
        </w:tc>
        <w:tc>
          <w:tcPr>
            <w:tcW w:w="818" w:type="dxa"/>
            <w:tcBorders>
              <w:top w:val="nil"/>
              <w:left w:val="nil"/>
              <w:bottom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1.440</w:t>
            </w:r>
          </w:p>
        </w:tc>
        <w:tc>
          <w:tcPr>
            <w:tcW w:w="818" w:type="dxa"/>
            <w:tcBorders>
              <w:top w:val="nil"/>
              <w:left w:val="nil"/>
              <w:bottom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1.225</w:t>
            </w:r>
          </w:p>
        </w:tc>
        <w:tc>
          <w:tcPr>
            <w:tcW w:w="818" w:type="dxa"/>
            <w:tcBorders>
              <w:top w:val="nil"/>
              <w:left w:val="nil"/>
              <w:bottom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1.298</w:t>
            </w:r>
          </w:p>
        </w:tc>
        <w:tc>
          <w:tcPr>
            <w:tcW w:w="818" w:type="dxa"/>
            <w:tcBorders>
              <w:top w:val="nil"/>
              <w:left w:val="nil"/>
              <w:bottom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3.056</w:t>
            </w:r>
          </w:p>
        </w:tc>
        <w:tc>
          <w:tcPr>
            <w:tcW w:w="818"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lang w:val="id-ID"/>
              </w:rPr>
            </w:pPr>
            <w:r w:rsidRPr="001473B3">
              <w:rPr>
                <w:rFonts w:ascii="Arial Narrow" w:hAnsi="Arial Narrow" w:cs="Arial"/>
                <w:lang w:val="id-ID"/>
              </w:rPr>
              <w:t>4.046</w:t>
            </w:r>
          </w:p>
        </w:tc>
        <w:tc>
          <w:tcPr>
            <w:tcW w:w="1457" w:type="dxa"/>
            <w:tcBorders>
              <w:top w:val="nil"/>
              <w:left w:val="nil"/>
              <w:bottom w:val="nil"/>
              <w:right w:val="single" w:sz="4" w:space="0" w:color="auto"/>
            </w:tcBorders>
            <w:shd w:val="clear" w:color="auto" w:fill="auto"/>
            <w:noWrap/>
            <w:vAlign w:val="bottom"/>
            <w:hideMark/>
          </w:tcPr>
          <w:p w:rsidR="00CD5B48" w:rsidRPr="001473B3" w:rsidRDefault="00CD5B48" w:rsidP="00CD5B48">
            <w:pPr>
              <w:jc w:val="center"/>
              <w:rPr>
                <w:rFonts w:ascii="Arial Narrow" w:hAnsi="Arial Narrow" w:cs="Calibri"/>
                <w:color w:val="000000"/>
              </w:rPr>
            </w:pPr>
            <w:r w:rsidRPr="001473B3">
              <w:rPr>
                <w:rFonts w:ascii="Arial Narrow" w:hAnsi="Arial Narrow" w:cs="Calibri"/>
                <w:color w:val="000000"/>
              </w:rPr>
              <w:t>0,40</w:t>
            </w:r>
          </w:p>
        </w:tc>
      </w:tr>
      <w:tr w:rsidR="00CD5B48" w:rsidRPr="001473B3" w:rsidTr="00CD5B48">
        <w:trPr>
          <w:trHeight w:val="315"/>
        </w:trPr>
        <w:tc>
          <w:tcPr>
            <w:tcW w:w="576" w:type="dxa"/>
            <w:tcBorders>
              <w:top w:val="single" w:sz="4" w:space="0" w:color="auto"/>
              <w:left w:val="single" w:sz="4" w:space="0" w:color="auto"/>
              <w:bottom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2</w:t>
            </w:r>
          </w:p>
        </w:tc>
        <w:tc>
          <w:tcPr>
            <w:tcW w:w="1972" w:type="dxa"/>
            <w:tcBorders>
              <w:top w:val="single" w:sz="4" w:space="0" w:color="auto"/>
              <w:left w:val="nil"/>
              <w:bottom w:val="nil"/>
              <w:right w:val="single" w:sz="4" w:space="0" w:color="auto"/>
            </w:tcBorders>
            <w:shd w:val="clear" w:color="auto" w:fill="auto"/>
            <w:noWrap/>
            <w:hideMark/>
          </w:tcPr>
          <w:p w:rsidR="00CD5B48" w:rsidRPr="001473B3" w:rsidRDefault="00CD5B48" w:rsidP="00CD5B48">
            <w:pPr>
              <w:rPr>
                <w:rFonts w:ascii="Arial Narrow" w:hAnsi="Arial Narrow" w:cs="Arial"/>
              </w:rPr>
            </w:pPr>
            <w:r w:rsidRPr="001473B3">
              <w:rPr>
                <w:rFonts w:ascii="Arial Narrow" w:hAnsi="Arial Narrow" w:cs="Arial"/>
              </w:rPr>
              <w:t>Kedelai</w:t>
            </w:r>
          </w:p>
        </w:tc>
        <w:tc>
          <w:tcPr>
            <w:tcW w:w="818" w:type="dxa"/>
            <w:tcBorders>
              <w:top w:val="single" w:sz="4" w:space="0" w:color="auto"/>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p>
        </w:tc>
        <w:tc>
          <w:tcPr>
            <w:tcW w:w="818" w:type="dxa"/>
            <w:tcBorders>
              <w:top w:val="single" w:sz="4" w:space="0" w:color="auto"/>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p>
        </w:tc>
        <w:tc>
          <w:tcPr>
            <w:tcW w:w="818" w:type="dxa"/>
            <w:tcBorders>
              <w:top w:val="single" w:sz="4" w:space="0" w:color="auto"/>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p>
        </w:tc>
        <w:tc>
          <w:tcPr>
            <w:tcW w:w="818" w:type="dxa"/>
            <w:tcBorders>
              <w:top w:val="single" w:sz="4" w:space="0" w:color="auto"/>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p>
        </w:tc>
        <w:tc>
          <w:tcPr>
            <w:tcW w:w="818" w:type="dxa"/>
            <w:tcBorders>
              <w:top w:val="single" w:sz="4" w:space="0" w:color="auto"/>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p>
        </w:tc>
        <w:tc>
          <w:tcPr>
            <w:tcW w:w="1457" w:type="dxa"/>
            <w:tcBorders>
              <w:top w:val="single" w:sz="4" w:space="0" w:color="auto"/>
              <w:left w:val="nil"/>
              <w:bottom w:val="nil"/>
              <w:right w:val="single" w:sz="4" w:space="0" w:color="auto"/>
            </w:tcBorders>
            <w:shd w:val="clear" w:color="auto" w:fill="auto"/>
            <w:noWrap/>
            <w:vAlign w:val="bottom"/>
            <w:hideMark/>
          </w:tcPr>
          <w:p w:rsidR="00CD5B48" w:rsidRPr="001473B3" w:rsidRDefault="00CD5B48" w:rsidP="00CD5B48">
            <w:pPr>
              <w:jc w:val="center"/>
              <w:rPr>
                <w:rFonts w:ascii="Arial Narrow" w:hAnsi="Arial Narrow" w:cs="Calibri"/>
                <w:color w:val="000000"/>
              </w:rPr>
            </w:pPr>
          </w:p>
        </w:tc>
      </w:tr>
      <w:tr w:rsidR="00CD5B48" w:rsidRPr="001473B3" w:rsidTr="00CD5B48">
        <w:trPr>
          <w:trHeight w:val="199"/>
        </w:trPr>
        <w:tc>
          <w:tcPr>
            <w:tcW w:w="576" w:type="dxa"/>
            <w:tcBorders>
              <w:top w:val="nil"/>
              <w:left w:val="single" w:sz="4" w:space="0" w:color="auto"/>
              <w:bottom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p>
        </w:tc>
        <w:tc>
          <w:tcPr>
            <w:tcW w:w="1972" w:type="dxa"/>
            <w:tcBorders>
              <w:top w:val="nil"/>
              <w:left w:val="nil"/>
              <w:bottom w:val="nil"/>
              <w:right w:val="single" w:sz="4" w:space="0" w:color="auto"/>
            </w:tcBorders>
            <w:shd w:val="clear" w:color="auto" w:fill="auto"/>
            <w:noWrap/>
            <w:hideMark/>
          </w:tcPr>
          <w:p w:rsidR="00CD5B48" w:rsidRPr="001473B3" w:rsidRDefault="00CD5B48" w:rsidP="00CD5B48">
            <w:pPr>
              <w:rPr>
                <w:rFonts w:ascii="Arial Narrow" w:hAnsi="Arial Narrow" w:cs="Arial"/>
              </w:rPr>
            </w:pPr>
            <w:r w:rsidRPr="001473B3">
              <w:rPr>
                <w:rFonts w:ascii="Arial Narrow" w:hAnsi="Arial Narrow" w:cs="Arial"/>
              </w:rPr>
              <w:t>- Luas Tanam (Ha)</w:t>
            </w:r>
          </w:p>
        </w:tc>
        <w:tc>
          <w:tcPr>
            <w:tcW w:w="818"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1.443</w:t>
            </w:r>
          </w:p>
        </w:tc>
        <w:tc>
          <w:tcPr>
            <w:tcW w:w="818"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1.045</w:t>
            </w:r>
          </w:p>
        </w:tc>
        <w:tc>
          <w:tcPr>
            <w:tcW w:w="818"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2</w:t>
            </w:r>
          </w:p>
        </w:tc>
        <w:tc>
          <w:tcPr>
            <w:tcW w:w="818"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238</w:t>
            </w:r>
          </w:p>
        </w:tc>
        <w:tc>
          <w:tcPr>
            <w:tcW w:w="818"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lang w:val="id-ID"/>
              </w:rPr>
            </w:pPr>
            <w:r w:rsidRPr="001473B3">
              <w:rPr>
                <w:rFonts w:ascii="Arial Narrow" w:hAnsi="Arial Narrow" w:cs="Arial"/>
                <w:lang w:val="id-ID"/>
              </w:rPr>
              <w:t>85</w:t>
            </w:r>
          </w:p>
        </w:tc>
        <w:tc>
          <w:tcPr>
            <w:tcW w:w="1457" w:type="dxa"/>
            <w:tcBorders>
              <w:top w:val="nil"/>
              <w:left w:val="nil"/>
              <w:bottom w:val="nil"/>
              <w:right w:val="single" w:sz="4" w:space="0" w:color="auto"/>
            </w:tcBorders>
            <w:shd w:val="clear" w:color="auto" w:fill="auto"/>
            <w:noWrap/>
            <w:vAlign w:val="bottom"/>
            <w:hideMark/>
          </w:tcPr>
          <w:p w:rsidR="00CD5B48" w:rsidRPr="001473B3" w:rsidRDefault="00CD5B48" w:rsidP="00CD5B48">
            <w:pPr>
              <w:jc w:val="center"/>
              <w:rPr>
                <w:rFonts w:ascii="Arial Narrow" w:hAnsi="Arial Narrow" w:cs="Calibri"/>
                <w:color w:val="000000"/>
              </w:rPr>
            </w:pPr>
            <w:r w:rsidRPr="001473B3">
              <w:rPr>
                <w:rFonts w:ascii="Arial Narrow" w:hAnsi="Arial Narrow" w:cs="Calibri"/>
                <w:color w:val="000000"/>
              </w:rPr>
              <w:t>29,02</w:t>
            </w:r>
          </w:p>
        </w:tc>
      </w:tr>
      <w:tr w:rsidR="00CD5B48" w:rsidRPr="001473B3" w:rsidTr="00CD5B48">
        <w:trPr>
          <w:trHeight w:val="199"/>
        </w:trPr>
        <w:tc>
          <w:tcPr>
            <w:tcW w:w="576" w:type="dxa"/>
            <w:tcBorders>
              <w:top w:val="nil"/>
              <w:left w:val="single" w:sz="4" w:space="0" w:color="auto"/>
              <w:bottom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p>
        </w:tc>
        <w:tc>
          <w:tcPr>
            <w:tcW w:w="1972" w:type="dxa"/>
            <w:tcBorders>
              <w:top w:val="nil"/>
              <w:left w:val="nil"/>
              <w:bottom w:val="nil"/>
              <w:right w:val="single" w:sz="4" w:space="0" w:color="auto"/>
            </w:tcBorders>
            <w:shd w:val="clear" w:color="auto" w:fill="auto"/>
            <w:noWrap/>
            <w:hideMark/>
          </w:tcPr>
          <w:p w:rsidR="00CD5B48" w:rsidRPr="001473B3" w:rsidRDefault="00CD5B48" w:rsidP="00CD5B48">
            <w:pPr>
              <w:rPr>
                <w:rFonts w:ascii="Arial Narrow" w:hAnsi="Arial Narrow" w:cs="Arial"/>
              </w:rPr>
            </w:pPr>
            <w:r w:rsidRPr="001473B3">
              <w:rPr>
                <w:rFonts w:ascii="Arial Narrow" w:hAnsi="Arial Narrow" w:cs="Arial"/>
              </w:rPr>
              <w:t>- Luas Panen (Ha)</w:t>
            </w:r>
          </w:p>
        </w:tc>
        <w:tc>
          <w:tcPr>
            <w:tcW w:w="818"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1.405</w:t>
            </w:r>
          </w:p>
        </w:tc>
        <w:tc>
          <w:tcPr>
            <w:tcW w:w="818"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584</w:t>
            </w:r>
          </w:p>
        </w:tc>
        <w:tc>
          <w:tcPr>
            <w:tcW w:w="818"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154</w:t>
            </w:r>
          </w:p>
        </w:tc>
        <w:tc>
          <w:tcPr>
            <w:tcW w:w="818"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238</w:t>
            </w:r>
          </w:p>
        </w:tc>
        <w:tc>
          <w:tcPr>
            <w:tcW w:w="818"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0</w:t>
            </w:r>
          </w:p>
        </w:tc>
        <w:tc>
          <w:tcPr>
            <w:tcW w:w="1457" w:type="dxa"/>
            <w:tcBorders>
              <w:top w:val="nil"/>
              <w:left w:val="nil"/>
              <w:bottom w:val="nil"/>
              <w:right w:val="single" w:sz="4" w:space="0" w:color="auto"/>
            </w:tcBorders>
            <w:shd w:val="clear" w:color="auto" w:fill="auto"/>
            <w:noWrap/>
            <w:vAlign w:val="bottom"/>
            <w:hideMark/>
          </w:tcPr>
          <w:p w:rsidR="00CD5B48" w:rsidRPr="001473B3" w:rsidRDefault="00CD5B48" w:rsidP="00CD5B48">
            <w:pPr>
              <w:jc w:val="center"/>
              <w:rPr>
                <w:rFonts w:ascii="Arial Narrow" w:hAnsi="Arial Narrow" w:cs="Calibri"/>
                <w:color w:val="000000"/>
              </w:rPr>
            </w:pPr>
            <w:r w:rsidRPr="001473B3">
              <w:rPr>
                <w:rFonts w:ascii="Arial Narrow" w:hAnsi="Arial Narrow" w:cs="Calibri"/>
                <w:color w:val="000000"/>
              </w:rPr>
              <w:t>-0,44</w:t>
            </w:r>
          </w:p>
        </w:tc>
      </w:tr>
      <w:tr w:rsidR="00CD5B48" w:rsidRPr="001473B3" w:rsidTr="00CD5B48">
        <w:trPr>
          <w:trHeight w:val="199"/>
        </w:trPr>
        <w:tc>
          <w:tcPr>
            <w:tcW w:w="576" w:type="dxa"/>
            <w:tcBorders>
              <w:top w:val="nil"/>
              <w:left w:val="single" w:sz="4" w:space="0" w:color="auto"/>
              <w:bottom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p>
        </w:tc>
        <w:tc>
          <w:tcPr>
            <w:tcW w:w="1972" w:type="dxa"/>
            <w:tcBorders>
              <w:top w:val="nil"/>
              <w:left w:val="nil"/>
              <w:bottom w:val="nil"/>
              <w:right w:val="single" w:sz="4" w:space="0" w:color="auto"/>
            </w:tcBorders>
            <w:shd w:val="clear" w:color="auto" w:fill="auto"/>
            <w:noWrap/>
            <w:hideMark/>
          </w:tcPr>
          <w:p w:rsidR="00CD5B48" w:rsidRPr="001473B3" w:rsidRDefault="00CD5B48" w:rsidP="00CD5B48">
            <w:pPr>
              <w:rPr>
                <w:rFonts w:ascii="Arial Narrow" w:hAnsi="Arial Narrow" w:cs="Arial"/>
              </w:rPr>
            </w:pPr>
            <w:r w:rsidRPr="001473B3">
              <w:rPr>
                <w:rFonts w:ascii="Arial Narrow" w:hAnsi="Arial Narrow" w:cs="Arial"/>
              </w:rPr>
              <w:t>- Provitas (Kw/Ha)</w:t>
            </w:r>
          </w:p>
        </w:tc>
        <w:tc>
          <w:tcPr>
            <w:tcW w:w="818"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12.01</w:t>
            </w:r>
          </w:p>
        </w:tc>
        <w:tc>
          <w:tcPr>
            <w:tcW w:w="818"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12</w:t>
            </w:r>
          </w:p>
        </w:tc>
        <w:tc>
          <w:tcPr>
            <w:tcW w:w="818"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13.25</w:t>
            </w:r>
          </w:p>
        </w:tc>
        <w:tc>
          <w:tcPr>
            <w:tcW w:w="818"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13.31</w:t>
            </w:r>
          </w:p>
        </w:tc>
        <w:tc>
          <w:tcPr>
            <w:tcW w:w="818"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0</w:t>
            </w:r>
          </w:p>
        </w:tc>
        <w:tc>
          <w:tcPr>
            <w:tcW w:w="1457" w:type="dxa"/>
            <w:tcBorders>
              <w:top w:val="nil"/>
              <w:left w:val="nil"/>
              <w:bottom w:val="nil"/>
              <w:right w:val="single" w:sz="4" w:space="0" w:color="auto"/>
            </w:tcBorders>
            <w:shd w:val="clear" w:color="auto" w:fill="auto"/>
            <w:noWrap/>
            <w:vAlign w:val="bottom"/>
            <w:hideMark/>
          </w:tcPr>
          <w:p w:rsidR="00CD5B48" w:rsidRPr="001473B3" w:rsidRDefault="00CD5B48" w:rsidP="00CD5B48">
            <w:pPr>
              <w:jc w:val="center"/>
              <w:rPr>
                <w:rFonts w:ascii="Arial Narrow" w:hAnsi="Arial Narrow" w:cs="Calibri"/>
                <w:color w:val="000000"/>
              </w:rPr>
            </w:pPr>
            <w:r w:rsidRPr="001473B3">
              <w:rPr>
                <w:rFonts w:ascii="Arial Narrow" w:hAnsi="Arial Narrow" w:cs="Calibri"/>
                <w:color w:val="000000"/>
              </w:rPr>
              <w:t>-0,22</w:t>
            </w:r>
          </w:p>
        </w:tc>
      </w:tr>
      <w:tr w:rsidR="00CD5B48" w:rsidRPr="001473B3" w:rsidTr="00CD5B48">
        <w:trPr>
          <w:trHeight w:val="199"/>
        </w:trPr>
        <w:tc>
          <w:tcPr>
            <w:tcW w:w="576" w:type="dxa"/>
            <w:tcBorders>
              <w:top w:val="nil"/>
              <w:left w:val="single" w:sz="4" w:space="0" w:color="auto"/>
              <w:bottom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p>
        </w:tc>
        <w:tc>
          <w:tcPr>
            <w:tcW w:w="1972" w:type="dxa"/>
            <w:tcBorders>
              <w:top w:val="nil"/>
              <w:left w:val="nil"/>
              <w:bottom w:val="nil"/>
              <w:right w:val="single" w:sz="4" w:space="0" w:color="auto"/>
            </w:tcBorders>
            <w:shd w:val="clear" w:color="auto" w:fill="auto"/>
            <w:noWrap/>
            <w:hideMark/>
          </w:tcPr>
          <w:p w:rsidR="00CD5B48" w:rsidRPr="001473B3" w:rsidRDefault="00CD5B48" w:rsidP="00CD5B48">
            <w:pPr>
              <w:rPr>
                <w:rFonts w:ascii="Arial Narrow" w:hAnsi="Arial Narrow" w:cs="Arial"/>
              </w:rPr>
            </w:pPr>
            <w:r w:rsidRPr="001473B3">
              <w:rPr>
                <w:rFonts w:ascii="Arial Narrow" w:hAnsi="Arial Narrow" w:cs="Arial"/>
              </w:rPr>
              <w:t>- Produksi (Ton )</w:t>
            </w:r>
          </w:p>
        </w:tc>
        <w:tc>
          <w:tcPr>
            <w:tcW w:w="818"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1.687</w:t>
            </w:r>
          </w:p>
        </w:tc>
        <w:tc>
          <w:tcPr>
            <w:tcW w:w="818"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701</w:t>
            </w:r>
          </w:p>
        </w:tc>
        <w:tc>
          <w:tcPr>
            <w:tcW w:w="818"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1204</w:t>
            </w:r>
          </w:p>
        </w:tc>
        <w:tc>
          <w:tcPr>
            <w:tcW w:w="818"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317</w:t>
            </w:r>
          </w:p>
        </w:tc>
        <w:tc>
          <w:tcPr>
            <w:tcW w:w="818"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0</w:t>
            </w:r>
          </w:p>
        </w:tc>
        <w:tc>
          <w:tcPr>
            <w:tcW w:w="1457" w:type="dxa"/>
            <w:tcBorders>
              <w:top w:val="nil"/>
              <w:left w:val="nil"/>
              <w:bottom w:val="nil"/>
              <w:right w:val="single" w:sz="4" w:space="0" w:color="auto"/>
            </w:tcBorders>
            <w:shd w:val="clear" w:color="auto" w:fill="auto"/>
            <w:noWrap/>
            <w:vAlign w:val="bottom"/>
            <w:hideMark/>
          </w:tcPr>
          <w:p w:rsidR="00CD5B48" w:rsidRPr="001473B3" w:rsidRDefault="00CD5B48" w:rsidP="00CD5B48">
            <w:pPr>
              <w:jc w:val="center"/>
              <w:rPr>
                <w:rFonts w:ascii="Arial Narrow" w:hAnsi="Arial Narrow" w:cs="Calibri"/>
                <w:color w:val="000000"/>
              </w:rPr>
            </w:pPr>
            <w:r w:rsidRPr="001473B3">
              <w:rPr>
                <w:rFonts w:ascii="Arial Narrow" w:hAnsi="Arial Narrow" w:cs="Calibri"/>
                <w:color w:val="000000"/>
              </w:rPr>
              <w:t>-0,40</w:t>
            </w:r>
          </w:p>
        </w:tc>
      </w:tr>
      <w:tr w:rsidR="00CD5B48" w:rsidRPr="001473B3" w:rsidTr="00CD5B48">
        <w:trPr>
          <w:trHeight w:val="330"/>
        </w:trPr>
        <w:tc>
          <w:tcPr>
            <w:tcW w:w="576" w:type="dxa"/>
            <w:tcBorders>
              <w:top w:val="single" w:sz="4" w:space="0" w:color="auto"/>
              <w:left w:val="single" w:sz="4" w:space="0" w:color="auto"/>
              <w:bottom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3</w:t>
            </w:r>
          </w:p>
        </w:tc>
        <w:tc>
          <w:tcPr>
            <w:tcW w:w="1972" w:type="dxa"/>
            <w:tcBorders>
              <w:top w:val="single" w:sz="4" w:space="0" w:color="auto"/>
              <w:left w:val="nil"/>
              <w:bottom w:val="nil"/>
              <w:right w:val="single" w:sz="4" w:space="0" w:color="auto"/>
            </w:tcBorders>
            <w:shd w:val="clear" w:color="auto" w:fill="auto"/>
            <w:noWrap/>
            <w:hideMark/>
          </w:tcPr>
          <w:p w:rsidR="00CD5B48" w:rsidRPr="001473B3" w:rsidRDefault="00CD5B48" w:rsidP="00CD5B48">
            <w:pPr>
              <w:rPr>
                <w:rFonts w:ascii="Arial Narrow" w:hAnsi="Arial Narrow" w:cs="Arial"/>
              </w:rPr>
            </w:pPr>
            <w:r w:rsidRPr="001473B3">
              <w:rPr>
                <w:rFonts w:ascii="Arial Narrow" w:hAnsi="Arial Narrow" w:cs="Arial"/>
              </w:rPr>
              <w:t>Kacang Tanah</w:t>
            </w:r>
          </w:p>
        </w:tc>
        <w:tc>
          <w:tcPr>
            <w:tcW w:w="818" w:type="dxa"/>
            <w:tcBorders>
              <w:top w:val="single" w:sz="4" w:space="0" w:color="auto"/>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p>
        </w:tc>
        <w:tc>
          <w:tcPr>
            <w:tcW w:w="818" w:type="dxa"/>
            <w:tcBorders>
              <w:top w:val="single" w:sz="4" w:space="0" w:color="auto"/>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p>
        </w:tc>
        <w:tc>
          <w:tcPr>
            <w:tcW w:w="818" w:type="dxa"/>
            <w:tcBorders>
              <w:top w:val="single" w:sz="4" w:space="0" w:color="auto"/>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p>
        </w:tc>
        <w:tc>
          <w:tcPr>
            <w:tcW w:w="818" w:type="dxa"/>
            <w:tcBorders>
              <w:top w:val="single" w:sz="4" w:space="0" w:color="auto"/>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p>
        </w:tc>
        <w:tc>
          <w:tcPr>
            <w:tcW w:w="818" w:type="dxa"/>
            <w:tcBorders>
              <w:top w:val="single" w:sz="4" w:space="0" w:color="auto"/>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p>
        </w:tc>
        <w:tc>
          <w:tcPr>
            <w:tcW w:w="1457" w:type="dxa"/>
            <w:tcBorders>
              <w:top w:val="single" w:sz="4" w:space="0" w:color="auto"/>
              <w:left w:val="nil"/>
              <w:bottom w:val="nil"/>
              <w:right w:val="single" w:sz="4" w:space="0" w:color="auto"/>
            </w:tcBorders>
            <w:shd w:val="clear" w:color="auto" w:fill="auto"/>
            <w:noWrap/>
            <w:vAlign w:val="bottom"/>
            <w:hideMark/>
          </w:tcPr>
          <w:p w:rsidR="00CD5B48" w:rsidRPr="001473B3" w:rsidRDefault="00CD5B48" w:rsidP="00CD5B48">
            <w:pPr>
              <w:jc w:val="center"/>
              <w:rPr>
                <w:rFonts w:ascii="Arial Narrow" w:hAnsi="Arial Narrow" w:cs="Calibri"/>
                <w:color w:val="000000"/>
              </w:rPr>
            </w:pPr>
          </w:p>
        </w:tc>
      </w:tr>
      <w:tr w:rsidR="00CD5B48" w:rsidRPr="001473B3" w:rsidTr="00CD5B48">
        <w:trPr>
          <w:trHeight w:val="199"/>
        </w:trPr>
        <w:tc>
          <w:tcPr>
            <w:tcW w:w="576" w:type="dxa"/>
            <w:tcBorders>
              <w:top w:val="nil"/>
              <w:left w:val="single" w:sz="4" w:space="0" w:color="auto"/>
              <w:bottom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p>
        </w:tc>
        <w:tc>
          <w:tcPr>
            <w:tcW w:w="1972" w:type="dxa"/>
            <w:tcBorders>
              <w:top w:val="nil"/>
              <w:left w:val="nil"/>
              <w:bottom w:val="nil"/>
              <w:right w:val="single" w:sz="4" w:space="0" w:color="auto"/>
            </w:tcBorders>
            <w:shd w:val="clear" w:color="auto" w:fill="auto"/>
            <w:noWrap/>
            <w:hideMark/>
          </w:tcPr>
          <w:p w:rsidR="00CD5B48" w:rsidRPr="001473B3" w:rsidRDefault="00CD5B48" w:rsidP="00CD5B48">
            <w:pPr>
              <w:rPr>
                <w:rFonts w:ascii="Arial Narrow" w:hAnsi="Arial Narrow" w:cs="Arial"/>
              </w:rPr>
            </w:pPr>
            <w:r w:rsidRPr="001473B3">
              <w:rPr>
                <w:rFonts w:ascii="Arial Narrow" w:hAnsi="Arial Narrow" w:cs="Arial"/>
              </w:rPr>
              <w:t>- Luas Tanam (Ha)</w:t>
            </w:r>
          </w:p>
        </w:tc>
        <w:tc>
          <w:tcPr>
            <w:tcW w:w="818"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54</w:t>
            </w:r>
          </w:p>
        </w:tc>
        <w:tc>
          <w:tcPr>
            <w:tcW w:w="818"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38</w:t>
            </w:r>
          </w:p>
        </w:tc>
        <w:tc>
          <w:tcPr>
            <w:tcW w:w="818"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33</w:t>
            </w:r>
          </w:p>
        </w:tc>
        <w:tc>
          <w:tcPr>
            <w:tcW w:w="818"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18</w:t>
            </w:r>
          </w:p>
        </w:tc>
        <w:tc>
          <w:tcPr>
            <w:tcW w:w="818"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lang w:val="id-ID"/>
              </w:rPr>
            </w:pPr>
            <w:r w:rsidRPr="001473B3">
              <w:rPr>
                <w:rFonts w:ascii="Arial Narrow" w:hAnsi="Arial Narrow" w:cs="Arial"/>
                <w:lang w:val="id-ID"/>
              </w:rPr>
              <w:t>9</w:t>
            </w:r>
          </w:p>
        </w:tc>
        <w:tc>
          <w:tcPr>
            <w:tcW w:w="1457" w:type="dxa"/>
            <w:tcBorders>
              <w:top w:val="nil"/>
              <w:left w:val="nil"/>
              <w:bottom w:val="nil"/>
              <w:right w:val="single" w:sz="4" w:space="0" w:color="auto"/>
            </w:tcBorders>
            <w:shd w:val="clear" w:color="auto" w:fill="auto"/>
            <w:noWrap/>
            <w:vAlign w:val="bottom"/>
            <w:hideMark/>
          </w:tcPr>
          <w:p w:rsidR="00CD5B48" w:rsidRPr="001473B3" w:rsidRDefault="00CD5B48" w:rsidP="00CD5B48">
            <w:pPr>
              <w:jc w:val="center"/>
              <w:rPr>
                <w:rFonts w:ascii="Arial Narrow" w:hAnsi="Arial Narrow" w:cs="Calibri"/>
                <w:color w:val="000000"/>
              </w:rPr>
            </w:pPr>
            <w:r w:rsidRPr="001473B3">
              <w:rPr>
                <w:rFonts w:ascii="Arial Narrow" w:hAnsi="Arial Narrow" w:cs="Calibri"/>
                <w:color w:val="000000"/>
              </w:rPr>
              <w:t>-0,35</w:t>
            </w:r>
          </w:p>
        </w:tc>
      </w:tr>
      <w:tr w:rsidR="00CD5B48" w:rsidRPr="001473B3" w:rsidTr="00CD5B48">
        <w:trPr>
          <w:trHeight w:val="199"/>
        </w:trPr>
        <w:tc>
          <w:tcPr>
            <w:tcW w:w="576" w:type="dxa"/>
            <w:tcBorders>
              <w:top w:val="nil"/>
              <w:left w:val="single" w:sz="4" w:space="0" w:color="auto"/>
              <w:bottom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p>
        </w:tc>
        <w:tc>
          <w:tcPr>
            <w:tcW w:w="1972" w:type="dxa"/>
            <w:tcBorders>
              <w:top w:val="nil"/>
              <w:left w:val="nil"/>
              <w:bottom w:val="nil"/>
              <w:right w:val="single" w:sz="4" w:space="0" w:color="auto"/>
            </w:tcBorders>
            <w:shd w:val="clear" w:color="auto" w:fill="auto"/>
            <w:noWrap/>
            <w:hideMark/>
          </w:tcPr>
          <w:p w:rsidR="00CD5B48" w:rsidRPr="001473B3" w:rsidRDefault="00CD5B48" w:rsidP="00CD5B48">
            <w:pPr>
              <w:rPr>
                <w:rFonts w:ascii="Arial Narrow" w:hAnsi="Arial Narrow" w:cs="Arial"/>
              </w:rPr>
            </w:pPr>
            <w:r w:rsidRPr="001473B3">
              <w:rPr>
                <w:rFonts w:ascii="Arial Narrow" w:hAnsi="Arial Narrow" w:cs="Arial"/>
              </w:rPr>
              <w:t>- Luas Panen (Ha)</w:t>
            </w:r>
          </w:p>
        </w:tc>
        <w:tc>
          <w:tcPr>
            <w:tcW w:w="818"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51</w:t>
            </w:r>
          </w:p>
        </w:tc>
        <w:tc>
          <w:tcPr>
            <w:tcW w:w="818"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38</w:t>
            </w:r>
          </w:p>
        </w:tc>
        <w:tc>
          <w:tcPr>
            <w:tcW w:w="818"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31</w:t>
            </w:r>
          </w:p>
        </w:tc>
        <w:tc>
          <w:tcPr>
            <w:tcW w:w="818"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16</w:t>
            </w:r>
          </w:p>
        </w:tc>
        <w:tc>
          <w:tcPr>
            <w:tcW w:w="818"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lang w:val="id-ID"/>
              </w:rPr>
            </w:pPr>
            <w:r w:rsidRPr="001473B3">
              <w:rPr>
                <w:rFonts w:ascii="Arial Narrow" w:hAnsi="Arial Narrow" w:cs="Arial"/>
                <w:lang w:val="id-ID"/>
              </w:rPr>
              <w:t>9</w:t>
            </w:r>
          </w:p>
        </w:tc>
        <w:tc>
          <w:tcPr>
            <w:tcW w:w="1457" w:type="dxa"/>
            <w:tcBorders>
              <w:top w:val="nil"/>
              <w:left w:val="nil"/>
              <w:bottom w:val="nil"/>
              <w:right w:val="single" w:sz="4" w:space="0" w:color="auto"/>
            </w:tcBorders>
            <w:shd w:val="clear" w:color="auto" w:fill="auto"/>
            <w:noWrap/>
            <w:vAlign w:val="bottom"/>
            <w:hideMark/>
          </w:tcPr>
          <w:p w:rsidR="00CD5B48" w:rsidRPr="001473B3" w:rsidRDefault="00CD5B48" w:rsidP="00CD5B48">
            <w:pPr>
              <w:jc w:val="center"/>
              <w:rPr>
                <w:rFonts w:ascii="Arial Narrow" w:hAnsi="Arial Narrow" w:cs="Calibri"/>
                <w:color w:val="000000"/>
              </w:rPr>
            </w:pPr>
            <w:r w:rsidRPr="001473B3">
              <w:rPr>
                <w:rFonts w:ascii="Arial Narrow" w:hAnsi="Arial Narrow" w:cs="Calibri"/>
                <w:color w:val="000000"/>
              </w:rPr>
              <w:t>-0,34</w:t>
            </w:r>
          </w:p>
        </w:tc>
      </w:tr>
      <w:tr w:rsidR="00CD5B48" w:rsidRPr="001473B3" w:rsidTr="00CD5B48">
        <w:trPr>
          <w:trHeight w:val="199"/>
        </w:trPr>
        <w:tc>
          <w:tcPr>
            <w:tcW w:w="576" w:type="dxa"/>
            <w:tcBorders>
              <w:top w:val="nil"/>
              <w:left w:val="single" w:sz="4" w:space="0" w:color="auto"/>
              <w:bottom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p>
        </w:tc>
        <w:tc>
          <w:tcPr>
            <w:tcW w:w="1972" w:type="dxa"/>
            <w:tcBorders>
              <w:top w:val="nil"/>
              <w:left w:val="nil"/>
              <w:bottom w:val="nil"/>
              <w:right w:val="single" w:sz="4" w:space="0" w:color="auto"/>
            </w:tcBorders>
            <w:shd w:val="clear" w:color="auto" w:fill="auto"/>
            <w:noWrap/>
            <w:hideMark/>
          </w:tcPr>
          <w:p w:rsidR="00CD5B48" w:rsidRPr="001473B3" w:rsidRDefault="00CD5B48" w:rsidP="00CD5B48">
            <w:pPr>
              <w:rPr>
                <w:rFonts w:ascii="Arial Narrow" w:hAnsi="Arial Narrow" w:cs="Arial"/>
              </w:rPr>
            </w:pPr>
            <w:r w:rsidRPr="001473B3">
              <w:rPr>
                <w:rFonts w:ascii="Arial Narrow" w:hAnsi="Arial Narrow" w:cs="Arial"/>
              </w:rPr>
              <w:t>- Provitas (Kw/Ha)</w:t>
            </w:r>
          </w:p>
        </w:tc>
        <w:tc>
          <w:tcPr>
            <w:tcW w:w="818"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10.87</w:t>
            </w:r>
          </w:p>
        </w:tc>
        <w:tc>
          <w:tcPr>
            <w:tcW w:w="818"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10.82</w:t>
            </w:r>
          </w:p>
        </w:tc>
        <w:tc>
          <w:tcPr>
            <w:tcW w:w="818"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10.89</w:t>
            </w:r>
          </w:p>
        </w:tc>
        <w:tc>
          <w:tcPr>
            <w:tcW w:w="818"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12.27</w:t>
            </w:r>
          </w:p>
        </w:tc>
        <w:tc>
          <w:tcPr>
            <w:tcW w:w="818"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lang w:val="id-ID"/>
              </w:rPr>
            </w:pPr>
            <w:r w:rsidRPr="001473B3">
              <w:rPr>
                <w:rFonts w:ascii="Arial Narrow" w:hAnsi="Arial Narrow" w:cs="Arial"/>
              </w:rPr>
              <w:t>1</w:t>
            </w:r>
            <w:r w:rsidRPr="001473B3">
              <w:rPr>
                <w:rFonts w:ascii="Arial Narrow" w:hAnsi="Arial Narrow" w:cs="Arial"/>
                <w:lang w:val="id-ID"/>
              </w:rPr>
              <w:t>1,56</w:t>
            </w:r>
          </w:p>
        </w:tc>
        <w:tc>
          <w:tcPr>
            <w:tcW w:w="1457" w:type="dxa"/>
            <w:tcBorders>
              <w:top w:val="nil"/>
              <w:left w:val="nil"/>
              <w:bottom w:val="nil"/>
              <w:right w:val="single" w:sz="4" w:space="0" w:color="auto"/>
            </w:tcBorders>
            <w:shd w:val="clear" w:color="auto" w:fill="auto"/>
            <w:noWrap/>
            <w:vAlign w:val="bottom"/>
            <w:hideMark/>
          </w:tcPr>
          <w:p w:rsidR="00CD5B48" w:rsidRPr="001473B3" w:rsidRDefault="00CD5B48" w:rsidP="00CD5B48">
            <w:pPr>
              <w:jc w:val="center"/>
              <w:rPr>
                <w:rFonts w:ascii="Arial Narrow" w:hAnsi="Arial Narrow" w:cs="Calibri"/>
                <w:color w:val="000000"/>
              </w:rPr>
            </w:pPr>
            <w:r w:rsidRPr="001473B3">
              <w:rPr>
                <w:rFonts w:ascii="Arial Narrow" w:hAnsi="Arial Narrow" w:cs="Calibri"/>
                <w:color w:val="000000"/>
              </w:rPr>
              <w:t>0,02</w:t>
            </w:r>
          </w:p>
        </w:tc>
      </w:tr>
      <w:tr w:rsidR="00CD5B48" w:rsidRPr="001473B3" w:rsidTr="00CD5B48">
        <w:trPr>
          <w:trHeight w:val="199"/>
        </w:trPr>
        <w:tc>
          <w:tcPr>
            <w:tcW w:w="576" w:type="dxa"/>
            <w:tcBorders>
              <w:top w:val="nil"/>
              <w:left w:val="single" w:sz="4" w:space="0" w:color="auto"/>
              <w:bottom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p>
        </w:tc>
        <w:tc>
          <w:tcPr>
            <w:tcW w:w="1972" w:type="dxa"/>
            <w:tcBorders>
              <w:top w:val="nil"/>
              <w:left w:val="nil"/>
              <w:bottom w:val="nil"/>
              <w:right w:val="single" w:sz="4" w:space="0" w:color="auto"/>
            </w:tcBorders>
            <w:shd w:val="clear" w:color="auto" w:fill="auto"/>
            <w:noWrap/>
            <w:hideMark/>
          </w:tcPr>
          <w:p w:rsidR="00CD5B48" w:rsidRPr="001473B3" w:rsidRDefault="00CD5B48" w:rsidP="00CD5B48">
            <w:pPr>
              <w:rPr>
                <w:rFonts w:ascii="Arial Narrow" w:hAnsi="Arial Narrow" w:cs="Arial"/>
              </w:rPr>
            </w:pPr>
            <w:r w:rsidRPr="001473B3">
              <w:rPr>
                <w:rFonts w:ascii="Arial Narrow" w:hAnsi="Arial Narrow" w:cs="Arial"/>
              </w:rPr>
              <w:t>- Produksi (Ton )</w:t>
            </w:r>
          </w:p>
        </w:tc>
        <w:tc>
          <w:tcPr>
            <w:tcW w:w="818"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55</w:t>
            </w:r>
          </w:p>
        </w:tc>
        <w:tc>
          <w:tcPr>
            <w:tcW w:w="818"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41</w:t>
            </w:r>
          </w:p>
        </w:tc>
        <w:tc>
          <w:tcPr>
            <w:tcW w:w="818"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34</w:t>
            </w:r>
          </w:p>
        </w:tc>
        <w:tc>
          <w:tcPr>
            <w:tcW w:w="818"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20</w:t>
            </w:r>
          </w:p>
        </w:tc>
        <w:tc>
          <w:tcPr>
            <w:tcW w:w="818"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lang w:val="id-ID"/>
              </w:rPr>
            </w:pPr>
            <w:r w:rsidRPr="001473B3">
              <w:rPr>
                <w:rFonts w:ascii="Arial Narrow" w:hAnsi="Arial Narrow" w:cs="Arial"/>
                <w:lang w:val="id-ID"/>
              </w:rPr>
              <w:t>12</w:t>
            </w:r>
          </w:p>
        </w:tc>
        <w:tc>
          <w:tcPr>
            <w:tcW w:w="1457" w:type="dxa"/>
            <w:tcBorders>
              <w:top w:val="nil"/>
              <w:left w:val="nil"/>
              <w:bottom w:val="nil"/>
              <w:right w:val="single" w:sz="4" w:space="0" w:color="auto"/>
            </w:tcBorders>
            <w:shd w:val="clear" w:color="auto" w:fill="auto"/>
            <w:noWrap/>
            <w:vAlign w:val="bottom"/>
            <w:hideMark/>
          </w:tcPr>
          <w:p w:rsidR="00CD5B48" w:rsidRPr="001473B3" w:rsidRDefault="00CD5B48" w:rsidP="00CD5B48">
            <w:pPr>
              <w:jc w:val="center"/>
              <w:rPr>
                <w:rFonts w:ascii="Arial Narrow" w:hAnsi="Arial Narrow" w:cs="Calibri"/>
                <w:color w:val="000000"/>
              </w:rPr>
            </w:pPr>
            <w:r w:rsidRPr="001473B3">
              <w:rPr>
                <w:rFonts w:ascii="Arial Narrow" w:hAnsi="Arial Narrow" w:cs="Calibri"/>
                <w:color w:val="000000"/>
              </w:rPr>
              <w:t>-0,31</w:t>
            </w:r>
          </w:p>
        </w:tc>
      </w:tr>
      <w:tr w:rsidR="00CD5B48" w:rsidRPr="001473B3" w:rsidTr="00CD5B48">
        <w:trPr>
          <w:trHeight w:val="315"/>
        </w:trPr>
        <w:tc>
          <w:tcPr>
            <w:tcW w:w="576" w:type="dxa"/>
            <w:tcBorders>
              <w:top w:val="single" w:sz="4" w:space="0" w:color="auto"/>
              <w:left w:val="single" w:sz="4" w:space="0" w:color="auto"/>
              <w:bottom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4</w:t>
            </w:r>
          </w:p>
        </w:tc>
        <w:tc>
          <w:tcPr>
            <w:tcW w:w="1972" w:type="dxa"/>
            <w:tcBorders>
              <w:top w:val="single" w:sz="4" w:space="0" w:color="auto"/>
              <w:left w:val="nil"/>
              <w:bottom w:val="nil"/>
              <w:right w:val="single" w:sz="4" w:space="0" w:color="auto"/>
            </w:tcBorders>
            <w:shd w:val="clear" w:color="auto" w:fill="auto"/>
            <w:noWrap/>
            <w:hideMark/>
          </w:tcPr>
          <w:p w:rsidR="00CD5B48" w:rsidRPr="001473B3" w:rsidRDefault="00CD5B48" w:rsidP="00CD5B48">
            <w:pPr>
              <w:rPr>
                <w:rFonts w:ascii="Arial Narrow" w:hAnsi="Arial Narrow" w:cs="Arial"/>
              </w:rPr>
            </w:pPr>
            <w:r w:rsidRPr="001473B3">
              <w:rPr>
                <w:rFonts w:ascii="Arial Narrow" w:hAnsi="Arial Narrow" w:cs="Arial"/>
              </w:rPr>
              <w:t>Kacang Hijau</w:t>
            </w:r>
          </w:p>
        </w:tc>
        <w:tc>
          <w:tcPr>
            <w:tcW w:w="818" w:type="dxa"/>
            <w:tcBorders>
              <w:top w:val="single" w:sz="4" w:space="0" w:color="auto"/>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p>
        </w:tc>
        <w:tc>
          <w:tcPr>
            <w:tcW w:w="818" w:type="dxa"/>
            <w:tcBorders>
              <w:top w:val="single" w:sz="4" w:space="0" w:color="auto"/>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p>
        </w:tc>
        <w:tc>
          <w:tcPr>
            <w:tcW w:w="818" w:type="dxa"/>
            <w:tcBorders>
              <w:top w:val="single" w:sz="4" w:space="0" w:color="auto"/>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p>
        </w:tc>
        <w:tc>
          <w:tcPr>
            <w:tcW w:w="818" w:type="dxa"/>
            <w:tcBorders>
              <w:top w:val="single" w:sz="4" w:space="0" w:color="auto"/>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p>
        </w:tc>
        <w:tc>
          <w:tcPr>
            <w:tcW w:w="818" w:type="dxa"/>
            <w:tcBorders>
              <w:top w:val="single" w:sz="4" w:space="0" w:color="auto"/>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p>
        </w:tc>
        <w:tc>
          <w:tcPr>
            <w:tcW w:w="1457" w:type="dxa"/>
            <w:tcBorders>
              <w:top w:val="single" w:sz="4" w:space="0" w:color="auto"/>
              <w:left w:val="nil"/>
              <w:bottom w:val="nil"/>
              <w:right w:val="single" w:sz="4" w:space="0" w:color="auto"/>
            </w:tcBorders>
            <w:shd w:val="clear" w:color="auto" w:fill="auto"/>
            <w:noWrap/>
            <w:vAlign w:val="bottom"/>
            <w:hideMark/>
          </w:tcPr>
          <w:p w:rsidR="00CD5B48" w:rsidRPr="001473B3" w:rsidRDefault="00CD5B48" w:rsidP="00CD5B48">
            <w:pPr>
              <w:jc w:val="center"/>
              <w:rPr>
                <w:rFonts w:ascii="Arial Narrow" w:hAnsi="Arial Narrow" w:cs="Calibri"/>
                <w:color w:val="000000"/>
              </w:rPr>
            </w:pPr>
          </w:p>
        </w:tc>
      </w:tr>
      <w:tr w:rsidR="00CD5B48" w:rsidRPr="001473B3" w:rsidTr="00CD5B48">
        <w:trPr>
          <w:trHeight w:val="199"/>
        </w:trPr>
        <w:tc>
          <w:tcPr>
            <w:tcW w:w="576" w:type="dxa"/>
            <w:tcBorders>
              <w:top w:val="nil"/>
              <w:left w:val="single" w:sz="4" w:space="0" w:color="auto"/>
              <w:bottom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p>
        </w:tc>
        <w:tc>
          <w:tcPr>
            <w:tcW w:w="1972" w:type="dxa"/>
            <w:tcBorders>
              <w:top w:val="nil"/>
              <w:left w:val="nil"/>
              <w:bottom w:val="nil"/>
              <w:right w:val="single" w:sz="4" w:space="0" w:color="auto"/>
            </w:tcBorders>
            <w:shd w:val="clear" w:color="auto" w:fill="auto"/>
            <w:noWrap/>
            <w:hideMark/>
          </w:tcPr>
          <w:p w:rsidR="00CD5B48" w:rsidRPr="001473B3" w:rsidRDefault="00CD5B48" w:rsidP="00CD5B48">
            <w:pPr>
              <w:rPr>
                <w:rFonts w:ascii="Arial Narrow" w:hAnsi="Arial Narrow" w:cs="Arial"/>
              </w:rPr>
            </w:pPr>
            <w:r w:rsidRPr="001473B3">
              <w:rPr>
                <w:rFonts w:ascii="Arial Narrow" w:hAnsi="Arial Narrow" w:cs="Arial"/>
              </w:rPr>
              <w:t>- Luas Tanam (Ha)</w:t>
            </w:r>
          </w:p>
        </w:tc>
        <w:tc>
          <w:tcPr>
            <w:tcW w:w="818"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31</w:t>
            </w:r>
          </w:p>
        </w:tc>
        <w:tc>
          <w:tcPr>
            <w:tcW w:w="818"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39</w:t>
            </w:r>
          </w:p>
        </w:tc>
        <w:tc>
          <w:tcPr>
            <w:tcW w:w="818"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45</w:t>
            </w:r>
          </w:p>
        </w:tc>
        <w:tc>
          <w:tcPr>
            <w:tcW w:w="818"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19</w:t>
            </w:r>
          </w:p>
        </w:tc>
        <w:tc>
          <w:tcPr>
            <w:tcW w:w="818"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lang w:val="id-ID"/>
              </w:rPr>
            </w:pPr>
            <w:r w:rsidRPr="001473B3">
              <w:rPr>
                <w:rFonts w:ascii="Arial Narrow" w:hAnsi="Arial Narrow" w:cs="Arial"/>
                <w:lang w:val="id-ID"/>
              </w:rPr>
              <w:t>35</w:t>
            </w:r>
          </w:p>
        </w:tc>
        <w:tc>
          <w:tcPr>
            <w:tcW w:w="1457" w:type="dxa"/>
            <w:tcBorders>
              <w:top w:val="nil"/>
              <w:left w:val="nil"/>
              <w:bottom w:val="nil"/>
              <w:right w:val="single" w:sz="4" w:space="0" w:color="auto"/>
            </w:tcBorders>
            <w:shd w:val="clear" w:color="auto" w:fill="auto"/>
            <w:noWrap/>
            <w:vAlign w:val="bottom"/>
            <w:hideMark/>
          </w:tcPr>
          <w:p w:rsidR="00CD5B48" w:rsidRPr="001473B3" w:rsidRDefault="00CD5B48" w:rsidP="00CD5B48">
            <w:pPr>
              <w:jc w:val="center"/>
              <w:rPr>
                <w:rFonts w:ascii="Arial Narrow" w:hAnsi="Arial Narrow" w:cs="Calibri"/>
                <w:color w:val="000000"/>
              </w:rPr>
            </w:pPr>
            <w:r w:rsidRPr="001473B3">
              <w:rPr>
                <w:rFonts w:ascii="Arial Narrow" w:hAnsi="Arial Narrow" w:cs="Calibri"/>
                <w:color w:val="000000"/>
              </w:rPr>
              <w:t>0,17</w:t>
            </w:r>
          </w:p>
        </w:tc>
      </w:tr>
      <w:tr w:rsidR="00CD5B48" w:rsidRPr="001473B3" w:rsidTr="00CD5B48">
        <w:trPr>
          <w:trHeight w:val="199"/>
        </w:trPr>
        <w:tc>
          <w:tcPr>
            <w:tcW w:w="576" w:type="dxa"/>
            <w:tcBorders>
              <w:top w:val="nil"/>
              <w:left w:val="single" w:sz="4" w:space="0" w:color="auto"/>
              <w:bottom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p>
        </w:tc>
        <w:tc>
          <w:tcPr>
            <w:tcW w:w="1972" w:type="dxa"/>
            <w:tcBorders>
              <w:top w:val="nil"/>
              <w:left w:val="nil"/>
              <w:bottom w:val="nil"/>
              <w:right w:val="single" w:sz="4" w:space="0" w:color="auto"/>
            </w:tcBorders>
            <w:shd w:val="clear" w:color="auto" w:fill="auto"/>
            <w:noWrap/>
            <w:hideMark/>
          </w:tcPr>
          <w:p w:rsidR="00CD5B48" w:rsidRPr="001473B3" w:rsidRDefault="00CD5B48" w:rsidP="00CD5B48">
            <w:pPr>
              <w:rPr>
                <w:rFonts w:ascii="Arial Narrow" w:hAnsi="Arial Narrow" w:cs="Arial"/>
              </w:rPr>
            </w:pPr>
            <w:r w:rsidRPr="001473B3">
              <w:rPr>
                <w:rFonts w:ascii="Arial Narrow" w:hAnsi="Arial Narrow" w:cs="Arial"/>
              </w:rPr>
              <w:t>- Luas Panen (Ha)</w:t>
            </w:r>
          </w:p>
        </w:tc>
        <w:tc>
          <w:tcPr>
            <w:tcW w:w="818"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31</w:t>
            </w:r>
          </w:p>
        </w:tc>
        <w:tc>
          <w:tcPr>
            <w:tcW w:w="818"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48</w:t>
            </w:r>
          </w:p>
        </w:tc>
        <w:tc>
          <w:tcPr>
            <w:tcW w:w="818"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46</w:t>
            </w:r>
          </w:p>
        </w:tc>
        <w:tc>
          <w:tcPr>
            <w:tcW w:w="818"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19</w:t>
            </w:r>
          </w:p>
        </w:tc>
        <w:tc>
          <w:tcPr>
            <w:tcW w:w="818"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lang w:val="id-ID"/>
              </w:rPr>
            </w:pPr>
            <w:r w:rsidRPr="001473B3">
              <w:rPr>
                <w:rFonts w:ascii="Arial Narrow" w:hAnsi="Arial Narrow" w:cs="Arial"/>
                <w:lang w:val="id-ID"/>
              </w:rPr>
              <w:t>8</w:t>
            </w:r>
          </w:p>
        </w:tc>
        <w:tc>
          <w:tcPr>
            <w:tcW w:w="1457" w:type="dxa"/>
            <w:tcBorders>
              <w:top w:val="nil"/>
              <w:left w:val="nil"/>
              <w:bottom w:val="nil"/>
              <w:right w:val="single" w:sz="4" w:space="0" w:color="auto"/>
            </w:tcBorders>
            <w:shd w:val="clear" w:color="auto" w:fill="auto"/>
            <w:noWrap/>
            <w:vAlign w:val="bottom"/>
            <w:hideMark/>
          </w:tcPr>
          <w:p w:rsidR="00CD5B48" w:rsidRPr="001473B3" w:rsidRDefault="00CD5B48" w:rsidP="00CD5B48">
            <w:pPr>
              <w:jc w:val="center"/>
              <w:rPr>
                <w:rFonts w:ascii="Arial Narrow" w:hAnsi="Arial Narrow" w:cs="Calibri"/>
                <w:color w:val="000000"/>
              </w:rPr>
            </w:pPr>
            <w:r w:rsidRPr="001473B3">
              <w:rPr>
                <w:rFonts w:ascii="Arial Narrow" w:hAnsi="Arial Narrow" w:cs="Calibri"/>
                <w:color w:val="000000"/>
              </w:rPr>
              <w:t>-0,16</w:t>
            </w:r>
          </w:p>
        </w:tc>
      </w:tr>
      <w:tr w:rsidR="00CD5B48" w:rsidRPr="001473B3" w:rsidTr="00CD5B48">
        <w:trPr>
          <w:trHeight w:val="199"/>
        </w:trPr>
        <w:tc>
          <w:tcPr>
            <w:tcW w:w="576" w:type="dxa"/>
            <w:tcBorders>
              <w:top w:val="nil"/>
              <w:left w:val="single" w:sz="4" w:space="0" w:color="auto"/>
              <w:bottom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p>
        </w:tc>
        <w:tc>
          <w:tcPr>
            <w:tcW w:w="1972" w:type="dxa"/>
            <w:tcBorders>
              <w:top w:val="nil"/>
              <w:left w:val="nil"/>
              <w:bottom w:val="nil"/>
              <w:right w:val="single" w:sz="4" w:space="0" w:color="auto"/>
            </w:tcBorders>
            <w:shd w:val="clear" w:color="auto" w:fill="auto"/>
            <w:noWrap/>
            <w:hideMark/>
          </w:tcPr>
          <w:p w:rsidR="00CD5B48" w:rsidRPr="001473B3" w:rsidRDefault="00CD5B48" w:rsidP="00CD5B48">
            <w:pPr>
              <w:rPr>
                <w:rFonts w:ascii="Arial Narrow" w:hAnsi="Arial Narrow" w:cs="Arial"/>
              </w:rPr>
            </w:pPr>
            <w:r w:rsidRPr="001473B3">
              <w:rPr>
                <w:rFonts w:ascii="Arial Narrow" w:hAnsi="Arial Narrow" w:cs="Arial"/>
              </w:rPr>
              <w:t>- Provitas (Kw/Ha)</w:t>
            </w:r>
          </w:p>
        </w:tc>
        <w:tc>
          <w:tcPr>
            <w:tcW w:w="818"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11.58</w:t>
            </w:r>
          </w:p>
        </w:tc>
        <w:tc>
          <w:tcPr>
            <w:tcW w:w="818"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11.31</w:t>
            </w:r>
          </w:p>
        </w:tc>
        <w:tc>
          <w:tcPr>
            <w:tcW w:w="818"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11.13</w:t>
            </w:r>
          </w:p>
        </w:tc>
        <w:tc>
          <w:tcPr>
            <w:tcW w:w="818"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11.71</w:t>
            </w:r>
          </w:p>
        </w:tc>
        <w:tc>
          <w:tcPr>
            <w:tcW w:w="818"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lang w:val="id-ID"/>
              </w:rPr>
            </w:pPr>
            <w:r w:rsidRPr="001473B3">
              <w:rPr>
                <w:rFonts w:ascii="Arial Narrow" w:hAnsi="Arial Narrow" w:cs="Arial"/>
              </w:rPr>
              <w:t>1</w:t>
            </w:r>
            <w:r w:rsidRPr="001473B3">
              <w:rPr>
                <w:rFonts w:ascii="Arial Narrow" w:hAnsi="Arial Narrow" w:cs="Arial"/>
                <w:lang w:val="id-ID"/>
              </w:rPr>
              <w:t>1,75</w:t>
            </w:r>
          </w:p>
        </w:tc>
        <w:tc>
          <w:tcPr>
            <w:tcW w:w="1457" w:type="dxa"/>
            <w:tcBorders>
              <w:top w:val="nil"/>
              <w:left w:val="nil"/>
              <w:bottom w:val="nil"/>
              <w:right w:val="single" w:sz="4" w:space="0" w:color="auto"/>
            </w:tcBorders>
            <w:shd w:val="clear" w:color="auto" w:fill="auto"/>
            <w:noWrap/>
            <w:vAlign w:val="bottom"/>
            <w:hideMark/>
          </w:tcPr>
          <w:p w:rsidR="00CD5B48" w:rsidRPr="001473B3" w:rsidRDefault="00CD5B48" w:rsidP="00CD5B48">
            <w:pPr>
              <w:jc w:val="center"/>
              <w:rPr>
                <w:rFonts w:ascii="Arial Narrow" w:hAnsi="Arial Narrow" w:cs="Calibri"/>
                <w:color w:val="000000"/>
              </w:rPr>
            </w:pPr>
            <w:r w:rsidRPr="001473B3">
              <w:rPr>
                <w:rFonts w:ascii="Arial Narrow" w:hAnsi="Arial Narrow" w:cs="Calibri"/>
                <w:color w:val="000000"/>
              </w:rPr>
              <w:t>0,00</w:t>
            </w:r>
          </w:p>
        </w:tc>
      </w:tr>
      <w:tr w:rsidR="00CD5B48" w:rsidRPr="001473B3" w:rsidTr="00CD5B48">
        <w:trPr>
          <w:trHeight w:val="199"/>
        </w:trPr>
        <w:tc>
          <w:tcPr>
            <w:tcW w:w="576" w:type="dxa"/>
            <w:tcBorders>
              <w:top w:val="nil"/>
              <w:left w:val="single" w:sz="4" w:space="0" w:color="auto"/>
              <w:bottom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p>
        </w:tc>
        <w:tc>
          <w:tcPr>
            <w:tcW w:w="1972" w:type="dxa"/>
            <w:tcBorders>
              <w:top w:val="nil"/>
              <w:left w:val="nil"/>
              <w:bottom w:val="nil"/>
              <w:right w:val="single" w:sz="4" w:space="0" w:color="auto"/>
            </w:tcBorders>
            <w:shd w:val="clear" w:color="auto" w:fill="auto"/>
            <w:noWrap/>
            <w:hideMark/>
          </w:tcPr>
          <w:p w:rsidR="00CD5B48" w:rsidRPr="001473B3" w:rsidRDefault="00CD5B48" w:rsidP="00CD5B48">
            <w:pPr>
              <w:rPr>
                <w:rFonts w:ascii="Arial Narrow" w:hAnsi="Arial Narrow" w:cs="Arial"/>
              </w:rPr>
            </w:pPr>
            <w:r w:rsidRPr="001473B3">
              <w:rPr>
                <w:rFonts w:ascii="Arial Narrow" w:hAnsi="Arial Narrow" w:cs="Arial"/>
              </w:rPr>
              <w:t>- Produksi (Ton )</w:t>
            </w:r>
          </w:p>
        </w:tc>
        <w:tc>
          <w:tcPr>
            <w:tcW w:w="818"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36</w:t>
            </w:r>
          </w:p>
        </w:tc>
        <w:tc>
          <w:tcPr>
            <w:tcW w:w="818"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54</w:t>
            </w:r>
          </w:p>
        </w:tc>
        <w:tc>
          <w:tcPr>
            <w:tcW w:w="818"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51</w:t>
            </w:r>
          </w:p>
        </w:tc>
        <w:tc>
          <w:tcPr>
            <w:tcW w:w="818"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22</w:t>
            </w:r>
          </w:p>
        </w:tc>
        <w:tc>
          <w:tcPr>
            <w:tcW w:w="818"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lang w:val="id-ID"/>
              </w:rPr>
            </w:pPr>
            <w:r w:rsidRPr="001473B3">
              <w:rPr>
                <w:rFonts w:ascii="Arial Narrow" w:hAnsi="Arial Narrow" w:cs="Arial"/>
                <w:lang w:val="id-ID"/>
              </w:rPr>
              <w:t>8</w:t>
            </w:r>
          </w:p>
        </w:tc>
        <w:tc>
          <w:tcPr>
            <w:tcW w:w="1457" w:type="dxa"/>
            <w:tcBorders>
              <w:top w:val="nil"/>
              <w:left w:val="nil"/>
              <w:bottom w:val="nil"/>
              <w:right w:val="single" w:sz="4" w:space="0" w:color="auto"/>
            </w:tcBorders>
            <w:shd w:val="clear" w:color="auto" w:fill="auto"/>
            <w:noWrap/>
            <w:vAlign w:val="bottom"/>
            <w:hideMark/>
          </w:tcPr>
          <w:p w:rsidR="00CD5B48" w:rsidRPr="001473B3" w:rsidRDefault="00CD5B48" w:rsidP="00CD5B48">
            <w:pPr>
              <w:jc w:val="center"/>
              <w:rPr>
                <w:rFonts w:ascii="Arial Narrow" w:hAnsi="Arial Narrow" w:cs="Calibri"/>
                <w:color w:val="000000"/>
              </w:rPr>
            </w:pPr>
            <w:r w:rsidRPr="001473B3">
              <w:rPr>
                <w:rFonts w:ascii="Arial Narrow" w:hAnsi="Arial Narrow" w:cs="Calibri"/>
                <w:color w:val="000000"/>
              </w:rPr>
              <w:t>-0,19</w:t>
            </w:r>
          </w:p>
        </w:tc>
      </w:tr>
      <w:tr w:rsidR="00CD5B48" w:rsidRPr="001473B3" w:rsidTr="00CD5B48">
        <w:trPr>
          <w:trHeight w:val="315"/>
        </w:trPr>
        <w:tc>
          <w:tcPr>
            <w:tcW w:w="576" w:type="dxa"/>
            <w:tcBorders>
              <w:top w:val="single" w:sz="4" w:space="0" w:color="auto"/>
              <w:left w:val="single" w:sz="4" w:space="0" w:color="auto"/>
              <w:bottom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5</w:t>
            </w:r>
          </w:p>
        </w:tc>
        <w:tc>
          <w:tcPr>
            <w:tcW w:w="1972" w:type="dxa"/>
            <w:tcBorders>
              <w:top w:val="single" w:sz="4" w:space="0" w:color="auto"/>
              <w:left w:val="nil"/>
              <w:bottom w:val="nil"/>
              <w:right w:val="single" w:sz="4" w:space="0" w:color="auto"/>
            </w:tcBorders>
            <w:shd w:val="clear" w:color="auto" w:fill="auto"/>
            <w:noWrap/>
            <w:hideMark/>
          </w:tcPr>
          <w:p w:rsidR="00CD5B48" w:rsidRPr="001473B3" w:rsidRDefault="00CD5B48" w:rsidP="00CD5B48">
            <w:pPr>
              <w:rPr>
                <w:rFonts w:ascii="Arial Narrow" w:hAnsi="Arial Narrow" w:cs="Arial"/>
              </w:rPr>
            </w:pPr>
            <w:r w:rsidRPr="001473B3">
              <w:rPr>
                <w:rFonts w:ascii="Arial Narrow" w:hAnsi="Arial Narrow" w:cs="Arial"/>
              </w:rPr>
              <w:t>Ubi Kayu</w:t>
            </w:r>
          </w:p>
        </w:tc>
        <w:tc>
          <w:tcPr>
            <w:tcW w:w="818" w:type="dxa"/>
            <w:tcBorders>
              <w:top w:val="single" w:sz="4" w:space="0" w:color="auto"/>
              <w:left w:val="nil"/>
              <w:bottom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p>
        </w:tc>
        <w:tc>
          <w:tcPr>
            <w:tcW w:w="818" w:type="dxa"/>
            <w:tcBorders>
              <w:top w:val="single" w:sz="4" w:space="0" w:color="auto"/>
              <w:left w:val="nil"/>
              <w:bottom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p>
        </w:tc>
        <w:tc>
          <w:tcPr>
            <w:tcW w:w="818" w:type="dxa"/>
            <w:tcBorders>
              <w:top w:val="single" w:sz="4" w:space="0" w:color="auto"/>
              <w:left w:val="nil"/>
              <w:bottom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p>
        </w:tc>
        <w:tc>
          <w:tcPr>
            <w:tcW w:w="818" w:type="dxa"/>
            <w:tcBorders>
              <w:top w:val="single" w:sz="4" w:space="0" w:color="auto"/>
              <w:left w:val="nil"/>
              <w:bottom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p>
        </w:tc>
        <w:tc>
          <w:tcPr>
            <w:tcW w:w="818" w:type="dxa"/>
            <w:tcBorders>
              <w:top w:val="single" w:sz="4" w:space="0" w:color="auto"/>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p>
        </w:tc>
        <w:tc>
          <w:tcPr>
            <w:tcW w:w="1457" w:type="dxa"/>
            <w:tcBorders>
              <w:top w:val="single" w:sz="4" w:space="0" w:color="auto"/>
              <w:left w:val="nil"/>
              <w:bottom w:val="nil"/>
              <w:right w:val="single" w:sz="4" w:space="0" w:color="auto"/>
            </w:tcBorders>
            <w:shd w:val="clear" w:color="auto" w:fill="auto"/>
            <w:noWrap/>
            <w:vAlign w:val="bottom"/>
            <w:hideMark/>
          </w:tcPr>
          <w:p w:rsidR="00CD5B48" w:rsidRPr="001473B3" w:rsidRDefault="00CD5B48" w:rsidP="00CD5B48">
            <w:pPr>
              <w:jc w:val="center"/>
              <w:rPr>
                <w:rFonts w:ascii="Arial Narrow" w:hAnsi="Arial Narrow" w:cs="Calibri"/>
                <w:color w:val="000000"/>
              </w:rPr>
            </w:pPr>
          </w:p>
        </w:tc>
      </w:tr>
      <w:tr w:rsidR="00CD5B48" w:rsidRPr="001473B3" w:rsidTr="00CD5B48">
        <w:trPr>
          <w:trHeight w:val="199"/>
        </w:trPr>
        <w:tc>
          <w:tcPr>
            <w:tcW w:w="576" w:type="dxa"/>
            <w:tcBorders>
              <w:top w:val="nil"/>
              <w:left w:val="single" w:sz="4" w:space="0" w:color="auto"/>
              <w:bottom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p>
        </w:tc>
        <w:tc>
          <w:tcPr>
            <w:tcW w:w="1972" w:type="dxa"/>
            <w:tcBorders>
              <w:top w:val="nil"/>
              <w:left w:val="nil"/>
              <w:bottom w:val="nil"/>
              <w:right w:val="single" w:sz="4" w:space="0" w:color="auto"/>
            </w:tcBorders>
            <w:shd w:val="clear" w:color="auto" w:fill="auto"/>
            <w:noWrap/>
            <w:hideMark/>
          </w:tcPr>
          <w:p w:rsidR="00CD5B48" w:rsidRPr="001473B3" w:rsidRDefault="00CD5B48" w:rsidP="00CD5B48">
            <w:pPr>
              <w:rPr>
                <w:rFonts w:ascii="Arial Narrow" w:hAnsi="Arial Narrow" w:cs="Arial"/>
              </w:rPr>
            </w:pPr>
            <w:r w:rsidRPr="001473B3">
              <w:rPr>
                <w:rFonts w:ascii="Arial Narrow" w:hAnsi="Arial Narrow" w:cs="Arial"/>
              </w:rPr>
              <w:t>- Luas Tanam (Ha)</w:t>
            </w:r>
          </w:p>
        </w:tc>
        <w:tc>
          <w:tcPr>
            <w:tcW w:w="818" w:type="dxa"/>
            <w:tcBorders>
              <w:top w:val="nil"/>
              <w:left w:val="nil"/>
              <w:bottom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243</w:t>
            </w:r>
          </w:p>
        </w:tc>
        <w:tc>
          <w:tcPr>
            <w:tcW w:w="818" w:type="dxa"/>
            <w:tcBorders>
              <w:top w:val="nil"/>
              <w:left w:val="nil"/>
              <w:bottom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269</w:t>
            </w:r>
          </w:p>
        </w:tc>
        <w:tc>
          <w:tcPr>
            <w:tcW w:w="818" w:type="dxa"/>
            <w:tcBorders>
              <w:top w:val="nil"/>
              <w:left w:val="nil"/>
              <w:bottom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189</w:t>
            </w:r>
          </w:p>
        </w:tc>
        <w:tc>
          <w:tcPr>
            <w:tcW w:w="818" w:type="dxa"/>
            <w:tcBorders>
              <w:top w:val="nil"/>
              <w:left w:val="nil"/>
              <w:bottom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174</w:t>
            </w:r>
          </w:p>
        </w:tc>
        <w:tc>
          <w:tcPr>
            <w:tcW w:w="818"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lang w:val="id-ID"/>
              </w:rPr>
            </w:pPr>
            <w:r w:rsidRPr="001473B3">
              <w:rPr>
                <w:rFonts w:ascii="Arial Narrow" w:hAnsi="Arial Narrow" w:cs="Arial"/>
              </w:rPr>
              <w:t>1</w:t>
            </w:r>
            <w:r w:rsidRPr="001473B3">
              <w:rPr>
                <w:rFonts w:ascii="Arial Narrow" w:hAnsi="Arial Narrow" w:cs="Arial"/>
                <w:lang w:val="id-ID"/>
              </w:rPr>
              <w:t>47</w:t>
            </w:r>
          </w:p>
        </w:tc>
        <w:tc>
          <w:tcPr>
            <w:tcW w:w="1457" w:type="dxa"/>
            <w:tcBorders>
              <w:top w:val="nil"/>
              <w:left w:val="nil"/>
              <w:bottom w:val="nil"/>
              <w:right w:val="single" w:sz="4" w:space="0" w:color="auto"/>
            </w:tcBorders>
            <w:shd w:val="clear" w:color="auto" w:fill="auto"/>
            <w:noWrap/>
            <w:vAlign w:val="bottom"/>
            <w:hideMark/>
          </w:tcPr>
          <w:p w:rsidR="00CD5B48" w:rsidRPr="001473B3" w:rsidRDefault="00CD5B48" w:rsidP="00CD5B48">
            <w:pPr>
              <w:jc w:val="center"/>
              <w:rPr>
                <w:rFonts w:ascii="Arial Narrow" w:hAnsi="Arial Narrow" w:cs="Calibri"/>
                <w:color w:val="000000"/>
              </w:rPr>
            </w:pPr>
            <w:r w:rsidRPr="001473B3">
              <w:rPr>
                <w:rFonts w:ascii="Arial Narrow" w:hAnsi="Arial Narrow" w:cs="Calibri"/>
                <w:color w:val="000000"/>
              </w:rPr>
              <w:t>-0,11</w:t>
            </w:r>
          </w:p>
        </w:tc>
      </w:tr>
      <w:tr w:rsidR="00CD5B48" w:rsidRPr="001473B3" w:rsidTr="00CD5B48">
        <w:trPr>
          <w:trHeight w:val="199"/>
        </w:trPr>
        <w:tc>
          <w:tcPr>
            <w:tcW w:w="576" w:type="dxa"/>
            <w:tcBorders>
              <w:top w:val="nil"/>
              <w:left w:val="single" w:sz="4" w:space="0" w:color="auto"/>
              <w:bottom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p>
        </w:tc>
        <w:tc>
          <w:tcPr>
            <w:tcW w:w="1972" w:type="dxa"/>
            <w:tcBorders>
              <w:top w:val="nil"/>
              <w:left w:val="nil"/>
              <w:bottom w:val="nil"/>
              <w:right w:val="single" w:sz="4" w:space="0" w:color="auto"/>
            </w:tcBorders>
            <w:shd w:val="clear" w:color="auto" w:fill="auto"/>
            <w:noWrap/>
            <w:hideMark/>
          </w:tcPr>
          <w:p w:rsidR="00CD5B48" w:rsidRPr="001473B3" w:rsidRDefault="00CD5B48" w:rsidP="00CD5B48">
            <w:pPr>
              <w:rPr>
                <w:rFonts w:ascii="Arial Narrow" w:hAnsi="Arial Narrow" w:cs="Arial"/>
              </w:rPr>
            </w:pPr>
            <w:r w:rsidRPr="001473B3">
              <w:rPr>
                <w:rFonts w:ascii="Arial Narrow" w:hAnsi="Arial Narrow" w:cs="Arial"/>
              </w:rPr>
              <w:t>- Luas Panen (Ha)</w:t>
            </w:r>
          </w:p>
        </w:tc>
        <w:tc>
          <w:tcPr>
            <w:tcW w:w="818" w:type="dxa"/>
            <w:tcBorders>
              <w:top w:val="nil"/>
              <w:left w:val="nil"/>
              <w:bottom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211</w:t>
            </w:r>
          </w:p>
        </w:tc>
        <w:tc>
          <w:tcPr>
            <w:tcW w:w="818" w:type="dxa"/>
            <w:tcBorders>
              <w:top w:val="nil"/>
              <w:left w:val="nil"/>
              <w:bottom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287</w:t>
            </w:r>
          </w:p>
        </w:tc>
        <w:tc>
          <w:tcPr>
            <w:tcW w:w="818" w:type="dxa"/>
            <w:tcBorders>
              <w:top w:val="nil"/>
              <w:left w:val="nil"/>
              <w:bottom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207</w:t>
            </w:r>
          </w:p>
        </w:tc>
        <w:tc>
          <w:tcPr>
            <w:tcW w:w="818" w:type="dxa"/>
            <w:tcBorders>
              <w:top w:val="nil"/>
              <w:left w:val="nil"/>
              <w:bottom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164</w:t>
            </w:r>
          </w:p>
        </w:tc>
        <w:tc>
          <w:tcPr>
            <w:tcW w:w="818"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lang w:val="id-ID"/>
              </w:rPr>
            </w:pPr>
            <w:r w:rsidRPr="001473B3">
              <w:rPr>
                <w:rFonts w:ascii="Arial Narrow" w:hAnsi="Arial Narrow" w:cs="Arial"/>
              </w:rPr>
              <w:t>1</w:t>
            </w:r>
            <w:r w:rsidRPr="001473B3">
              <w:rPr>
                <w:rFonts w:ascii="Arial Narrow" w:hAnsi="Arial Narrow" w:cs="Arial"/>
                <w:lang w:val="id-ID"/>
              </w:rPr>
              <w:t>66</w:t>
            </w:r>
          </w:p>
        </w:tc>
        <w:tc>
          <w:tcPr>
            <w:tcW w:w="1457" w:type="dxa"/>
            <w:tcBorders>
              <w:top w:val="nil"/>
              <w:left w:val="nil"/>
              <w:bottom w:val="nil"/>
              <w:right w:val="single" w:sz="4" w:space="0" w:color="auto"/>
            </w:tcBorders>
            <w:shd w:val="clear" w:color="auto" w:fill="auto"/>
            <w:noWrap/>
            <w:vAlign w:val="bottom"/>
            <w:hideMark/>
          </w:tcPr>
          <w:p w:rsidR="00CD5B48" w:rsidRPr="001473B3" w:rsidRDefault="00CD5B48" w:rsidP="00CD5B48">
            <w:pPr>
              <w:jc w:val="center"/>
              <w:rPr>
                <w:rFonts w:ascii="Arial Narrow" w:hAnsi="Arial Narrow" w:cs="Calibri"/>
                <w:color w:val="000000"/>
              </w:rPr>
            </w:pPr>
            <w:r w:rsidRPr="001473B3">
              <w:rPr>
                <w:rFonts w:ascii="Arial Narrow" w:hAnsi="Arial Narrow" w:cs="Calibri"/>
                <w:color w:val="000000"/>
              </w:rPr>
              <w:t>-0,03</w:t>
            </w:r>
          </w:p>
        </w:tc>
      </w:tr>
      <w:tr w:rsidR="00CD5B48" w:rsidRPr="001473B3" w:rsidTr="00CD5B48">
        <w:trPr>
          <w:trHeight w:val="199"/>
        </w:trPr>
        <w:tc>
          <w:tcPr>
            <w:tcW w:w="576" w:type="dxa"/>
            <w:tcBorders>
              <w:top w:val="nil"/>
              <w:left w:val="single" w:sz="4" w:space="0" w:color="auto"/>
              <w:bottom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p>
        </w:tc>
        <w:tc>
          <w:tcPr>
            <w:tcW w:w="1972" w:type="dxa"/>
            <w:tcBorders>
              <w:top w:val="nil"/>
              <w:left w:val="nil"/>
              <w:bottom w:val="nil"/>
              <w:right w:val="single" w:sz="4" w:space="0" w:color="auto"/>
            </w:tcBorders>
            <w:shd w:val="clear" w:color="auto" w:fill="auto"/>
            <w:noWrap/>
            <w:hideMark/>
          </w:tcPr>
          <w:p w:rsidR="00CD5B48" w:rsidRPr="001473B3" w:rsidRDefault="00CD5B48" w:rsidP="00CD5B48">
            <w:pPr>
              <w:rPr>
                <w:rFonts w:ascii="Arial Narrow" w:hAnsi="Arial Narrow" w:cs="Arial"/>
              </w:rPr>
            </w:pPr>
            <w:r w:rsidRPr="001473B3">
              <w:rPr>
                <w:rFonts w:ascii="Arial Narrow" w:hAnsi="Arial Narrow" w:cs="Arial"/>
              </w:rPr>
              <w:t>- Provitas (Kw/Ha)</w:t>
            </w:r>
          </w:p>
        </w:tc>
        <w:tc>
          <w:tcPr>
            <w:tcW w:w="818" w:type="dxa"/>
            <w:tcBorders>
              <w:top w:val="nil"/>
              <w:left w:val="nil"/>
              <w:bottom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104.04</w:t>
            </w:r>
          </w:p>
        </w:tc>
        <w:tc>
          <w:tcPr>
            <w:tcW w:w="818" w:type="dxa"/>
            <w:tcBorders>
              <w:top w:val="nil"/>
              <w:left w:val="nil"/>
              <w:bottom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104.45</w:t>
            </w:r>
          </w:p>
        </w:tc>
        <w:tc>
          <w:tcPr>
            <w:tcW w:w="818" w:type="dxa"/>
            <w:tcBorders>
              <w:top w:val="nil"/>
              <w:left w:val="nil"/>
              <w:bottom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104.34</w:t>
            </w:r>
          </w:p>
        </w:tc>
        <w:tc>
          <w:tcPr>
            <w:tcW w:w="818" w:type="dxa"/>
            <w:tcBorders>
              <w:top w:val="nil"/>
              <w:left w:val="nil"/>
              <w:bottom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138.86</w:t>
            </w:r>
          </w:p>
        </w:tc>
        <w:tc>
          <w:tcPr>
            <w:tcW w:w="818"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lang w:val="id-ID"/>
              </w:rPr>
            </w:pPr>
            <w:r w:rsidRPr="001473B3">
              <w:rPr>
                <w:rFonts w:ascii="Arial Narrow" w:hAnsi="Arial Narrow" w:cs="Arial"/>
              </w:rPr>
              <w:t>145</w:t>
            </w:r>
            <w:r w:rsidRPr="001473B3">
              <w:rPr>
                <w:rFonts w:ascii="Arial Narrow" w:hAnsi="Arial Narrow" w:cs="Arial"/>
                <w:lang w:val="id-ID"/>
              </w:rPr>
              <w:t>,</w:t>
            </w:r>
            <w:r w:rsidRPr="001473B3">
              <w:rPr>
                <w:rFonts w:ascii="Arial Narrow" w:hAnsi="Arial Narrow" w:cs="Arial"/>
              </w:rPr>
              <w:t>2</w:t>
            </w:r>
            <w:r w:rsidRPr="001473B3">
              <w:rPr>
                <w:rFonts w:ascii="Arial Narrow" w:hAnsi="Arial Narrow" w:cs="Arial"/>
                <w:lang w:val="id-ID"/>
              </w:rPr>
              <w:t>5</w:t>
            </w:r>
          </w:p>
        </w:tc>
        <w:tc>
          <w:tcPr>
            <w:tcW w:w="1457" w:type="dxa"/>
            <w:tcBorders>
              <w:top w:val="nil"/>
              <w:left w:val="nil"/>
              <w:bottom w:val="nil"/>
              <w:right w:val="single" w:sz="4" w:space="0" w:color="auto"/>
            </w:tcBorders>
            <w:shd w:val="clear" w:color="auto" w:fill="auto"/>
            <w:noWrap/>
            <w:vAlign w:val="bottom"/>
            <w:hideMark/>
          </w:tcPr>
          <w:p w:rsidR="00CD5B48" w:rsidRPr="001473B3" w:rsidRDefault="00CD5B48" w:rsidP="00CD5B48">
            <w:pPr>
              <w:jc w:val="center"/>
              <w:rPr>
                <w:rFonts w:ascii="Arial Narrow" w:hAnsi="Arial Narrow" w:cs="Calibri"/>
                <w:color w:val="000000"/>
              </w:rPr>
            </w:pPr>
            <w:r w:rsidRPr="001473B3">
              <w:rPr>
                <w:rFonts w:ascii="Arial Narrow" w:hAnsi="Arial Narrow" w:cs="Calibri"/>
                <w:color w:val="000000"/>
              </w:rPr>
              <w:t>0,09</w:t>
            </w:r>
          </w:p>
        </w:tc>
      </w:tr>
      <w:tr w:rsidR="00CD5B48" w:rsidRPr="001473B3" w:rsidTr="00CD5B48">
        <w:trPr>
          <w:trHeight w:val="199"/>
        </w:trPr>
        <w:tc>
          <w:tcPr>
            <w:tcW w:w="576" w:type="dxa"/>
            <w:tcBorders>
              <w:top w:val="nil"/>
              <w:left w:val="single" w:sz="4" w:space="0" w:color="auto"/>
              <w:bottom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p>
        </w:tc>
        <w:tc>
          <w:tcPr>
            <w:tcW w:w="1972" w:type="dxa"/>
            <w:tcBorders>
              <w:top w:val="nil"/>
              <w:left w:val="nil"/>
              <w:bottom w:val="nil"/>
              <w:right w:val="single" w:sz="4" w:space="0" w:color="auto"/>
            </w:tcBorders>
            <w:shd w:val="clear" w:color="auto" w:fill="auto"/>
            <w:noWrap/>
            <w:hideMark/>
          </w:tcPr>
          <w:p w:rsidR="00CD5B48" w:rsidRPr="001473B3" w:rsidRDefault="00CD5B48" w:rsidP="00CD5B48">
            <w:pPr>
              <w:rPr>
                <w:rFonts w:ascii="Arial Narrow" w:hAnsi="Arial Narrow" w:cs="Arial"/>
              </w:rPr>
            </w:pPr>
            <w:r w:rsidRPr="001473B3">
              <w:rPr>
                <w:rFonts w:ascii="Arial Narrow" w:hAnsi="Arial Narrow" w:cs="Arial"/>
              </w:rPr>
              <w:t>- Produksi (Ton )</w:t>
            </w:r>
          </w:p>
        </w:tc>
        <w:tc>
          <w:tcPr>
            <w:tcW w:w="818" w:type="dxa"/>
            <w:tcBorders>
              <w:top w:val="nil"/>
              <w:left w:val="nil"/>
              <w:bottom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2.206</w:t>
            </w:r>
          </w:p>
        </w:tc>
        <w:tc>
          <w:tcPr>
            <w:tcW w:w="818" w:type="dxa"/>
            <w:tcBorders>
              <w:top w:val="nil"/>
              <w:left w:val="nil"/>
              <w:bottom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2.998</w:t>
            </w:r>
          </w:p>
        </w:tc>
        <w:tc>
          <w:tcPr>
            <w:tcW w:w="818" w:type="dxa"/>
            <w:tcBorders>
              <w:top w:val="nil"/>
              <w:left w:val="nil"/>
              <w:bottom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2.160</w:t>
            </w:r>
          </w:p>
        </w:tc>
        <w:tc>
          <w:tcPr>
            <w:tcW w:w="818" w:type="dxa"/>
            <w:tcBorders>
              <w:top w:val="nil"/>
              <w:left w:val="nil"/>
              <w:bottom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2.277</w:t>
            </w:r>
          </w:p>
        </w:tc>
        <w:tc>
          <w:tcPr>
            <w:tcW w:w="818"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lang w:val="id-ID"/>
              </w:rPr>
            </w:pPr>
            <w:r w:rsidRPr="001473B3">
              <w:rPr>
                <w:rFonts w:ascii="Arial Narrow" w:hAnsi="Arial Narrow" w:cs="Arial"/>
                <w:lang w:val="id-ID"/>
              </w:rPr>
              <w:t>2.384</w:t>
            </w:r>
          </w:p>
        </w:tc>
        <w:tc>
          <w:tcPr>
            <w:tcW w:w="1457" w:type="dxa"/>
            <w:tcBorders>
              <w:top w:val="nil"/>
              <w:left w:val="nil"/>
              <w:bottom w:val="nil"/>
              <w:right w:val="single" w:sz="4" w:space="0" w:color="auto"/>
            </w:tcBorders>
            <w:shd w:val="clear" w:color="auto" w:fill="auto"/>
            <w:noWrap/>
            <w:vAlign w:val="bottom"/>
            <w:hideMark/>
          </w:tcPr>
          <w:p w:rsidR="00CD5B48" w:rsidRPr="001473B3" w:rsidRDefault="00CD5B48" w:rsidP="00CD5B48">
            <w:pPr>
              <w:jc w:val="center"/>
              <w:rPr>
                <w:rFonts w:ascii="Arial Narrow" w:hAnsi="Arial Narrow" w:cs="Calibri"/>
                <w:color w:val="000000"/>
              </w:rPr>
            </w:pPr>
            <w:r w:rsidRPr="001473B3">
              <w:rPr>
                <w:rFonts w:ascii="Arial Narrow" w:hAnsi="Arial Narrow" w:cs="Calibri"/>
                <w:color w:val="000000"/>
              </w:rPr>
              <w:t>0,05</w:t>
            </w:r>
          </w:p>
        </w:tc>
      </w:tr>
      <w:tr w:rsidR="00CD5B48" w:rsidRPr="001473B3" w:rsidTr="00CD5B48">
        <w:trPr>
          <w:trHeight w:val="300"/>
        </w:trPr>
        <w:tc>
          <w:tcPr>
            <w:tcW w:w="576" w:type="dxa"/>
            <w:tcBorders>
              <w:top w:val="single" w:sz="4" w:space="0" w:color="auto"/>
              <w:left w:val="single" w:sz="4" w:space="0" w:color="auto"/>
              <w:bottom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6</w:t>
            </w:r>
          </w:p>
        </w:tc>
        <w:tc>
          <w:tcPr>
            <w:tcW w:w="1972" w:type="dxa"/>
            <w:tcBorders>
              <w:top w:val="single" w:sz="4" w:space="0" w:color="auto"/>
              <w:left w:val="nil"/>
              <w:bottom w:val="nil"/>
              <w:right w:val="single" w:sz="4" w:space="0" w:color="auto"/>
            </w:tcBorders>
            <w:shd w:val="clear" w:color="auto" w:fill="auto"/>
            <w:noWrap/>
            <w:hideMark/>
          </w:tcPr>
          <w:p w:rsidR="00CD5B48" w:rsidRPr="001473B3" w:rsidRDefault="00CD5B48" w:rsidP="00CD5B48">
            <w:pPr>
              <w:rPr>
                <w:rFonts w:ascii="Arial Narrow" w:hAnsi="Arial Narrow" w:cs="Arial"/>
              </w:rPr>
            </w:pPr>
            <w:r w:rsidRPr="001473B3">
              <w:rPr>
                <w:rFonts w:ascii="Arial Narrow" w:hAnsi="Arial Narrow" w:cs="Arial"/>
              </w:rPr>
              <w:t>Ubi Jalar</w:t>
            </w:r>
          </w:p>
        </w:tc>
        <w:tc>
          <w:tcPr>
            <w:tcW w:w="818" w:type="dxa"/>
            <w:tcBorders>
              <w:top w:val="single" w:sz="4" w:space="0" w:color="auto"/>
              <w:left w:val="nil"/>
              <w:bottom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p>
        </w:tc>
        <w:tc>
          <w:tcPr>
            <w:tcW w:w="818" w:type="dxa"/>
            <w:tcBorders>
              <w:top w:val="single" w:sz="4" w:space="0" w:color="auto"/>
              <w:left w:val="nil"/>
              <w:bottom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p>
        </w:tc>
        <w:tc>
          <w:tcPr>
            <w:tcW w:w="818" w:type="dxa"/>
            <w:tcBorders>
              <w:top w:val="single" w:sz="4" w:space="0" w:color="auto"/>
              <w:left w:val="nil"/>
              <w:bottom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p>
        </w:tc>
        <w:tc>
          <w:tcPr>
            <w:tcW w:w="818" w:type="dxa"/>
            <w:tcBorders>
              <w:top w:val="single" w:sz="4" w:space="0" w:color="auto"/>
              <w:left w:val="nil"/>
              <w:bottom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p>
        </w:tc>
        <w:tc>
          <w:tcPr>
            <w:tcW w:w="818" w:type="dxa"/>
            <w:tcBorders>
              <w:top w:val="single" w:sz="4" w:space="0" w:color="auto"/>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p>
        </w:tc>
        <w:tc>
          <w:tcPr>
            <w:tcW w:w="1457" w:type="dxa"/>
            <w:tcBorders>
              <w:top w:val="single" w:sz="4" w:space="0" w:color="auto"/>
              <w:left w:val="nil"/>
              <w:bottom w:val="nil"/>
              <w:right w:val="single" w:sz="4" w:space="0" w:color="auto"/>
            </w:tcBorders>
            <w:shd w:val="clear" w:color="auto" w:fill="auto"/>
            <w:noWrap/>
            <w:vAlign w:val="bottom"/>
            <w:hideMark/>
          </w:tcPr>
          <w:p w:rsidR="00CD5B48" w:rsidRPr="001473B3" w:rsidRDefault="00CD5B48" w:rsidP="00CD5B48">
            <w:pPr>
              <w:jc w:val="center"/>
              <w:rPr>
                <w:rFonts w:ascii="Arial Narrow" w:hAnsi="Arial Narrow" w:cs="Calibri"/>
                <w:color w:val="000000"/>
              </w:rPr>
            </w:pPr>
          </w:p>
        </w:tc>
      </w:tr>
      <w:tr w:rsidR="00CD5B48" w:rsidRPr="001473B3" w:rsidTr="00CD5B48">
        <w:trPr>
          <w:trHeight w:val="199"/>
        </w:trPr>
        <w:tc>
          <w:tcPr>
            <w:tcW w:w="576" w:type="dxa"/>
            <w:tcBorders>
              <w:top w:val="nil"/>
              <w:left w:val="single" w:sz="4" w:space="0" w:color="auto"/>
              <w:bottom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p>
        </w:tc>
        <w:tc>
          <w:tcPr>
            <w:tcW w:w="1972" w:type="dxa"/>
            <w:tcBorders>
              <w:top w:val="nil"/>
              <w:left w:val="nil"/>
              <w:bottom w:val="nil"/>
              <w:right w:val="single" w:sz="4" w:space="0" w:color="auto"/>
            </w:tcBorders>
            <w:shd w:val="clear" w:color="auto" w:fill="auto"/>
            <w:noWrap/>
            <w:hideMark/>
          </w:tcPr>
          <w:p w:rsidR="00CD5B48" w:rsidRPr="001473B3" w:rsidRDefault="00CD5B48" w:rsidP="00CD5B48">
            <w:pPr>
              <w:rPr>
                <w:rFonts w:ascii="Arial Narrow" w:hAnsi="Arial Narrow" w:cs="Arial"/>
              </w:rPr>
            </w:pPr>
            <w:r w:rsidRPr="001473B3">
              <w:rPr>
                <w:rFonts w:ascii="Arial Narrow" w:hAnsi="Arial Narrow" w:cs="Arial"/>
              </w:rPr>
              <w:t>- Luas Tanam (Ha)</w:t>
            </w:r>
          </w:p>
        </w:tc>
        <w:tc>
          <w:tcPr>
            <w:tcW w:w="818" w:type="dxa"/>
            <w:tcBorders>
              <w:top w:val="nil"/>
              <w:left w:val="nil"/>
              <w:bottom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61</w:t>
            </w:r>
          </w:p>
        </w:tc>
        <w:tc>
          <w:tcPr>
            <w:tcW w:w="818" w:type="dxa"/>
            <w:tcBorders>
              <w:top w:val="nil"/>
              <w:left w:val="nil"/>
              <w:bottom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58</w:t>
            </w:r>
          </w:p>
        </w:tc>
        <w:tc>
          <w:tcPr>
            <w:tcW w:w="818" w:type="dxa"/>
            <w:tcBorders>
              <w:top w:val="nil"/>
              <w:left w:val="nil"/>
              <w:bottom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36</w:t>
            </w:r>
          </w:p>
        </w:tc>
        <w:tc>
          <w:tcPr>
            <w:tcW w:w="818" w:type="dxa"/>
            <w:tcBorders>
              <w:top w:val="nil"/>
              <w:left w:val="nil"/>
              <w:bottom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35</w:t>
            </w:r>
          </w:p>
        </w:tc>
        <w:tc>
          <w:tcPr>
            <w:tcW w:w="818"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lang w:val="id-ID"/>
              </w:rPr>
            </w:pPr>
            <w:r w:rsidRPr="001473B3">
              <w:rPr>
                <w:rFonts w:ascii="Arial Narrow" w:hAnsi="Arial Narrow" w:cs="Arial"/>
              </w:rPr>
              <w:t>2</w:t>
            </w:r>
            <w:r w:rsidRPr="001473B3">
              <w:rPr>
                <w:rFonts w:ascii="Arial Narrow" w:hAnsi="Arial Narrow" w:cs="Arial"/>
                <w:lang w:val="id-ID"/>
              </w:rPr>
              <w:t>7</w:t>
            </w:r>
          </w:p>
        </w:tc>
        <w:tc>
          <w:tcPr>
            <w:tcW w:w="1457" w:type="dxa"/>
            <w:tcBorders>
              <w:top w:val="nil"/>
              <w:left w:val="nil"/>
              <w:bottom w:val="nil"/>
              <w:right w:val="single" w:sz="4" w:space="0" w:color="auto"/>
            </w:tcBorders>
            <w:shd w:val="clear" w:color="auto" w:fill="auto"/>
            <w:noWrap/>
            <w:vAlign w:val="bottom"/>
            <w:hideMark/>
          </w:tcPr>
          <w:p w:rsidR="00CD5B48" w:rsidRPr="001473B3" w:rsidRDefault="00CD5B48" w:rsidP="00CD5B48">
            <w:pPr>
              <w:jc w:val="center"/>
              <w:rPr>
                <w:rFonts w:ascii="Arial Narrow" w:hAnsi="Arial Narrow" w:cs="Calibri"/>
                <w:color w:val="000000"/>
              </w:rPr>
            </w:pPr>
            <w:r w:rsidRPr="001473B3">
              <w:rPr>
                <w:rFonts w:ascii="Arial Narrow" w:hAnsi="Arial Narrow" w:cs="Calibri"/>
                <w:color w:val="000000"/>
              </w:rPr>
              <w:t>-0,17</w:t>
            </w:r>
          </w:p>
        </w:tc>
      </w:tr>
      <w:tr w:rsidR="00CD5B48" w:rsidRPr="001473B3" w:rsidTr="00CD5B48">
        <w:trPr>
          <w:trHeight w:val="199"/>
        </w:trPr>
        <w:tc>
          <w:tcPr>
            <w:tcW w:w="576" w:type="dxa"/>
            <w:tcBorders>
              <w:top w:val="nil"/>
              <w:left w:val="single" w:sz="4" w:space="0" w:color="auto"/>
              <w:bottom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p>
        </w:tc>
        <w:tc>
          <w:tcPr>
            <w:tcW w:w="1972" w:type="dxa"/>
            <w:tcBorders>
              <w:top w:val="nil"/>
              <w:left w:val="nil"/>
              <w:bottom w:val="nil"/>
              <w:right w:val="single" w:sz="4" w:space="0" w:color="auto"/>
            </w:tcBorders>
            <w:shd w:val="clear" w:color="auto" w:fill="auto"/>
            <w:noWrap/>
            <w:hideMark/>
          </w:tcPr>
          <w:p w:rsidR="00CD5B48" w:rsidRPr="001473B3" w:rsidRDefault="00CD5B48" w:rsidP="00CD5B48">
            <w:pPr>
              <w:rPr>
                <w:rFonts w:ascii="Arial Narrow" w:hAnsi="Arial Narrow" w:cs="Arial"/>
              </w:rPr>
            </w:pPr>
            <w:r w:rsidRPr="001473B3">
              <w:rPr>
                <w:rFonts w:ascii="Arial Narrow" w:hAnsi="Arial Narrow" w:cs="Arial"/>
              </w:rPr>
              <w:t>- Luas Panen (Ha)</w:t>
            </w:r>
          </w:p>
        </w:tc>
        <w:tc>
          <w:tcPr>
            <w:tcW w:w="818" w:type="dxa"/>
            <w:tcBorders>
              <w:top w:val="nil"/>
              <w:left w:val="nil"/>
              <w:bottom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28</w:t>
            </w:r>
          </w:p>
        </w:tc>
        <w:tc>
          <w:tcPr>
            <w:tcW w:w="818" w:type="dxa"/>
            <w:tcBorders>
              <w:top w:val="nil"/>
              <w:left w:val="nil"/>
              <w:bottom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56</w:t>
            </w:r>
          </w:p>
        </w:tc>
        <w:tc>
          <w:tcPr>
            <w:tcW w:w="818" w:type="dxa"/>
            <w:tcBorders>
              <w:top w:val="nil"/>
              <w:left w:val="nil"/>
              <w:bottom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33</w:t>
            </w:r>
          </w:p>
        </w:tc>
        <w:tc>
          <w:tcPr>
            <w:tcW w:w="818" w:type="dxa"/>
            <w:tcBorders>
              <w:top w:val="nil"/>
              <w:left w:val="nil"/>
              <w:bottom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28</w:t>
            </w:r>
          </w:p>
        </w:tc>
        <w:tc>
          <w:tcPr>
            <w:tcW w:w="818"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lang w:val="id-ID"/>
              </w:rPr>
            </w:pPr>
            <w:r w:rsidRPr="001473B3">
              <w:rPr>
                <w:rFonts w:ascii="Arial Narrow" w:hAnsi="Arial Narrow" w:cs="Arial"/>
                <w:lang w:val="id-ID"/>
              </w:rPr>
              <w:t>28</w:t>
            </w:r>
          </w:p>
        </w:tc>
        <w:tc>
          <w:tcPr>
            <w:tcW w:w="1457" w:type="dxa"/>
            <w:tcBorders>
              <w:top w:val="nil"/>
              <w:left w:val="nil"/>
              <w:bottom w:val="nil"/>
              <w:right w:val="single" w:sz="4" w:space="0" w:color="auto"/>
            </w:tcBorders>
            <w:shd w:val="clear" w:color="auto" w:fill="auto"/>
            <w:noWrap/>
            <w:vAlign w:val="bottom"/>
            <w:hideMark/>
          </w:tcPr>
          <w:p w:rsidR="00CD5B48" w:rsidRPr="001473B3" w:rsidRDefault="00CD5B48" w:rsidP="00CD5B48">
            <w:pPr>
              <w:jc w:val="center"/>
              <w:rPr>
                <w:rFonts w:ascii="Arial Narrow" w:hAnsi="Arial Narrow" w:cs="Calibri"/>
                <w:color w:val="000000"/>
              </w:rPr>
            </w:pPr>
            <w:r w:rsidRPr="001473B3">
              <w:rPr>
                <w:rFonts w:ascii="Arial Narrow" w:hAnsi="Arial Narrow" w:cs="Calibri"/>
                <w:color w:val="000000"/>
              </w:rPr>
              <w:t>0,11</w:t>
            </w:r>
          </w:p>
        </w:tc>
      </w:tr>
      <w:tr w:rsidR="00CD5B48" w:rsidRPr="001473B3" w:rsidTr="00CD5B48">
        <w:trPr>
          <w:trHeight w:val="199"/>
        </w:trPr>
        <w:tc>
          <w:tcPr>
            <w:tcW w:w="576" w:type="dxa"/>
            <w:tcBorders>
              <w:top w:val="nil"/>
              <w:left w:val="single" w:sz="4" w:space="0" w:color="auto"/>
              <w:bottom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p>
        </w:tc>
        <w:tc>
          <w:tcPr>
            <w:tcW w:w="1972" w:type="dxa"/>
            <w:tcBorders>
              <w:top w:val="nil"/>
              <w:left w:val="nil"/>
              <w:bottom w:val="nil"/>
              <w:right w:val="single" w:sz="4" w:space="0" w:color="auto"/>
            </w:tcBorders>
            <w:shd w:val="clear" w:color="auto" w:fill="auto"/>
            <w:noWrap/>
            <w:hideMark/>
          </w:tcPr>
          <w:p w:rsidR="00CD5B48" w:rsidRPr="001473B3" w:rsidRDefault="00CD5B48" w:rsidP="00CD5B48">
            <w:pPr>
              <w:rPr>
                <w:rFonts w:ascii="Arial Narrow" w:hAnsi="Arial Narrow" w:cs="Arial"/>
              </w:rPr>
            </w:pPr>
            <w:r w:rsidRPr="001473B3">
              <w:rPr>
                <w:rFonts w:ascii="Arial Narrow" w:hAnsi="Arial Narrow" w:cs="Arial"/>
              </w:rPr>
              <w:t>- Provitas (Kw/Ha)</w:t>
            </w:r>
          </w:p>
        </w:tc>
        <w:tc>
          <w:tcPr>
            <w:tcW w:w="818" w:type="dxa"/>
            <w:tcBorders>
              <w:top w:val="nil"/>
              <w:left w:val="nil"/>
              <w:bottom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73.71</w:t>
            </w:r>
          </w:p>
        </w:tc>
        <w:tc>
          <w:tcPr>
            <w:tcW w:w="818" w:type="dxa"/>
            <w:tcBorders>
              <w:top w:val="nil"/>
              <w:left w:val="nil"/>
              <w:bottom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73.46</w:t>
            </w:r>
          </w:p>
        </w:tc>
        <w:tc>
          <w:tcPr>
            <w:tcW w:w="818" w:type="dxa"/>
            <w:tcBorders>
              <w:top w:val="nil"/>
              <w:left w:val="nil"/>
              <w:bottom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74.33</w:t>
            </w:r>
          </w:p>
        </w:tc>
        <w:tc>
          <w:tcPr>
            <w:tcW w:w="818" w:type="dxa"/>
            <w:tcBorders>
              <w:top w:val="nil"/>
              <w:left w:val="nil"/>
              <w:bottom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78.35</w:t>
            </w:r>
          </w:p>
        </w:tc>
        <w:tc>
          <w:tcPr>
            <w:tcW w:w="818"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lang w:val="id-ID"/>
              </w:rPr>
            </w:pPr>
            <w:r w:rsidRPr="001473B3">
              <w:rPr>
                <w:rFonts w:ascii="Arial Narrow" w:hAnsi="Arial Narrow" w:cs="Arial"/>
              </w:rPr>
              <w:t>7</w:t>
            </w:r>
            <w:r w:rsidRPr="001473B3">
              <w:rPr>
                <w:rFonts w:ascii="Arial Narrow" w:hAnsi="Arial Narrow" w:cs="Arial"/>
                <w:lang w:val="id-ID"/>
              </w:rPr>
              <w:t>7.48</w:t>
            </w:r>
          </w:p>
        </w:tc>
        <w:tc>
          <w:tcPr>
            <w:tcW w:w="1457" w:type="dxa"/>
            <w:tcBorders>
              <w:top w:val="nil"/>
              <w:left w:val="nil"/>
              <w:bottom w:val="nil"/>
              <w:right w:val="single" w:sz="4" w:space="0" w:color="auto"/>
            </w:tcBorders>
            <w:shd w:val="clear" w:color="auto" w:fill="auto"/>
            <w:noWrap/>
            <w:vAlign w:val="bottom"/>
            <w:hideMark/>
          </w:tcPr>
          <w:p w:rsidR="00CD5B48" w:rsidRPr="001473B3" w:rsidRDefault="00CD5B48" w:rsidP="00CD5B48">
            <w:pPr>
              <w:jc w:val="center"/>
              <w:rPr>
                <w:rFonts w:ascii="Arial Narrow" w:hAnsi="Arial Narrow" w:cs="Calibri"/>
                <w:color w:val="000000"/>
              </w:rPr>
            </w:pPr>
            <w:r w:rsidRPr="001473B3">
              <w:rPr>
                <w:rFonts w:ascii="Arial Narrow" w:hAnsi="Arial Narrow" w:cs="Calibri"/>
                <w:color w:val="000000"/>
              </w:rPr>
              <w:t>0,01</w:t>
            </w:r>
          </w:p>
        </w:tc>
      </w:tr>
      <w:tr w:rsidR="00CD5B48" w:rsidRPr="001473B3" w:rsidTr="00CD5B48">
        <w:trPr>
          <w:trHeight w:val="199"/>
        </w:trPr>
        <w:tc>
          <w:tcPr>
            <w:tcW w:w="576" w:type="dxa"/>
            <w:tcBorders>
              <w:top w:val="nil"/>
              <w:left w:val="single" w:sz="4" w:space="0" w:color="auto"/>
              <w:bottom w:val="single"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rPr>
            </w:pPr>
          </w:p>
        </w:tc>
        <w:tc>
          <w:tcPr>
            <w:tcW w:w="1972" w:type="dxa"/>
            <w:tcBorders>
              <w:top w:val="nil"/>
              <w:left w:val="nil"/>
              <w:bottom w:val="single" w:sz="4" w:space="0" w:color="auto"/>
              <w:right w:val="single" w:sz="4" w:space="0" w:color="auto"/>
            </w:tcBorders>
            <w:shd w:val="clear" w:color="auto" w:fill="auto"/>
            <w:noWrap/>
            <w:hideMark/>
          </w:tcPr>
          <w:p w:rsidR="00CD5B48" w:rsidRPr="001473B3" w:rsidRDefault="00CD5B48" w:rsidP="00CD5B48">
            <w:pPr>
              <w:rPr>
                <w:rFonts w:ascii="Arial Narrow" w:hAnsi="Arial Narrow" w:cs="Arial"/>
              </w:rPr>
            </w:pPr>
            <w:r w:rsidRPr="001473B3">
              <w:rPr>
                <w:rFonts w:ascii="Arial Narrow" w:hAnsi="Arial Narrow" w:cs="Arial"/>
              </w:rPr>
              <w:t>- Produksi (Ton )</w:t>
            </w:r>
          </w:p>
        </w:tc>
        <w:tc>
          <w:tcPr>
            <w:tcW w:w="818" w:type="dxa"/>
            <w:tcBorders>
              <w:top w:val="nil"/>
              <w:left w:val="nil"/>
              <w:bottom w:val="single"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354</w:t>
            </w:r>
          </w:p>
        </w:tc>
        <w:tc>
          <w:tcPr>
            <w:tcW w:w="818" w:type="dxa"/>
            <w:tcBorders>
              <w:top w:val="nil"/>
              <w:left w:val="nil"/>
              <w:bottom w:val="single"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411</w:t>
            </w:r>
          </w:p>
        </w:tc>
        <w:tc>
          <w:tcPr>
            <w:tcW w:w="818" w:type="dxa"/>
            <w:tcBorders>
              <w:top w:val="nil"/>
              <w:left w:val="nil"/>
              <w:bottom w:val="single"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245</w:t>
            </w:r>
          </w:p>
        </w:tc>
        <w:tc>
          <w:tcPr>
            <w:tcW w:w="818" w:type="dxa"/>
            <w:tcBorders>
              <w:top w:val="nil"/>
              <w:left w:val="nil"/>
              <w:bottom w:val="single"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219</w:t>
            </w:r>
          </w:p>
        </w:tc>
        <w:tc>
          <w:tcPr>
            <w:tcW w:w="818" w:type="dxa"/>
            <w:tcBorders>
              <w:top w:val="nil"/>
              <w:left w:val="nil"/>
              <w:bottom w:val="single" w:sz="4" w:space="0" w:color="auto"/>
              <w:right w:val="single" w:sz="4" w:space="0" w:color="auto"/>
            </w:tcBorders>
            <w:shd w:val="clear" w:color="auto" w:fill="auto"/>
            <w:noWrap/>
          </w:tcPr>
          <w:p w:rsidR="00CD5B48" w:rsidRPr="001473B3" w:rsidRDefault="00CD5B48" w:rsidP="00CD5B48">
            <w:pPr>
              <w:jc w:val="center"/>
              <w:rPr>
                <w:rFonts w:ascii="Arial Narrow" w:hAnsi="Arial Narrow" w:cs="Arial"/>
                <w:lang w:val="id-ID"/>
              </w:rPr>
            </w:pPr>
            <w:r w:rsidRPr="001473B3">
              <w:rPr>
                <w:rFonts w:ascii="Arial Narrow" w:hAnsi="Arial Narrow" w:cs="Arial"/>
                <w:lang w:val="id-ID"/>
              </w:rPr>
              <w:t>217</w:t>
            </w:r>
          </w:p>
        </w:tc>
        <w:tc>
          <w:tcPr>
            <w:tcW w:w="1457" w:type="dxa"/>
            <w:tcBorders>
              <w:top w:val="nil"/>
              <w:left w:val="nil"/>
              <w:bottom w:val="single" w:sz="4" w:space="0" w:color="auto"/>
              <w:right w:val="single" w:sz="4" w:space="0" w:color="auto"/>
            </w:tcBorders>
            <w:shd w:val="clear" w:color="auto" w:fill="auto"/>
            <w:noWrap/>
            <w:vAlign w:val="bottom"/>
            <w:hideMark/>
          </w:tcPr>
          <w:p w:rsidR="00CD5B48" w:rsidRPr="001473B3" w:rsidRDefault="00CD5B48" w:rsidP="00CD5B48">
            <w:pPr>
              <w:jc w:val="center"/>
              <w:rPr>
                <w:rFonts w:ascii="Arial Narrow" w:hAnsi="Arial Narrow" w:cs="Calibri"/>
                <w:color w:val="000000"/>
              </w:rPr>
            </w:pPr>
            <w:r w:rsidRPr="001473B3">
              <w:rPr>
                <w:rFonts w:ascii="Arial Narrow" w:hAnsi="Arial Narrow" w:cs="Calibri"/>
                <w:color w:val="000000"/>
              </w:rPr>
              <w:t>-0,09</w:t>
            </w:r>
          </w:p>
        </w:tc>
      </w:tr>
    </w:tbl>
    <w:p w:rsidR="00CD5B48" w:rsidRPr="001473B3" w:rsidRDefault="00CD5B48" w:rsidP="00CD5B48">
      <w:pPr>
        <w:spacing w:line="360" w:lineRule="auto"/>
        <w:jc w:val="both"/>
        <w:rPr>
          <w:rFonts w:ascii="Arial Narrow" w:hAnsi="Arial Narrow" w:cs="Arial"/>
          <w:b/>
          <w:bCs/>
        </w:rPr>
      </w:pPr>
    </w:p>
    <w:p w:rsidR="00CD5B48" w:rsidRPr="001473B3" w:rsidRDefault="00CD5B48" w:rsidP="00CD5B48">
      <w:pPr>
        <w:pStyle w:val="ListParagraph"/>
        <w:numPr>
          <w:ilvl w:val="3"/>
          <w:numId w:val="77"/>
        </w:numPr>
        <w:spacing w:line="360" w:lineRule="auto"/>
        <w:ind w:left="709" w:hanging="709"/>
        <w:jc w:val="both"/>
        <w:rPr>
          <w:rFonts w:ascii="Arial Narrow" w:hAnsi="Arial Narrow" w:cs="Arial"/>
          <w:bCs/>
          <w:lang w:val="sv-SE"/>
        </w:rPr>
      </w:pPr>
      <w:r w:rsidRPr="001473B3">
        <w:rPr>
          <w:rFonts w:ascii="Arial Narrow" w:hAnsi="Arial Narrow" w:cs="Arial"/>
          <w:bCs/>
          <w:lang w:val="sv-SE"/>
        </w:rPr>
        <w:t>Hortikultura</w:t>
      </w:r>
    </w:p>
    <w:p w:rsidR="00CD5B48" w:rsidRPr="001473B3" w:rsidRDefault="00CD5B48" w:rsidP="00CD5B48">
      <w:pPr>
        <w:spacing w:line="360" w:lineRule="auto"/>
        <w:ind w:firstLine="567"/>
        <w:jc w:val="both"/>
        <w:rPr>
          <w:rFonts w:ascii="Arial Narrow" w:hAnsi="Arial Narrow" w:cs="Arial"/>
          <w:bCs/>
          <w:lang w:val="sv-SE"/>
        </w:rPr>
      </w:pPr>
      <w:r w:rsidRPr="001473B3">
        <w:rPr>
          <w:rFonts w:ascii="Arial Narrow" w:hAnsi="Arial Narrow" w:cs="Arial"/>
          <w:bCs/>
          <w:lang w:val="sv-SE"/>
        </w:rPr>
        <w:t>Hortikultura merupakan kelompok komoditas yang terdiri dari aneka jenis sayuran dan buah-buahan serta tanaman hias dan obat-obatan. Namun yang umum dikenal masyarakat baru tanaman sayuran dan buah-buahan saja, karena dua komoditas inilah yang memang banyak dikonsumsi untuk memenuhi kebituhan vitamin dan mineral.</w:t>
      </w:r>
    </w:p>
    <w:p w:rsidR="00CD5B48" w:rsidRPr="001473B3" w:rsidRDefault="00CD5B48" w:rsidP="00CD5B48">
      <w:pPr>
        <w:spacing w:line="360" w:lineRule="auto"/>
        <w:ind w:firstLine="567"/>
        <w:jc w:val="both"/>
        <w:rPr>
          <w:rFonts w:ascii="Arial Narrow" w:hAnsi="Arial Narrow" w:cs="Arial"/>
          <w:bCs/>
          <w:lang w:val="sv-SE"/>
        </w:rPr>
      </w:pPr>
      <w:r w:rsidRPr="001473B3">
        <w:rPr>
          <w:rFonts w:ascii="Arial Narrow" w:hAnsi="Arial Narrow" w:cs="Arial"/>
          <w:bCs/>
          <w:lang w:val="sv-SE"/>
        </w:rPr>
        <w:t>Rendahnya tingkat konsumsi masyarakat terhadap buah dan sayuran sangat erat kaitannya dengan masih rendahnya produksi maupun kurangnya kesadaran masyarakat akan gizi sebagai akibat budaya pola makan yang kurang baik. Kenyataan menunjukan bahwa sebagian besar produk hortikultura, khususnya buah-buahan masih merupakan hasil alami dan bukan dari upaya pembudi</w:t>
      </w:r>
      <w:r w:rsidRPr="001473B3">
        <w:rPr>
          <w:rFonts w:ascii="Arial Narrow" w:hAnsi="Arial Narrow" w:cs="Arial"/>
          <w:bCs/>
          <w:lang w:val="id-ID"/>
        </w:rPr>
        <w:t>-</w:t>
      </w:r>
      <w:r w:rsidRPr="001473B3">
        <w:rPr>
          <w:rFonts w:ascii="Arial Narrow" w:hAnsi="Arial Narrow" w:cs="Arial"/>
          <w:bCs/>
          <w:lang w:val="sv-SE"/>
        </w:rPr>
        <w:t>dayaan yang baik, sehingga wajar jika penyediaannya sangat terbatas.</w:t>
      </w:r>
    </w:p>
    <w:p w:rsidR="00CD5B48" w:rsidRPr="001473B3" w:rsidRDefault="00CD5B48" w:rsidP="00CD5B48">
      <w:pPr>
        <w:spacing w:line="360" w:lineRule="auto"/>
        <w:ind w:firstLine="567"/>
        <w:jc w:val="both"/>
        <w:rPr>
          <w:rFonts w:ascii="Arial Narrow" w:hAnsi="Arial Narrow" w:cs="Arial"/>
          <w:bCs/>
          <w:lang w:val="sv-SE"/>
        </w:rPr>
      </w:pPr>
      <w:r w:rsidRPr="001473B3">
        <w:rPr>
          <w:rFonts w:ascii="Arial Narrow" w:hAnsi="Arial Narrow" w:cs="Arial"/>
          <w:bCs/>
          <w:lang w:val="sv-SE"/>
        </w:rPr>
        <w:t>Secara umum usaha</w:t>
      </w:r>
      <w:r w:rsidRPr="001473B3">
        <w:rPr>
          <w:rFonts w:ascii="Arial Narrow" w:hAnsi="Arial Narrow" w:cs="Arial"/>
          <w:bCs/>
          <w:lang w:val="id-ID"/>
        </w:rPr>
        <w:t>-</w:t>
      </w:r>
      <w:r w:rsidRPr="001473B3">
        <w:rPr>
          <w:rFonts w:ascii="Arial Narrow" w:hAnsi="Arial Narrow" w:cs="Arial"/>
          <w:bCs/>
          <w:lang w:val="sv-SE"/>
        </w:rPr>
        <w:t>tani hortikultura belum banyak mengadopsi teknologi tepat guna yang tersedia, yang disebabkan rendahnya kesadaran dan kemampuan petani dalam melaksanakan kegiatan agribisnis secara menyeluruh. Sementara itu wilayah Jambi termasuk Kabupaten Tanjung Jabung Barat memiliki potensi yang sangat besar bagi pengembangan agribisnis hortikultura.</w:t>
      </w:r>
    </w:p>
    <w:p w:rsidR="00CD5B48" w:rsidRDefault="00CD5B48" w:rsidP="00CD5B48">
      <w:pPr>
        <w:spacing w:line="360" w:lineRule="auto"/>
        <w:ind w:firstLine="567"/>
        <w:jc w:val="both"/>
        <w:rPr>
          <w:rFonts w:ascii="Arial Narrow" w:hAnsi="Arial Narrow" w:cs="Arial"/>
          <w:bCs/>
        </w:rPr>
      </w:pPr>
      <w:r w:rsidRPr="001473B3">
        <w:rPr>
          <w:rFonts w:ascii="Arial Narrow" w:hAnsi="Arial Narrow" w:cs="Arial"/>
          <w:bCs/>
          <w:lang w:val="sv-SE"/>
        </w:rPr>
        <w:t>Dilihat dari perkembangan selama 5 tahun 2011-201</w:t>
      </w:r>
      <w:r w:rsidRPr="001473B3">
        <w:rPr>
          <w:rFonts w:ascii="Arial Narrow" w:hAnsi="Arial Narrow" w:cs="Arial"/>
          <w:bCs/>
          <w:lang w:val="id-ID"/>
        </w:rPr>
        <w:t>5</w:t>
      </w:r>
      <w:r w:rsidRPr="001473B3">
        <w:rPr>
          <w:rFonts w:ascii="Arial Narrow" w:hAnsi="Arial Narrow" w:cs="Arial"/>
          <w:bCs/>
          <w:lang w:val="sv-SE"/>
        </w:rPr>
        <w:t xml:space="preserve"> luas panen, produktivitas dan produksi komoditi sayuran dan buah-buahan sangat bervariasi, Hal ini sangat tergantung </w:t>
      </w:r>
      <w:r w:rsidRPr="001473B3">
        <w:rPr>
          <w:rFonts w:ascii="Arial Narrow" w:hAnsi="Arial Narrow" w:cs="Arial"/>
          <w:bCs/>
          <w:lang w:val="sv-SE"/>
        </w:rPr>
        <w:lastRenderedPageBreak/>
        <w:t xml:space="preserve">dengan kondisi iklim yang terjadi. </w:t>
      </w:r>
      <w:r>
        <w:rPr>
          <w:rFonts w:ascii="Arial Narrow" w:hAnsi="Arial Narrow" w:cs="Arial"/>
          <w:bCs/>
          <w:lang w:val="sv-SE"/>
        </w:rPr>
        <w:t>Untuk data luas tanam, luas pena</w:t>
      </w:r>
      <w:r w:rsidRPr="001473B3">
        <w:rPr>
          <w:rFonts w:ascii="Arial Narrow" w:hAnsi="Arial Narrow" w:cs="Arial"/>
          <w:bCs/>
          <w:lang w:val="sv-SE"/>
        </w:rPr>
        <w:t xml:space="preserve">n dan produksi tanaman sayuran dan buah-buahan semusim dapat dilihat pada Tabel </w:t>
      </w:r>
      <w:r>
        <w:rPr>
          <w:rFonts w:ascii="Arial Narrow" w:hAnsi="Arial Narrow" w:cs="Arial"/>
          <w:bCs/>
          <w:lang w:val="id-ID"/>
        </w:rPr>
        <w:t>2.1</w:t>
      </w:r>
      <w:r>
        <w:rPr>
          <w:rFonts w:ascii="Arial Narrow" w:hAnsi="Arial Narrow" w:cs="Arial"/>
          <w:bCs/>
        </w:rPr>
        <w:t>0</w:t>
      </w:r>
      <w:r w:rsidRPr="001473B3">
        <w:rPr>
          <w:rFonts w:ascii="Arial Narrow" w:hAnsi="Arial Narrow" w:cs="Arial"/>
          <w:bCs/>
          <w:lang w:val="id-ID"/>
        </w:rPr>
        <w:t>.</w:t>
      </w:r>
    </w:p>
    <w:p w:rsidR="00CD5B48" w:rsidRPr="006C41CF" w:rsidRDefault="00CD5B48" w:rsidP="00CD5B48">
      <w:pPr>
        <w:spacing w:line="360" w:lineRule="auto"/>
        <w:ind w:firstLine="567"/>
        <w:jc w:val="both"/>
        <w:rPr>
          <w:rFonts w:ascii="Arial Narrow" w:hAnsi="Arial Narrow" w:cs="Arial"/>
          <w:bCs/>
        </w:rPr>
      </w:pPr>
    </w:p>
    <w:p w:rsidR="00CD5B48" w:rsidRPr="001473B3" w:rsidRDefault="00CD5B48" w:rsidP="00CD5B48">
      <w:pPr>
        <w:tabs>
          <w:tab w:val="left" w:pos="993"/>
        </w:tabs>
        <w:spacing w:line="360" w:lineRule="auto"/>
        <w:ind w:left="992" w:hanging="992"/>
        <w:jc w:val="both"/>
        <w:rPr>
          <w:rFonts w:ascii="Arial Narrow" w:hAnsi="Arial Narrow" w:cs="Arial"/>
          <w:lang w:val="id-ID"/>
        </w:rPr>
      </w:pPr>
      <w:r w:rsidRPr="001473B3">
        <w:rPr>
          <w:rFonts w:ascii="Arial Narrow" w:hAnsi="Arial Narrow" w:cs="Arial"/>
          <w:b/>
        </w:rPr>
        <w:t>Tabel</w:t>
      </w:r>
      <w:r w:rsidRPr="001473B3">
        <w:rPr>
          <w:rFonts w:ascii="Arial Narrow" w:hAnsi="Arial Narrow" w:cs="Arial"/>
          <w:b/>
          <w:lang w:val="id-ID"/>
        </w:rPr>
        <w:t xml:space="preserve"> 2.1</w:t>
      </w:r>
      <w:r w:rsidRPr="001473B3">
        <w:rPr>
          <w:rFonts w:ascii="Arial Narrow" w:hAnsi="Arial Narrow" w:cs="Arial"/>
          <w:b/>
        </w:rPr>
        <w:t>0</w:t>
      </w:r>
      <w:r w:rsidRPr="001473B3">
        <w:rPr>
          <w:rFonts w:ascii="Arial Narrow" w:hAnsi="Arial Narrow" w:cs="Arial"/>
          <w:lang w:val="id-ID"/>
        </w:rPr>
        <w:tab/>
      </w:r>
      <w:r w:rsidRPr="001473B3">
        <w:rPr>
          <w:rFonts w:ascii="Arial Narrow" w:hAnsi="Arial Narrow" w:cs="Arial"/>
        </w:rPr>
        <w:t>Perkembangan Luas Tanam, Luas Panen, Produksi dan Produktivitas Sayuran dan Buah-buahan Semusim</w:t>
      </w:r>
      <w:r w:rsidRPr="001473B3">
        <w:rPr>
          <w:rFonts w:ascii="Arial Narrow" w:hAnsi="Arial Narrow" w:cs="Arial"/>
          <w:lang w:val="id-ID"/>
        </w:rPr>
        <w:t xml:space="preserve"> </w:t>
      </w:r>
      <w:r w:rsidRPr="001473B3">
        <w:rPr>
          <w:rFonts w:ascii="Arial Narrow" w:hAnsi="Arial Narrow" w:cs="Arial"/>
        </w:rPr>
        <w:t>Tahun 2011</w:t>
      </w:r>
      <w:r w:rsidRPr="001473B3">
        <w:rPr>
          <w:rFonts w:ascii="Arial Narrow" w:hAnsi="Arial Narrow" w:cs="Arial"/>
          <w:lang w:val="id-ID"/>
        </w:rPr>
        <w:t>-</w:t>
      </w:r>
      <w:r w:rsidRPr="001473B3">
        <w:rPr>
          <w:rFonts w:ascii="Arial Narrow" w:hAnsi="Arial Narrow" w:cs="Arial"/>
        </w:rPr>
        <w:t>201</w:t>
      </w:r>
      <w:r w:rsidRPr="001473B3">
        <w:rPr>
          <w:rFonts w:ascii="Arial Narrow" w:hAnsi="Arial Narrow" w:cs="Arial"/>
          <w:lang w:val="id-ID"/>
        </w:rPr>
        <w:t>5</w:t>
      </w:r>
    </w:p>
    <w:tbl>
      <w:tblPr>
        <w:tblW w:w="8670" w:type="dxa"/>
        <w:tblInd w:w="93" w:type="dxa"/>
        <w:tblLook w:val="04A0"/>
      </w:tblPr>
      <w:tblGrid>
        <w:gridCol w:w="8670"/>
      </w:tblGrid>
      <w:tr w:rsidR="00CD5B48" w:rsidRPr="001473B3" w:rsidTr="00CD5B48">
        <w:trPr>
          <w:trHeight w:val="255"/>
        </w:trPr>
        <w:tc>
          <w:tcPr>
            <w:tcW w:w="8670" w:type="dxa"/>
            <w:tcBorders>
              <w:top w:val="nil"/>
              <w:left w:val="nil"/>
              <w:bottom w:val="nil"/>
              <w:right w:val="nil"/>
            </w:tcBorders>
            <w:shd w:val="clear" w:color="auto" w:fill="auto"/>
            <w:noWrap/>
            <w:vAlign w:val="bottom"/>
            <w:hideMark/>
          </w:tcPr>
          <w:tbl>
            <w:tblPr>
              <w:tblW w:w="7982" w:type="dxa"/>
              <w:tblLook w:val="04A0"/>
            </w:tblPr>
            <w:tblGrid>
              <w:gridCol w:w="479"/>
              <w:gridCol w:w="1975"/>
              <w:gridCol w:w="992"/>
              <w:gridCol w:w="851"/>
              <w:gridCol w:w="850"/>
              <w:gridCol w:w="851"/>
              <w:gridCol w:w="850"/>
              <w:gridCol w:w="1134"/>
            </w:tblGrid>
            <w:tr w:rsidR="00CD5B48" w:rsidRPr="001473B3" w:rsidTr="00CD5B48">
              <w:trPr>
                <w:trHeight w:val="70"/>
              </w:trPr>
              <w:tc>
                <w:tcPr>
                  <w:tcW w:w="47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Arial"/>
                      <w:b/>
                    </w:rPr>
                  </w:pPr>
                  <w:r w:rsidRPr="001473B3">
                    <w:rPr>
                      <w:rFonts w:ascii="Arial Narrow" w:hAnsi="Arial Narrow" w:cs="Arial"/>
                      <w:b/>
                    </w:rPr>
                    <w:t>No</w:t>
                  </w:r>
                </w:p>
              </w:tc>
              <w:tc>
                <w:tcPr>
                  <w:tcW w:w="19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Arial"/>
                      <w:b/>
                    </w:rPr>
                  </w:pPr>
                  <w:r w:rsidRPr="001473B3">
                    <w:rPr>
                      <w:rFonts w:ascii="Arial Narrow" w:hAnsi="Arial Narrow" w:cs="Arial"/>
                      <w:b/>
                    </w:rPr>
                    <w:t>Uraian</w:t>
                  </w:r>
                </w:p>
              </w:tc>
              <w:tc>
                <w:tcPr>
                  <w:tcW w:w="4394" w:type="dxa"/>
                  <w:gridSpan w:val="5"/>
                  <w:tcBorders>
                    <w:top w:val="single" w:sz="4" w:space="0" w:color="auto"/>
                    <w:left w:val="nil"/>
                    <w:bottom w:val="single"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Arial"/>
                      <w:b/>
                    </w:rPr>
                  </w:pPr>
                  <w:r w:rsidRPr="001473B3">
                    <w:rPr>
                      <w:rFonts w:ascii="Arial Narrow" w:hAnsi="Arial Narrow" w:cs="Arial"/>
                      <w:b/>
                    </w:rPr>
                    <w:t>Tahun</w:t>
                  </w:r>
                </w:p>
              </w:tc>
              <w:tc>
                <w:tcPr>
                  <w:tcW w:w="1134" w:type="dxa"/>
                  <w:tcBorders>
                    <w:top w:val="single" w:sz="4" w:space="0" w:color="auto"/>
                    <w:left w:val="nil"/>
                    <w:bottom w:val="nil"/>
                    <w:right w:val="single" w:sz="4" w:space="0" w:color="auto"/>
                  </w:tcBorders>
                  <w:shd w:val="clear" w:color="auto" w:fill="auto"/>
                  <w:noWrap/>
                  <w:vAlign w:val="center"/>
                  <w:hideMark/>
                </w:tcPr>
                <w:p w:rsidR="00CD5B48" w:rsidRPr="001473B3" w:rsidRDefault="00CD5B48" w:rsidP="00CD5B48">
                  <w:pPr>
                    <w:jc w:val="center"/>
                    <w:rPr>
                      <w:rFonts w:ascii="Arial Narrow" w:hAnsi="Arial Narrow" w:cs="Arial"/>
                      <w:b/>
                      <w:lang w:val="id-ID"/>
                    </w:rPr>
                  </w:pPr>
                  <w:r w:rsidRPr="001473B3">
                    <w:rPr>
                      <w:rFonts w:ascii="Arial Narrow" w:hAnsi="Arial Narrow" w:cs="Arial"/>
                      <w:b/>
                    </w:rPr>
                    <w:t>Perkem</w:t>
                  </w:r>
                  <w:r w:rsidRPr="001473B3">
                    <w:rPr>
                      <w:rFonts w:ascii="Arial Narrow" w:hAnsi="Arial Narrow" w:cs="Arial"/>
                      <w:b/>
                      <w:lang w:val="id-ID"/>
                    </w:rPr>
                    <w:t>.</w:t>
                  </w:r>
                </w:p>
              </w:tc>
            </w:tr>
            <w:tr w:rsidR="00CD5B48" w:rsidRPr="001473B3" w:rsidTr="00CD5B48">
              <w:trPr>
                <w:trHeight w:val="228"/>
              </w:trPr>
              <w:tc>
                <w:tcPr>
                  <w:tcW w:w="479" w:type="dxa"/>
                  <w:vMerge/>
                  <w:tcBorders>
                    <w:top w:val="single" w:sz="4" w:space="0" w:color="auto"/>
                    <w:left w:val="single" w:sz="4" w:space="0" w:color="auto"/>
                    <w:bottom w:val="single" w:sz="4" w:space="0" w:color="auto"/>
                    <w:right w:val="single" w:sz="4" w:space="0" w:color="auto"/>
                  </w:tcBorders>
                  <w:vAlign w:val="center"/>
                  <w:hideMark/>
                </w:tcPr>
                <w:p w:rsidR="00CD5B48" w:rsidRPr="001473B3" w:rsidRDefault="00CD5B48" w:rsidP="00CD5B48">
                  <w:pPr>
                    <w:jc w:val="center"/>
                    <w:rPr>
                      <w:rFonts w:ascii="Arial Narrow" w:hAnsi="Arial Narrow" w:cs="Arial"/>
                      <w:b/>
                    </w:rPr>
                  </w:pPr>
                </w:p>
              </w:tc>
              <w:tc>
                <w:tcPr>
                  <w:tcW w:w="1975" w:type="dxa"/>
                  <w:vMerge/>
                  <w:tcBorders>
                    <w:top w:val="single" w:sz="4" w:space="0" w:color="auto"/>
                    <w:left w:val="single" w:sz="4" w:space="0" w:color="auto"/>
                    <w:bottom w:val="single" w:sz="4" w:space="0" w:color="auto"/>
                    <w:right w:val="single" w:sz="4" w:space="0" w:color="auto"/>
                  </w:tcBorders>
                  <w:vAlign w:val="center"/>
                  <w:hideMark/>
                </w:tcPr>
                <w:p w:rsidR="00CD5B48" w:rsidRPr="001473B3" w:rsidRDefault="00CD5B48" w:rsidP="00CD5B48">
                  <w:pPr>
                    <w:jc w:val="center"/>
                    <w:rPr>
                      <w:rFonts w:ascii="Arial Narrow" w:hAnsi="Arial Narrow" w:cs="Arial"/>
                      <w:b/>
                    </w:rPr>
                  </w:pPr>
                </w:p>
              </w:tc>
              <w:tc>
                <w:tcPr>
                  <w:tcW w:w="992" w:type="dxa"/>
                  <w:tcBorders>
                    <w:top w:val="nil"/>
                    <w:left w:val="nil"/>
                    <w:bottom w:val="single"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Arial"/>
                      <w:b/>
                    </w:rPr>
                  </w:pPr>
                  <w:r w:rsidRPr="001473B3">
                    <w:rPr>
                      <w:rFonts w:ascii="Arial Narrow" w:hAnsi="Arial Narrow" w:cs="Arial"/>
                      <w:b/>
                    </w:rPr>
                    <w:t>2011</w:t>
                  </w:r>
                </w:p>
              </w:tc>
              <w:tc>
                <w:tcPr>
                  <w:tcW w:w="851" w:type="dxa"/>
                  <w:tcBorders>
                    <w:top w:val="nil"/>
                    <w:left w:val="nil"/>
                    <w:bottom w:val="single"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Arial"/>
                      <w:b/>
                    </w:rPr>
                  </w:pPr>
                  <w:r w:rsidRPr="001473B3">
                    <w:rPr>
                      <w:rFonts w:ascii="Arial Narrow" w:hAnsi="Arial Narrow" w:cs="Arial"/>
                      <w:b/>
                    </w:rPr>
                    <w:t>2012</w:t>
                  </w:r>
                </w:p>
              </w:tc>
              <w:tc>
                <w:tcPr>
                  <w:tcW w:w="850" w:type="dxa"/>
                  <w:tcBorders>
                    <w:top w:val="nil"/>
                    <w:left w:val="nil"/>
                    <w:bottom w:val="single"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Arial"/>
                      <w:b/>
                    </w:rPr>
                  </w:pPr>
                  <w:r w:rsidRPr="001473B3">
                    <w:rPr>
                      <w:rFonts w:ascii="Arial Narrow" w:hAnsi="Arial Narrow" w:cs="Arial"/>
                      <w:b/>
                    </w:rPr>
                    <w:t>2013</w:t>
                  </w:r>
                </w:p>
              </w:tc>
              <w:tc>
                <w:tcPr>
                  <w:tcW w:w="851" w:type="dxa"/>
                  <w:tcBorders>
                    <w:top w:val="nil"/>
                    <w:left w:val="nil"/>
                    <w:bottom w:val="single"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Arial"/>
                      <w:b/>
                    </w:rPr>
                  </w:pPr>
                  <w:r w:rsidRPr="001473B3">
                    <w:rPr>
                      <w:rFonts w:ascii="Arial Narrow" w:hAnsi="Arial Narrow" w:cs="Arial"/>
                      <w:b/>
                    </w:rPr>
                    <w:t>2014</w:t>
                  </w:r>
                </w:p>
              </w:tc>
              <w:tc>
                <w:tcPr>
                  <w:tcW w:w="850" w:type="dxa"/>
                  <w:tcBorders>
                    <w:top w:val="nil"/>
                    <w:left w:val="nil"/>
                    <w:bottom w:val="single"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Arial"/>
                      <w:b/>
                    </w:rPr>
                  </w:pPr>
                  <w:r w:rsidRPr="001473B3">
                    <w:rPr>
                      <w:rFonts w:ascii="Arial Narrow" w:hAnsi="Arial Narrow" w:cs="Arial"/>
                      <w:b/>
                    </w:rPr>
                    <w:t>2015</w:t>
                  </w:r>
                </w:p>
              </w:tc>
              <w:tc>
                <w:tcPr>
                  <w:tcW w:w="1134" w:type="dxa"/>
                  <w:tcBorders>
                    <w:top w:val="nil"/>
                    <w:left w:val="nil"/>
                    <w:bottom w:val="single"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Arial"/>
                      <w:b/>
                    </w:rPr>
                  </w:pPr>
                  <w:r w:rsidRPr="001473B3">
                    <w:rPr>
                      <w:rFonts w:ascii="Arial Narrow" w:hAnsi="Arial Narrow" w:cs="Arial"/>
                      <w:b/>
                    </w:rPr>
                    <w:t>(%)</w:t>
                  </w:r>
                </w:p>
              </w:tc>
            </w:tr>
            <w:tr w:rsidR="00CD5B48" w:rsidRPr="001473B3" w:rsidTr="00CD5B48">
              <w:trPr>
                <w:trHeight w:val="70"/>
              </w:trPr>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Arial"/>
                      <w:i/>
                      <w:lang w:val="id-ID"/>
                    </w:rPr>
                  </w:pPr>
                  <w:r w:rsidRPr="001473B3">
                    <w:rPr>
                      <w:rFonts w:ascii="Arial Narrow" w:hAnsi="Arial Narrow" w:cs="Arial"/>
                      <w:i/>
                      <w:lang w:val="id-ID"/>
                    </w:rPr>
                    <w:t>1</w:t>
                  </w:r>
                </w:p>
              </w:tc>
              <w:tc>
                <w:tcPr>
                  <w:tcW w:w="1975" w:type="dxa"/>
                  <w:tcBorders>
                    <w:top w:val="single" w:sz="4" w:space="0" w:color="auto"/>
                    <w:left w:val="nil"/>
                    <w:bottom w:val="single"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Arial"/>
                      <w:i/>
                      <w:lang w:val="id-ID"/>
                    </w:rPr>
                  </w:pPr>
                  <w:r w:rsidRPr="001473B3">
                    <w:rPr>
                      <w:rFonts w:ascii="Arial Narrow" w:hAnsi="Arial Narrow" w:cs="Arial"/>
                      <w:i/>
                      <w:lang w:val="id-ID"/>
                    </w:rPr>
                    <w:t>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Arial"/>
                      <w:i/>
                      <w:lang w:val="id-ID"/>
                    </w:rPr>
                  </w:pPr>
                  <w:r w:rsidRPr="001473B3">
                    <w:rPr>
                      <w:rFonts w:ascii="Arial Narrow" w:hAnsi="Arial Narrow" w:cs="Arial"/>
                      <w:i/>
                      <w:lang w:val="id-ID"/>
                    </w:rPr>
                    <w:t>3</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Arial"/>
                      <w:i/>
                      <w:lang w:val="id-ID"/>
                    </w:rPr>
                  </w:pPr>
                  <w:r w:rsidRPr="001473B3">
                    <w:rPr>
                      <w:rFonts w:ascii="Arial Narrow" w:hAnsi="Arial Narrow" w:cs="Arial"/>
                      <w:i/>
                      <w:lang w:val="id-ID"/>
                    </w:rPr>
                    <w:t>4</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Arial"/>
                      <w:i/>
                      <w:lang w:val="id-ID"/>
                    </w:rPr>
                  </w:pPr>
                  <w:r w:rsidRPr="001473B3">
                    <w:rPr>
                      <w:rFonts w:ascii="Arial Narrow" w:hAnsi="Arial Narrow" w:cs="Arial"/>
                      <w:i/>
                      <w:lang w:val="id-ID"/>
                    </w:rPr>
                    <w:t>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Arial"/>
                      <w:i/>
                      <w:lang w:val="id-ID"/>
                    </w:rPr>
                  </w:pPr>
                  <w:r w:rsidRPr="001473B3">
                    <w:rPr>
                      <w:rFonts w:ascii="Arial Narrow" w:hAnsi="Arial Narrow" w:cs="Arial"/>
                      <w:i/>
                      <w:lang w:val="id-ID"/>
                    </w:rPr>
                    <w:t>6</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Arial"/>
                      <w:i/>
                      <w:lang w:val="id-ID"/>
                    </w:rPr>
                  </w:pPr>
                  <w:r w:rsidRPr="001473B3">
                    <w:rPr>
                      <w:rFonts w:ascii="Arial Narrow" w:hAnsi="Arial Narrow" w:cs="Arial"/>
                      <w:i/>
                      <w:lang w:val="id-ID"/>
                    </w:rPr>
                    <w:t>7</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Arial"/>
                      <w:i/>
                      <w:lang w:val="id-ID"/>
                    </w:rPr>
                  </w:pPr>
                  <w:r w:rsidRPr="001473B3">
                    <w:rPr>
                      <w:rFonts w:ascii="Arial Narrow" w:hAnsi="Arial Narrow" w:cs="Arial"/>
                      <w:i/>
                      <w:lang w:val="id-ID"/>
                    </w:rPr>
                    <w:t>8</w:t>
                  </w:r>
                </w:p>
              </w:tc>
            </w:tr>
            <w:tr w:rsidR="00CD5B48" w:rsidRPr="001473B3" w:rsidTr="00CD5B48">
              <w:trPr>
                <w:trHeight w:val="222"/>
              </w:trPr>
              <w:tc>
                <w:tcPr>
                  <w:tcW w:w="479" w:type="dxa"/>
                  <w:tcBorders>
                    <w:top w:val="single" w:sz="4" w:space="0" w:color="auto"/>
                    <w:left w:val="single"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1</w:t>
                  </w:r>
                </w:p>
              </w:tc>
              <w:tc>
                <w:tcPr>
                  <w:tcW w:w="1975" w:type="dxa"/>
                  <w:tcBorders>
                    <w:top w:val="single" w:sz="4" w:space="0" w:color="auto"/>
                    <w:left w:val="nil"/>
                    <w:right w:val="single" w:sz="4" w:space="0" w:color="auto"/>
                  </w:tcBorders>
                  <w:shd w:val="clear" w:color="auto" w:fill="auto"/>
                  <w:noWrap/>
                  <w:hideMark/>
                </w:tcPr>
                <w:p w:rsidR="00CD5B48" w:rsidRPr="001473B3" w:rsidRDefault="00CD5B48" w:rsidP="00CD5B48">
                  <w:pPr>
                    <w:rPr>
                      <w:rFonts w:ascii="Arial Narrow" w:hAnsi="Arial Narrow" w:cs="Arial"/>
                    </w:rPr>
                  </w:pPr>
                  <w:r w:rsidRPr="001473B3">
                    <w:rPr>
                      <w:rFonts w:ascii="Arial Narrow" w:hAnsi="Arial Narrow" w:cs="Arial"/>
                    </w:rPr>
                    <w:t>Kacang Panjang</w:t>
                  </w:r>
                </w:p>
              </w:tc>
              <w:tc>
                <w:tcPr>
                  <w:tcW w:w="992" w:type="dxa"/>
                  <w:tcBorders>
                    <w:top w:val="single" w:sz="4" w:space="0" w:color="auto"/>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p>
              </w:tc>
              <w:tc>
                <w:tcPr>
                  <w:tcW w:w="851" w:type="dxa"/>
                  <w:tcBorders>
                    <w:top w:val="single" w:sz="4" w:space="0" w:color="auto"/>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p>
              </w:tc>
              <w:tc>
                <w:tcPr>
                  <w:tcW w:w="850" w:type="dxa"/>
                  <w:tcBorders>
                    <w:top w:val="single" w:sz="4" w:space="0" w:color="auto"/>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p>
              </w:tc>
              <w:tc>
                <w:tcPr>
                  <w:tcW w:w="851" w:type="dxa"/>
                  <w:tcBorders>
                    <w:top w:val="single" w:sz="4" w:space="0" w:color="auto"/>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p>
              </w:tc>
              <w:tc>
                <w:tcPr>
                  <w:tcW w:w="850" w:type="dxa"/>
                  <w:tcBorders>
                    <w:top w:val="single" w:sz="4" w:space="0" w:color="auto"/>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p>
              </w:tc>
              <w:tc>
                <w:tcPr>
                  <w:tcW w:w="1134" w:type="dxa"/>
                  <w:tcBorders>
                    <w:top w:val="single" w:sz="4" w:space="0" w:color="auto"/>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p>
              </w:tc>
            </w:tr>
            <w:tr w:rsidR="00CD5B48" w:rsidRPr="001473B3" w:rsidTr="00CD5B48">
              <w:trPr>
                <w:trHeight w:val="222"/>
              </w:trPr>
              <w:tc>
                <w:tcPr>
                  <w:tcW w:w="479" w:type="dxa"/>
                  <w:tcBorders>
                    <w:left w:val="single"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rPr>
                  </w:pPr>
                </w:p>
              </w:tc>
              <w:tc>
                <w:tcPr>
                  <w:tcW w:w="1975" w:type="dxa"/>
                  <w:tcBorders>
                    <w:left w:val="nil"/>
                    <w:right w:val="single" w:sz="4" w:space="0" w:color="auto"/>
                  </w:tcBorders>
                  <w:shd w:val="clear" w:color="auto" w:fill="auto"/>
                  <w:noWrap/>
                  <w:hideMark/>
                </w:tcPr>
                <w:p w:rsidR="00CD5B48" w:rsidRPr="001473B3" w:rsidRDefault="00CD5B48" w:rsidP="00CD5B48">
                  <w:pPr>
                    <w:rPr>
                      <w:rFonts w:ascii="Arial Narrow" w:hAnsi="Arial Narrow" w:cs="Arial"/>
                    </w:rPr>
                  </w:pPr>
                  <w:r w:rsidRPr="001473B3">
                    <w:rPr>
                      <w:rFonts w:ascii="Arial Narrow" w:hAnsi="Arial Narrow" w:cs="Arial"/>
                    </w:rPr>
                    <w:t>- Luas Tanam (Ha)</w:t>
                  </w:r>
                </w:p>
              </w:tc>
              <w:tc>
                <w:tcPr>
                  <w:tcW w:w="992"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124</w:t>
                  </w:r>
                </w:p>
              </w:tc>
              <w:tc>
                <w:tcPr>
                  <w:tcW w:w="851"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128</w:t>
                  </w:r>
                </w:p>
              </w:tc>
              <w:tc>
                <w:tcPr>
                  <w:tcW w:w="850"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151</w:t>
                  </w:r>
                </w:p>
              </w:tc>
              <w:tc>
                <w:tcPr>
                  <w:tcW w:w="851"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185</w:t>
                  </w:r>
                </w:p>
              </w:tc>
              <w:tc>
                <w:tcPr>
                  <w:tcW w:w="850"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lang w:val="id-ID"/>
                    </w:rPr>
                  </w:pPr>
                  <w:r w:rsidRPr="001473B3">
                    <w:rPr>
                      <w:rFonts w:ascii="Arial Narrow" w:hAnsi="Arial Narrow" w:cs="Arial"/>
                      <w:lang w:val="id-ID"/>
                    </w:rPr>
                    <w:t>109</w:t>
                  </w:r>
                </w:p>
              </w:tc>
              <w:tc>
                <w:tcPr>
                  <w:tcW w:w="1134" w:type="dxa"/>
                  <w:tcBorders>
                    <w:left w:val="nil"/>
                    <w:right w:val="single" w:sz="4" w:space="0" w:color="auto"/>
                  </w:tcBorders>
                  <w:shd w:val="clear" w:color="auto" w:fill="auto"/>
                  <w:noWrap/>
                  <w:vAlign w:val="bottom"/>
                  <w:hideMark/>
                </w:tcPr>
                <w:p w:rsidR="00CD5B48" w:rsidRPr="001473B3" w:rsidRDefault="00CD5B48" w:rsidP="00CD5B48">
                  <w:pPr>
                    <w:jc w:val="center"/>
                    <w:rPr>
                      <w:rFonts w:ascii="Arial Narrow" w:hAnsi="Arial Narrow" w:cs="Calibri"/>
                      <w:color w:val="000000"/>
                    </w:rPr>
                  </w:pPr>
                  <w:r w:rsidRPr="001473B3">
                    <w:rPr>
                      <w:rFonts w:ascii="Arial Narrow" w:hAnsi="Arial Narrow" w:cs="Calibri"/>
                      <w:color w:val="000000"/>
                    </w:rPr>
                    <w:t>0,01</w:t>
                  </w:r>
                </w:p>
              </w:tc>
            </w:tr>
            <w:tr w:rsidR="00CD5B48" w:rsidRPr="001473B3" w:rsidTr="00CD5B48">
              <w:trPr>
                <w:trHeight w:val="222"/>
              </w:trPr>
              <w:tc>
                <w:tcPr>
                  <w:tcW w:w="479" w:type="dxa"/>
                  <w:tcBorders>
                    <w:left w:val="single"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rPr>
                  </w:pPr>
                </w:p>
              </w:tc>
              <w:tc>
                <w:tcPr>
                  <w:tcW w:w="1975" w:type="dxa"/>
                  <w:tcBorders>
                    <w:left w:val="nil"/>
                    <w:right w:val="single" w:sz="4" w:space="0" w:color="auto"/>
                  </w:tcBorders>
                  <w:shd w:val="clear" w:color="auto" w:fill="auto"/>
                  <w:noWrap/>
                  <w:hideMark/>
                </w:tcPr>
                <w:p w:rsidR="00CD5B48" w:rsidRPr="001473B3" w:rsidRDefault="00CD5B48" w:rsidP="00CD5B48">
                  <w:pPr>
                    <w:rPr>
                      <w:rFonts w:ascii="Arial Narrow" w:hAnsi="Arial Narrow" w:cs="Arial"/>
                    </w:rPr>
                  </w:pPr>
                  <w:r w:rsidRPr="001473B3">
                    <w:rPr>
                      <w:rFonts w:ascii="Arial Narrow" w:hAnsi="Arial Narrow" w:cs="Arial"/>
                    </w:rPr>
                    <w:t>- Luas Panen (Ha)</w:t>
                  </w:r>
                </w:p>
              </w:tc>
              <w:tc>
                <w:tcPr>
                  <w:tcW w:w="992"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95</w:t>
                  </w:r>
                </w:p>
              </w:tc>
              <w:tc>
                <w:tcPr>
                  <w:tcW w:w="851"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101</w:t>
                  </w:r>
                </w:p>
              </w:tc>
              <w:tc>
                <w:tcPr>
                  <w:tcW w:w="850"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101</w:t>
                  </w:r>
                </w:p>
              </w:tc>
              <w:tc>
                <w:tcPr>
                  <w:tcW w:w="851"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154</w:t>
                  </w:r>
                </w:p>
              </w:tc>
              <w:tc>
                <w:tcPr>
                  <w:tcW w:w="850"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lang w:val="id-ID"/>
                    </w:rPr>
                  </w:pPr>
                  <w:r w:rsidRPr="001473B3">
                    <w:rPr>
                      <w:rFonts w:ascii="Arial Narrow" w:hAnsi="Arial Narrow" w:cs="Arial"/>
                      <w:lang w:val="id-ID"/>
                    </w:rPr>
                    <w:t>121</w:t>
                  </w:r>
                </w:p>
              </w:tc>
              <w:tc>
                <w:tcPr>
                  <w:tcW w:w="1134" w:type="dxa"/>
                  <w:tcBorders>
                    <w:left w:val="nil"/>
                    <w:right w:val="single" w:sz="4" w:space="0" w:color="auto"/>
                  </w:tcBorders>
                  <w:shd w:val="clear" w:color="auto" w:fill="auto"/>
                  <w:noWrap/>
                  <w:vAlign w:val="bottom"/>
                  <w:hideMark/>
                </w:tcPr>
                <w:p w:rsidR="00CD5B48" w:rsidRPr="001473B3" w:rsidRDefault="00CD5B48" w:rsidP="00CD5B48">
                  <w:pPr>
                    <w:jc w:val="center"/>
                    <w:rPr>
                      <w:rFonts w:ascii="Arial Narrow" w:hAnsi="Arial Narrow" w:cs="Calibri"/>
                      <w:color w:val="000000"/>
                    </w:rPr>
                  </w:pPr>
                  <w:r w:rsidRPr="001473B3">
                    <w:rPr>
                      <w:rFonts w:ascii="Arial Narrow" w:hAnsi="Arial Narrow" w:cs="Calibri"/>
                      <w:color w:val="000000"/>
                    </w:rPr>
                    <w:t>0,09</w:t>
                  </w:r>
                </w:p>
              </w:tc>
            </w:tr>
            <w:tr w:rsidR="00CD5B48" w:rsidRPr="001473B3" w:rsidTr="00CD5B48">
              <w:trPr>
                <w:trHeight w:val="222"/>
              </w:trPr>
              <w:tc>
                <w:tcPr>
                  <w:tcW w:w="479" w:type="dxa"/>
                  <w:tcBorders>
                    <w:left w:val="single"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rPr>
                  </w:pPr>
                </w:p>
              </w:tc>
              <w:tc>
                <w:tcPr>
                  <w:tcW w:w="1975" w:type="dxa"/>
                  <w:tcBorders>
                    <w:left w:val="nil"/>
                    <w:right w:val="single" w:sz="4" w:space="0" w:color="auto"/>
                  </w:tcBorders>
                  <w:shd w:val="clear" w:color="auto" w:fill="auto"/>
                  <w:noWrap/>
                  <w:hideMark/>
                </w:tcPr>
                <w:p w:rsidR="00CD5B48" w:rsidRPr="001473B3" w:rsidRDefault="00CD5B48" w:rsidP="00CD5B48">
                  <w:pPr>
                    <w:rPr>
                      <w:rFonts w:ascii="Arial Narrow" w:hAnsi="Arial Narrow" w:cs="Arial"/>
                    </w:rPr>
                  </w:pPr>
                  <w:r w:rsidRPr="001473B3">
                    <w:rPr>
                      <w:rFonts w:ascii="Arial Narrow" w:hAnsi="Arial Narrow" w:cs="Arial"/>
                    </w:rPr>
                    <w:t>- Provitas (Kw/Ha)</w:t>
                  </w:r>
                </w:p>
              </w:tc>
              <w:tc>
                <w:tcPr>
                  <w:tcW w:w="992"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26,56</w:t>
                  </w:r>
                </w:p>
              </w:tc>
              <w:tc>
                <w:tcPr>
                  <w:tcW w:w="851"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25,97</w:t>
                  </w:r>
                </w:p>
              </w:tc>
              <w:tc>
                <w:tcPr>
                  <w:tcW w:w="850"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25,97</w:t>
                  </w:r>
                </w:p>
              </w:tc>
              <w:tc>
                <w:tcPr>
                  <w:tcW w:w="851"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17,14</w:t>
                  </w:r>
                </w:p>
              </w:tc>
              <w:tc>
                <w:tcPr>
                  <w:tcW w:w="850"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lang w:val="id-ID"/>
                    </w:rPr>
                  </w:pPr>
                  <w:r w:rsidRPr="001473B3">
                    <w:rPr>
                      <w:rFonts w:ascii="Arial Narrow" w:hAnsi="Arial Narrow" w:cs="Arial"/>
                    </w:rPr>
                    <w:t>1</w:t>
                  </w:r>
                  <w:r w:rsidRPr="001473B3">
                    <w:rPr>
                      <w:rFonts w:ascii="Arial Narrow" w:hAnsi="Arial Narrow" w:cs="Arial"/>
                      <w:lang w:val="id-ID"/>
                    </w:rPr>
                    <w:t>5</w:t>
                  </w:r>
                  <w:r w:rsidRPr="001473B3">
                    <w:rPr>
                      <w:rFonts w:ascii="Arial Narrow" w:hAnsi="Arial Narrow" w:cs="Arial"/>
                    </w:rPr>
                    <w:t>,</w:t>
                  </w:r>
                  <w:r w:rsidRPr="001473B3">
                    <w:rPr>
                      <w:rFonts w:ascii="Arial Narrow" w:hAnsi="Arial Narrow" w:cs="Arial"/>
                      <w:lang w:val="id-ID"/>
                    </w:rPr>
                    <w:t>12</w:t>
                  </w:r>
                </w:p>
              </w:tc>
              <w:tc>
                <w:tcPr>
                  <w:tcW w:w="1134" w:type="dxa"/>
                  <w:tcBorders>
                    <w:left w:val="nil"/>
                    <w:right w:val="single" w:sz="4" w:space="0" w:color="auto"/>
                  </w:tcBorders>
                  <w:shd w:val="clear" w:color="auto" w:fill="auto"/>
                  <w:noWrap/>
                  <w:vAlign w:val="bottom"/>
                  <w:hideMark/>
                </w:tcPr>
                <w:p w:rsidR="00CD5B48" w:rsidRPr="001473B3" w:rsidRDefault="00CD5B48" w:rsidP="00CD5B48">
                  <w:pPr>
                    <w:jc w:val="center"/>
                    <w:rPr>
                      <w:rFonts w:ascii="Arial Narrow" w:hAnsi="Arial Narrow" w:cs="Calibri"/>
                      <w:color w:val="000000"/>
                    </w:rPr>
                  </w:pPr>
                  <w:r w:rsidRPr="001473B3">
                    <w:rPr>
                      <w:rFonts w:ascii="Arial Narrow" w:hAnsi="Arial Narrow" w:cs="Calibri"/>
                      <w:color w:val="000000"/>
                    </w:rPr>
                    <w:t>-0,12</w:t>
                  </w:r>
                </w:p>
              </w:tc>
            </w:tr>
            <w:tr w:rsidR="00CD5B48" w:rsidRPr="001473B3" w:rsidTr="00CD5B48">
              <w:trPr>
                <w:trHeight w:val="222"/>
              </w:trPr>
              <w:tc>
                <w:tcPr>
                  <w:tcW w:w="479" w:type="dxa"/>
                  <w:tcBorders>
                    <w:left w:val="single" w:sz="4" w:space="0" w:color="auto"/>
                    <w:bottom w:val="single"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rPr>
                  </w:pPr>
                </w:p>
              </w:tc>
              <w:tc>
                <w:tcPr>
                  <w:tcW w:w="1975" w:type="dxa"/>
                  <w:tcBorders>
                    <w:left w:val="nil"/>
                    <w:bottom w:val="single" w:sz="4" w:space="0" w:color="auto"/>
                    <w:right w:val="single" w:sz="4" w:space="0" w:color="auto"/>
                  </w:tcBorders>
                  <w:shd w:val="clear" w:color="auto" w:fill="auto"/>
                  <w:noWrap/>
                  <w:hideMark/>
                </w:tcPr>
                <w:p w:rsidR="00CD5B48" w:rsidRPr="00D654C5" w:rsidRDefault="00CD5B48" w:rsidP="00CD5B48">
                  <w:pPr>
                    <w:rPr>
                      <w:rFonts w:ascii="Arial Narrow" w:hAnsi="Arial Narrow" w:cs="Arial"/>
                    </w:rPr>
                  </w:pPr>
                  <w:r w:rsidRPr="001473B3">
                    <w:rPr>
                      <w:rFonts w:ascii="Arial Narrow" w:hAnsi="Arial Narrow" w:cs="Arial"/>
                    </w:rPr>
                    <w:t>- Produksi (Ton )</w:t>
                  </w:r>
                </w:p>
              </w:tc>
              <w:tc>
                <w:tcPr>
                  <w:tcW w:w="992" w:type="dxa"/>
                  <w:tcBorders>
                    <w:left w:val="nil"/>
                    <w:bottom w:val="single"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252</w:t>
                  </w:r>
                </w:p>
              </w:tc>
              <w:tc>
                <w:tcPr>
                  <w:tcW w:w="851" w:type="dxa"/>
                  <w:tcBorders>
                    <w:left w:val="nil"/>
                    <w:bottom w:val="single"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262</w:t>
                  </w:r>
                </w:p>
              </w:tc>
              <w:tc>
                <w:tcPr>
                  <w:tcW w:w="850" w:type="dxa"/>
                  <w:tcBorders>
                    <w:left w:val="nil"/>
                    <w:bottom w:val="single"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262</w:t>
                  </w:r>
                </w:p>
              </w:tc>
              <w:tc>
                <w:tcPr>
                  <w:tcW w:w="851" w:type="dxa"/>
                  <w:tcBorders>
                    <w:left w:val="nil"/>
                    <w:bottom w:val="single"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264</w:t>
                  </w:r>
                </w:p>
              </w:tc>
              <w:tc>
                <w:tcPr>
                  <w:tcW w:w="850" w:type="dxa"/>
                  <w:tcBorders>
                    <w:left w:val="nil"/>
                    <w:bottom w:val="single"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lang w:val="id-ID"/>
                    </w:rPr>
                  </w:pPr>
                  <w:r w:rsidRPr="001473B3">
                    <w:rPr>
                      <w:rFonts w:ascii="Arial Narrow" w:hAnsi="Arial Narrow" w:cs="Arial"/>
                      <w:lang w:val="id-ID"/>
                    </w:rPr>
                    <w:t>183</w:t>
                  </w:r>
                </w:p>
              </w:tc>
              <w:tc>
                <w:tcPr>
                  <w:tcW w:w="1134" w:type="dxa"/>
                  <w:tcBorders>
                    <w:left w:val="nil"/>
                    <w:bottom w:val="single"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Calibri"/>
                      <w:color w:val="000000"/>
                    </w:rPr>
                  </w:pPr>
                  <w:r w:rsidRPr="001473B3">
                    <w:rPr>
                      <w:rFonts w:ascii="Arial Narrow" w:hAnsi="Arial Narrow" w:cs="Calibri"/>
                      <w:color w:val="000000"/>
                    </w:rPr>
                    <w:t>-0,06</w:t>
                  </w:r>
                </w:p>
              </w:tc>
            </w:tr>
            <w:tr w:rsidR="00CD5B48" w:rsidRPr="001473B3" w:rsidTr="00CD5B48">
              <w:trPr>
                <w:trHeight w:val="222"/>
              </w:trPr>
              <w:tc>
                <w:tcPr>
                  <w:tcW w:w="479" w:type="dxa"/>
                  <w:tcBorders>
                    <w:top w:val="single" w:sz="4" w:space="0" w:color="auto"/>
                    <w:left w:val="single"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2</w:t>
                  </w:r>
                </w:p>
              </w:tc>
              <w:tc>
                <w:tcPr>
                  <w:tcW w:w="1975" w:type="dxa"/>
                  <w:tcBorders>
                    <w:top w:val="single" w:sz="4" w:space="0" w:color="auto"/>
                    <w:left w:val="nil"/>
                    <w:right w:val="single" w:sz="4" w:space="0" w:color="auto"/>
                  </w:tcBorders>
                  <w:shd w:val="clear" w:color="auto" w:fill="auto"/>
                  <w:noWrap/>
                  <w:hideMark/>
                </w:tcPr>
                <w:p w:rsidR="00CD5B48" w:rsidRPr="001473B3" w:rsidRDefault="00CD5B48" w:rsidP="00CD5B48">
                  <w:pPr>
                    <w:rPr>
                      <w:rFonts w:ascii="Arial Narrow" w:hAnsi="Arial Narrow" w:cs="Arial"/>
                    </w:rPr>
                  </w:pPr>
                  <w:r w:rsidRPr="001473B3">
                    <w:rPr>
                      <w:rFonts w:ascii="Arial Narrow" w:hAnsi="Arial Narrow" w:cs="Arial"/>
                    </w:rPr>
                    <w:t>Cabai Merah</w:t>
                  </w:r>
                </w:p>
              </w:tc>
              <w:tc>
                <w:tcPr>
                  <w:tcW w:w="992" w:type="dxa"/>
                  <w:tcBorders>
                    <w:top w:val="single" w:sz="4" w:space="0" w:color="auto"/>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p>
              </w:tc>
              <w:tc>
                <w:tcPr>
                  <w:tcW w:w="851" w:type="dxa"/>
                  <w:tcBorders>
                    <w:top w:val="single" w:sz="4" w:space="0" w:color="auto"/>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p>
              </w:tc>
              <w:tc>
                <w:tcPr>
                  <w:tcW w:w="850" w:type="dxa"/>
                  <w:tcBorders>
                    <w:top w:val="single" w:sz="4" w:space="0" w:color="auto"/>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p>
              </w:tc>
              <w:tc>
                <w:tcPr>
                  <w:tcW w:w="851" w:type="dxa"/>
                  <w:tcBorders>
                    <w:top w:val="single" w:sz="4" w:space="0" w:color="auto"/>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p>
              </w:tc>
              <w:tc>
                <w:tcPr>
                  <w:tcW w:w="850" w:type="dxa"/>
                  <w:tcBorders>
                    <w:top w:val="single" w:sz="4" w:space="0" w:color="auto"/>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color w:val="FF0000"/>
                    </w:rPr>
                  </w:pPr>
                </w:p>
              </w:tc>
              <w:tc>
                <w:tcPr>
                  <w:tcW w:w="1134" w:type="dxa"/>
                  <w:tcBorders>
                    <w:top w:val="single" w:sz="4" w:space="0" w:color="auto"/>
                    <w:left w:val="nil"/>
                    <w:right w:val="single" w:sz="4" w:space="0" w:color="auto"/>
                  </w:tcBorders>
                  <w:shd w:val="clear" w:color="auto" w:fill="auto"/>
                  <w:noWrap/>
                  <w:vAlign w:val="bottom"/>
                  <w:hideMark/>
                </w:tcPr>
                <w:p w:rsidR="00CD5B48" w:rsidRPr="001473B3" w:rsidRDefault="00CD5B48" w:rsidP="00CD5B48">
                  <w:pPr>
                    <w:jc w:val="center"/>
                    <w:rPr>
                      <w:rFonts w:ascii="Arial Narrow" w:hAnsi="Arial Narrow" w:cs="Calibri"/>
                      <w:color w:val="000000"/>
                    </w:rPr>
                  </w:pPr>
                </w:p>
              </w:tc>
            </w:tr>
            <w:tr w:rsidR="00CD5B48" w:rsidRPr="001473B3" w:rsidTr="00CD5B48">
              <w:trPr>
                <w:trHeight w:val="222"/>
              </w:trPr>
              <w:tc>
                <w:tcPr>
                  <w:tcW w:w="479" w:type="dxa"/>
                  <w:tcBorders>
                    <w:left w:val="single"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rPr>
                  </w:pPr>
                </w:p>
              </w:tc>
              <w:tc>
                <w:tcPr>
                  <w:tcW w:w="1975" w:type="dxa"/>
                  <w:tcBorders>
                    <w:left w:val="nil"/>
                    <w:right w:val="single" w:sz="4" w:space="0" w:color="auto"/>
                  </w:tcBorders>
                  <w:shd w:val="clear" w:color="auto" w:fill="auto"/>
                  <w:noWrap/>
                  <w:hideMark/>
                </w:tcPr>
                <w:p w:rsidR="00CD5B48" w:rsidRPr="001473B3" w:rsidRDefault="00CD5B48" w:rsidP="00CD5B48">
                  <w:pPr>
                    <w:rPr>
                      <w:rFonts w:ascii="Arial Narrow" w:hAnsi="Arial Narrow" w:cs="Arial"/>
                    </w:rPr>
                  </w:pPr>
                  <w:r w:rsidRPr="001473B3">
                    <w:rPr>
                      <w:rFonts w:ascii="Arial Narrow" w:hAnsi="Arial Narrow" w:cs="Arial"/>
                    </w:rPr>
                    <w:t>- Luas Tanam (Ha)</w:t>
                  </w:r>
                </w:p>
              </w:tc>
              <w:tc>
                <w:tcPr>
                  <w:tcW w:w="992"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69</w:t>
                  </w:r>
                </w:p>
              </w:tc>
              <w:tc>
                <w:tcPr>
                  <w:tcW w:w="851"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84</w:t>
                  </w:r>
                </w:p>
              </w:tc>
              <w:tc>
                <w:tcPr>
                  <w:tcW w:w="850"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89</w:t>
                  </w:r>
                </w:p>
              </w:tc>
              <w:tc>
                <w:tcPr>
                  <w:tcW w:w="851"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105</w:t>
                  </w:r>
                </w:p>
              </w:tc>
              <w:tc>
                <w:tcPr>
                  <w:tcW w:w="850"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lang w:val="id-ID"/>
                    </w:rPr>
                  </w:pPr>
                  <w:r w:rsidRPr="001473B3">
                    <w:rPr>
                      <w:rFonts w:ascii="Arial Narrow" w:hAnsi="Arial Narrow" w:cs="Arial"/>
                      <w:lang w:val="id-ID"/>
                    </w:rPr>
                    <w:t>74</w:t>
                  </w:r>
                </w:p>
              </w:tc>
              <w:tc>
                <w:tcPr>
                  <w:tcW w:w="1134" w:type="dxa"/>
                  <w:tcBorders>
                    <w:left w:val="nil"/>
                    <w:right w:val="single" w:sz="4" w:space="0" w:color="auto"/>
                  </w:tcBorders>
                  <w:shd w:val="clear" w:color="auto" w:fill="auto"/>
                  <w:noWrap/>
                  <w:vAlign w:val="bottom"/>
                  <w:hideMark/>
                </w:tcPr>
                <w:p w:rsidR="00CD5B48" w:rsidRPr="001473B3" w:rsidRDefault="00CD5B48" w:rsidP="00CD5B48">
                  <w:pPr>
                    <w:jc w:val="center"/>
                    <w:rPr>
                      <w:rFonts w:ascii="Arial Narrow" w:hAnsi="Arial Narrow" w:cs="Calibri"/>
                      <w:color w:val="000000"/>
                    </w:rPr>
                  </w:pPr>
                  <w:r w:rsidRPr="001473B3">
                    <w:rPr>
                      <w:rFonts w:ascii="Arial Narrow" w:hAnsi="Arial Narrow" w:cs="Calibri"/>
                      <w:color w:val="000000"/>
                    </w:rPr>
                    <w:t>0,04</w:t>
                  </w:r>
                </w:p>
              </w:tc>
            </w:tr>
            <w:tr w:rsidR="00CD5B48" w:rsidRPr="001473B3" w:rsidTr="00CD5B48">
              <w:trPr>
                <w:trHeight w:val="222"/>
              </w:trPr>
              <w:tc>
                <w:tcPr>
                  <w:tcW w:w="479" w:type="dxa"/>
                  <w:tcBorders>
                    <w:left w:val="single"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rPr>
                  </w:pPr>
                </w:p>
              </w:tc>
              <w:tc>
                <w:tcPr>
                  <w:tcW w:w="1975" w:type="dxa"/>
                  <w:tcBorders>
                    <w:left w:val="nil"/>
                    <w:right w:val="single" w:sz="4" w:space="0" w:color="auto"/>
                  </w:tcBorders>
                  <w:shd w:val="clear" w:color="auto" w:fill="auto"/>
                  <w:noWrap/>
                  <w:hideMark/>
                </w:tcPr>
                <w:p w:rsidR="00CD5B48" w:rsidRPr="001473B3" w:rsidRDefault="00CD5B48" w:rsidP="00CD5B48">
                  <w:pPr>
                    <w:rPr>
                      <w:rFonts w:ascii="Arial Narrow" w:hAnsi="Arial Narrow" w:cs="Arial"/>
                    </w:rPr>
                  </w:pPr>
                  <w:r w:rsidRPr="001473B3">
                    <w:rPr>
                      <w:rFonts w:ascii="Arial Narrow" w:hAnsi="Arial Narrow" w:cs="Arial"/>
                    </w:rPr>
                    <w:t>- Luas Panen (Ha)</w:t>
                  </w:r>
                </w:p>
              </w:tc>
              <w:tc>
                <w:tcPr>
                  <w:tcW w:w="992"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39</w:t>
                  </w:r>
                </w:p>
              </w:tc>
              <w:tc>
                <w:tcPr>
                  <w:tcW w:w="851"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68</w:t>
                  </w:r>
                </w:p>
              </w:tc>
              <w:tc>
                <w:tcPr>
                  <w:tcW w:w="850"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75</w:t>
                  </w:r>
                </w:p>
              </w:tc>
              <w:tc>
                <w:tcPr>
                  <w:tcW w:w="851"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93</w:t>
                  </w:r>
                </w:p>
              </w:tc>
              <w:tc>
                <w:tcPr>
                  <w:tcW w:w="850"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lang w:val="id-ID"/>
                    </w:rPr>
                  </w:pPr>
                  <w:r w:rsidRPr="001473B3">
                    <w:rPr>
                      <w:rFonts w:ascii="Arial Narrow" w:hAnsi="Arial Narrow" w:cs="Arial"/>
                      <w:lang w:val="id-ID"/>
                    </w:rPr>
                    <w:t>68</w:t>
                  </w:r>
                </w:p>
              </w:tc>
              <w:tc>
                <w:tcPr>
                  <w:tcW w:w="1134" w:type="dxa"/>
                  <w:tcBorders>
                    <w:left w:val="nil"/>
                    <w:right w:val="single" w:sz="4" w:space="0" w:color="auto"/>
                  </w:tcBorders>
                  <w:shd w:val="clear" w:color="auto" w:fill="auto"/>
                  <w:noWrap/>
                  <w:vAlign w:val="bottom"/>
                  <w:hideMark/>
                </w:tcPr>
                <w:p w:rsidR="00CD5B48" w:rsidRPr="001473B3" w:rsidRDefault="00CD5B48" w:rsidP="00CD5B48">
                  <w:pPr>
                    <w:jc w:val="center"/>
                    <w:rPr>
                      <w:rFonts w:ascii="Arial Narrow" w:hAnsi="Arial Narrow" w:cs="Calibri"/>
                      <w:color w:val="000000"/>
                    </w:rPr>
                  </w:pPr>
                  <w:r w:rsidRPr="001473B3">
                    <w:rPr>
                      <w:rFonts w:ascii="Arial Narrow" w:hAnsi="Arial Narrow" w:cs="Calibri"/>
                      <w:color w:val="000000"/>
                    </w:rPr>
                    <w:t>0,20</w:t>
                  </w:r>
                </w:p>
              </w:tc>
            </w:tr>
            <w:tr w:rsidR="00CD5B48" w:rsidRPr="001473B3" w:rsidTr="00CD5B48">
              <w:trPr>
                <w:trHeight w:val="222"/>
              </w:trPr>
              <w:tc>
                <w:tcPr>
                  <w:tcW w:w="479" w:type="dxa"/>
                  <w:tcBorders>
                    <w:left w:val="single"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rPr>
                  </w:pPr>
                </w:p>
              </w:tc>
              <w:tc>
                <w:tcPr>
                  <w:tcW w:w="1975" w:type="dxa"/>
                  <w:tcBorders>
                    <w:left w:val="nil"/>
                    <w:right w:val="single" w:sz="4" w:space="0" w:color="auto"/>
                  </w:tcBorders>
                  <w:shd w:val="clear" w:color="auto" w:fill="auto"/>
                  <w:noWrap/>
                  <w:hideMark/>
                </w:tcPr>
                <w:p w:rsidR="00CD5B48" w:rsidRPr="001473B3" w:rsidRDefault="00CD5B48" w:rsidP="00CD5B48">
                  <w:pPr>
                    <w:rPr>
                      <w:rFonts w:ascii="Arial Narrow" w:hAnsi="Arial Narrow" w:cs="Arial"/>
                    </w:rPr>
                  </w:pPr>
                  <w:r w:rsidRPr="001473B3">
                    <w:rPr>
                      <w:rFonts w:ascii="Arial Narrow" w:hAnsi="Arial Narrow" w:cs="Arial"/>
                    </w:rPr>
                    <w:t>- Provitas (Kw/Ha)</w:t>
                  </w:r>
                </w:p>
              </w:tc>
              <w:tc>
                <w:tcPr>
                  <w:tcW w:w="992"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20,26</w:t>
                  </w:r>
                </w:p>
              </w:tc>
              <w:tc>
                <w:tcPr>
                  <w:tcW w:w="851"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21,03</w:t>
                  </w:r>
                </w:p>
              </w:tc>
              <w:tc>
                <w:tcPr>
                  <w:tcW w:w="850"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26,53</w:t>
                  </w:r>
                </w:p>
              </w:tc>
              <w:tc>
                <w:tcPr>
                  <w:tcW w:w="851"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18,49</w:t>
                  </w:r>
                </w:p>
              </w:tc>
              <w:tc>
                <w:tcPr>
                  <w:tcW w:w="850"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lang w:val="id-ID"/>
                    </w:rPr>
                  </w:pPr>
                  <w:r w:rsidRPr="001473B3">
                    <w:rPr>
                      <w:rFonts w:ascii="Arial Narrow" w:hAnsi="Arial Narrow" w:cs="Arial"/>
                    </w:rPr>
                    <w:t>1</w:t>
                  </w:r>
                  <w:r w:rsidRPr="001473B3">
                    <w:rPr>
                      <w:rFonts w:ascii="Arial Narrow" w:hAnsi="Arial Narrow" w:cs="Arial"/>
                      <w:lang w:val="id-ID"/>
                    </w:rPr>
                    <w:t>5,15</w:t>
                  </w:r>
                </w:p>
              </w:tc>
              <w:tc>
                <w:tcPr>
                  <w:tcW w:w="1134" w:type="dxa"/>
                  <w:tcBorders>
                    <w:left w:val="nil"/>
                    <w:right w:val="single" w:sz="4" w:space="0" w:color="auto"/>
                  </w:tcBorders>
                  <w:shd w:val="clear" w:color="auto" w:fill="auto"/>
                  <w:noWrap/>
                  <w:vAlign w:val="bottom"/>
                  <w:hideMark/>
                </w:tcPr>
                <w:p w:rsidR="00CD5B48" w:rsidRPr="001473B3" w:rsidRDefault="00CD5B48" w:rsidP="00CD5B48">
                  <w:pPr>
                    <w:jc w:val="center"/>
                    <w:rPr>
                      <w:rFonts w:ascii="Arial Narrow" w:hAnsi="Arial Narrow" w:cs="Calibri"/>
                      <w:color w:val="000000"/>
                    </w:rPr>
                  </w:pPr>
                  <w:r w:rsidRPr="001473B3">
                    <w:rPr>
                      <w:rFonts w:ascii="Arial Narrow" w:hAnsi="Arial Narrow" w:cs="Calibri"/>
                      <w:color w:val="000000"/>
                    </w:rPr>
                    <w:t>-0,05</w:t>
                  </w:r>
                </w:p>
              </w:tc>
            </w:tr>
            <w:tr w:rsidR="00CD5B48" w:rsidRPr="001473B3" w:rsidTr="00CD5B48">
              <w:trPr>
                <w:trHeight w:val="222"/>
              </w:trPr>
              <w:tc>
                <w:tcPr>
                  <w:tcW w:w="479" w:type="dxa"/>
                  <w:tcBorders>
                    <w:left w:val="single" w:sz="4" w:space="0" w:color="auto"/>
                    <w:bottom w:val="single"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rPr>
                  </w:pPr>
                </w:p>
              </w:tc>
              <w:tc>
                <w:tcPr>
                  <w:tcW w:w="1975" w:type="dxa"/>
                  <w:tcBorders>
                    <w:left w:val="nil"/>
                    <w:bottom w:val="single" w:sz="4" w:space="0" w:color="auto"/>
                    <w:right w:val="single" w:sz="4" w:space="0" w:color="auto"/>
                  </w:tcBorders>
                  <w:shd w:val="clear" w:color="auto" w:fill="auto"/>
                  <w:noWrap/>
                  <w:hideMark/>
                </w:tcPr>
                <w:p w:rsidR="00CD5B48" w:rsidRPr="001473B3" w:rsidRDefault="00CD5B48" w:rsidP="00CD5B48">
                  <w:pPr>
                    <w:rPr>
                      <w:rFonts w:ascii="Arial Narrow" w:hAnsi="Arial Narrow" w:cs="Arial"/>
                    </w:rPr>
                  </w:pPr>
                  <w:r w:rsidRPr="001473B3">
                    <w:rPr>
                      <w:rFonts w:ascii="Arial Narrow" w:hAnsi="Arial Narrow" w:cs="Arial"/>
                    </w:rPr>
                    <w:t>- Produksi (Ton )</w:t>
                  </w:r>
                </w:p>
              </w:tc>
              <w:tc>
                <w:tcPr>
                  <w:tcW w:w="992" w:type="dxa"/>
                  <w:tcBorders>
                    <w:left w:val="nil"/>
                    <w:bottom w:val="single"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79</w:t>
                  </w:r>
                </w:p>
              </w:tc>
              <w:tc>
                <w:tcPr>
                  <w:tcW w:w="851" w:type="dxa"/>
                  <w:tcBorders>
                    <w:left w:val="nil"/>
                    <w:bottom w:val="single"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143</w:t>
                  </w:r>
                </w:p>
              </w:tc>
              <w:tc>
                <w:tcPr>
                  <w:tcW w:w="850" w:type="dxa"/>
                  <w:tcBorders>
                    <w:left w:val="nil"/>
                    <w:bottom w:val="single"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199</w:t>
                  </w:r>
                </w:p>
              </w:tc>
              <w:tc>
                <w:tcPr>
                  <w:tcW w:w="851" w:type="dxa"/>
                  <w:tcBorders>
                    <w:left w:val="nil"/>
                    <w:bottom w:val="single"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172</w:t>
                  </w:r>
                </w:p>
              </w:tc>
              <w:tc>
                <w:tcPr>
                  <w:tcW w:w="850" w:type="dxa"/>
                  <w:tcBorders>
                    <w:left w:val="nil"/>
                    <w:bottom w:val="single"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lang w:val="id-ID"/>
                    </w:rPr>
                  </w:pPr>
                  <w:r w:rsidRPr="001473B3">
                    <w:rPr>
                      <w:rFonts w:ascii="Arial Narrow" w:hAnsi="Arial Narrow" w:cs="Arial"/>
                      <w:lang w:val="id-ID"/>
                    </w:rPr>
                    <w:t>103</w:t>
                  </w:r>
                </w:p>
              </w:tc>
              <w:tc>
                <w:tcPr>
                  <w:tcW w:w="1134" w:type="dxa"/>
                  <w:tcBorders>
                    <w:left w:val="nil"/>
                    <w:bottom w:val="single" w:sz="4" w:space="0" w:color="auto"/>
                    <w:right w:val="single" w:sz="4" w:space="0" w:color="auto"/>
                  </w:tcBorders>
                  <w:shd w:val="clear" w:color="auto" w:fill="auto"/>
                  <w:noWrap/>
                  <w:vAlign w:val="bottom"/>
                  <w:hideMark/>
                </w:tcPr>
                <w:p w:rsidR="00CD5B48" w:rsidRPr="001473B3" w:rsidRDefault="00CD5B48" w:rsidP="00CD5B48">
                  <w:pPr>
                    <w:jc w:val="center"/>
                    <w:rPr>
                      <w:rFonts w:ascii="Arial Narrow" w:hAnsi="Arial Narrow" w:cs="Calibri"/>
                      <w:color w:val="000000"/>
                    </w:rPr>
                  </w:pPr>
                  <w:r w:rsidRPr="001473B3">
                    <w:rPr>
                      <w:rFonts w:ascii="Arial Narrow" w:hAnsi="Arial Narrow" w:cs="Calibri"/>
                      <w:color w:val="000000"/>
                    </w:rPr>
                    <w:t>0,17</w:t>
                  </w:r>
                </w:p>
              </w:tc>
            </w:tr>
            <w:tr w:rsidR="00CD5B48" w:rsidRPr="001473B3" w:rsidTr="00CD5B48">
              <w:trPr>
                <w:trHeight w:val="222"/>
              </w:trPr>
              <w:tc>
                <w:tcPr>
                  <w:tcW w:w="479" w:type="dxa"/>
                  <w:tcBorders>
                    <w:top w:val="single" w:sz="4" w:space="0" w:color="auto"/>
                    <w:left w:val="single"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3</w:t>
                  </w:r>
                </w:p>
              </w:tc>
              <w:tc>
                <w:tcPr>
                  <w:tcW w:w="1975" w:type="dxa"/>
                  <w:tcBorders>
                    <w:top w:val="single" w:sz="4" w:space="0" w:color="auto"/>
                    <w:left w:val="nil"/>
                    <w:right w:val="single" w:sz="4" w:space="0" w:color="auto"/>
                  </w:tcBorders>
                  <w:shd w:val="clear" w:color="auto" w:fill="auto"/>
                  <w:noWrap/>
                  <w:hideMark/>
                </w:tcPr>
                <w:p w:rsidR="00CD5B48" w:rsidRPr="001473B3" w:rsidRDefault="00CD5B48" w:rsidP="00CD5B48">
                  <w:pPr>
                    <w:rPr>
                      <w:rFonts w:ascii="Arial Narrow" w:hAnsi="Arial Narrow" w:cs="Arial"/>
                    </w:rPr>
                  </w:pPr>
                  <w:r w:rsidRPr="001473B3">
                    <w:rPr>
                      <w:rFonts w:ascii="Arial Narrow" w:hAnsi="Arial Narrow" w:cs="Arial"/>
                    </w:rPr>
                    <w:t>Cabai Rawit</w:t>
                  </w:r>
                </w:p>
              </w:tc>
              <w:tc>
                <w:tcPr>
                  <w:tcW w:w="992" w:type="dxa"/>
                  <w:tcBorders>
                    <w:top w:val="single" w:sz="4" w:space="0" w:color="auto"/>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p>
              </w:tc>
              <w:tc>
                <w:tcPr>
                  <w:tcW w:w="851" w:type="dxa"/>
                  <w:tcBorders>
                    <w:top w:val="single" w:sz="4" w:space="0" w:color="auto"/>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p>
              </w:tc>
              <w:tc>
                <w:tcPr>
                  <w:tcW w:w="850" w:type="dxa"/>
                  <w:tcBorders>
                    <w:top w:val="single" w:sz="4" w:space="0" w:color="auto"/>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p>
              </w:tc>
              <w:tc>
                <w:tcPr>
                  <w:tcW w:w="851" w:type="dxa"/>
                  <w:tcBorders>
                    <w:top w:val="single" w:sz="4" w:space="0" w:color="auto"/>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p>
              </w:tc>
              <w:tc>
                <w:tcPr>
                  <w:tcW w:w="850" w:type="dxa"/>
                  <w:tcBorders>
                    <w:top w:val="single" w:sz="4" w:space="0" w:color="auto"/>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p>
              </w:tc>
              <w:tc>
                <w:tcPr>
                  <w:tcW w:w="1134" w:type="dxa"/>
                  <w:tcBorders>
                    <w:top w:val="single" w:sz="4" w:space="0" w:color="auto"/>
                    <w:left w:val="nil"/>
                    <w:right w:val="single" w:sz="4" w:space="0" w:color="auto"/>
                  </w:tcBorders>
                  <w:shd w:val="clear" w:color="auto" w:fill="auto"/>
                  <w:noWrap/>
                  <w:vAlign w:val="bottom"/>
                  <w:hideMark/>
                </w:tcPr>
                <w:p w:rsidR="00CD5B48" w:rsidRPr="001473B3" w:rsidRDefault="00CD5B48" w:rsidP="00CD5B48">
                  <w:pPr>
                    <w:jc w:val="center"/>
                    <w:rPr>
                      <w:rFonts w:ascii="Arial Narrow" w:hAnsi="Arial Narrow" w:cs="Calibri"/>
                      <w:color w:val="000000"/>
                    </w:rPr>
                  </w:pPr>
                </w:p>
              </w:tc>
            </w:tr>
            <w:tr w:rsidR="00CD5B48" w:rsidRPr="001473B3" w:rsidTr="00CD5B48">
              <w:trPr>
                <w:trHeight w:val="222"/>
              </w:trPr>
              <w:tc>
                <w:tcPr>
                  <w:tcW w:w="479" w:type="dxa"/>
                  <w:tcBorders>
                    <w:left w:val="single"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rPr>
                  </w:pPr>
                </w:p>
              </w:tc>
              <w:tc>
                <w:tcPr>
                  <w:tcW w:w="1975" w:type="dxa"/>
                  <w:tcBorders>
                    <w:left w:val="nil"/>
                    <w:right w:val="single" w:sz="4" w:space="0" w:color="auto"/>
                  </w:tcBorders>
                  <w:shd w:val="clear" w:color="auto" w:fill="auto"/>
                  <w:noWrap/>
                  <w:hideMark/>
                </w:tcPr>
                <w:p w:rsidR="00CD5B48" w:rsidRPr="001473B3" w:rsidRDefault="00CD5B48" w:rsidP="00CD5B48">
                  <w:pPr>
                    <w:rPr>
                      <w:rFonts w:ascii="Arial Narrow" w:hAnsi="Arial Narrow" w:cs="Arial"/>
                    </w:rPr>
                  </w:pPr>
                  <w:r w:rsidRPr="001473B3">
                    <w:rPr>
                      <w:rFonts w:ascii="Arial Narrow" w:hAnsi="Arial Narrow" w:cs="Arial"/>
                    </w:rPr>
                    <w:t>- Luas Tanam (Ha)</w:t>
                  </w:r>
                </w:p>
              </w:tc>
              <w:tc>
                <w:tcPr>
                  <w:tcW w:w="992"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78</w:t>
                  </w:r>
                </w:p>
              </w:tc>
              <w:tc>
                <w:tcPr>
                  <w:tcW w:w="851"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85</w:t>
                  </w:r>
                </w:p>
              </w:tc>
              <w:tc>
                <w:tcPr>
                  <w:tcW w:w="850"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84</w:t>
                  </w:r>
                </w:p>
              </w:tc>
              <w:tc>
                <w:tcPr>
                  <w:tcW w:w="851"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107</w:t>
                  </w:r>
                </w:p>
              </w:tc>
              <w:tc>
                <w:tcPr>
                  <w:tcW w:w="850"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lang w:val="id-ID"/>
                    </w:rPr>
                  </w:pPr>
                  <w:r w:rsidRPr="001473B3">
                    <w:rPr>
                      <w:rFonts w:ascii="Arial Narrow" w:hAnsi="Arial Narrow" w:cs="Arial"/>
                      <w:lang w:val="id-ID"/>
                    </w:rPr>
                    <w:t>68</w:t>
                  </w:r>
                </w:p>
              </w:tc>
              <w:tc>
                <w:tcPr>
                  <w:tcW w:w="1134" w:type="dxa"/>
                  <w:tcBorders>
                    <w:left w:val="nil"/>
                    <w:right w:val="single" w:sz="4" w:space="0" w:color="auto"/>
                  </w:tcBorders>
                  <w:shd w:val="clear" w:color="auto" w:fill="auto"/>
                  <w:noWrap/>
                  <w:vAlign w:val="bottom"/>
                  <w:hideMark/>
                </w:tcPr>
                <w:p w:rsidR="00CD5B48" w:rsidRPr="001473B3" w:rsidRDefault="00CD5B48" w:rsidP="00CD5B48">
                  <w:pPr>
                    <w:jc w:val="center"/>
                    <w:rPr>
                      <w:rFonts w:ascii="Arial Narrow" w:hAnsi="Arial Narrow" w:cs="Calibri"/>
                      <w:color w:val="000000"/>
                    </w:rPr>
                  </w:pPr>
                  <w:r w:rsidRPr="001473B3">
                    <w:rPr>
                      <w:rFonts w:ascii="Arial Narrow" w:hAnsi="Arial Narrow" w:cs="Calibri"/>
                      <w:color w:val="000000"/>
                    </w:rPr>
                    <w:t>0,00</w:t>
                  </w:r>
                </w:p>
              </w:tc>
            </w:tr>
            <w:tr w:rsidR="00CD5B48" w:rsidRPr="001473B3" w:rsidTr="00CD5B48">
              <w:trPr>
                <w:trHeight w:val="222"/>
              </w:trPr>
              <w:tc>
                <w:tcPr>
                  <w:tcW w:w="479" w:type="dxa"/>
                  <w:tcBorders>
                    <w:left w:val="single"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rPr>
                  </w:pPr>
                </w:p>
              </w:tc>
              <w:tc>
                <w:tcPr>
                  <w:tcW w:w="1975" w:type="dxa"/>
                  <w:tcBorders>
                    <w:left w:val="nil"/>
                    <w:right w:val="single" w:sz="4" w:space="0" w:color="auto"/>
                  </w:tcBorders>
                  <w:shd w:val="clear" w:color="auto" w:fill="auto"/>
                  <w:noWrap/>
                  <w:hideMark/>
                </w:tcPr>
                <w:p w:rsidR="00CD5B48" w:rsidRPr="001473B3" w:rsidRDefault="00CD5B48" w:rsidP="00CD5B48">
                  <w:pPr>
                    <w:rPr>
                      <w:rFonts w:ascii="Arial Narrow" w:hAnsi="Arial Narrow" w:cs="Arial"/>
                    </w:rPr>
                  </w:pPr>
                  <w:r w:rsidRPr="001473B3">
                    <w:rPr>
                      <w:rFonts w:ascii="Arial Narrow" w:hAnsi="Arial Narrow" w:cs="Arial"/>
                    </w:rPr>
                    <w:t>- Luas Panen (Ha)</w:t>
                  </w:r>
                </w:p>
              </w:tc>
              <w:tc>
                <w:tcPr>
                  <w:tcW w:w="992"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42</w:t>
                  </w:r>
                </w:p>
              </w:tc>
              <w:tc>
                <w:tcPr>
                  <w:tcW w:w="851"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64</w:t>
                  </w:r>
                </w:p>
              </w:tc>
              <w:tc>
                <w:tcPr>
                  <w:tcW w:w="850"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59</w:t>
                  </w:r>
                </w:p>
              </w:tc>
              <w:tc>
                <w:tcPr>
                  <w:tcW w:w="851"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92</w:t>
                  </w:r>
                </w:p>
              </w:tc>
              <w:tc>
                <w:tcPr>
                  <w:tcW w:w="850"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lang w:val="id-ID"/>
                    </w:rPr>
                  </w:pPr>
                  <w:r w:rsidRPr="001473B3">
                    <w:rPr>
                      <w:rFonts w:ascii="Arial Narrow" w:hAnsi="Arial Narrow" w:cs="Arial"/>
                    </w:rPr>
                    <w:t>7</w:t>
                  </w:r>
                  <w:r w:rsidRPr="001473B3">
                    <w:rPr>
                      <w:rFonts w:ascii="Arial Narrow" w:hAnsi="Arial Narrow" w:cs="Arial"/>
                      <w:lang w:val="id-ID"/>
                    </w:rPr>
                    <w:t>1</w:t>
                  </w:r>
                </w:p>
              </w:tc>
              <w:tc>
                <w:tcPr>
                  <w:tcW w:w="1134" w:type="dxa"/>
                  <w:tcBorders>
                    <w:left w:val="nil"/>
                    <w:right w:val="single" w:sz="4" w:space="0" w:color="auto"/>
                  </w:tcBorders>
                  <w:shd w:val="clear" w:color="auto" w:fill="auto"/>
                  <w:noWrap/>
                  <w:vAlign w:val="bottom"/>
                  <w:hideMark/>
                </w:tcPr>
                <w:p w:rsidR="00CD5B48" w:rsidRPr="001473B3" w:rsidRDefault="00CD5B48" w:rsidP="00CD5B48">
                  <w:pPr>
                    <w:jc w:val="center"/>
                    <w:rPr>
                      <w:rFonts w:ascii="Arial Narrow" w:hAnsi="Arial Narrow" w:cs="Calibri"/>
                      <w:color w:val="000000"/>
                    </w:rPr>
                  </w:pPr>
                  <w:r w:rsidRPr="001473B3">
                    <w:rPr>
                      <w:rFonts w:ascii="Arial Narrow" w:hAnsi="Arial Narrow" w:cs="Calibri"/>
                      <w:color w:val="000000"/>
                    </w:rPr>
                    <w:t>0,19</w:t>
                  </w:r>
                </w:p>
              </w:tc>
            </w:tr>
            <w:tr w:rsidR="00CD5B48" w:rsidRPr="001473B3" w:rsidTr="00CD5B48">
              <w:trPr>
                <w:trHeight w:val="222"/>
              </w:trPr>
              <w:tc>
                <w:tcPr>
                  <w:tcW w:w="479" w:type="dxa"/>
                  <w:tcBorders>
                    <w:left w:val="single"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rPr>
                  </w:pPr>
                </w:p>
              </w:tc>
              <w:tc>
                <w:tcPr>
                  <w:tcW w:w="1975" w:type="dxa"/>
                  <w:tcBorders>
                    <w:left w:val="nil"/>
                    <w:right w:val="single" w:sz="4" w:space="0" w:color="auto"/>
                  </w:tcBorders>
                  <w:shd w:val="clear" w:color="auto" w:fill="auto"/>
                  <w:noWrap/>
                  <w:hideMark/>
                </w:tcPr>
                <w:p w:rsidR="00CD5B48" w:rsidRPr="001473B3" w:rsidRDefault="00CD5B48" w:rsidP="00CD5B48">
                  <w:pPr>
                    <w:rPr>
                      <w:rFonts w:ascii="Arial Narrow" w:hAnsi="Arial Narrow" w:cs="Arial"/>
                    </w:rPr>
                  </w:pPr>
                  <w:r w:rsidRPr="001473B3">
                    <w:rPr>
                      <w:rFonts w:ascii="Arial Narrow" w:hAnsi="Arial Narrow" w:cs="Arial"/>
                    </w:rPr>
                    <w:t>- Provitas (Kw/Ha)</w:t>
                  </w:r>
                </w:p>
              </w:tc>
              <w:tc>
                <w:tcPr>
                  <w:tcW w:w="992"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19,76</w:t>
                  </w:r>
                </w:p>
              </w:tc>
              <w:tc>
                <w:tcPr>
                  <w:tcW w:w="851"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19,53</w:t>
                  </w:r>
                </w:p>
              </w:tc>
              <w:tc>
                <w:tcPr>
                  <w:tcW w:w="850"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21,53</w:t>
                  </w:r>
                </w:p>
              </w:tc>
              <w:tc>
                <w:tcPr>
                  <w:tcW w:w="851"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18,80</w:t>
                  </w:r>
                </w:p>
              </w:tc>
              <w:tc>
                <w:tcPr>
                  <w:tcW w:w="850"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lang w:val="id-ID"/>
                    </w:rPr>
                  </w:pPr>
                  <w:r w:rsidRPr="001473B3">
                    <w:rPr>
                      <w:rFonts w:ascii="Arial Narrow" w:hAnsi="Arial Narrow" w:cs="Arial"/>
                      <w:lang w:val="id-ID"/>
                    </w:rPr>
                    <w:t>12,39</w:t>
                  </w:r>
                </w:p>
              </w:tc>
              <w:tc>
                <w:tcPr>
                  <w:tcW w:w="1134" w:type="dxa"/>
                  <w:tcBorders>
                    <w:left w:val="nil"/>
                    <w:right w:val="single" w:sz="4" w:space="0" w:color="auto"/>
                  </w:tcBorders>
                  <w:shd w:val="clear" w:color="auto" w:fill="auto"/>
                  <w:noWrap/>
                  <w:vAlign w:val="bottom"/>
                  <w:hideMark/>
                </w:tcPr>
                <w:p w:rsidR="00CD5B48" w:rsidRPr="001473B3" w:rsidRDefault="00CD5B48" w:rsidP="00CD5B48">
                  <w:pPr>
                    <w:jc w:val="center"/>
                    <w:rPr>
                      <w:rFonts w:ascii="Arial Narrow" w:hAnsi="Arial Narrow" w:cs="Calibri"/>
                      <w:color w:val="000000"/>
                    </w:rPr>
                  </w:pPr>
                  <w:r w:rsidRPr="001473B3">
                    <w:rPr>
                      <w:rFonts w:ascii="Arial Narrow" w:hAnsi="Arial Narrow" w:cs="Calibri"/>
                      <w:color w:val="000000"/>
                    </w:rPr>
                    <w:t>-0,09</w:t>
                  </w:r>
                </w:p>
              </w:tc>
            </w:tr>
            <w:tr w:rsidR="00CD5B48" w:rsidRPr="001473B3" w:rsidTr="00CD5B48">
              <w:trPr>
                <w:trHeight w:val="222"/>
              </w:trPr>
              <w:tc>
                <w:tcPr>
                  <w:tcW w:w="479" w:type="dxa"/>
                  <w:tcBorders>
                    <w:left w:val="single" w:sz="4" w:space="0" w:color="auto"/>
                    <w:bottom w:val="single"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rPr>
                  </w:pPr>
                </w:p>
              </w:tc>
              <w:tc>
                <w:tcPr>
                  <w:tcW w:w="1975" w:type="dxa"/>
                  <w:tcBorders>
                    <w:left w:val="nil"/>
                    <w:bottom w:val="single" w:sz="4" w:space="0" w:color="auto"/>
                    <w:right w:val="single" w:sz="4" w:space="0" w:color="auto"/>
                  </w:tcBorders>
                  <w:shd w:val="clear" w:color="auto" w:fill="auto"/>
                  <w:noWrap/>
                  <w:hideMark/>
                </w:tcPr>
                <w:p w:rsidR="00CD5B48" w:rsidRPr="001473B3" w:rsidRDefault="00CD5B48" w:rsidP="00CD5B48">
                  <w:pPr>
                    <w:rPr>
                      <w:rFonts w:ascii="Arial Narrow" w:hAnsi="Arial Narrow" w:cs="Arial"/>
                    </w:rPr>
                  </w:pPr>
                  <w:r w:rsidRPr="001473B3">
                    <w:rPr>
                      <w:rFonts w:ascii="Arial Narrow" w:hAnsi="Arial Narrow" w:cs="Arial"/>
                    </w:rPr>
                    <w:t>- Produksi (Ton )</w:t>
                  </w:r>
                </w:p>
              </w:tc>
              <w:tc>
                <w:tcPr>
                  <w:tcW w:w="992" w:type="dxa"/>
                  <w:tcBorders>
                    <w:left w:val="nil"/>
                    <w:bottom w:val="single"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83</w:t>
                  </w:r>
                </w:p>
              </w:tc>
              <w:tc>
                <w:tcPr>
                  <w:tcW w:w="851" w:type="dxa"/>
                  <w:tcBorders>
                    <w:left w:val="nil"/>
                    <w:bottom w:val="single"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125</w:t>
                  </w:r>
                </w:p>
              </w:tc>
              <w:tc>
                <w:tcPr>
                  <w:tcW w:w="850" w:type="dxa"/>
                  <w:tcBorders>
                    <w:left w:val="nil"/>
                    <w:bottom w:val="single"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127</w:t>
                  </w:r>
                </w:p>
              </w:tc>
              <w:tc>
                <w:tcPr>
                  <w:tcW w:w="851" w:type="dxa"/>
                  <w:tcBorders>
                    <w:left w:val="nil"/>
                    <w:bottom w:val="single"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173</w:t>
                  </w:r>
                </w:p>
              </w:tc>
              <w:tc>
                <w:tcPr>
                  <w:tcW w:w="850" w:type="dxa"/>
                  <w:tcBorders>
                    <w:left w:val="nil"/>
                    <w:bottom w:val="single"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lang w:val="id-ID"/>
                    </w:rPr>
                  </w:pPr>
                  <w:r w:rsidRPr="001473B3">
                    <w:rPr>
                      <w:rFonts w:ascii="Arial Narrow" w:hAnsi="Arial Narrow" w:cs="Arial"/>
                      <w:lang w:val="id-ID"/>
                    </w:rPr>
                    <w:t>88</w:t>
                  </w:r>
                </w:p>
              </w:tc>
              <w:tc>
                <w:tcPr>
                  <w:tcW w:w="1134" w:type="dxa"/>
                  <w:tcBorders>
                    <w:left w:val="nil"/>
                    <w:bottom w:val="single"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Calibri"/>
                      <w:color w:val="000000"/>
                    </w:rPr>
                  </w:pPr>
                  <w:r w:rsidRPr="001473B3">
                    <w:rPr>
                      <w:rFonts w:ascii="Arial Narrow" w:hAnsi="Arial Narrow" w:cs="Calibri"/>
                      <w:color w:val="000000"/>
                    </w:rPr>
                    <w:t>0,10</w:t>
                  </w:r>
                </w:p>
              </w:tc>
            </w:tr>
            <w:tr w:rsidR="00CD5B48" w:rsidRPr="001473B3" w:rsidTr="00CD5B48">
              <w:trPr>
                <w:trHeight w:val="222"/>
              </w:trPr>
              <w:tc>
                <w:tcPr>
                  <w:tcW w:w="479" w:type="dxa"/>
                  <w:tcBorders>
                    <w:top w:val="single" w:sz="4" w:space="0" w:color="auto"/>
                    <w:left w:val="single"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4</w:t>
                  </w:r>
                </w:p>
              </w:tc>
              <w:tc>
                <w:tcPr>
                  <w:tcW w:w="1975" w:type="dxa"/>
                  <w:tcBorders>
                    <w:top w:val="single" w:sz="4" w:space="0" w:color="auto"/>
                    <w:left w:val="nil"/>
                    <w:right w:val="single" w:sz="4" w:space="0" w:color="auto"/>
                  </w:tcBorders>
                  <w:shd w:val="clear" w:color="auto" w:fill="auto"/>
                  <w:noWrap/>
                  <w:hideMark/>
                </w:tcPr>
                <w:p w:rsidR="00CD5B48" w:rsidRPr="001473B3" w:rsidRDefault="00CD5B48" w:rsidP="00CD5B48">
                  <w:pPr>
                    <w:rPr>
                      <w:rFonts w:ascii="Arial Narrow" w:hAnsi="Arial Narrow" w:cs="Arial"/>
                    </w:rPr>
                  </w:pPr>
                  <w:r w:rsidRPr="001473B3">
                    <w:rPr>
                      <w:rFonts w:ascii="Arial Narrow" w:hAnsi="Arial Narrow" w:cs="Arial"/>
                    </w:rPr>
                    <w:t>Tomat</w:t>
                  </w:r>
                </w:p>
              </w:tc>
              <w:tc>
                <w:tcPr>
                  <w:tcW w:w="992" w:type="dxa"/>
                  <w:tcBorders>
                    <w:top w:val="single" w:sz="4" w:space="0" w:color="auto"/>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p>
              </w:tc>
              <w:tc>
                <w:tcPr>
                  <w:tcW w:w="851" w:type="dxa"/>
                  <w:tcBorders>
                    <w:top w:val="single" w:sz="4" w:space="0" w:color="auto"/>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p>
              </w:tc>
              <w:tc>
                <w:tcPr>
                  <w:tcW w:w="850" w:type="dxa"/>
                  <w:tcBorders>
                    <w:top w:val="single" w:sz="4" w:space="0" w:color="auto"/>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p>
              </w:tc>
              <w:tc>
                <w:tcPr>
                  <w:tcW w:w="851" w:type="dxa"/>
                  <w:tcBorders>
                    <w:top w:val="single" w:sz="4" w:space="0" w:color="auto"/>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p>
              </w:tc>
              <w:tc>
                <w:tcPr>
                  <w:tcW w:w="850" w:type="dxa"/>
                  <w:tcBorders>
                    <w:top w:val="single" w:sz="4" w:space="0" w:color="auto"/>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color w:val="FF0000"/>
                    </w:rPr>
                  </w:pPr>
                </w:p>
              </w:tc>
              <w:tc>
                <w:tcPr>
                  <w:tcW w:w="1134" w:type="dxa"/>
                  <w:tcBorders>
                    <w:top w:val="single" w:sz="4" w:space="0" w:color="auto"/>
                    <w:left w:val="nil"/>
                    <w:right w:val="single" w:sz="4" w:space="0" w:color="auto"/>
                  </w:tcBorders>
                  <w:shd w:val="clear" w:color="auto" w:fill="auto"/>
                  <w:noWrap/>
                  <w:vAlign w:val="bottom"/>
                  <w:hideMark/>
                </w:tcPr>
                <w:p w:rsidR="00CD5B48" w:rsidRPr="001473B3" w:rsidRDefault="00CD5B48" w:rsidP="00CD5B48">
                  <w:pPr>
                    <w:jc w:val="center"/>
                    <w:rPr>
                      <w:rFonts w:ascii="Arial Narrow" w:hAnsi="Arial Narrow" w:cs="Calibri"/>
                      <w:color w:val="000000"/>
                    </w:rPr>
                  </w:pPr>
                </w:p>
              </w:tc>
            </w:tr>
            <w:tr w:rsidR="00CD5B48" w:rsidRPr="001473B3" w:rsidTr="00CD5B48">
              <w:trPr>
                <w:trHeight w:val="222"/>
              </w:trPr>
              <w:tc>
                <w:tcPr>
                  <w:tcW w:w="479" w:type="dxa"/>
                  <w:tcBorders>
                    <w:left w:val="single"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rPr>
                  </w:pPr>
                </w:p>
              </w:tc>
              <w:tc>
                <w:tcPr>
                  <w:tcW w:w="1975" w:type="dxa"/>
                  <w:tcBorders>
                    <w:left w:val="nil"/>
                    <w:right w:val="single" w:sz="4" w:space="0" w:color="auto"/>
                  </w:tcBorders>
                  <w:shd w:val="clear" w:color="auto" w:fill="auto"/>
                  <w:noWrap/>
                  <w:hideMark/>
                </w:tcPr>
                <w:p w:rsidR="00CD5B48" w:rsidRPr="001473B3" w:rsidRDefault="00CD5B48" w:rsidP="00CD5B48">
                  <w:pPr>
                    <w:rPr>
                      <w:rFonts w:ascii="Arial Narrow" w:hAnsi="Arial Narrow" w:cs="Arial"/>
                    </w:rPr>
                  </w:pPr>
                  <w:r w:rsidRPr="001473B3">
                    <w:rPr>
                      <w:rFonts w:ascii="Arial Narrow" w:hAnsi="Arial Narrow" w:cs="Arial"/>
                    </w:rPr>
                    <w:t>- Luas Tanam (Ha)</w:t>
                  </w:r>
                </w:p>
              </w:tc>
              <w:tc>
                <w:tcPr>
                  <w:tcW w:w="992"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42</w:t>
                  </w:r>
                </w:p>
              </w:tc>
              <w:tc>
                <w:tcPr>
                  <w:tcW w:w="851"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28</w:t>
                  </w:r>
                </w:p>
              </w:tc>
              <w:tc>
                <w:tcPr>
                  <w:tcW w:w="850"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39</w:t>
                  </w:r>
                </w:p>
              </w:tc>
              <w:tc>
                <w:tcPr>
                  <w:tcW w:w="851"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57</w:t>
                  </w:r>
                </w:p>
              </w:tc>
              <w:tc>
                <w:tcPr>
                  <w:tcW w:w="850"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lang w:val="id-ID"/>
                    </w:rPr>
                  </w:pPr>
                  <w:r w:rsidRPr="001473B3">
                    <w:rPr>
                      <w:rFonts w:ascii="Arial Narrow" w:hAnsi="Arial Narrow" w:cs="Arial"/>
                      <w:lang w:val="id-ID"/>
                    </w:rPr>
                    <w:t>9</w:t>
                  </w:r>
                </w:p>
              </w:tc>
              <w:tc>
                <w:tcPr>
                  <w:tcW w:w="1134" w:type="dxa"/>
                  <w:tcBorders>
                    <w:left w:val="nil"/>
                    <w:right w:val="single" w:sz="4" w:space="0" w:color="auto"/>
                  </w:tcBorders>
                  <w:shd w:val="clear" w:color="auto" w:fill="auto"/>
                  <w:noWrap/>
                  <w:vAlign w:val="bottom"/>
                  <w:hideMark/>
                </w:tcPr>
                <w:p w:rsidR="00CD5B48" w:rsidRPr="001473B3" w:rsidRDefault="00CD5B48" w:rsidP="00CD5B48">
                  <w:pPr>
                    <w:jc w:val="center"/>
                    <w:rPr>
                      <w:rFonts w:ascii="Arial Narrow" w:hAnsi="Arial Narrow" w:cs="Calibri"/>
                      <w:color w:val="000000"/>
                    </w:rPr>
                  </w:pPr>
                  <w:r w:rsidRPr="001473B3">
                    <w:rPr>
                      <w:rFonts w:ascii="Arial Narrow" w:hAnsi="Arial Narrow" w:cs="Calibri"/>
                      <w:color w:val="000000"/>
                    </w:rPr>
                    <w:t>-0,08</w:t>
                  </w:r>
                </w:p>
              </w:tc>
            </w:tr>
            <w:tr w:rsidR="00CD5B48" w:rsidRPr="001473B3" w:rsidTr="00CD5B48">
              <w:trPr>
                <w:trHeight w:val="222"/>
              </w:trPr>
              <w:tc>
                <w:tcPr>
                  <w:tcW w:w="479" w:type="dxa"/>
                  <w:tcBorders>
                    <w:left w:val="single"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rPr>
                  </w:pPr>
                </w:p>
              </w:tc>
              <w:tc>
                <w:tcPr>
                  <w:tcW w:w="1975" w:type="dxa"/>
                  <w:tcBorders>
                    <w:left w:val="nil"/>
                    <w:right w:val="single" w:sz="4" w:space="0" w:color="auto"/>
                  </w:tcBorders>
                  <w:shd w:val="clear" w:color="auto" w:fill="auto"/>
                  <w:noWrap/>
                  <w:hideMark/>
                </w:tcPr>
                <w:p w:rsidR="00CD5B48" w:rsidRPr="001473B3" w:rsidRDefault="00CD5B48" w:rsidP="00CD5B48">
                  <w:pPr>
                    <w:rPr>
                      <w:rFonts w:ascii="Arial Narrow" w:hAnsi="Arial Narrow" w:cs="Arial"/>
                    </w:rPr>
                  </w:pPr>
                  <w:r w:rsidRPr="001473B3">
                    <w:rPr>
                      <w:rFonts w:ascii="Arial Narrow" w:hAnsi="Arial Narrow" w:cs="Arial"/>
                    </w:rPr>
                    <w:t>- Luas Panen (Ha)</w:t>
                  </w:r>
                </w:p>
              </w:tc>
              <w:tc>
                <w:tcPr>
                  <w:tcW w:w="992"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33</w:t>
                  </w:r>
                </w:p>
              </w:tc>
              <w:tc>
                <w:tcPr>
                  <w:tcW w:w="851"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30</w:t>
                  </w:r>
                </w:p>
              </w:tc>
              <w:tc>
                <w:tcPr>
                  <w:tcW w:w="850"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35</w:t>
                  </w:r>
                </w:p>
              </w:tc>
              <w:tc>
                <w:tcPr>
                  <w:tcW w:w="851"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50</w:t>
                  </w:r>
                </w:p>
              </w:tc>
              <w:tc>
                <w:tcPr>
                  <w:tcW w:w="850"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lang w:val="id-ID"/>
                    </w:rPr>
                  </w:pPr>
                  <w:r w:rsidRPr="001473B3">
                    <w:rPr>
                      <w:rFonts w:ascii="Arial Narrow" w:hAnsi="Arial Narrow" w:cs="Arial"/>
                      <w:lang w:val="id-ID"/>
                    </w:rPr>
                    <w:t>9</w:t>
                  </w:r>
                </w:p>
              </w:tc>
              <w:tc>
                <w:tcPr>
                  <w:tcW w:w="1134" w:type="dxa"/>
                  <w:tcBorders>
                    <w:left w:val="nil"/>
                    <w:right w:val="single" w:sz="4" w:space="0" w:color="auto"/>
                  </w:tcBorders>
                  <w:shd w:val="clear" w:color="auto" w:fill="auto"/>
                  <w:noWrap/>
                  <w:vAlign w:val="bottom"/>
                  <w:hideMark/>
                </w:tcPr>
                <w:p w:rsidR="00CD5B48" w:rsidRPr="001473B3" w:rsidRDefault="00CD5B48" w:rsidP="00CD5B48">
                  <w:pPr>
                    <w:jc w:val="center"/>
                    <w:rPr>
                      <w:rFonts w:ascii="Arial Narrow" w:hAnsi="Arial Narrow" w:cs="Calibri"/>
                      <w:color w:val="000000"/>
                    </w:rPr>
                  </w:pPr>
                  <w:r w:rsidRPr="001473B3">
                    <w:rPr>
                      <w:rFonts w:ascii="Arial Narrow" w:hAnsi="Arial Narrow" w:cs="Calibri"/>
                      <w:color w:val="000000"/>
                    </w:rPr>
                    <w:t>-0,08</w:t>
                  </w:r>
                </w:p>
              </w:tc>
            </w:tr>
            <w:tr w:rsidR="00CD5B48" w:rsidRPr="001473B3" w:rsidTr="00CD5B48">
              <w:trPr>
                <w:trHeight w:val="222"/>
              </w:trPr>
              <w:tc>
                <w:tcPr>
                  <w:tcW w:w="479" w:type="dxa"/>
                  <w:tcBorders>
                    <w:left w:val="single"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rPr>
                  </w:pPr>
                </w:p>
              </w:tc>
              <w:tc>
                <w:tcPr>
                  <w:tcW w:w="1975" w:type="dxa"/>
                  <w:tcBorders>
                    <w:left w:val="nil"/>
                    <w:right w:val="single" w:sz="4" w:space="0" w:color="auto"/>
                  </w:tcBorders>
                  <w:shd w:val="clear" w:color="auto" w:fill="auto"/>
                  <w:noWrap/>
                  <w:hideMark/>
                </w:tcPr>
                <w:p w:rsidR="00CD5B48" w:rsidRPr="001473B3" w:rsidRDefault="00CD5B48" w:rsidP="00CD5B48">
                  <w:pPr>
                    <w:rPr>
                      <w:rFonts w:ascii="Arial Narrow" w:hAnsi="Arial Narrow" w:cs="Arial"/>
                    </w:rPr>
                  </w:pPr>
                  <w:r w:rsidRPr="001473B3">
                    <w:rPr>
                      <w:rFonts w:ascii="Arial Narrow" w:hAnsi="Arial Narrow" w:cs="Arial"/>
                    </w:rPr>
                    <w:t>- Provitas (Kw/Ha)</w:t>
                  </w:r>
                </w:p>
              </w:tc>
              <w:tc>
                <w:tcPr>
                  <w:tcW w:w="992"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24,55</w:t>
                  </w:r>
                </w:p>
              </w:tc>
              <w:tc>
                <w:tcPr>
                  <w:tcW w:w="851"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28,33</w:t>
                  </w:r>
                </w:p>
              </w:tc>
              <w:tc>
                <w:tcPr>
                  <w:tcW w:w="850"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40,00</w:t>
                  </w:r>
                </w:p>
              </w:tc>
              <w:tc>
                <w:tcPr>
                  <w:tcW w:w="851"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25,80</w:t>
                  </w:r>
                </w:p>
              </w:tc>
              <w:tc>
                <w:tcPr>
                  <w:tcW w:w="850"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lang w:val="id-ID"/>
                    </w:rPr>
                  </w:pPr>
                  <w:r w:rsidRPr="001473B3">
                    <w:rPr>
                      <w:rFonts w:ascii="Arial Narrow" w:hAnsi="Arial Narrow" w:cs="Arial"/>
                      <w:lang w:val="id-ID"/>
                    </w:rPr>
                    <w:t>1,11</w:t>
                  </w:r>
                </w:p>
              </w:tc>
              <w:tc>
                <w:tcPr>
                  <w:tcW w:w="1134" w:type="dxa"/>
                  <w:tcBorders>
                    <w:left w:val="nil"/>
                    <w:right w:val="single" w:sz="4" w:space="0" w:color="auto"/>
                  </w:tcBorders>
                  <w:shd w:val="clear" w:color="auto" w:fill="auto"/>
                  <w:noWrap/>
                  <w:vAlign w:val="bottom"/>
                  <w:hideMark/>
                </w:tcPr>
                <w:p w:rsidR="00CD5B48" w:rsidRPr="001473B3" w:rsidRDefault="00CD5B48" w:rsidP="00CD5B48">
                  <w:pPr>
                    <w:jc w:val="center"/>
                    <w:rPr>
                      <w:rFonts w:ascii="Arial Narrow" w:hAnsi="Arial Narrow" w:cs="Calibri"/>
                      <w:color w:val="000000"/>
                    </w:rPr>
                  </w:pPr>
                  <w:r w:rsidRPr="001473B3">
                    <w:rPr>
                      <w:rFonts w:ascii="Arial Narrow" w:hAnsi="Arial Narrow" w:cs="Calibri"/>
                      <w:color w:val="000000"/>
                    </w:rPr>
                    <w:t>-0,19</w:t>
                  </w:r>
                </w:p>
              </w:tc>
            </w:tr>
            <w:tr w:rsidR="00CD5B48" w:rsidRPr="001473B3" w:rsidTr="00CD5B48">
              <w:trPr>
                <w:trHeight w:val="222"/>
              </w:trPr>
              <w:tc>
                <w:tcPr>
                  <w:tcW w:w="479" w:type="dxa"/>
                  <w:tcBorders>
                    <w:left w:val="single" w:sz="4" w:space="0" w:color="auto"/>
                    <w:bottom w:val="single"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rPr>
                  </w:pPr>
                </w:p>
              </w:tc>
              <w:tc>
                <w:tcPr>
                  <w:tcW w:w="1975" w:type="dxa"/>
                  <w:tcBorders>
                    <w:left w:val="nil"/>
                    <w:bottom w:val="single" w:sz="4" w:space="0" w:color="auto"/>
                    <w:right w:val="single" w:sz="4" w:space="0" w:color="auto"/>
                  </w:tcBorders>
                  <w:shd w:val="clear" w:color="auto" w:fill="auto"/>
                  <w:noWrap/>
                  <w:hideMark/>
                </w:tcPr>
                <w:p w:rsidR="00CD5B48" w:rsidRPr="001473B3" w:rsidRDefault="00CD5B48" w:rsidP="00CD5B48">
                  <w:pPr>
                    <w:rPr>
                      <w:rFonts w:ascii="Arial Narrow" w:hAnsi="Arial Narrow" w:cs="Arial"/>
                    </w:rPr>
                  </w:pPr>
                  <w:r w:rsidRPr="001473B3">
                    <w:rPr>
                      <w:rFonts w:ascii="Arial Narrow" w:hAnsi="Arial Narrow" w:cs="Arial"/>
                    </w:rPr>
                    <w:t>- Produksi (Ton )</w:t>
                  </w:r>
                </w:p>
              </w:tc>
              <w:tc>
                <w:tcPr>
                  <w:tcW w:w="992" w:type="dxa"/>
                  <w:tcBorders>
                    <w:left w:val="nil"/>
                    <w:bottom w:val="single"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81</w:t>
                  </w:r>
                </w:p>
              </w:tc>
              <w:tc>
                <w:tcPr>
                  <w:tcW w:w="851" w:type="dxa"/>
                  <w:tcBorders>
                    <w:left w:val="nil"/>
                    <w:bottom w:val="single"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85</w:t>
                  </w:r>
                </w:p>
              </w:tc>
              <w:tc>
                <w:tcPr>
                  <w:tcW w:w="850" w:type="dxa"/>
                  <w:tcBorders>
                    <w:left w:val="nil"/>
                    <w:bottom w:val="single"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140</w:t>
                  </w:r>
                </w:p>
              </w:tc>
              <w:tc>
                <w:tcPr>
                  <w:tcW w:w="851" w:type="dxa"/>
                  <w:tcBorders>
                    <w:left w:val="nil"/>
                    <w:bottom w:val="single"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129</w:t>
                  </w:r>
                </w:p>
              </w:tc>
              <w:tc>
                <w:tcPr>
                  <w:tcW w:w="850" w:type="dxa"/>
                  <w:tcBorders>
                    <w:left w:val="nil"/>
                    <w:bottom w:val="single"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lang w:val="id-ID"/>
                    </w:rPr>
                  </w:pPr>
                  <w:r w:rsidRPr="001473B3">
                    <w:rPr>
                      <w:rFonts w:ascii="Arial Narrow" w:hAnsi="Arial Narrow" w:cs="Arial"/>
                      <w:lang w:val="id-ID"/>
                    </w:rPr>
                    <w:t>1</w:t>
                  </w:r>
                </w:p>
              </w:tc>
              <w:tc>
                <w:tcPr>
                  <w:tcW w:w="1134" w:type="dxa"/>
                  <w:tcBorders>
                    <w:left w:val="nil"/>
                    <w:bottom w:val="single"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Calibri"/>
                      <w:color w:val="000000"/>
                    </w:rPr>
                  </w:pPr>
                  <w:r w:rsidRPr="001473B3">
                    <w:rPr>
                      <w:rFonts w:ascii="Arial Narrow" w:hAnsi="Arial Narrow" w:cs="Calibri"/>
                      <w:color w:val="000000"/>
                    </w:rPr>
                    <w:t>-0,09</w:t>
                  </w:r>
                </w:p>
              </w:tc>
            </w:tr>
            <w:tr w:rsidR="00CD5B48" w:rsidRPr="001473B3" w:rsidTr="00CD5B48">
              <w:trPr>
                <w:trHeight w:val="222"/>
              </w:trPr>
              <w:tc>
                <w:tcPr>
                  <w:tcW w:w="479" w:type="dxa"/>
                  <w:tcBorders>
                    <w:top w:val="single" w:sz="4" w:space="0" w:color="auto"/>
                    <w:left w:val="single"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5</w:t>
                  </w:r>
                </w:p>
              </w:tc>
              <w:tc>
                <w:tcPr>
                  <w:tcW w:w="1975" w:type="dxa"/>
                  <w:tcBorders>
                    <w:top w:val="single" w:sz="4" w:space="0" w:color="auto"/>
                    <w:left w:val="nil"/>
                    <w:right w:val="single" w:sz="4" w:space="0" w:color="auto"/>
                  </w:tcBorders>
                  <w:shd w:val="clear" w:color="auto" w:fill="auto"/>
                  <w:noWrap/>
                  <w:hideMark/>
                </w:tcPr>
                <w:p w:rsidR="00CD5B48" w:rsidRPr="001473B3" w:rsidRDefault="00CD5B48" w:rsidP="00CD5B48">
                  <w:pPr>
                    <w:rPr>
                      <w:rFonts w:ascii="Arial Narrow" w:hAnsi="Arial Narrow" w:cs="Arial"/>
                    </w:rPr>
                  </w:pPr>
                  <w:r w:rsidRPr="001473B3">
                    <w:rPr>
                      <w:rFonts w:ascii="Arial Narrow" w:hAnsi="Arial Narrow" w:cs="Arial"/>
                    </w:rPr>
                    <w:t>Terung</w:t>
                  </w:r>
                </w:p>
              </w:tc>
              <w:tc>
                <w:tcPr>
                  <w:tcW w:w="992" w:type="dxa"/>
                  <w:tcBorders>
                    <w:top w:val="single" w:sz="4" w:space="0" w:color="auto"/>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p>
              </w:tc>
              <w:tc>
                <w:tcPr>
                  <w:tcW w:w="851" w:type="dxa"/>
                  <w:tcBorders>
                    <w:top w:val="single" w:sz="4" w:space="0" w:color="auto"/>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p>
              </w:tc>
              <w:tc>
                <w:tcPr>
                  <w:tcW w:w="850" w:type="dxa"/>
                  <w:tcBorders>
                    <w:top w:val="single" w:sz="4" w:space="0" w:color="auto"/>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p>
              </w:tc>
              <w:tc>
                <w:tcPr>
                  <w:tcW w:w="851" w:type="dxa"/>
                  <w:tcBorders>
                    <w:top w:val="single" w:sz="4" w:space="0" w:color="auto"/>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p>
              </w:tc>
              <w:tc>
                <w:tcPr>
                  <w:tcW w:w="850" w:type="dxa"/>
                  <w:tcBorders>
                    <w:top w:val="single" w:sz="4" w:space="0" w:color="auto"/>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color w:val="FF0000"/>
                    </w:rPr>
                  </w:pPr>
                </w:p>
              </w:tc>
              <w:tc>
                <w:tcPr>
                  <w:tcW w:w="1134" w:type="dxa"/>
                  <w:tcBorders>
                    <w:top w:val="single" w:sz="4" w:space="0" w:color="auto"/>
                    <w:left w:val="nil"/>
                    <w:right w:val="single" w:sz="4" w:space="0" w:color="auto"/>
                  </w:tcBorders>
                  <w:shd w:val="clear" w:color="auto" w:fill="auto"/>
                  <w:noWrap/>
                  <w:vAlign w:val="bottom"/>
                  <w:hideMark/>
                </w:tcPr>
                <w:p w:rsidR="00CD5B48" w:rsidRPr="001473B3" w:rsidRDefault="00CD5B48" w:rsidP="00CD5B48">
                  <w:pPr>
                    <w:jc w:val="center"/>
                    <w:rPr>
                      <w:rFonts w:ascii="Arial Narrow" w:hAnsi="Arial Narrow" w:cs="Calibri"/>
                      <w:color w:val="000000"/>
                    </w:rPr>
                  </w:pPr>
                </w:p>
              </w:tc>
            </w:tr>
            <w:tr w:rsidR="00CD5B48" w:rsidRPr="001473B3" w:rsidTr="00CD5B48">
              <w:trPr>
                <w:trHeight w:val="222"/>
              </w:trPr>
              <w:tc>
                <w:tcPr>
                  <w:tcW w:w="479" w:type="dxa"/>
                  <w:tcBorders>
                    <w:left w:val="single"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rPr>
                  </w:pPr>
                </w:p>
              </w:tc>
              <w:tc>
                <w:tcPr>
                  <w:tcW w:w="1975" w:type="dxa"/>
                  <w:tcBorders>
                    <w:left w:val="nil"/>
                    <w:right w:val="single" w:sz="4" w:space="0" w:color="auto"/>
                  </w:tcBorders>
                  <w:shd w:val="clear" w:color="auto" w:fill="auto"/>
                  <w:noWrap/>
                  <w:hideMark/>
                </w:tcPr>
                <w:p w:rsidR="00CD5B48" w:rsidRPr="001473B3" w:rsidRDefault="00CD5B48" w:rsidP="00CD5B48">
                  <w:pPr>
                    <w:rPr>
                      <w:rFonts w:ascii="Arial Narrow" w:hAnsi="Arial Narrow" w:cs="Arial"/>
                    </w:rPr>
                  </w:pPr>
                  <w:r w:rsidRPr="001473B3">
                    <w:rPr>
                      <w:rFonts w:ascii="Arial Narrow" w:hAnsi="Arial Narrow" w:cs="Arial"/>
                    </w:rPr>
                    <w:t>- Luas Tanam (Ha)</w:t>
                  </w:r>
                </w:p>
              </w:tc>
              <w:tc>
                <w:tcPr>
                  <w:tcW w:w="992"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43</w:t>
                  </w:r>
                </w:p>
              </w:tc>
              <w:tc>
                <w:tcPr>
                  <w:tcW w:w="851"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50</w:t>
                  </w:r>
                </w:p>
              </w:tc>
              <w:tc>
                <w:tcPr>
                  <w:tcW w:w="850"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60</w:t>
                  </w:r>
                </w:p>
              </w:tc>
              <w:tc>
                <w:tcPr>
                  <w:tcW w:w="851"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70</w:t>
                  </w:r>
                </w:p>
              </w:tc>
              <w:tc>
                <w:tcPr>
                  <w:tcW w:w="850"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lang w:val="id-ID"/>
                    </w:rPr>
                  </w:pPr>
                  <w:r w:rsidRPr="001473B3">
                    <w:rPr>
                      <w:rFonts w:ascii="Arial Narrow" w:hAnsi="Arial Narrow" w:cs="Arial"/>
                      <w:lang w:val="id-ID"/>
                    </w:rPr>
                    <w:t>45</w:t>
                  </w:r>
                </w:p>
              </w:tc>
              <w:tc>
                <w:tcPr>
                  <w:tcW w:w="1134" w:type="dxa"/>
                  <w:tcBorders>
                    <w:left w:val="nil"/>
                    <w:right w:val="single" w:sz="4" w:space="0" w:color="auto"/>
                  </w:tcBorders>
                  <w:shd w:val="clear" w:color="auto" w:fill="auto"/>
                  <w:noWrap/>
                  <w:vAlign w:val="bottom"/>
                  <w:hideMark/>
                </w:tcPr>
                <w:p w:rsidR="00CD5B48" w:rsidRPr="001473B3" w:rsidRDefault="00CD5B48" w:rsidP="00CD5B48">
                  <w:pPr>
                    <w:jc w:val="center"/>
                    <w:rPr>
                      <w:rFonts w:ascii="Arial Narrow" w:hAnsi="Arial Narrow" w:cs="Calibri"/>
                      <w:color w:val="000000"/>
                    </w:rPr>
                  </w:pPr>
                  <w:r w:rsidRPr="001473B3">
                    <w:rPr>
                      <w:rFonts w:ascii="Arial Narrow" w:hAnsi="Arial Narrow" w:cs="Calibri"/>
                      <w:color w:val="000000"/>
                    </w:rPr>
                    <w:t>0,04</w:t>
                  </w:r>
                </w:p>
              </w:tc>
            </w:tr>
            <w:tr w:rsidR="00CD5B48" w:rsidRPr="001473B3" w:rsidTr="00CD5B48">
              <w:trPr>
                <w:trHeight w:val="222"/>
              </w:trPr>
              <w:tc>
                <w:tcPr>
                  <w:tcW w:w="479" w:type="dxa"/>
                  <w:tcBorders>
                    <w:left w:val="single"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rPr>
                  </w:pPr>
                </w:p>
              </w:tc>
              <w:tc>
                <w:tcPr>
                  <w:tcW w:w="1975" w:type="dxa"/>
                  <w:tcBorders>
                    <w:left w:val="nil"/>
                    <w:right w:val="single" w:sz="4" w:space="0" w:color="auto"/>
                  </w:tcBorders>
                  <w:shd w:val="clear" w:color="auto" w:fill="auto"/>
                  <w:noWrap/>
                  <w:hideMark/>
                </w:tcPr>
                <w:p w:rsidR="00CD5B48" w:rsidRPr="001473B3" w:rsidRDefault="00CD5B48" w:rsidP="00CD5B48">
                  <w:pPr>
                    <w:rPr>
                      <w:rFonts w:ascii="Arial Narrow" w:hAnsi="Arial Narrow" w:cs="Arial"/>
                    </w:rPr>
                  </w:pPr>
                  <w:r w:rsidRPr="001473B3">
                    <w:rPr>
                      <w:rFonts w:ascii="Arial Narrow" w:hAnsi="Arial Narrow" w:cs="Arial"/>
                    </w:rPr>
                    <w:t>- Luas Panen (Ha)</w:t>
                  </w:r>
                </w:p>
              </w:tc>
              <w:tc>
                <w:tcPr>
                  <w:tcW w:w="992"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29</w:t>
                  </w:r>
                </w:p>
              </w:tc>
              <w:tc>
                <w:tcPr>
                  <w:tcW w:w="851"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44</w:t>
                  </w:r>
                </w:p>
              </w:tc>
              <w:tc>
                <w:tcPr>
                  <w:tcW w:w="850"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50</w:t>
                  </w:r>
                </w:p>
              </w:tc>
              <w:tc>
                <w:tcPr>
                  <w:tcW w:w="851"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60</w:t>
                  </w:r>
                </w:p>
              </w:tc>
              <w:tc>
                <w:tcPr>
                  <w:tcW w:w="850"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lang w:val="id-ID"/>
                    </w:rPr>
                  </w:pPr>
                  <w:r w:rsidRPr="001473B3">
                    <w:rPr>
                      <w:rFonts w:ascii="Arial Narrow" w:hAnsi="Arial Narrow" w:cs="Arial"/>
                    </w:rPr>
                    <w:t>5</w:t>
                  </w:r>
                  <w:r w:rsidRPr="001473B3">
                    <w:rPr>
                      <w:rFonts w:ascii="Arial Narrow" w:hAnsi="Arial Narrow" w:cs="Arial"/>
                      <w:lang w:val="id-ID"/>
                    </w:rPr>
                    <w:t>0</w:t>
                  </w:r>
                </w:p>
              </w:tc>
              <w:tc>
                <w:tcPr>
                  <w:tcW w:w="1134" w:type="dxa"/>
                  <w:tcBorders>
                    <w:left w:val="nil"/>
                    <w:right w:val="single" w:sz="4" w:space="0" w:color="auto"/>
                  </w:tcBorders>
                  <w:shd w:val="clear" w:color="auto" w:fill="auto"/>
                  <w:noWrap/>
                  <w:vAlign w:val="bottom"/>
                  <w:hideMark/>
                </w:tcPr>
                <w:p w:rsidR="00CD5B48" w:rsidRPr="001473B3" w:rsidRDefault="00CD5B48" w:rsidP="00CD5B48">
                  <w:pPr>
                    <w:jc w:val="center"/>
                    <w:rPr>
                      <w:rFonts w:ascii="Arial Narrow" w:hAnsi="Arial Narrow" w:cs="Calibri"/>
                      <w:color w:val="000000"/>
                    </w:rPr>
                  </w:pPr>
                  <w:r w:rsidRPr="001473B3">
                    <w:rPr>
                      <w:rFonts w:ascii="Arial Narrow" w:hAnsi="Arial Narrow" w:cs="Calibri"/>
                      <w:color w:val="000000"/>
                    </w:rPr>
                    <w:t>0,17</w:t>
                  </w:r>
                </w:p>
              </w:tc>
            </w:tr>
            <w:tr w:rsidR="00CD5B48" w:rsidRPr="001473B3" w:rsidTr="00CD5B48">
              <w:trPr>
                <w:trHeight w:val="222"/>
              </w:trPr>
              <w:tc>
                <w:tcPr>
                  <w:tcW w:w="479" w:type="dxa"/>
                  <w:tcBorders>
                    <w:left w:val="single"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rPr>
                  </w:pPr>
                </w:p>
              </w:tc>
              <w:tc>
                <w:tcPr>
                  <w:tcW w:w="1975" w:type="dxa"/>
                  <w:tcBorders>
                    <w:left w:val="nil"/>
                    <w:right w:val="single" w:sz="4" w:space="0" w:color="auto"/>
                  </w:tcBorders>
                  <w:shd w:val="clear" w:color="auto" w:fill="auto"/>
                  <w:noWrap/>
                  <w:hideMark/>
                </w:tcPr>
                <w:p w:rsidR="00CD5B48" w:rsidRPr="001473B3" w:rsidRDefault="00CD5B48" w:rsidP="00CD5B48">
                  <w:pPr>
                    <w:rPr>
                      <w:rFonts w:ascii="Arial Narrow" w:hAnsi="Arial Narrow" w:cs="Arial"/>
                    </w:rPr>
                  </w:pPr>
                  <w:r w:rsidRPr="001473B3">
                    <w:rPr>
                      <w:rFonts w:ascii="Arial Narrow" w:hAnsi="Arial Narrow" w:cs="Arial"/>
                    </w:rPr>
                    <w:t>- Provitas (Kw/Ha)</w:t>
                  </w:r>
                </w:p>
              </w:tc>
              <w:tc>
                <w:tcPr>
                  <w:tcW w:w="992"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27,24</w:t>
                  </w:r>
                </w:p>
              </w:tc>
              <w:tc>
                <w:tcPr>
                  <w:tcW w:w="851"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28,64</w:t>
                  </w:r>
                </w:p>
              </w:tc>
              <w:tc>
                <w:tcPr>
                  <w:tcW w:w="850"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35,20</w:t>
                  </w:r>
                </w:p>
              </w:tc>
              <w:tc>
                <w:tcPr>
                  <w:tcW w:w="851"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28,17</w:t>
                  </w:r>
                </w:p>
              </w:tc>
              <w:tc>
                <w:tcPr>
                  <w:tcW w:w="850"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lang w:val="id-ID"/>
                    </w:rPr>
                  </w:pPr>
                  <w:r w:rsidRPr="001473B3">
                    <w:rPr>
                      <w:rFonts w:ascii="Arial Narrow" w:hAnsi="Arial Narrow" w:cs="Arial"/>
                      <w:lang w:val="id-ID"/>
                    </w:rPr>
                    <w:t>25,6</w:t>
                  </w:r>
                </w:p>
              </w:tc>
              <w:tc>
                <w:tcPr>
                  <w:tcW w:w="1134" w:type="dxa"/>
                  <w:tcBorders>
                    <w:left w:val="nil"/>
                    <w:right w:val="single" w:sz="4" w:space="0" w:color="auto"/>
                  </w:tcBorders>
                  <w:shd w:val="clear" w:color="auto" w:fill="auto"/>
                  <w:noWrap/>
                  <w:vAlign w:val="bottom"/>
                  <w:hideMark/>
                </w:tcPr>
                <w:p w:rsidR="00CD5B48" w:rsidRPr="001473B3" w:rsidRDefault="00CD5B48" w:rsidP="00CD5B48">
                  <w:pPr>
                    <w:jc w:val="center"/>
                    <w:rPr>
                      <w:rFonts w:ascii="Arial Narrow" w:hAnsi="Arial Narrow" w:cs="Calibri"/>
                      <w:color w:val="000000"/>
                    </w:rPr>
                  </w:pPr>
                  <w:r w:rsidRPr="001473B3">
                    <w:rPr>
                      <w:rFonts w:ascii="Arial Narrow" w:hAnsi="Arial Narrow" w:cs="Calibri"/>
                      <w:color w:val="000000"/>
                    </w:rPr>
                    <w:t>0,00</w:t>
                  </w:r>
                </w:p>
              </w:tc>
            </w:tr>
            <w:tr w:rsidR="00CD5B48" w:rsidRPr="001473B3" w:rsidTr="00CD5B48">
              <w:trPr>
                <w:trHeight w:val="222"/>
              </w:trPr>
              <w:tc>
                <w:tcPr>
                  <w:tcW w:w="479" w:type="dxa"/>
                  <w:tcBorders>
                    <w:left w:val="single" w:sz="4" w:space="0" w:color="auto"/>
                    <w:bottom w:val="single"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rPr>
                  </w:pPr>
                </w:p>
              </w:tc>
              <w:tc>
                <w:tcPr>
                  <w:tcW w:w="1975" w:type="dxa"/>
                  <w:tcBorders>
                    <w:left w:val="nil"/>
                    <w:bottom w:val="single" w:sz="4" w:space="0" w:color="auto"/>
                    <w:right w:val="single" w:sz="4" w:space="0" w:color="auto"/>
                  </w:tcBorders>
                  <w:shd w:val="clear" w:color="auto" w:fill="auto"/>
                  <w:noWrap/>
                  <w:hideMark/>
                </w:tcPr>
                <w:p w:rsidR="00CD5B48" w:rsidRPr="001473B3" w:rsidRDefault="00CD5B48" w:rsidP="00CD5B48">
                  <w:pPr>
                    <w:rPr>
                      <w:rFonts w:ascii="Arial Narrow" w:hAnsi="Arial Narrow" w:cs="Arial"/>
                    </w:rPr>
                  </w:pPr>
                  <w:r w:rsidRPr="001473B3">
                    <w:rPr>
                      <w:rFonts w:ascii="Arial Narrow" w:hAnsi="Arial Narrow" w:cs="Arial"/>
                    </w:rPr>
                    <w:t>- Produksi (Ton )</w:t>
                  </w:r>
                </w:p>
              </w:tc>
              <w:tc>
                <w:tcPr>
                  <w:tcW w:w="992" w:type="dxa"/>
                  <w:tcBorders>
                    <w:left w:val="nil"/>
                    <w:bottom w:val="single"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79</w:t>
                  </w:r>
                </w:p>
              </w:tc>
              <w:tc>
                <w:tcPr>
                  <w:tcW w:w="851" w:type="dxa"/>
                  <w:tcBorders>
                    <w:left w:val="nil"/>
                    <w:bottom w:val="single"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126</w:t>
                  </w:r>
                </w:p>
              </w:tc>
              <w:tc>
                <w:tcPr>
                  <w:tcW w:w="850" w:type="dxa"/>
                  <w:tcBorders>
                    <w:left w:val="nil"/>
                    <w:bottom w:val="single"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176</w:t>
                  </w:r>
                </w:p>
              </w:tc>
              <w:tc>
                <w:tcPr>
                  <w:tcW w:w="851" w:type="dxa"/>
                  <w:tcBorders>
                    <w:left w:val="nil"/>
                    <w:bottom w:val="single"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169</w:t>
                  </w:r>
                </w:p>
              </w:tc>
              <w:tc>
                <w:tcPr>
                  <w:tcW w:w="850" w:type="dxa"/>
                  <w:tcBorders>
                    <w:left w:val="nil"/>
                    <w:bottom w:val="single"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lang w:val="id-ID"/>
                    </w:rPr>
                  </w:pPr>
                  <w:r w:rsidRPr="001473B3">
                    <w:rPr>
                      <w:rFonts w:ascii="Arial Narrow" w:hAnsi="Arial Narrow" w:cs="Arial"/>
                      <w:lang w:val="id-ID"/>
                    </w:rPr>
                    <w:t>128</w:t>
                  </w:r>
                </w:p>
              </w:tc>
              <w:tc>
                <w:tcPr>
                  <w:tcW w:w="1134" w:type="dxa"/>
                  <w:tcBorders>
                    <w:left w:val="nil"/>
                    <w:bottom w:val="single"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Calibri"/>
                      <w:color w:val="000000"/>
                    </w:rPr>
                  </w:pPr>
                  <w:r w:rsidRPr="001473B3">
                    <w:rPr>
                      <w:rFonts w:ascii="Arial Narrow" w:hAnsi="Arial Narrow" w:cs="Calibri"/>
                      <w:color w:val="000000"/>
                    </w:rPr>
                    <w:t>0,18</w:t>
                  </w:r>
                </w:p>
              </w:tc>
            </w:tr>
            <w:tr w:rsidR="00CD5B48" w:rsidRPr="001473B3" w:rsidTr="00CD5B48">
              <w:trPr>
                <w:trHeight w:val="222"/>
              </w:trPr>
              <w:tc>
                <w:tcPr>
                  <w:tcW w:w="479" w:type="dxa"/>
                  <w:tcBorders>
                    <w:top w:val="single" w:sz="4" w:space="0" w:color="auto"/>
                    <w:left w:val="single"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6</w:t>
                  </w:r>
                </w:p>
              </w:tc>
              <w:tc>
                <w:tcPr>
                  <w:tcW w:w="1975" w:type="dxa"/>
                  <w:tcBorders>
                    <w:top w:val="single" w:sz="4" w:space="0" w:color="auto"/>
                    <w:left w:val="nil"/>
                    <w:right w:val="single" w:sz="4" w:space="0" w:color="auto"/>
                  </w:tcBorders>
                  <w:shd w:val="clear" w:color="auto" w:fill="auto"/>
                  <w:noWrap/>
                  <w:hideMark/>
                </w:tcPr>
                <w:p w:rsidR="00CD5B48" w:rsidRPr="001473B3" w:rsidRDefault="00CD5B48" w:rsidP="00CD5B48">
                  <w:pPr>
                    <w:rPr>
                      <w:rFonts w:ascii="Arial Narrow" w:hAnsi="Arial Narrow" w:cs="Arial"/>
                    </w:rPr>
                  </w:pPr>
                  <w:r w:rsidRPr="001473B3">
                    <w:rPr>
                      <w:rFonts w:ascii="Arial Narrow" w:hAnsi="Arial Narrow" w:cs="Arial"/>
                    </w:rPr>
                    <w:t>Buncis</w:t>
                  </w:r>
                </w:p>
              </w:tc>
              <w:tc>
                <w:tcPr>
                  <w:tcW w:w="992" w:type="dxa"/>
                  <w:tcBorders>
                    <w:top w:val="single" w:sz="4" w:space="0" w:color="auto"/>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p>
              </w:tc>
              <w:tc>
                <w:tcPr>
                  <w:tcW w:w="851" w:type="dxa"/>
                  <w:tcBorders>
                    <w:top w:val="single" w:sz="4" w:space="0" w:color="auto"/>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p>
              </w:tc>
              <w:tc>
                <w:tcPr>
                  <w:tcW w:w="850" w:type="dxa"/>
                  <w:tcBorders>
                    <w:top w:val="single" w:sz="4" w:space="0" w:color="auto"/>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p>
              </w:tc>
              <w:tc>
                <w:tcPr>
                  <w:tcW w:w="851" w:type="dxa"/>
                  <w:tcBorders>
                    <w:top w:val="single" w:sz="4" w:space="0" w:color="auto"/>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p>
              </w:tc>
              <w:tc>
                <w:tcPr>
                  <w:tcW w:w="850" w:type="dxa"/>
                  <w:tcBorders>
                    <w:top w:val="single" w:sz="4" w:space="0" w:color="auto"/>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color w:val="FF0000"/>
                    </w:rPr>
                  </w:pPr>
                </w:p>
              </w:tc>
              <w:tc>
                <w:tcPr>
                  <w:tcW w:w="1134" w:type="dxa"/>
                  <w:tcBorders>
                    <w:top w:val="single" w:sz="4" w:space="0" w:color="auto"/>
                    <w:left w:val="nil"/>
                    <w:right w:val="single" w:sz="4" w:space="0" w:color="auto"/>
                  </w:tcBorders>
                  <w:shd w:val="clear" w:color="auto" w:fill="auto"/>
                  <w:noWrap/>
                  <w:vAlign w:val="bottom"/>
                  <w:hideMark/>
                </w:tcPr>
                <w:p w:rsidR="00CD5B48" w:rsidRPr="001473B3" w:rsidRDefault="00CD5B48" w:rsidP="00CD5B48">
                  <w:pPr>
                    <w:jc w:val="center"/>
                    <w:rPr>
                      <w:rFonts w:ascii="Arial Narrow" w:hAnsi="Arial Narrow" w:cs="Calibri"/>
                      <w:color w:val="000000"/>
                    </w:rPr>
                  </w:pPr>
                </w:p>
              </w:tc>
            </w:tr>
            <w:tr w:rsidR="00CD5B48" w:rsidRPr="001473B3" w:rsidTr="00CD5B48">
              <w:trPr>
                <w:trHeight w:val="222"/>
              </w:trPr>
              <w:tc>
                <w:tcPr>
                  <w:tcW w:w="479" w:type="dxa"/>
                  <w:tcBorders>
                    <w:left w:val="single"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rPr>
                  </w:pPr>
                </w:p>
              </w:tc>
              <w:tc>
                <w:tcPr>
                  <w:tcW w:w="1975" w:type="dxa"/>
                  <w:tcBorders>
                    <w:left w:val="nil"/>
                    <w:right w:val="single" w:sz="4" w:space="0" w:color="auto"/>
                  </w:tcBorders>
                  <w:shd w:val="clear" w:color="auto" w:fill="auto"/>
                  <w:noWrap/>
                  <w:hideMark/>
                </w:tcPr>
                <w:p w:rsidR="00CD5B48" w:rsidRPr="001473B3" w:rsidRDefault="00CD5B48" w:rsidP="00CD5B48">
                  <w:pPr>
                    <w:rPr>
                      <w:rFonts w:ascii="Arial Narrow" w:hAnsi="Arial Narrow" w:cs="Arial"/>
                    </w:rPr>
                  </w:pPr>
                  <w:r w:rsidRPr="001473B3">
                    <w:rPr>
                      <w:rFonts w:ascii="Arial Narrow" w:hAnsi="Arial Narrow" w:cs="Arial"/>
                    </w:rPr>
                    <w:t>- Luas Tanam (Ha)</w:t>
                  </w:r>
                </w:p>
              </w:tc>
              <w:tc>
                <w:tcPr>
                  <w:tcW w:w="992"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24</w:t>
                  </w:r>
                </w:p>
              </w:tc>
              <w:tc>
                <w:tcPr>
                  <w:tcW w:w="851"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21</w:t>
                  </w:r>
                </w:p>
              </w:tc>
              <w:tc>
                <w:tcPr>
                  <w:tcW w:w="850"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47</w:t>
                  </w:r>
                </w:p>
              </w:tc>
              <w:tc>
                <w:tcPr>
                  <w:tcW w:w="851"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34</w:t>
                  </w:r>
                </w:p>
              </w:tc>
              <w:tc>
                <w:tcPr>
                  <w:tcW w:w="850"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lang w:val="id-ID"/>
                    </w:rPr>
                  </w:pPr>
                  <w:r w:rsidRPr="001473B3">
                    <w:rPr>
                      <w:rFonts w:ascii="Arial Narrow" w:hAnsi="Arial Narrow" w:cs="Arial"/>
                      <w:lang w:val="id-ID"/>
                    </w:rPr>
                    <w:t>6</w:t>
                  </w:r>
                </w:p>
              </w:tc>
              <w:tc>
                <w:tcPr>
                  <w:tcW w:w="1134" w:type="dxa"/>
                  <w:tcBorders>
                    <w:left w:val="nil"/>
                    <w:right w:val="single" w:sz="4" w:space="0" w:color="auto"/>
                  </w:tcBorders>
                  <w:shd w:val="clear" w:color="auto" w:fill="auto"/>
                  <w:noWrap/>
                  <w:vAlign w:val="bottom"/>
                  <w:hideMark/>
                </w:tcPr>
                <w:p w:rsidR="00CD5B48" w:rsidRPr="001473B3" w:rsidRDefault="00CD5B48" w:rsidP="00CD5B48">
                  <w:pPr>
                    <w:jc w:val="center"/>
                    <w:rPr>
                      <w:rFonts w:ascii="Arial Narrow" w:hAnsi="Arial Narrow" w:cs="Calibri"/>
                      <w:color w:val="000000"/>
                    </w:rPr>
                  </w:pPr>
                  <w:r w:rsidRPr="001473B3">
                    <w:rPr>
                      <w:rFonts w:ascii="Arial Narrow" w:hAnsi="Arial Narrow" w:cs="Calibri"/>
                      <w:color w:val="000000"/>
                    </w:rPr>
                    <w:t>0,00</w:t>
                  </w:r>
                </w:p>
              </w:tc>
            </w:tr>
            <w:tr w:rsidR="00CD5B48" w:rsidRPr="001473B3" w:rsidTr="00CD5B48">
              <w:trPr>
                <w:trHeight w:val="222"/>
              </w:trPr>
              <w:tc>
                <w:tcPr>
                  <w:tcW w:w="479" w:type="dxa"/>
                  <w:tcBorders>
                    <w:left w:val="single"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rPr>
                  </w:pPr>
                </w:p>
              </w:tc>
              <w:tc>
                <w:tcPr>
                  <w:tcW w:w="1975" w:type="dxa"/>
                  <w:tcBorders>
                    <w:left w:val="nil"/>
                    <w:right w:val="single" w:sz="4" w:space="0" w:color="auto"/>
                  </w:tcBorders>
                  <w:shd w:val="clear" w:color="auto" w:fill="auto"/>
                  <w:noWrap/>
                  <w:hideMark/>
                </w:tcPr>
                <w:p w:rsidR="00CD5B48" w:rsidRPr="001473B3" w:rsidRDefault="00CD5B48" w:rsidP="00CD5B48">
                  <w:pPr>
                    <w:rPr>
                      <w:rFonts w:ascii="Arial Narrow" w:hAnsi="Arial Narrow" w:cs="Arial"/>
                    </w:rPr>
                  </w:pPr>
                  <w:r w:rsidRPr="001473B3">
                    <w:rPr>
                      <w:rFonts w:ascii="Arial Narrow" w:hAnsi="Arial Narrow" w:cs="Arial"/>
                    </w:rPr>
                    <w:t>- Luas Panen (Ha)</w:t>
                  </w:r>
                </w:p>
              </w:tc>
              <w:tc>
                <w:tcPr>
                  <w:tcW w:w="992"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16</w:t>
                  </w:r>
                </w:p>
              </w:tc>
              <w:tc>
                <w:tcPr>
                  <w:tcW w:w="851"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26</w:t>
                  </w:r>
                </w:p>
              </w:tc>
              <w:tc>
                <w:tcPr>
                  <w:tcW w:w="850"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32</w:t>
                  </w:r>
                </w:p>
              </w:tc>
              <w:tc>
                <w:tcPr>
                  <w:tcW w:w="851"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27</w:t>
                  </w:r>
                </w:p>
              </w:tc>
              <w:tc>
                <w:tcPr>
                  <w:tcW w:w="850"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lang w:val="id-ID"/>
                    </w:rPr>
                  </w:pPr>
                  <w:r w:rsidRPr="001473B3">
                    <w:rPr>
                      <w:rFonts w:ascii="Arial Narrow" w:hAnsi="Arial Narrow" w:cs="Arial"/>
                      <w:lang w:val="id-ID"/>
                    </w:rPr>
                    <w:t>8</w:t>
                  </w:r>
                </w:p>
              </w:tc>
              <w:tc>
                <w:tcPr>
                  <w:tcW w:w="1134" w:type="dxa"/>
                  <w:tcBorders>
                    <w:left w:val="nil"/>
                    <w:right w:val="single" w:sz="4" w:space="0" w:color="auto"/>
                  </w:tcBorders>
                  <w:shd w:val="clear" w:color="auto" w:fill="auto"/>
                  <w:noWrap/>
                  <w:vAlign w:val="bottom"/>
                  <w:hideMark/>
                </w:tcPr>
                <w:p w:rsidR="00CD5B48" w:rsidRPr="001473B3" w:rsidRDefault="00CD5B48" w:rsidP="00CD5B48">
                  <w:pPr>
                    <w:jc w:val="center"/>
                    <w:rPr>
                      <w:rFonts w:ascii="Arial Narrow" w:hAnsi="Arial Narrow" w:cs="Calibri"/>
                      <w:color w:val="000000"/>
                    </w:rPr>
                  </w:pPr>
                  <w:r w:rsidRPr="001473B3">
                    <w:rPr>
                      <w:rFonts w:ascii="Arial Narrow" w:hAnsi="Arial Narrow" w:cs="Calibri"/>
                      <w:color w:val="000000"/>
                    </w:rPr>
                    <w:t>0,00</w:t>
                  </w:r>
                </w:p>
              </w:tc>
            </w:tr>
            <w:tr w:rsidR="00CD5B48" w:rsidRPr="001473B3" w:rsidTr="00CD5B48">
              <w:trPr>
                <w:trHeight w:val="222"/>
              </w:trPr>
              <w:tc>
                <w:tcPr>
                  <w:tcW w:w="479" w:type="dxa"/>
                  <w:tcBorders>
                    <w:left w:val="single"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rPr>
                  </w:pPr>
                </w:p>
              </w:tc>
              <w:tc>
                <w:tcPr>
                  <w:tcW w:w="1975" w:type="dxa"/>
                  <w:tcBorders>
                    <w:left w:val="nil"/>
                    <w:right w:val="single" w:sz="4" w:space="0" w:color="auto"/>
                  </w:tcBorders>
                  <w:shd w:val="clear" w:color="auto" w:fill="auto"/>
                  <w:noWrap/>
                  <w:hideMark/>
                </w:tcPr>
                <w:p w:rsidR="00CD5B48" w:rsidRPr="001473B3" w:rsidRDefault="00CD5B48" w:rsidP="00CD5B48">
                  <w:pPr>
                    <w:rPr>
                      <w:rFonts w:ascii="Arial Narrow" w:hAnsi="Arial Narrow" w:cs="Arial"/>
                    </w:rPr>
                  </w:pPr>
                  <w:r w:rsidRPr="001473B3">
                    <w:rPr>
                      <w:rFonts w:ascii="Arial Narrow" w:hAnsi="Arial Narrow" w:cs="Arial"/>
                    </w:rPr>
                    <w:t>- Provitas (Kw/Ha)</w:t>
                  </w:r>
                </w:p>
              </w:tc>
              <w:tc>
                <w:tcPr>
                  <w:tcW w:w="992"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16,88</w:t>
                  </w:r>
                </w:p>
              </w:tc>
              <w:tc>
                <w:tcPr>
                  <w:tcW w:w="851"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21,54</w:t>
                  </w:r>
                </w:p>
              </w:tc>
              <w:tc>
                <w:tcPr>
                  <w:tcW w:w="850"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16,56</w:t>
                  </w:r>
                </w:p>
              </w:tc>
              <w:tc>
                <w:tcPr>
                  <w:tcW w:w="851"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14,07</w:t>
                  </w:r>
                </w:p>
              </w:tc>
              <w:tc>
                <w:tcPr>
                  <w:tcW w:w="850"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lang w:val="id-ID"/>
                    </w:rPr>
                  </w:pPr>
                  <w:r w:rsidRPr="001473B3">
                    <w:rPr>
                      <w:rFonts w:ascii="Arial Narrow" w:hAnsi="Arial Narrow" w:cs="Arial"/>
                      <w:lang w:val="id-ID"/>
                    </w:rPr>
                    <w:t>45,00</w:t>
                  </w:r>
                </w:p>
              </w:tc>
              <w:tc>
                <w:tcPr>
                  <w:tcW w:w="1134" w:type="dxa"/>
                  <w:tcBorders>
                    <w:left w:val="nil"/>
                    <w:right w:val="single" w:sz="4" w:space="0" w:color="auto"/>
                  </w:tcBorders>
                  <w:shd w:val="clear" w:color="auto" w:fill="auto"/>
                  <w:noWrap/>
                  <w:vAlign w:val="bottom"/>
                  <w:hideMark/>
                </w:tcPr>
                <w:p w:rsidR="00CD5B48" w:rsidRPr="001473B3" w:rsidRDefault="00CD5B48" w:rsidP="00CD5B48">
                  <w:pPr>
                    <w:jc w:val="center"/>
                    <w:rPr>
                      <w:rFonts w:ascii="Arial Narrow" w:hAnsi="Arial Narrow" w:cs="Calibri"/>
                      <w:color w:val="000000"/>
                    </w:rPr>
                  </w:pPr>
                  <w:r w:rsidRPr="001473B3">
                    <w:rPr>
                      <w:rFonts w:ascii="Arial Narrow" w:hAnsi="Arial Narrow" w:cs="Calibri"/>
                      <w:color w:val="000000"/>
                    </w:rPr>
                    <w:t>0,52</w:t>
                  </w:r>
                </w:p>
              </w:tc>
            </w:tr>
            <w:tr w:rsidR="00CD5B48" w:rsidRPr="001473B3" w:rsidTr="00CD5B48">
              <w:trPr>
                <w:trHeight w:val="222"/>
              </w:trPr>
              <w:tc>
                <w:tcPr>
                  <w:tcW w:w="479" w:type="dxa"/>
                  <w:tcBorders>
                    <w:left w:val="single" w:sz="4" w:space="0" w:color="auto"/>
                    <w:bottom w:val="single"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rPr>
                  </w:pPr>
                </w:p>
              </w:tc>
              <w:tc>
                <w:tcPr>
                  <w:tcW w:w="1975" w:type="dxa"/>
                  <w:tcBorders>
                    <w:left w:val="nil"/>
                    <w:bottom w:val="single" w:sz="4" w:space="0" w:color="auto"/>
                    <w:right w:val="single" w:sz="4" w:space="0" w:color="auto"/>
                  </w:tcBorders>
                  <w:shd w:val="clear" w:color="auto" w:fill="auto"/>
                  <w:noWrap/>
                  <w:hideMark/>
                </w:tcPr>
                <w:p w:rsidR="00CD5B48" w:rsidRPr="001473B3" w:rsidRDefault="00CD5B48" w:rsidP="00CD5B48">
                  <w:pPr>
                    <w:rPr>
                      <w:rFonts w:ascii="Arial Narrow" w:hAnsi="Arial Narrow" w:cs="Arial"/>
                    </w:rPr>
                  </w:pPr>
                  <w:r w:rsidRPr="001473B3">
                    <w:rPr>
                      <w:rFonts w:ascii="Arial Narrow" w:hAnsi="Arial Narrow" w:cs="Arial"/>
                    </w:rPr>
                    <w:t>- Produksi (Ton )</w:t>
                  </w:r>
                </w:p>
              </w:tc>
              <w:tc>
                <w:tcPr>
                  <w:tcW w:w="992" w:type="dxa"/>
                  <w:tcBorders>
                    <w:left w:val="nil"/>
                    <w:bottom w:val="single"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27</w:t>
                  </w:r>
                </w:p>
              </w:tc>
              <w:tc>
                <w:tcPr>
                  <w:tcW w:w="851" w:type="dxa"/>
                  <w:tcBorders>
                    <w:left w:val="nil"/>
                    <w:bottom w:val="single"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56</w:t>
                  </w:r>
                </w:p>
              </w:tc>
              <w:tc>
                <w:tcPr>
                  <w:tcW w:w="850" w:type="dxa"/>
                  <w:tcBorders>
                    <w:left w:val="nil"/>
                    <w:bottom w:val="single"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53</w:t>
                  </w:r>
                </w:p>
              </w:tc>
              <w:tc>
                <w:tcPr>
                  <w:tcW w:w="851" w:type="dxa"/>
                  <w:tcBorders>
                    <w:left w:val="nil"/>
                    <w:bottom w:val="single"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38</w:t>
                  </w:r>
                </w:p>
              </w:tc>
              <w:tc>
                <w:tcPr>
                  <w:tcW w:w="850" w:type="dxa"/>
                  <w:tcBorders>
                    <w:left w:val="nil"/>
                    <w:bottom w:val="single"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lang w:val="id-ID"/>
                    </w:rPr>
                  </w:pPr>
                  <w:r w:rsidRPr="001473B3">
                    <w:rPr>
                      <w:rFonts w:ascii="Arial Narrow" w:hAnsi="Arial Narrow" w:cs="Arial"/>
                      <w:lang w:val="id-ID"/>
                    </w:rPr>
                    <w:t>36</w:t>
                  </w:r>
                </w:p>
              </w:tc>
              <w:tc>
                <w:tcPr>
                  <w:tcW w:w="1134" w:type="dxa"/>
                  <w:tcBorders>
                    <w:left w:val="nil"/>
                    <w:bottom w:val="single"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Calibri"/>
                      <w:color w:val="000000"/>
                    </w:rPr>
                  </w:pPr>
                  <w:r w:rsidRPr="001473B3">
                    <w:rPr>
                      <w:rFonts w:ascii="Arial Narrow" w:hAnsi="Arial Narrow" w:cs="Calibri"/>
                      <w:color w:val="000000"/>
                    </w:rPr>
                    <w:t>0,17</w:t>
                  </w:r>
                </w:p>
              </w:tc>
            </w:tr>
            <w:tr w:rsidR="00CD5B48" w:rsidRPr="001473B3" w:rsidTr="00CD5B48">
              <w:trPr>
                <w:trHeight w:val="222"/>
              </w:trPr>
              <w:tc>
                <w:tcPr>
                  <w:tcW w:w="479" w:type="dxa"/>
                  <w:tcBorders>
                    <w:top w:val="single" w:sz="4" w:space="0" w:color="auto"/>
                    <w:left w:val="single"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7</w:t>
                  </w:r>
                </w:p>
              </w:tc>
              <w:tc>
                <w:tcPr>
                  <w:tcW w:w="1975" w:type="dxa"/>
                  <w:tcBorders>
                    <w:top w:val="single" w:sz="4" w:space="0" w:color="auto"/>
                    <w:left w:val="nil"/>
                    <w:right w:val="single" w:sz="4" w:space="0" w:color="auto"/>
                  </w:tcBorders>
                  <w:shd w:val="clear" w:color="auto" w:fill="auto"/>
                  <w:noWrap/>
                  <w:hideMark/>
                </w:tcPr>
                <w:p w:rsidR="00CD5B48" w:rsidRPr="001473B3" w:rsidRDefault="00CD5B48" w:rsidP="00CD5B48">
                  <w:pPr>
                    <w:rPr>
                      <w:rFonts w:ascii="Arial Narrow" w:hAnsi="Arial Narrow" w:cs="Arial"/>
                    </w:rPr>
                  </w:pPr>
                  <w:r w:rsidRPr="001473B3">
                    <w:rPr>
                      <w:rFonts w:ascii="Arial Narrow" w:hAnsi="Arial Narrow" w:cs="Arial"/>
                    </w:rPr>
                    <w:t>Ketimun</w:t>
                  </w:r>
                </w:p>
              </w:tc>
              <w:tc>
                <w:tcPr>
                  <w:tcW w:w="992" w:type="dxa"/>
                  <w:tcBorders>
                    <w:top w:val="single" w:sz="4" w:space="0" w:color="auto"/>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p>
              </w:tc>
              <w:tc>
                <w:tcPr>
                  <w:tcW w:w="851" w:type="dxa"/>
                  <w:tcBorders>
                    <w:top w:val="single" w:sz="4" w:space="0" w:color="auto"/>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p>
              </w:tc>
              <w:tc>
                <w:tcPr>
                  <w:tcW w:w="850" w:type="dxa"/>
                  <w:tcBorders>
                    <w:top w:val="single" w:sz="4" w:space="0" w:color="auto"/>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p>
              </w:tc>
              <w:tc>
                <w:tcPr>
                  <w:tcW w:w="851" w:type="dxa"/>
                  <w:tcBorders>
                    <w:top w:val="single" w:sz="4" w:space="0" w:color="auto"/>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p>
              </w:tc>
              <w:tc>
                <w:tcPr>
                  <w:tcW w:w="850" w:type="dxa"/>
                  <w:tcBorders>
                    <w:top w:val="single" w:sz="4" w:space="0" w:color="auto"/>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color w:val="FF0000"/>
                    </w:rPr>
                  </w:pPr>
                </w:p>
              </w:tc>
              <w:tc>
                <w:tcPr>
                  <w:tcW w:w="1134" w:type="dxa"/>
                  <w:tcBorders>
                    <w:top w:val="single" w:sz="4" w:space="0" w:color="auto"/>
                    <w:left w:val="nil"/>
                    <w:right w:val="single" w:sz="4" w:space="0" w:color="auto"/>
                  </w:tcBorders>
                  <w:shd w:val="clear" w:color="auto" w:fill="auto"/>
                  <w:noWrap/>
                  <w:vAlign w:val="bottom"/>
                  <w:hideMark/>
                </w:tcPr>
                <w:p w:rsidR="00CD5B48" w:rsidRPr="001473B3" w:rsidRDefault="00CD5B48" w:rsidP="00CD5B48">
                  <w:pPr>
                    <w:jc w:val="center"/>
                    <w:rPr>
                      <w:rFonts w:ascii="Arial Narrow" w:hAnsi="Arial Narrow" w:cs="Calibri"/>
                      <w:color w:val="000000"/>
                    </w:rPr>
                  </w:pPr>
                </w:p>
              </w:tc>
            </w:tr>
            <w:tr w:rsidR="00CD5B48" w:rsidRPr="001473B3" w:rsidTr="00CD5B48">
              <w:trPr>
                <w:trHeight w:val="222"/>
              </w:trPr>
              <w:tc>
                <w:tcPr>
                  <w:tcW w:w="479" w:type="dxa"/>
                  <w:tcBorders>
                    <w:left w:val="single"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rPr>
                  </w:pPr>
                </w:p>
              </w:tc>
              <w:tc>
                <w:tcPr>
                  <w:tcW w:w="1975" w:type="dxa"/>
                  <w:tcBorders>
                    <w:left w:val="nil"/>
                    <w:right w:val="single" w:sz="4" w:space="0" w:color="auto"/>
                  </w:tcBorders>
                  <w:shd w:val="clear" w:color="auto" w:fill="auto"/>
                  <w:noWrap/>
                  <w:hideMark/>
                </w:tcPr>
                <w:p w:rsidR="00CD5B48" w:rsidRPr="001473B3" w:rsidRDefault="00CD5B48" w:rsidP="00CD5B48">
                  <w:pPr>
                    <w:rPr>
                      <w:rFonts w:ascii="Arial Narrow" w:hAnsi="Arial Narrow" w:cs="Arial"/>
                    </w:rPr>
                  </w:pPr>
                  <w:r w:rsidRPr="001473B3">
                    <w:rPr>
                      <w:rFonts w:ascii="Arial Narrow" w:hAnsi="Arial Narrow" w:cs="Arial"/>
                    </w:rPr>
                    <w:t>- Luas Tanam (Ha)</w:t>
                  </w:r>
                </w:p>
              </w:tc>
              <w:tc>
                <w:tcPr>
                  <w:tcW w:w="992"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95</w:t>
                  </w:r>
                </w:p>
              </w:tc>
              <w:tc>
                <w:tcPr>
                  <w:tcW w:w="851"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106</w:t>
                  </w:r>
                </w:p>
              </w:tc>
              <w:tc>
                <w:tcPr>
                  <w:tcW w:w="850"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129</w:t>
                  </w:r>
                </w:p>
              </w:tc>
              <w:tc>
                <w:tcPr>
                  <w:tcW w:w="851"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145</w:t>
                  </w:r>
                </w:p>
              </w:tc>
              <w:tc>
                <w:tcPr>
                  <w:tcW w:w="850"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lang w:val="id-ID"/>
                    </w:rPr>
                  </w:pPr>
                  <w:r w:rsidRPr="001473B3">
                    <w:rPr>
                      <w:rFonts w:ascii="Arial Narrow" w:hAnsi="Arial Narrow" w:cs="Arial"/>
                      <w:lang w:val="id-ID"/>
                    </w:rPr>
                    <w:t>82</w:t>
                  </w:r>
                </w:p>
              </w:tc>
              <w:tc>
                <w:tcPr>
                  <w:tcW w:w="1134" w:type="dxa"/>
                  <w:tcBorders>
                    <w:left w:val="nil"/>
                    <w:right w:val="single" w:sz="4" w:space="0" w:color="auto"/>
                  </w:tcBorders>
                  <w:shd w:val="clear" w:color="auto" w:fill="auto"/>
                  <w:noWrap/>
                  <w:vAlign w:val="bottom"/>
                  <w:hideMark/>
                </w:tcPr>
                <w:p w:rsidR="00CD5B48" w:rsidRPr="001473B3" w:rsidRDefault="00CD5B48" w:rsidP="00CD5B48">
                  <w:pPr>
                    <w:jc w:val="center"/>
                    <w:rPr>
                      <w:rFonts w:ascii="Arial Narrow" w:hAnsi="Arial Narrow" w:cs="Calibri"/>
                      <w:color w:val="000000"/>
                    </w:rPr>
                  </w:pPr>
                  <w:r w:rsidRPr="001473B3">
                    <w:rPr>
                      <w:rFonts w:ascii="Arial Narrow" w:hAnsi="Arial Narrow" w:cs="Calibri"/>
                      <w:color w:val="000000"/>
                    </w:rPr>
                    <w:t>0,01</w:t>
                  </w:r>
                </w:p>
              </w:tc>
            </w:tr>
            <w:tr w:rsidR="00CD5B48" w:rsidRPr="001473B3" w:rsidTr="00CD5B48">
              <w:trPr>
                <w:trHeight w:val="222"/>
              </w:trPr>
              <w:tc>
                <w:tcPr>
                  <w:tcW w:w="479" w:type="dxa"/>
                  <w:tcBorders>
                    <w:left w:val="single"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rPr>
                  </w:pPr>
                </w:p>
              </w:tc>
              <w:tc>
                <w:tcPr>
                  <w:tcW w:w="1975" w:type="dxa"/>
                  <w:tcBorders>
                    <w:left w:val="nil"/>
                    <w:right w:val="single" w:sz="4" w:space="0" w:color="auto"/>
                  </w:tcBorders>
                  <w:shd w:val="clear" w:color="auto" w:fill="auto"/>
                  <w:noWrap/>
                  <w:hideMark/>
                </w:tcPr>
                <w:p w:rsidR="00CD5B48" w:rsidRPr="001473B3" w:rsidRDefault="00CD5B48" w:rsidP="00CD5B48">
                  <w:pPr>
                    <w:rPr>
                      <w:rFonts w:ascii="Arial Narrow" w:hAnsi="Arial Narrow" w:cs="Arial"/>
                    </w:rPr>
                  </w:pPr>
                  <w:r w:rsidRPr="001473B3">
                    <w:rPr>
                      <w:rFonts w:ascii="Arial Narrow" w:hAnsi="Arial Narrow" w:cs="Arial"/>
                    </w:rPr>
                    <w:t>- Luas Panen (Ha)</w:t>
                  </w:r>
                </w:p>
              </w:tc>
              <w:tc>
                <w:tcPr>
                  <w:tcW w:w="992"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60</w:t>
                  </w:r>
                </w:p>
              </w:tc>
              <w:tc>
                <w:tcPr>
                  <w:tcW w:w="851"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97</w:t>
                  </w:r>
                </w:p>
              </w:tc>
              <w:tc>
                <w:tcPr>
                  <w:tcW w:w="850"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98</w:t>
                  </w:r>
                </w:p>
              </w:tc>
              <w:tc>
                <w:tcPr>
                  <w:tcW w:w="851"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129</w:t>
                  </w:r>
                </w:p>
              </w:tc>
              <w:tc>
                <w:tcPr>
                  <w:tcW w:w="850"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lang w:val="id-ID"/>
                    </w:rPr>
                  </w:pPr>
                  <w:r w:rsidRPr="001473B3">
                    <w:rPr>
                      <w:rFonts w:ascii="Arial Narrow" w:hAnsi="Arial Narrow" w:cs="Arial"/>
                      <w:lang w:val="id-ID"/>
                    </w:rPr>
                    <w:t>88</w:t>
                  </w:r>
                </w:p>
              </w:tc>
              <w:tc>
                <w:tcPr>
                  <w:tcW w:w="1134" w:type="dxa"/>
                  <w:tcBorders>
                    <w:left w:val="nil"/>
                    <w:right w:val="single" w:sz="4" w:space="0" w:color="auto"/>
                  </w:tcBorders>
                  <w:shd w:val="clear" w:color="auto" w:fill="auto"/>
                  <w:noWrap/>
                  <w:vAlign w:val="bottom"/>
                  <w:hideMark/>
                </w:tcPr>
                <w:p w:rsidR="00CD5B48" w:rsidRPr="001473B3" w:rsidRDefault="00CD5B48" w:rsidP="00CD5B48">
                  <w:pPr>
                    <w:jc w:val="center"/>
                    <w:rPr>
                      <w:rFonts w:ascii="Arial Narrow" w:hAnsi="Arial Narrow" w:cs="Calibri"/>
                      <w:color w:val="000000"/>
                    </w:rPr>
                  </w:pPr>
                  <w:r w:rsidRPr="001473B3">
                    <w:rPr>
                      <w:rFonts w:ascii="Arial Narrow" w:hAnsi="Arial Narrow" w:cs="Calibri"/>
                      <w:color w:val="000000"/>
                    </w:rPr>
                    <w:t>0,16</w:t>
                  </w:r>
                </w:p>
              </w:tc>
            </w:tr>
            <w:tr w:rsidR="00CD5B48" w:rsidRPr="001473B3" w:rsidTr="00CD5B48">
              <w:trPr>
                <w:trHeight w:val="222"/>
              </w:trPr>
              <w:tc>
                <w:tcPr>
                  <w:tcW w:w="479" w:type="dxa"/>
                  <w:tcBorders>
                    <w:left w:val="single"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rPr>
                  </w:pPr>
                </w:p>
              </w:tc>
              <w:tc>
                <w:tcPr>
                  <w:tcW w:w="1975" w:type="dxa"/>
                  <w:tcBorders>
                    <w:left w:val="nil"/>
                    <w:right w:val="single" w:sz="4" w:space="0" w:color="auto"/>
                  </w:tcBorders>
                  <w:shd w:val="clear" w:color="auto" w:fill="auto"/>
                  <w:noWrap/>
                  <w:hideMark/>
                </w:tcPr>
                <w:p w:rsidR="00CD5B48" w:rsidRPr="001473B3" w:rsidRDefault="00CD5B48" w:rsidP="00CD5B48">
                  <w:pPr>
                    <w:rPr>
                      <w:rFonts w:ascii="Arial Narrow" w:hAnsi="Arial Narrow" w:cs="Arial"/>
                    </w:rPr>
                  </w:pPr>
                  <w:r w:rsidRPr="001473B3">
                    <w:rPr>
                      <w:rFonts w:ascii="Arial Narrow" w:hAnsi="Arial Narrow" w:cs="Arial"/>
                    </w:rPr>
                    <w:t>- Provitas (Kw/Ha)</w:t>
                  </w:r>
                </w:p>
              </w:tc>
              <w:tc>
                <w:tcPr>
                  <w:tcW w:w="992"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48,67</w:t>
                  </w:r>
                </w:p>
              </w:tc>
              <w:tc>
                <w:tcPr>
                  <w:tcW w:w="851"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42,68</w:t>
                  </w:r>
                </w:p>
              </w:tc>
              <w:tc>
                <w:tcPr>
                  <w:tcW w:w="850"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32,14</w:t>
                  </w:r>
                </w:p>
              </w:tc>
              <w:tc>
                <w:tcPr>
                  <w:tcW w:w="851"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27,13</w:t>
                  </w:r>
                </w:p>
              </w:tc>
              <w:tc>
                <w:tcPr>
                  <w:tcW w:w="850"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lang w:val="id-ID"/>
                    </w:rPr>
                  </w:pPr>
                  <w:r w:rsidRPr="001473B3">
                    <w:rPr>
                      <w:rFonts w:ascii="Arial Narrow" w:hAnsi="Arial Narrow" w:cs="Arial"/>
                    </w:rPr>
                    <w:t>2</w:t>
                  </w:r>
                  <w:r w:rsidRPr="001473B3">
                    <w:rPr>
                      <w:rFonts w:ascii="Arial Narrow" w:hAnsi="Arial Narrow" w:cs="Arial"/>
                      <w:lang w:val="id-ID"/>
                    </w:rPr>
                    <w:t>3,29</w:t>
                  </w:r>
                </w:p>
              </w:tc>
              <w:tc>
                <w:tcPr>
                  <w:tcW w:w="1134" w:type="dxa"/>
                  <w:tcBorders>
                    <w:left w:val="nil"/>
                    <w:right w:val="single" w:sz="4" w:space="0" w:color="auto"/>
                  </w:tcBorders>
                  <w:shd w:val="clear" w:color="auto" w:fill="auto"/>
                  <w:noWrap/>
                  <w:vAlign w:val="bottom"/>
                  <w:hideMark/>
                </w:tcPr>
                <w:p w:rsidR="00CD5B48" w:rsidRPr="001473B3" w:rsidRDefault="00CD5B48" w:rsidP="00CD5B48">
                  <w:pPr>
                    <w:jc w:val="center"/>
                    <w:rPr>
                      <w:rFonts w:ascii="Arial Narrow" w:hAnsi="Arial Narrow" w:cs="Calibri"/>
                      <w:color w:val="000000"/>
                    </w:rPr>
                  </w:pPr>
                  <w:r w:rsidRPr="001473B3">
                    <w:rPr>
                      <w:rFonts w:ascii="Arial Narrow" w:hAnsi="Arial Narrow" w:cs="Calibri"/>
                      <w:color w:val="000000"/>
                    </w:rPr>
                    <w:t>-0,17</w:t>
                  </w:r>
                </w:p>
              </w:tc>
            </w:tr>
            <w:tr w:rsidR="00CD5B48" w:rsidRPr="001473B3" w:rsidTr="00CD5B48">
              <w:trPr>
                <w:trHeight w:val="222"/>
              </w:trPr>
              <w:tc>
                <w:tcPr>
                  <w:tcW w:w="479" w:type="dxa"/>
                  <w:tcBorders>
                    <w:left w:val="single" w:sz="4" w:space="0" w:color="auto"/>
                    <w:bottom w:val="single"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rPr>
                  </w:pPr>
                </w:p>
              </w:tc>
              <w:tc>
                <w:tcPr>
                  <w:tcW w:w="1975" w:type="dxa"/>
                  <w:tcBorders>
                    <w:left w:val="nil"/>
                    <w:bottom w:val="single" w:sz="4" w:space="0" w:color="auto"/>
                    <w:right w:val="single" w:sz="4" w:space="0" w:color="auto"/>
                  </w:tcBorders>
                  <w:shd w:val="clear" w:color="auto" w:fill="auto"/>
                  <w:noWrap/>
                  <w:hideMark/>
                </w:tcPr>
                <w:p w:rsidR="00CD5B48" w:rsidRPr="001473B3" w:rsidRDefault="00CD5B48" w:rsidP="00CD5B48">
                  <w:pPr>
                    <w:rPr>
                      <w:rFonts w:ascii="Arial Narrow" w:hAnsi="Arial Narrow" w:cs="Arial"/>
                    </w:rPr>
                  </w:pPr>
                  <w:r w:rsidRPr="001473B3">
                    <w:rPr>
                      <w:rFonts w:ascii="Arial Narrow" w:hAnsi="Arial Narrow" w:cs="Arial"/>
                    </w:rPr>
                    <w:t>- Produksi (Ton )</w:t>
                  </w:r>
                </w:p>
              </w:tc>
              <w:tc>
                <w:tcPr>
                  <w:tcW w:w="992" w:type="dxa"/>
                  <w:tcBorders>
                    <w:left w:val="nil"/>
                    <w:bottom w:val="single"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292</w:t>
                  </w:r>
                </w:p>
              </w:tc>
              <w:tc>
                <w:tcPr>
                  <w:tcW w:w="851" w:type="dxa"/>
                  <w:tcBorders>
                    <w:left w:val="nil"/>
                    <w:bottom w:val="single"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414</w:t>
                  </w:r>
                </w:p>
              </w:tc>
              <w:tc>
                <w:tcPr>
                  <w:tcW w:w="850" w:type="dxa"/>
                  <w:tcBorders>
                    <w:left w:val="nil"/>
                    <w:bottom w:val="single"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315</w:t>
                  </w:r>
                </w:p>
              </w:tc>
              <w:tc>
                <w:tcPr>
                  <w:tcW w:w="851" w:type="dxa"/>
                  <w:tcBorders>
                    <w:left w:val="nil"/>
                    <w:bottom w:val="single"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350</w:t>
                  </w:r>
                </w:p>
              </w:tc>
              <w:tc>
                <w:tcPr>
                  <w:tcW w:w="850" w:type="dxa"/>
                  <w:tcBorders>
                    <w:left w:val="nil"/>
                    <w:bottom w:val="single"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lang w:val="id-ID"/>
                    </w:rPr>
                  </w:pPr>
                  <w:r w:rsidRPr="001473B3">
                    <w:rPr>
                      <w:rFonts w:ascii="Arial Narrow" w:hAnsi="Arial Narrow" w:cs="Arial"/>
                      <w:lang w:val="id-ID"/>
                    </w:rPr>
                    <w:t>205</w:t>
                  </w:r>
                </w:p>
              </w:tc>
              <w:tc>
                <w:tcPr>
                  <w:tcW w:w="1134" w:type="dxa"/>
                  <w:tcBorders>
                    <w:left w:val="nil"/>
                    <w:bottom w:val="single"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Calibri"/>
                      <w:color w:val="000000"/>
                    </w:rPr>
                  </w:pPr>
                  <w:r w:rsidRPr="001473B3">
                    <w:rPr>
                      <w:rFonts w:ascii="Arial Narrow" w:hAnsi="Arial Narrow" w:cs="Calibri"/>
                      <w:color w:val="000000"/>
                    </w:rPr>
                    <w:t>-0,03</w:t>
                  </w:r>
                </w:p>
              </w:tc>
            </w:tr>
            <w:tr w:rsidR="00CD5B48" w:rsidRPr="001473B3" w:rsidTr="00CD5B48">
              <w:trPr>
                <w:trHeight w:val="222"/>
              </w:trPr>
              <w:tc>
                <w:tcPr>
                  <w:tcW w:w="479" w:type="dxa"/>
                  <w:tcBorders>
                    <w:top w:val="single" w:sz="4" w:space="0" w:color="auto"/>
                    <w:left w:val="single"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8</w:t>
                  </w:r>
                </w:p>
              </w:tc>
              <w:tc>
                <w:tcPr>
                  <w:tcW w:w="1975" w:type="dxa"/>
                  <w:tcBorders>
                    <w:top w:val="single" w:sz="4" w:space="0" w:color="auto"/>
                    <w:left w:val="nil"/>
                    <w:right w:val="single" w:sz="4" w:space="0" w:color="auto"/>
                  </w:tcBorders>
                  <w:shd w:val="clear" w:color="auto" w:fill="auto"/>
                  <w:noWrap/>
                  <w:hideMark/>
                </w:tcPr>
                <w:p w:rsidR="00CD5B48" w:rsidRPr="001473B3" w:rsidRDefault="00CD5B48" w:rsidP="00CD5B48">
                  <w:pPr>
                    <w:rPr>
                      <w:rFonts w:ascii="Arial Narrow" w:hAnsi="Arial Narrow" w:cs="Arial"/>
                    </w:rPr>
                  </w:pPr>
                  <w:r w:rsidRPr="001473B3">
                    <w:rPr>
                      <w:rFonts w:ascii="Arial Narrow" w:hAnsi="Arial Narrow" w:cs="Arial"/>
                    </w:rPr>
                    <w:t>Kangkung</w:t>
                  </w:r>
                </w:p>
              </w:tc>
              <w:tc>
                <w:tcPr>
                  <w:tcW w:w="992" w:type="dxa"/>
                  <w:tcBorders>
                    <w:top w:val="single" w:sz="4" w:space="0" w:color="auto"/>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p>
              </w:tc>
              <w:tc>
                <w:tcPr>
                  <w:tcW w:w="851" w:type="dxa"/>
                  <w:tcBorders>
                    <w:top w:val="single" w:sz="4" w:space="0" w:color="auto"/>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p>
              </w:tc>
              <w:tc>
                <w:tcPr>
                  <w:tcW w:w="850" w:type="dxa"/>
                  <w:tcBorders>
                    <w:top w:val="single" w:sz="4" w:space="0" w:color="auto"/>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p>
              </w:tc>
              <w:tc>
                <w:tcPr>
                  <w:tcW w:w="851" w:type="dxa"/>
                  <w:tcBorders>
                    <w:top w:val="single" w:sz="4" w:space="0" w:color="auto"/>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p>
              </w:tc>
              <w:tc>
                <w:tcPr>
                  <w:tcW w:w="850" w:type="dxa"/>
                  <w:tcBorders>
                    <w:top w:val="single" w:sz="4" w:space="0" w:color="auto"/>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color w:val="FF0000"/>
                    </w:rPr>
                  </w:pPr>
                </w:p>
              </w:tc>
              <w:tc>
                <w:tcPr>
                  <w:tcW w:w="1134" w:type="dxa"/>
                  <w:tcBorders>
                    <w:top w:val="single" w:sz="4" w:space="0" w:color="auto"/>
                    <w:left w:val="nil"/>
                    <w:right w:val="single" w:sz="4" w:space="0" w:color="auto"/>
                  </w:tcBorders>
                  <w:shd w:val="clear" w:color="auto" w:fill="auto"/>
                  <w:noWrap/>
                  <w:vAlign w:val="bottom"/>
                  <w:hideMark/>
                </w:tcPr>
                <w:p w:rsidR="00CD5B48" w:rsidRPr="001473B3" w:rsidRDefault="00CD5B48" w:rsidP="00CD5B48">
                  <w:pPr>
                    <w:jc w:val="center"/>
                    <w:rPr>
                      <w:rFonts w:ascii="Arial Narrow" w:hAnsi="Arial Narrow" w:cs="Calibri"/>
                      <w:color w:val="000000"/>
                    </w:rPr>
                  </w:pPr>
                </w:p>
              </w:tc>
            </w:tr>
            <w:tr w:rsidR="00CD5B48" w:rsidRPr="001473B3" w:rsidTr="00CD5B48">
              <w:trPr>
                <w:trHeight w:val="222"/>
              </w:trPr>
              <w:tc>
                <w:tcPr>
                  <w:tcW w:w="479" w:type="dxa"/>
                  <w:tcBorders>
                    <w:left w:val="single"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rPr>
                  </w:pPr>
                </w:p>
              </w:tc>
              <w:tc>
                <w:tcPr>
                  <w:tcW w:w="1975" w:type="dxa"/>
                  <w:tcBorders>
                    <w:left w:val="nil"/>
                    <w:right w:val="single" w:sz="4" w:space="0" w:color="auto"/>
                  </w:tcBorders>
                  <w:shd w:val="clear" w:color="auto" w:fill="auto"/>
                  <w:noWrap/>
                  <w:hideMark/>
                </w:tcPr>
                <w:p w:rsidR="00CD5B48" w:rsidRPr="001473B3" w:rsidRDefault="00CD5B48" w:rsidP="00CD5B48">
                  <w:pPr>
                    <w:rPr>
                      <w:rFonts w:ascii="Arial Narrow" w:hAnsi="Arial Narrow" w:cs="Arial"/>
                    </w:rPr>
                  </w:pPr>
                  <w:r w:rsidRPr="001473B3">
                    <w:rPr>
                      <w:rFonts w:ascii="Arial Narrow" w:hAnsi="Arial Narrow" w:cs="Arial"/>
                    </w:rPr>
                    <w:t>- Luas Tanam (Ha)</w:t>
                  </w:r>
                </w:p>
              </w:tc>
              <w:tc>
                <w:tcPr>
                  <w:tcW w:w="992"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48</w:t>
                  </w:r>
                </w:p>
              </w:tc>
              <w:tc>
                <w:tcPr>
                  <w:tcW w:w="851"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28</w:t>
                  </w:r>
                </w:p>
              </w:tc>
              <w:tc>
                <w:tcPr>
                  <w:tcW w:w="850"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36</w:t>
                  </w:r>
                </w:p>
              </w:tc>
              <w:tc>
                <w:tcPr>
                  <w:tcW w:w="851"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75</w:t>
                  </w:r>
                </w:p>
              </w:tc>
              <w:tc>
                <w:tcPr>
                  <w:tcW w:w="850"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lang w:val="id-ID"/>
                    </w:rPr>
                  </w:pPr>
                  <w:r w:rsidRPr="001473B3">
                    <w:rPr>
                      <w:rFonts w:ascii="Arial Narrow" w:hAnsi="Arial Narrow" w:cs="Arial"/>
                      <w:lang w:val="id-ID"/>
                    </w:rPr>
                    <w:t>40</w:t>
                  </w:r>
                </w:p>
              </w:tc>
              <w:tc>
                <w:tcPr>
                  <w:tcW w:w="1134" w:type="dxa"/>
                  <w:tcBorders>
                    <w:left w:val="nil"/>
                    <w:right w:val="single" w:sz="4" w:space="0" w:color="auto"/>
                  </w:tcBorders>
                  <w:shd w:val="clear" w:color="auto" w:fill="auto"/>
                  <w:noWrap/>
                  <w:vAlign w:val="bottom"/>
                  <w:hideMark/>
                </w:tcPr>
                <w:p w:rsidR="00CD5B48" w:rsidRPr="001473B3" w:rsidRDefault="00CD5B48" w:rsidP="00CD5B48">
                  <w:pPr>
                    <w:jc w:val="center"/>
                    <w:rPr>
                      <w:rFonts w:ascii="Arial Narrow" w:hAnsi="Arial Narrow" w:cs="Calibri"/>
                      <w:color w:val="000000"/>
                    </w:rPr>
                  </w:pPr>
                  <w:r w:rsidRPr="001473B3">
                    <w:rPr>
                      <w:rFonts w:ascii="Arial Narrow" w:hAnsi="Arial Narrow" w:cs="Calibri"/>
                      <w:color w:val="000000"/>
                    </w:rPr>
                    <w:t>0,12</w:t>
                  </w:r>
                </w:p>
              </w:tc>
            </w:tr>
            <w:tr w:rsidR="00CD5B48" w:rsidRPr="001473B3" w:rsidTr="00CD5B48">
              <w:trPr>
                <w:trHeight w:val="222"/>
              </w:trPr>
              <w:tc>
                <w:tcPr>
                  <w:tcW w:w="479" w:type="dxa"/>
                  <w:tcBorders>
                    <w:left w:val="single"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rPr>
                  </w:pPr>
                </w:p>
              </w:tc>
              <w:tc>
                <w:tcPr>
                  <w:tcW w:w="1975" w:type="dxa"/>
                  <w:tcBorders>
                    <w:left w:val="nil"/>
                    <w:right w:val="single" w:sz="4" w:space="0" w:color="auto"/>
                  </w:tcBorders>
                  <w:shd w:val="clear" w:color="auto" w:fill="auto"/>
                  <w:noWrap/>
                  <w:hideMark/>
                </w:tcPr>
                <w:p w:rsidR="00CD5B48" w:rsidRPr="001473B3" w:rsidRDefault="00CD5B48" w:rsidP="00CD5B48">
                  <w:pPr>
                    <w:rPr>
                      <w:rFonts w:ascii="Arial Narrow" w:hAnsi="Arial Narrow" w:cs="Arial"/>
                    </w:rPr>
                  </w:pPr>
                  <w:r w:rsidRPr="001473B3">
                    <w:rPr>
                      <w:rFonts w:ascii="Arial Narrow" w:hAnsi="Arial Narrow" w:cs="Arial"/>
                    </w:rPr>
                    <w:t>- Provitas (Kw/Ha)</w:t>
                  </w:r>
                </w:p>
              </w:tc>
              <w:tc>
                <w:tcPr>
                  <w:tcW w:w="992"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38</w:t>
                  </w:r>
                </w:p>
              </w:tc>
              <w:tc>
                <w:tcPr>
                  <w:tcW w:w="851"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30</w:t>
                  </w:r>
                </w:p>
              </w:tc>
              <w:tc>
                <w:tcPr>
                  <w:tcW w:w="850"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33</w:t>
                  </w:r>
                </w:p>
              </w:tc>
              <w:tc>
                <w:tcPr>
                  <w:tcW w:w="851"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57</w:t>
                  </w:r>
                </w:p>
              </w:tc>
              <w:tc>
                <w:tcPr>
                  <w:tcW w:w="850"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lang w:val="id-ID"/>
                    </w:rPr>
                  </w:pPr>
                  <w:r w:rsidRPr="001473B3">
                    <w:rPr>
                      <w:rFonts w:ascii="Arial Narrow" w:hAnsi="Arial Narrow" w:cs="Arial"/>
                    </w:rPr>
                    <w:t>4</w:t>
                  </w:r>
                  <w:r w:rsidRPr="001473B3">
                    <w:rPr>
                      <w:rFonts w:ascii="Arial Narrow" w:hAnsi="Arial Narrow" w:cs="Arial"/>
                      <w:lang w:val="id-ID"/>
                    </w:rPr>
                    <w:t>8</w:t>
                  </w:r>
                </w:p>
              </w:tc>
              <w:tc>
                <w:tcPr>
                  <w:tcW w:w="1134" w:type="dxa"/>
                  <w:tcBorders>
                    <w:left w:val="nil"/>
                    <w:right w:val="single" w:sz="4" w:space="0" w:color="auto"/>
                  </w:tcBorders>
                  <w:shd w:val="clear" w:color="auto" w:fill="auto"/>
                  <w:noWrap/>
                  <w:vAlign w:val="bottom"/>
                  <w:hideMark/>
                </w:tcPr>
                <w:p w:rsidR="00CD5B48" w:rsidRPr="001473B3" w:rsidRDefault="00CD5B48" w:rsidP="00CD5B48">
                  <w:pPr>
                    <w:jc w:val="center"/>
                    <w:rPr>
                      <w:rFonts w:ascii="Arial Narrow" w:hAnsi="Arial Narrow" w:cs="Calibri"/>
                      <w:color w:val="000000"/>
                    </w:rPr>
                  </w:pPr>
                  <w:r w:rsidRPr="001473B3">
                    <w:rPr>
                      <w:rFonts w:ascii="Arial Narrow" w:hAnsi="Arial Narrow" w:cs="Calibri"/>
                      <w:color w:val="000000"/>
                    </w:rPr>
                    <w:t>0,11</w:t>
                  </w:r>
                </w:p>
              </w:tc>
            </w:tr>
            <w:tr w:rsidR="00CD5B48" w:rsidRPr="001473B3" w:rsidTr="00CD5B48">
              <w:trPr>
                <w:trHeight w:val="222"/>
              </w:trPr>
              <w:tc>
                <w:tcPr>
                  <w:tcW w:w="479" w:type="dxa"/>
                  <w:tcBorders>
                    <w:left w:val="single"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rPr>
                  </w:pPr>
                </w:p>
              </w:tc>
              <w:tc>
                <w:tcPr>
                  <w:tcW w:w="1975" w:type="dxa"/>
                  <w:tcBorders>
                    <w:left w:val="nil"/>
                    <w:right w:val="single" w:sz="4" w:space="0" w:color="auto"/>
                  </w:tcBorders>
                  <w:shd w:val="clear" w:color="auto" w:fill="auto"/>
                  <w:noWrap/>
                  <w:hideMark/>
                </w:tcPr>
                <w:p w:rsidR="00CD5B48" w:rsidRPr="001473B3" w:rsidRDefault="00CD5B48" w:rsidP="00CD5B48">
                  <w:pPr>
                    <w:rPr>
                      <w:rFonts w:ascii="Arial Narrow" w:hAnsi="Arial Narrow" w:cs="Arial"/>
                    </w:rPr>
                  </w:pPr>
                  <w:r w:rsidRPr="001473B3">
                    <w:rPr>
                      <w:rFonts w:ascii="Arial Narrow" w:hAnsi="Arial Narrow" w:cs="Arial"/>
                    </w:rPr>
                    <w:t>- Produksi (Ton )</w:t>
                  </w:r>
                </w:p>
              </w:tc>
              <w:tc>
                <w:tcPr>
                  <w:tcW w:w="992"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23,68</w:t>
                  </w:r>
                </w:p>
              </w:tc>
              <w:tc>
                <w:tcPr>
                  <w:tcW w:w="851"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21,67</w:t>
                  </w:r>
                </w:p>
              </w:tc>
              <w:tc>
                <w:tcPr>
                  <w:tcW w:w="850"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12,73</w:t>
                  </w:r>
                </w:p>
              </w:tc>
              <w:tc>
                <w:tcPr>
                  <w:tcW w:w="851"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8,60</w:t>
                  </w:r>
                </w:p>
              </w:tc>
              <w:tc>
                <w:tcPr>
                  <w:tcW w:w="850"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lang w:val="id-ID"/>
                    </w:rPr>
                  </w:pPr>
                  <w:r w:rsidRPr="001473B3">
                    <w:rPr>
                      <w:rFonts w:ascii="Arial Narrow" w:hAnsi="Arial Narrow" w:cs="Arial"/>
                      <w:lang w:val="id-ID"/>
                    </w:rPr>
                    <w:t>42,08</w:t>
                  </w:r>
                </w:p>
              </w:tc>
              <w:tc>
                <w:tcPr>
                  <w:tcW w:w="1134" w:type="dxa"/>
                  <w:tcBorders>
                    <w:left w:val="nil"/>
                    <w:right w:val="single" w:sz="4" w:space="0" w:color="auto"/>
                  </w:tcBorders>
                  <w:shd w:val="clear" w:color="auto" w:fill="auto"/>
                  <w:noWrap/>
                  <w:vAlign w:val="bottom"/>
                  <w:hideMark/>
                </w:tcPr>
                <w:p w:rsidR="00CD5B48" w:rsidRPr="001473B3" w:rsidRDefault="00CD5B48" w:rsidP="00CD5B48">
                  <w:pPr>
                    <w:jc w:val="center"/>
                    <w:rPr>
                      <w:rFonts w:ascii="Arial Narrow" w:hAnsi="Arial Narrow" w:cs="Calibri"/>
                      <w:color w:val="000000"/>
                    </w:rPr>
                  </w:pPr>
                  <w:r w:rsidRPr="001473B3">
                    <w:rPr>
                      <w:rFonts w:ascii="Arial Narrow" w:hAnsi="Arial Narrow" w:cs="Calibri"/>
                      <w:color w:val="000000"/>
                    </w:rPr>
                    <w:t>0,77</w:t>
                  </w:r>
                </w:p>
              </w:tc>
            </w:tr>
            <w:tr w:rsidR="00CD5B48" w:rsidRPr="001473B3" w:rsidTr="00CD5B48">
              <w:trPr>
                <w:trHeight w:val="297"/>
              </w:trPr>
              <w:tc>
                <w:tcPr>
                  <w:tcW w:w="479" w:type="dxa"/>
                  <w:tcBorders>
                    <w:left w:val="single" w:sz="4" w:space="0" w:color="auto"/>
                    <w:bottom w:val="single"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rPr>
                  </w:pPr>
                </w:p>
              </w:tc>
              <w:tc>
                <w:tcPr>
                  <w:tcW w:w="1975" w:type="dxa"/>
                  <w:tcBorders>
                    <w:left w:val="nil"/>
                    <w:bottom w:val="single" w:sz="4" w:space="0" w:color="auto"/>
                    <w:right w:val="single" w:sz="4" w:space="0" w:color="auto"/>
                  </w:tcBorders>
                  <w:shd w:val="clear" w:color="auto" w:fill="auto"/>
                  <w:noWrap/>
                  <w:hideMark/>
                </w:tcPr>
                <w:p w:rsidR="00CD5B48" w:rsidRPr="001473B3" w:rsidRDefault="00CD5B48" w:rsidP="00CD5B48">
                  <w:pPr>
                    <w:rPr>
                      <w:rFonts w:ascii="Arial Narrow" w:hAnsi="Arial Narrow" w:cs="Arial"/>
                    </w:rPr>
                  </w:pPr>
                  <w:r w:rsidRPr="001473B3">
                    <w:rPr>
                      <w:rFonts w:ascii="Arial Narrow" w:hAnsi="Arial Narrow" w:cs="Arial"/>
                    </w:rPr>
                    <w:t>- Produksi  (Ton)</w:t>
                  </w:r>
                </w:p>
              </w:tc>
              <w:tc>
                <w:tcPr>
                  <w:tcW w:w="992" w:type="dxa"/>
                  <w:tcBorders>
                    <w:left w:val="nil"/>
                    <w:bottom w:val="single"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90</w:t>
                  </w:r>
                </w:p>
              </w:tc>
              <w:tc>
                <w:tcPr>
                  <w:tcW w:w="851" w:type="dxa"/>
                  <w:tcBorders>
                    <w:left w:val="nil"/>
                    <w:bottom w:val="single"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65</w:t>
                  </w:r>
                </w:p>
              </w:tc>
              <w:tc>
                <w:tcPr>
                  <w:tcW w:w="850" w:type="dxa"/>
                  <w:tcBorders>
                    <w:left w:val="nil"/>
                    <w:bottom w:val="single"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42</w:t>
                  </w:r>
                </w:p>
              </w:tc>
              <w:tc>
                <w:tcPr>
                  <w:tcW w:w="851" w:type="dxa"/>
                  <w:tcBorders>
                    <w:left w:val="nil"/>
                    <w:bottom w:val="single"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49</w:t>
                  </w:r>
                </w:p>
              </w:tc>
              <w:tc>
                <w:tcPr>
                  <w:tcW w:w="850" w:type="dxa"/>
                  <w:tcBorders>
                    <w:left w:val="nil"/>
                    <w:bottom w:val="single"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lang w:val="id-ID"/>
                    </w:rPr>
                  </w:pPr>
                  <w:r w:rsidRPr="001473B3">
                    <w:rPr>
                      <w:rFonts w:ascii="Arial Narrow" w:hAnsi="Arial Narrow" w:cs="Arial"/>
                      <w:lang w:val="id-ID"/>
                    </w:rPr>
                    <w:t>202</w:t>
                  </w:r>
                </w:p>
              </w:tc>
              <w:tc>
                <w:tcPr>
                  <w:tcW w:w="1134" w:type="dxa"/>
                  <w:tcBorders>
                    <w:left w:val="nil"/>
                    <w:bottom w:val="single"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Calibri"/>
                      <w:color w:val="000000"/>
                    </w:rPr>
                  </w:pPr>
                  <w:r w:rsidRPr="001473B3">
                    <w:rPr>
                      <w:rFonts w:ascii="Arial Narrow" w:hAnsi="Arial Narrow" w:cs="Calibri"/>
                      <w:color w:val="000000"/>
                    </w:rPr>
                    <w:t>0,66</w:t>
                  </w:r>
                </w:p>
              </w:tc>
            </w:tr>
            <w:tr w:rsidR="00CD5B48" w:rsidRPr="001473B3" w:rsidTr="00CD5B48">
              <w:trPr>
                <w:trHeight w:val="222"/>
              </w:trPr>
              <w:tc>
                <w:tcPr>
                  <w:tcW w:w="479" w:type="dxa"/>
                  <w:tcBorders>
                    <w:top w:val="single" w:sz="4" w:space="0" w:color="auto"/>
                    <w:left w:val="single"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9</w:t>
                  </w:r>
                </w:p>
              </w:tc>
              <w:tc>
                <w:tcPr>
                  <w:tcW w:w="1975" w:type="dxa"/>
                  <w:tcBorders>
                    <w:top w:val="single" w:sz="4" w:space="0" w:color="auto"/>
                    <w:left w:val="nil"/>
                    <w:right w:val="single" w:sz="4" w:space="0" w:color="auto"/>
                  </w:tcBorders>
                  <w:shd w:val="clear" w:color="auto" w:fill="auto"/>
                  <w:noWrap/>
                  <w:hideMark/>
                </w:tcPr>
                <w:p w:rsidR="00CD5B48" w:rsidRPr="001473B3" w:rsidRDefault="00CD5B48" w:rsidP="00CD5B48">
                  <w:pPr>
                    <w:rPr>
                      <w:rFonts w:ascii="Arial Narrow" w:hAnsi="Arial Narrow" w:cs="Arial"/>
                    </w:rPr>
                  </w:pPr>
                  <w:r w:rsidRPr="001473B3">
                    <w:rPr>
                      <w:rFonts w:ascii="Arial Narrow" w:hAnsi="Arial Narrow" w:cs="Arial"/>
                    </w:rPr>
                    <w:t>Bayam</w:t>
                  </w:r>
                </w:p>
              </w:tc>
              <w:tc>
                <w:tcPr>
                  <w:tcW w:w="992" w:type="dxa"/>
                  <w:tcBorders>
                    <w:top w:val="single" w:sz="4" w:space="0" w:color="auto"/>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p>
              </w:tc>
              <w:tc>
                <w:tcPr>
                  <w:tcW w:w="851" w:type="dxa"/>
                  <w:tcBorders>
                    <w:top w:val="single" w:sz="4" w:space="0" w:color="auto"/>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p>
              </w:tc>
              <w:tc>
                <w:tcPr>
                  <w:tcW w:w="850" w:type="dxa"/>
                  <w:tcBorders>
                    <w:top w:val="single" w:sz="4" w:space="0" w:color="auto"/>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p>
              </w:tc>
              <w:tc>
                <w:tcPr>
                  <w:tcW w:w="851" w:type="dxa"/>
                  <w:tcBorders>
                    <w:top w:val="single" w:sz="4" w:space="0" w:color="auto"/>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p>
              </w:tc>
              <w:tc>
                <w:tcPr>
                  <w:tcW w:w="850" w:type="dxa"/>
                  <w:tcBorders>
                    <w:top w:val="single" w:sz="4" w:space="0" w:color="auto"/>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color w:val="FF0000"/>
                    </w:rPr>
                  </w:pPr>
                </w:p>
              </w:tc>
              <w:tc>
                <w:tcPr>
                  <w:tcW w:w="1134" w:type="dxa"/>
                  <w:tcBorders>
                    <w:top w:val="single" w:sz="4" w:space="0" w:color="auto"/>
                    <w:left w:val="nil"/>
                    <w:right w:val="single" w:sz="4" w:space="0" w:color="auto"/>
                  </w:tcBorders>
                  <w:shd w:val="clear" w:color="auto" w:fill="auto"/>
                  <w:noWrap/>
                  <w:vAlign w:val="bottom"/>
                  <w:hideMark/>
                </w:tcPr>
                <w:p w:rsidR="00CD5B48" w:rsidRPr="001473B3" w:rsidRDefault="00CD5B48" w:rsidP="00CD5B48">
                  <w:pPr>
                    <w:jc w:val="center"/>
                    <w:rPr>
                      <w:rFonts w:ascii="Arial Narrow" w:hAnsi="Arial Narrow" w:cs="Calibri"/>
                      <w:color w:val="000000"/>
                    </w:rPr>
                  </w:pPr>
                </w:p>
              </w:tc>
            </w:tr>
            <w:tr w:rsidR="00CD5B48" w:rsidRPr="001473B3" w:rsidTr="00CD5B48">
              <w:trPr>
                <w:trHeight w:val="222"/>
              </w:trPr>
              <w:tc>
                <w:tcPr>
                  <w:tcW w:w="479" w:type="dxa"/>
                  <w:tcBorders>
                    <w:left w:val="single"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rPr>
                  </w:pPr>
                </w:p>
              </w:tc>
              <w:tc>
                <w:tcPr>
                  <w:tcW w:w="1975" w:type="dxa"/>
                  <w:tcBorders>
                    <w:left w:val="nil"/>
                    <w:right w:val="single" w:sz="4" w:space="0" w:color="auto"/>
                  </w:tcBorders>
                  <w:shd w:val="clear" w:color="auto" w:fill="auto"/>
                  <w:noWrap/>
                  <w:hideMark/>
                </w:tcPr>
                <w:p w:rsidR="00CD5B48" w:rsidRPr="001473B3" w:rsidRDefault="00CD5B48" w:rsidP="00CD5B48">
                  <w:pPr>
                    <w:rPr>
                      <w:rFonts w:ascii="Arial Narrow" w:hAnsi="Arial Narrow" w:cs="Arial"/>
                    </w:rPr>
                  </w:pPr>
                  <w:r w:rsidRPr="001473B3">
                    <w:rPr>
                      <w:rFonts w:ascii="Arial Narrow" w:hAnsi="Arial Narrow" w:cs="Arial"/>
                    </w:rPr>
                    <w:t>- Luas Tanam (Ha)</w:t>
                  </w:r>
                </w:p>
              </w:tc>
              <w:tc>
                <w:tcPr>
                  <w:tcW w:w="992"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34</w:t>
                  </w:r>
                </w:p>
              </w:tc>
              <w:tc>
                <w:tcPr>
                  <w:tcW w:w="851"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30</w:t>
                  </w:r>
                </w:p>
              </w:tc>
              <w:tc>
                <w:tcPr>
                  <w:tcW w:w="850"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37</w:t>
                  </w:r>
                </w:p>
              </w:tc>
              <w:tc>
                <w:tcPr>
                  <w:tcW w:w="851"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55</w:t>
                  </w:r>
                </w:p>
              </w:tc>
              <w:tc>
                <w:tcPr>
                  <w:tcW w:w="850"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lang w:val="id-ID"/>
                    </w:rPr>
                  </w:pPr>
                  <w:r w:rsidRPr="001473B3">
                    <w:rPr>
                      <w:rFonts w:ascii="Arial Narrow" w:hAnsi="Arial Narrow" w:cs="Arial"/>
                    </w:rPr>
                    <w:t>3</w:t>
                  </w:r>
                  <w:r w:rsidRPr="001473B3">
                    <w:rPr>
                      <w:rFonts w:ascii="Arial Narrow" w:hAnsi="Arial Narrow" w:cs="Arial"/>
                      <w:lang w:val="id-ID"/>
                    </w:rPr>
                    <w:t>3</w:t>
                  </w:r>
                </w:p>
              </w:tc>
              <w:tc>
                <w:tcPr>
                  <w:tcW w:w="1134" w:type="dxa"/>
                  <w:tcBorders>
                    <w:left w:val="nil"/>
                    <w:right w:val="single" w:sz="4" w:space="0" w:color="auto"/>
                  </w:tcBorders>
                  <w:shd w:val="clear" w:color="auto" w:fill="auto"/>
                  <w:noWrap/>
                  <w:vAlign w:val="bottom"/>
                  <w:hideMark/>
                </w:tcPr>
                <w:p w:rsidR="00CD5B48" w:rsidRPr="001473B3" w:rsidRDefault="00CD5B48" w:rsidP="00CD5B48">
                  <w:pPr>
                    <w:jc w:val="center"/>
                    <w:rPr>
                      <w:rFonts w:ascii="Arial Narrow" w:hAnsi="Arial Narrow" w:cs="Calibri"/>
                      <w:color w:val="000000"/>
                    </w:rPr>
                  </w:pPr>
                  <w:r w:rsidRPr="001473B3">
                    <w:rPr>
                      <w:rFonts w:ascii="Arial Narrow" w:hAnsi="Arial Narrow" w:cs="Calibri"/>
                      <w:color w:val="000000"/>
                    </w:rPr>
                    <w:t>0,05</w:t>
                  </w:r>
                </w:p>
              </w:tc>
            </w:tr>
            <w:tr w:rsidR="00CD5B48" w:rsidRPr="001473B3" w:rsidTr="00CD5B48">
              <w:trPr>
                <w:trHeight w:val="222"/>
              </w:trPr>
              <w:tc>
                <w:tcPr>
                  <w:tcW w:w="479" w:type="dxa"/>
                  <w:tcBorders>
                    <w:left w:val="single"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rPr>
                  </w:pPr>
                </w:p>
              </w:tc>
              <w:tc>
                <w:tcPr>
                  <w:tcW w:w="1975" w:type="dxa"/>
                  <w:tcBorders>
                    <w:left w:val="nil"/>
                    <w:right w:val="single" w:sz="4" w:space="0" w:color="auto"/>
                  </w:tcBorders>
                  <w:shd w:val="clear" w:color="auto" w:fill="auto"/>
                  <w:noWrap/>
                  <w:hideMark/>
                </w:tcPr>
                <w:p w:rsidR="00CD5B48" w:rsidRPr="001473B3" w:rsidRDefault="00CD5B48" w:rsidP="00CD5B48">
                  <w:pPr>
                    <w:rPr>
                      <w:rFonts w:ascii="Arial Narrow" w:hAnsi="Arial Narrow" w:cs="Arial"/>
                    </w:rPr>
                  </w:pPr>
                  <w:r w:rsidRPr="001473B3">
                    <w:rPr>
                      <w:rFonts w:ascii="Arial Narrow" w:hAnsi="Arial Narrow" w:cs="Arial"/>
                    </w:rPr>
                    <w:t>- Luas Panen (Ha)</w:t>
                  </w:r>
                </w:p>
              </w:tc>
              <w:tc>
                <w:tcPr>
                  <w:tcW w:w="992"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29</w:t>
                  </w:r>
                </w:p>
              </w:tc>
              <w:tc>
                <w:tcPr>
                  <w:tcW w:w="851"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29</w:t>
                  </w:r>
                </w:p>
              </w:tc>
              <w:tc>
                <w:tcPr>
                  <w:tcW w:w="850"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27</w:t>
                  </w:r>
                </w:p>
              </w:tc>
              <w:tc>
                <w:tcPr>
                  <w:tcW w:w="851"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50</w:t>
                  </w:r>
                </w:p>
              </w:tc>
              <w:tc>
                <w:tcPr>
                  <w:tcW w:w="850"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lang w:val="id-ID"/>
                    </w:rPr>
                  </w:pPr>
                  <w:r w:rsidRPr="001473B3">
                    <w:rPr>
                      <w:rFonts w:ascii="Arial Narrow" w:hAnsi="Arial Narrow" w:cs="Arial"/>
                      <w:lang w:val="id-ID"/>
                    </w:rPr>
                    <w:t>39</w:t>
                  </w:r>
                </w:p>
              </w:tc>
              <w:tc>
                <w:tcPr>
                  <w:tcW w:w="1134" w:type="dxa"/>
                  <w:tcBorders>
                    <w:left w:val="nil"/>
                    <w:right w:val="single" w:sz="4" w:space="0" w:color="auto"/>
                  </w:tcBorders>
                  <w:shd w:val="clear" w:color="auto" w:fill="auto"/>
                  <w:noWrap/>
                  <w:vAlign w:val="bottom"/>
                  <w:hideMark/>
                </w:tcPr>
                <w:p w:rsidR="00CD5B48" w:rsidRPr="001473B3" w:rsidRDefault="00CD5B48" w:rsidP="00CD5B48">
                  <w:pPr>
                    <w:jc w:val="center"/>
                    <w:rPr>
                      <w:rFonts w:ascii="Arial Narrow" w:hAnsi="Arial Narrow" w:cs="Calibri"/>
                      <w:color w:val="000000"/>
                    </w:rPr>
                  </w:pPr>
                  <w:r w:rsidRPr="001473B3">
                    <w:rPr>
                      <w:rFonts w:ascii="Arial Narrow" w:hAnsi="Arial Narrow" w:cs="Calibri"/>
                      <w:color w:val="000000"/>
                    </w:rPr>
                    <w:t>0,14</w:t>
                  </w:r>
                </w:p>
              </w:tc>
            </w:tr>
            <w:tr w:rsidR="00CD5B48" w:rsidRPr="001473B3" w:rsidTr="00CD5B48">
              <w:trPr>
                <w:trHeight w:val="222"/>
              </w:trPr>
              <w:tc>
                <w:tcPr>
                  <w:tcW w:w="479" w:type="dxa"/>
                  <w:tcBorders>
                    <w:left w:val="single"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rPr>
                  </w:pPr>
                </w:p>
              </w:tc>
              <w:tc>
                <w:tcPr>
                  <w:tcW w:w="1975" w:type="dxa"/>
                  <w:tcBorders>
                    <w:left w:val="nil"/>
                    <w:right w:val="single" w:sz="4" w:space="0" w:color="auto"/>
                  </w:tcBorders>
                  <w:shd w:val="clear" w:color="auto" w:fill="auto"/>
                  <w:noWrap/>
                  <w:hideMark/>
                </w:tcPr>
                <w:p w:rsidR="00CD5B48" w:rsidRPr="001473B3" w:rsidRDefault="00CD5B48" w:rsidP="00CD5B48">
                  <w:pPr>
                    <w:rPr>
                      <w:rFonts w:ascii="Arial Narrow" w:hAnsi="Arial Narrow" w:cs="Arial"/>
                    </w:rPr>
                  </w:pPr>
                  <w:r w:rsidRPr="001473B3">
                    <w:rPr>
                      <w:rFonts w:ascii="Arial Narrow" w:hAnsi="Arial Narrow" w:cs="Arial"/>
                    </w:rPr>
                    <w:t>- Provitas (Kw/Ha)</w:t>
                  </w:r>
                </w:p>
              </w:tc>
              <w:tc>
                <w:tcPr>
                  <w:tcW w:w="992"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24,48</w:t>
                  </w:r>
                </w:p>
              </w:tc>
              <w:tc>
                <w:tcPr>
                  <w:tcW w:w="851"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20,69</w:t>
                  </w:r>
                </w:p>
              </w:tc>
              <w:tc>
                <w:tcPr>
                  <w:tcW w:w="850"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17,41</w:t>
                  </w:r>
                </w:p>
              </w:tc>
              <w:tc>
                <w:tcPr>
                  <w:tcW w:w="851"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13,80</w:t>
                  </w:r>
                </w:p>
              </w:tc>
              <w:tc>
                <w:tcPr>
                  <w:tcW w:w="850" w:type="dxa"/>
                  <w:tcBorders>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lang w:val="id-ID"/>
                    </w:rPr>
                  </w:pPr>
                  <w:r w:rsidRPr="001473B3">
                    <w:rPr>
                      <w:rFonts w:ascii="Arial Narrow" w:hAnsi="Arial Narrow" w:cs="Arial"/>
                      <w:lang w:val="id-ID"/>
                    </w:rPr>
                    <w:t>42,82</w:t>
                  </w:r>
                </w:p>
              </w:tc>
              <w:tc>
                <w:tcPr>
                  <w:tcW w:w="1134" w:type="dxa"/>
                  <w:tcBorders>
                    <w:left w:val="nil"/>
                    <w:right w:val="single" w:sz="4" w:space="0" w:color="auto"/>
                  </w:tcBorders>
                  <w:shd w:val="clear" w:color="auto" w:fill="auto"/>
                  <w:noWrap/>
                  <w:vAlign w:val="bottom"/>
                  <w:hideMark/>
                </w:tcPr>
                <w:p w:rsidR="00CD5B48" w:rsidRPr="001473B3" w:rsidRDefault="00CD5B48" w:rsidP="00CD5B48">
                  <w:pPr>
                    <w:jc w:val="center"/>
                    <w:rPr>
                      <w:rFonts w:ascii="Arial Narrow" w:hAnsi="Arial Narrow" w:cs="Calibri"/>
                      <w:color w:val="000000"/>
                    </w:rPr>
                  </w:pPr>
                  <w:r w:rsidRPr="001473B3">
                    <w:rPr>
                      <w:rFonts w:ascii="Arial Narrow" w:hAnsi="Arial Narrow" w:cs="Calibri"/>
                      <w:color w:val="000000"/>
                    </w:rPr>
                    <w:t>0,40</w:t>
                  </w:r>
                </w:p>
              </w:tc>
            </w:tr>
            <w:tr w:rsidR="00CD5B48" w:rsidRPr="001473B3" w:rsidTr="00CD5B48">
              <w:trPr>
                <w:trHeight w:val="289"/>
              </w:trPr>
              <w:tc>
                <w:tcPr>
                  <w:tcW w:w="479" w:type="dxa"/>
                  <w:tcBorders>
                    <w:left w:val="single" w:sz="4" w:space="0" w:color="auto"/>
                    <w:bottom w:val="single" w:sz="4" w:space="0" w:color="auto"/>
                    <w:right w:val="single" w:sz="4" w:space="0" w:color="auto"/>
                  </w:tcBorders>
                  <w:shd w:val="clear" w:color="auto" w:fill="auto"/>
                  <w:noWrap/>
                  <w:hideMark/>
                </w:tcPr>
                <w:p w:rsidR="00CD5B48" w:rsidRPr="001473B3" w:rsidRDefault="00CD5B48" w:rsidP="00CD5B48">
                  <w:pPr>
                    <w:rPr>
                      <w:rFonts w:ascii="Arial Narrow" w:hAnsi="Arial Narrow" w:cs="Arial"/>
                    </w:rPr>
                  </w:pPr>
                </w:p>
              </w:tc>
              <w:tc>
                <w:tcPr>
                  <w:tcW w:w="1975" w:type="dxa"/>
                  <w:tcBorders>
                    <w:left w:val="nil"/>
                    <w:bottom w:val="single" w:sz="4" w:space="0" w:color="auto"/>
                    <w:right w:val="single" w:sz="4" w:space="0" w:color="auto"/>
                  </w:tcBorders>
                  <w:shd w:val="clear" w:color="auto" w:fill="auto"/>
                  <w:noWrap/>
                  <w:hideMark/>
                </w:tcPr>
                <w:p w:rsidR="00CD5B48" w:rsidRPr="001473B3" w:rsidRDefault="00CD5B48" w:rsidP="00CD5B48">
                  <w:pPr>
                    <w:rPr>
                      <w:rFonts w:ascii="Arial Narrow" w:hAnsi="Arial Narrow" w:cs="Arial"/>
                    </w:rPr>
                  </w:pPr>
                  <w:r w:rsidRPr="001473B3">
                    <w:rPr>
                      <w:rFonts w:ascii="Arial Narrow" w:hAnsi="Arial Narrow" w:cs="Arial"/>
                    </w:rPr>
                    <w:t>- Produksi (Ton )</w:t>
                  </w:r>
                </w:p>
              </w:tc>
              <w:tc>
                <w:tcPr>
                  <w:tcW w:w="992" w:type="dxa"/>
                  <w:tcBorders>
                    <w:left w:val="nil"/>
                    <w:bottom w:val="single"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71</w:t>
                  </w:r>
                </w:p>
              </w:tc>
              <w:tc>
                <w:tcPr>
                  <w:tcW w:w="851" w:type="dxa"/>
                  <w:tcBorders>
                    <w:left w:val="nil"/>
                    <w:bottom w:val="single"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60</w:t>
                  </w:r>
                </w:p>
              </w:tc>
              <w:tc>
                <w:tcPr>
                  <w:tcW w:w="850" w:type="dxa"/>
                  <w:tcBorders>
                    <w:left w:val="nil"/>
                    <w:bottom w:val="single"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47</w:t>
                  </w:r>
                </w:p>
              </w:tc>
              <w:tc>
                <w:tcPr>
                  <w:tcW w:w="851" w:type="dxa"/>
                  <w:tcBorders>
                    <w:left w:val="nil"/>
                    <w:bottom w:val="single"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69</w:t>
                  </w:r>
                </w:p>
              </w:tc>
              <w:tc>
                <w:tcPr>
                  <w:tcW w:w="850" w:type="dxa"/>
                  <w:tcBorders>
                    <w:left w:val="nil"/>
                    <w:bottom w:val="single"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lang w:val="id-ID"/>
                    </w:rPr>
                  </w:pPr>
                  <w:r w:rsidRPr="001473B3">
                    <w:rPr>
                      <w:rFonts w:ascii="Arial Narrow" w:hAnsi="Arial Narrow" w:cs="Arial"/>
                      <w:lang w:val="id-ID"/>
                    </w:rPr>
                    <w:t>167</w:t>
                  </w:r>
                </w:p>
              </w:tc>
              <w:tc>
                <w:tcPr>
                  <w:tcW w:w="1134" w:type="dxa"/>
                  <w:tcBorders>
                    <w:left w:val="nil"/>
                    <w:bottom w:val="single"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Calibri"/>
                      <w:color w:val="000000"/>
                    </w:rPr>
                  </w:pPr>
                  <w:r w:rsidRPr="001473B3">
                    <w:rPr>
                      <w:rFonts w:ascii="Arial Narrow" w:hAnsi="Arial Narrow" w:cs="Calibri"/>
                      <w:color w:val="000000"/>
                    </w:rPr>
                    <w:t>0,38</w:t>
                  </w:r>
                </w:p>
              </w:tc>
            </w:tr>
            <w:tr w:rsidR="00CD5B48" w:rsidRPr="001473B3" w:rsidTr="00CD5B48">
              <w:trPr>
                <w:trHeight w:val="222"/>
              </w:trPr>
              <w:tc>
                <w:tcPr>
                  <w:tcW w:w="479" w:type="dxa"/>
                  <w:tcBorders>
                    <w:top w:val="single" w:sz="4" w:space="0" w:color="auto"/>
                    <w:left w:val="single" w:sz="4" w:space="0" w:color="auto"/>
                    <w:right w:val="single" w:sz="4" w:space="0" w:color="auto"/>
                  </w:tcBorders>
                  <w:shd w:val="clear" w:color="auto" w:fill="auto"/>
                  <w:noWrap/>
                  <w:hideMark/>
                </w:tcPr>
                <w:p w:rsidR="00CD5B48" w:rsidRPr="001473B3" w:rsidRDefault="00CD5B48" w:rsidP="00CD5B48">
                  <w:pPr>
                    <w:rPr>
                      <w:rFonts w:ascii="Arial Narrow" w:hAnsi="Arial Narrow" w:cs="Arial"/>
                    </w:rPr>
                  </w:pPr>
                  <w:r w:rsidRPr="001473B3">
                    <w:rPr>
                      <w:rFonts w:ascii="Arial Narrow" w:hAnsi="Arial Narrow" w:cs="Arial"/>
                    </w:rPr>
                    <w:t>10</w:t>
                  </w:r>
                </w:p>
              </w:tc>
              <w:tc>
                <w:tcPr>
                  <w:tcW w:w="1975" w:type="dxa"/>
                  <w:tcBorders>
                    <w:top w:val="single" w:sz="4" w:space="0" w:color="auto"/>
                    <w:left w:val="nil"/>
                    <w:right w:val="single" w:sz="4" w:space="0" w:color="auto"/>
                  </w:tcBorders>
                  <w:shd w:val="clear" w:color="auto" w:fill="auto"/>
                  <w:noWrap/>
                  <w:hideMark/>
                </w:tcPr>
                <w:p w:rsidR="00CD5B48" w:rsidRPr="001473B3" w:rsidRDefault="00CD5B48" w:rsidP="00CD5B48">
                  <w:pPr>
                    <w:rPr>
                      <w:rFonts w:ascii="Arial Narrow" w:hAnsi="Arial Narrow" w:cs="Arial"/>
                    </w:rPr>
                  </w:pPr>
                  <w:r w:rsidRPr="001473B3">
                    <w:rPr>
                      <w:rFonts w:ascii="Arial Narrow" w:hAnsi="Arial Narrow" w:cs="Arial"/>
                    </w:rPr>
                    <w:t>Semangka</w:t>
                  </w:r>
                </w:p>
              </w:tc>
              <w:tc>
                <w:tcPr>
                  <w:tcW w:w="992" w:type="dxa"/>
                  <w:tcBorders>
                    <w:top w:val="single" w:sz="4" w:space="0" w:color="auto"/>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p>
              </w:tc>
              <w:tc>
                <w:tcPr>
                  <w:tcW w:w="851" w:type="dxa"/>
                  <w:tcBorders>
                    <w:top w:val="single" w:sz="4" w:space="0" w:color="auto"/>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p>
              </w:tc>
              <w:tc>
                <w:tcPr>
                  <w:tcW w:w="850" w:type="dxa"/>
                  <w:tcBorders>
                    <w:top w:val="single" w:sz="4" w:space="0" w:color="auto"/>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p>
              </w:tc>
              <w:tc>
                <w:tcPr>
                  <w:tcW w:w="851" w:type="dxa"/>
                  <w:tcBorders>
                    <w:top w:val="single" w:sz="4" w:space="0" w:color="auto"/>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p>
              </w:tc>
              <w:tc>
                <w:tcPr>
                  <w:tcW w:w="850" w:type="dxa"/>
                  <w:tcBorders>
                    <w:top w:val="single" w:sz="4" w:space="0" w:color="auto"/>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color w:val="FF0000"/>
                    </w:rPr>
                  </w:pPr>
                </w:p>
              </w:tc>
              <w:tc>
                <w:tcPr>
                  <w:tcW w:w="1134" w:type="dxa"/>
                  <w:tcBorders>
                    <w:top w:val="single" w:sz="4" w:space="0" w:color="auto"/>
                    <w:left w:val="nil"/>
                    <w:right w:val="single" w:sz="4" w:space="0" w:color="auto"/>
                  </w:tcBorders>
                  <w:shd w:val="clear" w:color="auto" w:fill="auto"/>
                  <w:noWrap/>
                  <w:vAlign w:val="bottom"/>
                  <w:hideMark/>
                </w:tcPr>
                <w:p w:rsidR="00CD5B48" w:rsidRPr="001473B3" w:rsidRDefault="00CD5B48" w:rsidP="00CD5B48">
                  <w:pPr>
                    <w:jc w:val="center"/>
                    <w:rPr>
                      <w:rFonts w:ascii="Arial Narrow" w:hAnsi="Arial Narrow" w:cs="Calibri"/>
                      <w:color w:val="000000"/>
                    </w:rPr>
                  </w:pPr>
                </w:p>
              </w:tc>
            </w:tr>
            <w:tr w:rsidR="00CD5B48" w:rsidRPr="001473B3" w:rsidTr="00CD5B48">
              <w:trPr>
                <w:trHeight w:val="222"/>
              </w:trPr>
              <w:tc>
                <w:tcPr>
                  <w:tcW w:w="479" w:type="dxa"/>
                  <w:tcBorders>
                    <w:top w:val="nil"/>
                    <w:left w:val="single" w:sz="4" w:space="0" w:color="auto"/>
                    <w:bottom w:val="nil"/>
                    <w:right w:val="single" w:sz="4" w:space="0" w:color="auto"/>
                  </w:tcBorders>
                  <w:shd w:val="clear" w:color="auto" w:fill="auto"/>
                  <w:noWrap/>
                  <w:hideMark/>
                </w:tcPr>
                <w:p w:rsidR="00CD5B48" w:rsidRPr="001473B3" w:rsidRDefault="00CD5B48" w:rsidP="00CD5B48">
                  <w:pPr>
                    <w:rPr>
                      <w:rFonts w:ascii="Arial Narrow" w:hAnsi="Arial Narrow" w:cs="Arial"/>
                    </w:rPr>
                  </w:pPr>
                </w:p>
              </w:tc>
              <w:tc>
                <w:tcPr>
                  <w:tcW w:w="1975" w:type="dxa"/>
                  <w:tcBorders>
                    <w:top w:val="nil"/>
                    <w:left w:val="nil"/>
                    <w:bottom w:val="nil"/>
                    <w:right w:val="single" w:sz="4" w:space="0" w:color="auto"/>
                  </w:tcBorders>
                  <w:shd w:val="clear" w:color="auto" w:fill="auto"/>
                  <w:noWrap/>
                  <w:hideMark/>
                </w:tcPr>
                <w:p w:rsidR="00CD5B48" w:rsidRPr="001473B3" w:rsidRDefault="00CD5B48" w:rsidP="00CD5B48">
                  <w:pPr>
                    <w:rPr>
                      <w:rFonts w:ascii="Arial Narrow" w:hAnsi="Arial Narrow" w:cs="Arial"/>
                    </w:rPr>
                  </w:pPr>
                  <w:r w:rsidRPr="001473B3">
                    <w:rPr>
                      <w:rFonts w:ascii="Arial Narrow" w:hAnsi="Arial Narrow" w:cs="Arial"/>
                    </w:rPr>
                    <w:t>- Luas Tanam (Ha)</w:t>
                  </w:r>
                </w:p>
              </w:tc>
              <w:tc>
                <w:tcPr>
                  <w:tcW w:w="992" w:type="dxa"/>
                  <w:tcBorders>
                    <w:top w:val="nil"/>
                    <w:left w:val="nil"/>
                    <w:bottom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83</w:t>
                  </w:r>
                </w:p>
              </w:tc>
              <w:tc>
                <w:tcPr>
                  <w:tcW w:w="851" w:type="dxa"/>
                  <w:tcBorders>
                    <w:top w:val="nil"/>
                    <w:left w:val="nil"/>
                    <w:bottom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77</w:t>
                  </w:r>
                </w:p>
              </w:tc>
              <w:tc>
                <w:tcPr>
                  <w:tcW w:w="850" w:type="dxa"/>
                  <w:tcBorders>
                    <w:top w:val="nil"/>
                    <w:left w:val="nil"/>
                    <w:bottom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82</w:t>
                  </w:r>
                </w:p>
              </w:tc>
              <w:tc>
                <w:tcPr>
                  <w:tcW w:w="851" w:type="dxa"/>
                  <w:tcBorders>
                    <w:top w:val="nil"/>
                    <w:left w:val="nil"/>
                    <w:bottom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71</w:t>
                  </w:r>
                </w:p>
              </w:tc>
              <w:tc>
                <w:tcPr>
                  <w:tcW w:w="850" w:type="dxa"/>
                  <w:tcBorders>
                    <w:top w:val="nil"/>
                    <w:left w:val="nil"/>
                    <w:bottom w:val="nil"/>
                    <w:right w:val="single" w:sz="4" w:space="0" w:color="auto"/>
                  </w:tcBorders>
                  <w:shd w:val="clear" w:color="auto" w:fill="auto"/>
                  <w:noWrap/>
                  <w:hideMark/>
                </w:tcPr>
                <w:p w:rsidR="00CD5B48" w:rsidRPr="001473B3" w:rsidRDefault="00CD5B48" w:rsidP="00CD5B48">
                  <w:pPr>
                    <w:jc w:val="center"/>
                    <w:rPr>
                      <w:rFonts w:ascii="Arial Narrow" w:hAnsi="Arial Narrow" w:cs="Arial"/>
                      <w:lang w:val="id-ID"/>
                    </w:rPr>
                  </w:pPr>
                  <w:r w:rsidRPr="001473B3">
                    <w:rPr>
                      <w:rFonts w:ascii="Arial Narrow" w:hAnsi="Arial Narrow" w:cs="Arial"/>
                      <w:lang w:val="id-ID"/>
                    </w:rPr>
                    <w:t>25</w:t>
                  </w:r>
                </w:p>
              </w:tc>
              <w:tc>
                <w:tcPr>
                  <w:tcW w:w="1134" w:type="dxa"/>
                  <w:tcBorders>
                    <w:top w:val="nil"/>
                    <w:left w:val="nil"/>
                    <w:bottom w:val="nil"/>
                    <w:right w:val="single" w:sz="4" w:space="0" w:color="auto"/>
                  </w:tcBorders>
                  <w:shd w:val="clear" w:color="auto" w:fill="auto"/>
                  <w:noWrap/>
                  <w:vAlign w:val="bottom"/>
                  <w:hideMark/>
                </w:tcPr>
                <w:p w:rsidR="00CD5B48" w:rsidRPr="001473B3" w:rsidRDefault="00CD5B48" w:rsidP="00CD5B48">
                  <w:pPr>
                    <w:jc w:val="center"/>
                    <w:rPr>
                      <w:rFonts w:ascii="Arial Narrow" w:hAnsi="Arial Narrow" w:cs="Calibri"/>
                      <w:color w:val="000000"/>
                    </w:rPr>
                  </w:pPr>
                  <w:r w:rsidRPr="001473B3">
                    <w:rPr>
                      <w:rFonts w:ascii="Arial Narrow" w:hAnsi="Arial Narrow" w:cs="Calibri"/>
                      <w:color w:val="000000"/>
                    </w:rPr>
                    <w:t>-0,20</w:t>
                  </w:r>
                </w:p>
              </w:tc>
            </w:tr>
            <w:tr w:rsidR="00CD5B48" w:rsidRPr="001473B3" w:rsidTr="00CD5B48">
              <w:trPr>
                <w:trHeight w:val="222"/>
              </w:trPr>
              <w:tc>
                <w:tcPr>
                  <w:tcW w:w="479" w:type="dxa"/>
                  <w:tcBorders>
                    <w:top w:val="nil"/>
                    <w:left w:val="single" w:sz="4" w:space="0" w:color="auto"/>
                    <w:bottom w:val="nil"/>
                    <w:right w:val="single" w:sz="4" w:space="0" w:color="auto"/>
                  </w:tcBorders>
                  <w:shd w:val="clear" w:color="auto" w:fill="auto"/>
                  <w:noWrap/>
                  <w:hideMark/>
                </w:tcPr>
                <w:p w:rsidR="00CD5B48" w:rsidRPr="001473B3" w:rsidRDefault="00CD5B48" w:rsidP="00CD5B48">
                  <w:pPr>
                    <w:rPr>
                      <w:rFonts w:ascii="Arial Narrow" w:hAnsi="Arial Narrow" w:cs="Arial"/>
                    </w:rPr>
                  </w:pPr>
                </w:p>
              </w:tc>
              <w:tc>
                <w:tcPr>
                  <w:tcW w:w="1975" w:type="dxa"/>
                  <w:tcBorders>
                    <w:top w:val="nil"/>
                    <w:left w:val="nil"/>
                    <w:bottom w:val="nil"/>
                    <w:right w:val="single" w:sz="4" w:space="0" w:color="auto"/>
                  </w:tcBorders>
                  <w:shd w:val="clear" w:color="auto" w:fill="auto"/>
                  <w:noWrap/>
                  <w:hideMark/>
                </w:tcPr>
                <w:p w:rsidR="00CD5B48" w:rsidRPr="001473B3" w:rsidRDefault="00CD5B48" w:rsidP="00CD5B48">
                  <w:pPr>
                    <w:rPr>
                      <w:rFonts w:ascii="Arial Narrow" w:hAnsi="Arial Narrow" w:cs="Arial"/>
                    </w:rPr>
                  </w:pPr>
                  <w:r w:rsidRPr="001473B3">
                    <w:rPr>
                      <w:rFonts w:ascii="Arial Narrow" w:hAnsi="Arial Narrow" w:cs="Arial"/>
                    </w:rPr>
                    <w:t>- Luas Panen (Ha)</w:t>
                  </w:r>
                </w:p>
              </w:tc>
              <w:tc>
                <w:tcPr>
                  <w:tcW w:w="992" w:type="dxa"/>
                  <w:tcBorders>
                    <w:top w:val="nil"/>
                    <w:left w:val="nil"/>
                    <w:bottom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72</w:t>
                  </w:r>
                </w:p>
              </w:tc>
              <w:tc>
                <w:tcPr>
                  <w:tcW w:w="851" w:type="dxa"/>
                  <w:tcBorders>
                    <w:top w:val="nil"/>
                    <w:left w:val="nil"/>
                    <w:bottom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67</w:t>
                  </w:r>
                </w:p>
              </w:tc>
              <w:tc>
                <w:tcPr>
                  <w:tcW w:w="850" w:type="dxa"/>
                  <w:tcBorders>
                    <w:top w:val="nil"/>
                    <w:left w:val="nil"/>
                    <w:bottom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76</w:t>
                  </w:r>
                </w:p>
              </w:tc>
              <w:tc>
                <w:tcPr>
                  <w:tcW w:w="851" w:type="dxa"/>
                  <w:tcBorders>
                    <w:top w:val="nil"/>
                    <w:left w:val="nil"/>
                    <w:bottom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77</w:t>
                  </w:r>
                </w:p>
              </w:tc>
              <w:tc>
                <w:tcPr>
                  <w:tcW w:w="850" w:type="dxa"/>
                  <w:tcBorders>
                    <w:top w:val="nil"/>
                    <w:left w:val="nil"/>
                    <w:bottom w:val="nil"/>
                    <w:right w:val="single" w:sz="4" w:space="0" w:color="auto"/>
                  </w:tcBorders>
                  <w:shd w:val="clear" w:color="auto" w:fill="auto"/>
                  <w:noWrap/>
                  <w:hideMark/>
                </w:tcPr>
                <w:p w:rsidR="00CD5B48" w:rsidRPr="001473B3" w:rsidRDefault="00CD5B48" w:rsidP="00CD5B48">
                  <w:pPr>
                    <w:jc w:val="center"/>
                    <w:rPr>
                      <w:rFonts w:ascii="Arial Narrow" w:hAnsi="Arial Narrow" w:cs="Arial"/>
                      <w:lang w:val="id-ID"/>
                    </w:rPr>
                  </w:pPr>
                  <w:r w:rsidRPr="001473B3">
                    <w:rPr>
                      <w:rFonts w:ascii="Arial Narrow" w:hAnsi="Arial Narrow" w:cs="Arial"/>
                      <w:lang w:val="id-ID"/>
                    </w:rPr>
                    <w:t>20</w:t>
                  </w:r>
                </w:p>
              </w:tc>
              <w:tc>
                <w:tcPr>
                  <w:tcW w:w="1134" w:type="dxa"/>
                  <w:tcBorders>
                    <w:top w:val="nil"/>
                    <w:left w:val="nil"/>
                    <w:bottom w:val="nil"/>
                    <w:right w:val="single" w:sz="4" w:space="0" w:color="auto"/>
                  </w:tcBorders>
                  <w:shd w:val="clear" w:color="auto" w:fill="auto"/>
                  <w:noWrap/>
                  <w:vAlign w:val="bottom"/>
                  <w:hideMark/>
                </w:tcPr>
                <w:p w:rsidR="00CD5B48" w:rsidRPr="001473B3" w:rsidRDefault="00CD5B48" w:rsidP="00CD5B48">
                  <w:pPr>
                    <w:jc w:val="center"/>
                    <w:rPr>
                      <w:rFonts w:ascii="Arial Narrow" w:hAnsi="Arial Narrow" w:cs="Calibri"/>
                      <w:color w:val="000000"/>
                    </w:rPr>
                  </w:pPr>
                  <w:r w:rsidRPr="001473B3">
                    <w:rPr>
                      <w:rFonts w:ascii="Arial Narrow" w:hAnsi="Arial Narrow" w:cs="Calibri"/>
                      <w:color w:val="000000"/>
                    </w:rPr>
                    <w:t>-0,17</w:t>
                  </w:r>
                </w:p>
              </w:tc>
            </w:tr>
            <w:tr w:rsidR="00CD5B48" w:rsidRPr="001473B3" w:rsidTr="00CD5B48">
              <w:trPr>
                <w:trHeight w:val="222"/>
              </w:trPr>
              <w:tc>
                <w:tcPr>
                  <w:tcW w:w="479" w:type="dxa"/>
                  <w:tcBorders>
                    <w:top w:val="nil"/>
                    <w:left w:val="single" w:sz="4" w:space="0" w:color="auto"/>
                    <w:right w:val="single" w:sz="4" w:space="0" w:color="auto"/>
                  </w:tcBorders>
                  <w:shd w:val="clear" w:color="auto" w:fill="auto"/>
                  <w:noWrap/>
                  <w:hideMark/>
                </w:tcPr>
                <w:p w:rsidR="00CD5B48" w:rsidRPr="001473B3" w:rsidRDefault="00CD5B48" w:rsidP="00CD5B48">
                  <w:pPr>
                    <w:rPr>
                      <w:rFonts w:ascii="Arial Narrow" w:hAnsi="Arial Narrow" w:cs="Arial"/>
                    </w:rPr>
                  </w:pPr>
                </w:p>
              </w:tc>
              <w:tc>
                <w:tcPr>
                  <w:tcW w:w="1975" w:type="dxa"/>
                  <w:tcBorders>
                    <w:top w:val="nil"/>
                    <w:left w:val="nil"/>
                    <w:right w:val="single" w:sz="4" w:space="0" w:color="auto"/>
                  </w:tcBorders>
                  <w:shd w:val="clear" w:color="auto" w:fill="auto"/>
                  <w:noWrap/>
                  <w:hideMark/>
                </w:tcPr>
                <w:p w:rsidR="00CD5B48" w:rsidRPr="001473B3" w:rsidRDefault="00CD5B48" w:rsidP="00CD5B48">
                  <w:pPr>
                    <w:rPr>
                      <w:rFonts w:ascii="Arial Narrow" w:hAnsi="Arial Narrow" w:cs="Arial"/>
                    </w:rPr>
                  </w:pPr>
                  <w:r w:rsidRPr="001473B3">
                    <w:rPr>
                      <w:rFonts w:ascii="Arial Narrow" w:hAnsi="Arial Narrow" w:cs="Arial"/>
                    </w:rPr>
                    <w:t>- Provitas (Kw/Ha)</w:t>
                  </w:r>
                </w:p>
              </w:tc>
              <w:tc>
                <w:tcPr>
                  <w:tcW w:w="992" w:type="dxa"/>
                  <w:tcBorders>
                    <w:top w:val="nil"/>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18,47</w:t>
                  </w:r>
                </w:p>
              </w:tc>
              <w:tc>
                <w:tcPr>
                  <w:tcW w:w="851" w:type="dxa"/>
                  <w:tcBorders>
                    <w:top w:val="nil"/>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33,28</w:t>
                  </w:r>
                </w:p>
              </w:tc>
              <w:tc>
                <w:tcPr>
                  <w:tcW w:w="850" w:type="dxa"/>
                  <w:tcBorders>
                    <w:top w:val="nil"/>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40,53</w:t>
                  </w:r>
                </w:p>
              </w:tc>
              <w:tc>
                <w:tcPr>
                  <w:tcW w:w="851" w:type="dxa"/>
                  <w:tcBorders>
                    <w:top w:val="nil"/>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33,51</w:t>
                  </w:r>
                </w:p>
              </w:tc>
              <w:tc>
                <w:tcPr>
                  <w:tcW w:w="850" w:type="dxa"/>
                  <w:tcBorders>
                    <w:top w:val="nil"/>
                    <w:left w:val="nil"/>
                    <w:right w:val="single" w:sz="4" w:space="0" w:color="auto"/>
                  </w:tcBorders>
                  <w:shd w:val="clear" w:color="auto" w:fill="auto"/>
                  <w:noWrap/>
                  <w:hideMark/>
                </w:tcPr>
                <w:p w:rsidR="00CD5B48" w:rsidRPr="001473B3" w:rsidRDefault="00CD5B48" w:rsidP="00CD5B48">
                  <w:pPr>
                    <w:jc w:val="center"/>
                    <w:rPr>
                      <w:rFonts w:ascii="Arial Narrow" w:hAnsi="Arial Narrow" w:cs="Arial"/>
                      <w:lang w:val="id-ID"/>
                    </w:rPr>
                  </w:pPr>
                  <w:r w:rsidRPr="001473B3">
                    <w:rPr>
                      <w:rFonts w:ascii="Arial Narrow" w:hAnsi="Arial Narrow" w:cs="Arial"/>
                      <w:lang w:val="id-ID"/>
                    </w:rPr>
                    <w:t>19</w:t>
                  </w:r>
                </w:p>
              </w:tc>
              <w:tc>
                <w:tcPr>
                  <w:tcW w:w="1134" w:type="dxa"/>
                  <w:tcBorders>
                    <w:top w:val="nil"/>
                    <w:left w:val="nil"/>
                    <w:right w:val="single" w:sz="4" w:space="0" w:color="auto"/>
                  </w:tcBorders>
                  <w:shd w:val="clear" w:color="auto" w:fill="auto"/>
                  <w:noWrap/>
                  <w:vAlign w:val="bottom"/>
                  <w:hideMark/>
                </w:tcPr>
                <w:p w:rsidR="00CD5B48" w:rsidRPr="001473B3" w:rsidRDefault="00CD5B48" w:rsidP="00CD5B48">
                  <w:pPr>
                    <w:jc w:val="center"/>
                    <w:rPr>
                      <w:rFonts w:ascii="Arial Narrow" w:hAnsi="Arial Narrow" w:cs="Calibri"/>
                      <w:color w:val="000000"/>
                    </w:rPr>
                  </w:pPr>
                  <w:r w:rsidRPr="001473B3">
                    <w:rPr>
                      <w:rFonts w:ascii="Arial Narrow" w:hAnsi="Arial Narrow" w:cs="Calibri"/>
                      <w:color w:val="000000"/>
                    </w:rPr>
                    <w:t>0,10</w:t>
                  </w:r>
                </w:p>
              </w:tc>
            </w:tr>
            <w:tr w:rsidR="00CD5B48" w:rsidRPr="001473B3" w:rsidTr="00CD5B48">
              <w:trPr>
                <w:trHeight w:val="222"/>
              </w:trPr>
              <w:tc>
                <w:tcPr>
                  <w:tcW w:w="479" w:type="dxa"/>
                  <w:tcBorders>
                    <w:top w:val="nil"/>
                    <w:left w:val="single" w:sz="4" w:space="0" w:color="auto"/>
                    <w:bottom w:val="single" w:sz="4" w:space="0" w:color="auto"/>
                    <w:right w:val="single" w:sz="4" w:space="0" w:color="auto"/>
                  </w:tcBorders>
                  <w:shd w:val="clear" w:color="auto" w:fill="auto"/>
                  <w:noWrap/>
                  <w:hideMark/>
                </w:tcPr>
                <w:p w:rsidR="00CD5B48" w:rsidRPr="001473B3" w:rsidRDefault="00CD5B48" w:rsidP="00CD5B48">
                  <w:pPr>
                    <w:rPr>
                      <w:rFonts w:ascii="Arial Narrow" w:hAnsi="Arial Narrow" w:cs="Arial"/>
                    </w:rPr>
                  </w:pPr>
                </w:p>
              </w:tc>
              <w:tc>
                <w:tcPr>
                  <w:tcW w:w="1975" w:type="dxa"/>
                  <w:tcBorders>
                    <w:top w:val="nil"/>
                    <w:left w:val="nil"/>
                    <w:bottom w:val="single" w:sz="4" w:space="0" w:color="auto"/>
                    <w:right w:val="single" w:sz="4" w:space="0" w:color="auto"/>
                  </w:tcBorders>
                  <w:shd w:val="clear" w:color="auto" w:fill="auto"/>
                  <w:noWrap/>
                  <w:hideMark/>
                </w:tcPr>
                <w:p w:rsidR="00CD5B48" w:rsidRPr="001473B3" w:rsidRDefault="00CD5B48" w:rsidP="00CD5B48">
                  <w:pPr>
                    <w:rPr>
                      <w:rFonts w:ascii="Arial Narrow" w:hAnsi="Arial Narrow" w:cs="Arial"/>
                    </w:rPr>
                  </w:pPr>
                  <w:r w:rsidRPr="001473B3">
                    <w:rPr>
                      <w:rFonts w:ascii="Arial Narrow" w:hAnsi="Arial Narrow" w:cs="Arial"/>
                    </w:rPr>
                    <w:t>- Produksi (Ton )</w:t>
                  </w:r>
                </w:p>
              </w:tc>
              <w:tc>
                <w:tcPr>
                  <w:tcW w:w="992" w:type="dxa"/>
                  <w:tcBorders>
                    <w:top w:val="nil"/>
                    <w:left w:val="nil"/>
                    <w:bottom w:val="single"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133</w:t>
                  </w:r>
                </w:p>
              </w:tc>
              <w:tc>
                <w:tcPr>
                  <w:tcW w:w="851" w:type="dxa"/>
                  <w:tcBorders>
                    <w:top w:val="nil"/>
                    <w:left w:val="nil"/>
                    <w:bottom w:val="single"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223</w:t>
                  </w:r>
                </w:p>
              </w:tc>
              <w:tc>
                <w:tcPr>
                  <w:tcW w:w="850" w:type="dxa"/>
                  <w:tcBorders>
                    <w:top w:val="nil"/>
                    <w:left w:val="nil"/>
                    <w:bottom w:val="single"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308</w:t>
                  </w:r>
                </w:p>
              </w:tc>
              <w:tc>
                <w:tcPr>
                  <w:tcW w:w="851" w:type="dxa"/>
                  <w:tcBorders>
                    <w:top w:val="nil"/>
                    <w:left w:val="nil"/>
                    <w:bottom w:val="single"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258</w:t>
                  </w:r>
                </w:p>
              </w:tc>
              <w:tc>
                <w:tcPr>
                  <w:tcW w:w="850" w:type="dxa"/>
                  <w:tcBorders>
                    <w:top w:val="nil"/>
                    <w:left w:val="nil"/>
                    <w:bottom w:val="single"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lang w:val="id-ID"/>
                    </w:rPr>
                  </w:pPr>
                  <w:r w:rsidRPr="001473B3">
                    <w:rPr>
                      <w:rFonts w:ascii="Arial Narrow" w:hAnsi="Arial Narrow" w:cs="Arial"/>
                      <w:lang w:val="id-ID"/>
                    </w:rPr>
                    <w:t>38</w:t>
                  </w:r>
                </w:p>
              </w:tc>
              <w:tc>
                <w:tcPr>
                  <w:tcW w:w="1134" w:type="dxa"/>
                  <w:tcBorders>
                    <w:top w:val="nil"/>
                    <w:left w:val="nil"/>
                    <w:bottom w:val="single" w:sz="4" w:space="0" w:color="auto"/>
                    <w:right w:val="single" w:sz="4" w:space="0" w:color="auto"/>
                  </w:tcBorders>
                  <w:shd w:val="clear" w:color="auto" w:fill="auto"/>
                  <w:noWrap/>
                  <w:vAlign w:val="bottom"/>
                  <w:hideMark/>
                </w:tcPr>
                <w:p w:rsidR="00CD5B48" w:rsidRPr="001473B3" w:rsidRDefault="00CD5B48" w:rsidP="00CD5B48">
                  <w:pPr>
                    <w:jc w:val="center"/>
                    <w:rPr>
                      <w:rFonts w:ascii="Arial Narrow" w:hAnsi="Arial Narrow" w:cs="Calibri"/>
                      <w:color w:val="000000"/>
                    </w:rPr>
                  </w:pPr>
                  <w:r w:rsidRPr="001473B3">
                    <w:rPr>
                      <w:rFonts w:ascii="Arial Narrow" w:hAnsi="Arial Narrow" w:cs="Calibri"/>
                      <w:color w:val="000000"/>
                    </w:rPr>
                    <w:t>0,01</w:t>
                  </w:r>
                </w:p>
              </w:tc>
            </w:tr>
          </w:tbl>
          <w:p w:rsidR="00CD5B48" w:rsidRPr="001473B3" w:rsidRDefault="00CD5B48" w:rsidP="00CD5B48">
            <w:pPr>
              <w:ind w:left="-93"/>
              <w:rPr>
                <w:rFonts w:ascii="Arial Narrow" w:hAnsi="Arial Narrow" w:cs="Arial"/>
              </w:rPr>
            </w:pPr>
          </w:p>
        </w:tc>
      </w:tr>
    </w:tbl>
    <w:p w:rsidR="00CD5B48" w:rsidRDefault="00CD5B48" w:rsidP="00CD5B48">
      <w:pPr>
        <w:spacing w:line="360" w:lineRule="auto"/>
        <w:ind w:firstLine="567"/>
        <w:jc w:val="both"/>
        <w:rPr>
          <w:rFonts w:ascii="Arial Narrow" w:hAnsi="Arial Narrow" w:cs="Arial"/>
          <w:bCs/>
          <w:lang w:val="sv-SE"/>
        </w:rPr>
      </w:pPr>
    </w:p>
    <w:p w:rsidR="00CD5B48" w:rsidRDefault="00CD5B48" w:rsidP="00CD5B48">
      <w:pPr>
        <w:spacing w:line="360" w:lineRule="auto"/>
        <w:ind w:firstLine="567"/>
        <w:jc w:val="both"/>
        <w:rPr>
          <w:rFonts w:ascii="Arial Narrow" w:hAnsi="Arial Narrow" w:cs="Arial"/>
          <w:bCs/>
        </w:rPr>
      </w:pPr>
      <w:r w:rsidRPr="001473B3">
        <w:rPr>
          <w:rFonts w:ascii="Arial Narrow" w:hAnsi="Arial Narrow" w:cs="Arial"/>
          <w:bCs/>
          <w:lang w:val="sv-SE"/>
        </w:rPr>
        <w:t>Sedangkan buah-buahan yang merupakan tanaman tahunan yang berdasarkan fisiologinya akan berbuah setiap tahun, ternyata di</w:t>
      </w:r>
      <w:r w:rsidRPr="001473B3">
        <w:rPr>
          <w:rFonts w:ascii="Arial Narrow" w:hAnsi="Arial Narrow" w:cs="Arial"/>
          <w:bCs/>
          <w:lang w:val="id-ID"/>
        </w:rPr>
        <w:t xml:space="preserve"> </w:t>
      </w:r>
      <w:r w:rsidRPr="001473B3">
        <w:rPr>
          <w:rFonts w:ascii="Arial Narrow" w:hAnsi="Arial Narrow" w:cs="Arial"/>
          <w:bCs/>
          <w:lang w:val="sv-SE"/>
        </w:rPr>
        <w:t xml:space="preserve">lapangan tidak demikian. Hal ini bisa dilihat dalam data jumlah (pohon/rumpun) dan produksi buah-buahan dan sayuran tahunan pada </w:t>
      </w:r>
      <w:r w:rsidRPr="001473B3">
        <w:rPr>
          <w:rFonts w:ascii="Arial Narrow" w:hAnsi="Arial Narrow" w:cs="Arial"/>
          <w:bCs/>
          <w:lang w:val="id-ID"/>
        </w:rPr>
        <w:t>tabel berikut.</w:t>
      </w:r>
    </w:p>
    <w:p w:rsidR="00CD5B48" w:rsidRPr="006C41CF" w:rsidRDefault="00CD5B48" w:rsidP="00CD5B48">
      <w:pPr>
        <w:spacing w:line="360" w:lineRule="auto"/>
        <w:ind w:firstLine="567"/>
        <w:jc w:val="both"/>
        <w:rPr>
          <w:rFonts w:ascii="Arial Narrow" w:hAnsi="Arial Narrow" w:cs="Arial"/>
          <w:bCs/>
        </w:rPr>
      </w:pPr>
    </w:p>
    <w:p w:rsidR="00CD5B48" w:rsidRPr="001473B3" w:rsidRDefault="00CD5B48" w:rsidP="00CD5B48">
      <w:pPr>
        <w:tabs>
          <w:tab w:val="left" w:pos="993"/>
        </w:tabs>
        <w:spacing w:line="360" w:lineRule="auto"/>
        <w:ind w:left="992" w:hanging="992"/>
        <w:jc w:val="both"/>
        <w:rPr>
          <w:rFonts w:ascii="Arial Narrow" w:hAnsi="Arial Narrow" w:cs="Arial"/>
          <w:bCs/>
          <w:lang w:val="id-ID"/>
        </w:rPr>
      </w:pPr>
      <w:r w:rsidRPr="001473B3">
        <w:rPr>
          <w:rFonts w:ascii="Arial Narrow" w:hAnsi="Arial Narrow" w:cs="Arial"/>
          <w:b/>
          <w:bCs/>
          <w:lang w:val="sv-SE"/>
        </w:rPr>
        <w:t>Tabel</w:t>
      </w:r>
      <w:r w:rsidRPr="001473B3">
        <w:rPr>
          <w:rFonts w:ascii="Arial Narrow" w:hAnsi="Arial Narrow" w:cs="Arial"/>
          <w:b/>
          <w:bCs/>
          <w:lang w:val="id-ID"/>
        </w:rPr>
        <w:t xml:space="preserve"> 2.</w:t>
      </w:r>
      <w:r w:rsidRPr="001473B3">
        <w:rPr>
          <w:rFonts w:ascii="Arial Narrow" w:hAnsi="Arial Narrow" w:cs="Arial"/>
          <w:b/>
          <w:bCs/>
          <w:lang w:val="sv-SE"/>
        </w:rPr>
        <w:t>1</w:t>
      </w:r>
      <w:r w:rsidRPr="001473B3">
        <w:rPr>
          <w:rFonts w:ascii="Arial Narrow" w:hAnsi="Arial Narrow" w:cs="Arial"/>
          <w:b/>
          <w:bCs/>
        </w:rPr>
        <w:t>1</w:t>
      </w:r>
      <w:r w:rsidRPr="001473B3">
        <w:rPr>
          <w:rFonts w:ascii="Arial Narrow" w:hAnsi="Arial Narrow" w:cs="Arial"/>
          <w:bCs/>
          <w:lang w:val="id-ID"/>
        </w:rPr>
        <w:tab/>
      </w:r>
      <w:r w:rsidRPr="001473B3">
        <w:rPr>
          <w:rFonts w:ascii="Arial Narrow" w:hAnsi="Arial Narrow" w:cs="Arial"/>
          <w:bCs/>
          <w:lang w:val="sv-SE"/>
        </w:rPr>
        <w:t>Perkembangan Jumlah Tanaman Buah-buahan d</w:t>
      </w:r>
      <w:r>
        <w:rPr>
          <w:rFonts w:ascii="Arial Narrow" w:hAnsi="Arial Narrow" w:cs="Arial"/>
          <w:bCs/>
          <w:lang w:val="sv-SE"/>
        </w:rPr>
        <w:t>an Sayuran Tahunan Tahun 2011-</w:t>
      </w:r>
      <w:r w:rsidRPr="001473B3">
        <w:rPr>
          <w:rFonts w:ascii="Arial Narrow" w:hAnsi="Arial Narrow" w:cs="Arial"/>
          <w:bCs/>
          <w:lang w:val="sv-SE"/>
        </w:rPr>
        <w:t>2015</w:t>
      </w:r>
      <w:r w:rsidRPr="001473B3">
        <w:rPr>
          <w:rFonts w:ascii="Arial Narrow" w:hAnsi="Arial Narrow" w:cs="Arial"/>
          <w:bCs/>
          <w:lang w:val="id-ID"/>
        </w:rPr>
        <w:t xml:space="preserve"> </w:t>
      </w:r>
      <w:r w:rsidRPr="001473B3">
        <w:rPr>
          <w:rFonts w:ascii="Arial Narrow" w:hAnsi="Arial Narrow" w:cs="Arial"/>
          <w:bCs/>
          <w:lang w:val="sv-SE"/>
        </w:rPr>
        <w:t>Kabupaten Tanjung Jabung Barat</w:t>
      </w:r>
    </w:p>
    <w:tbl>
      <w:tblPr>
        <w:tblW w:w="8735" w:type="dxa"/>
        <w:tblInd w:w="93" w:type="dxa"/>
        <w:tblLook w:val="04A0"/>
      </w:tblPr>
      <w:tblGrid>
        <w:gridCol w:w="479"/>
        <w:gridCol w:w="2252"/>
        <w:gridCol w:w="979"/>
        <w:gridCol w:w="982"/>
        <w:gridCol w:w="1005"/>
        <w:gridCol w:w="1056"/>
        <w:gridCol w:w="955"/>
        <w:gridCol w:w="1103"/>
      </w:tblGrid>
      <w:tr w:rsidR="00CD5B48" w:rsidRPr="001473B3" w:rsidTr="00CD5B48">
        <w:trPr>
          <w:trHeight w:val="70"/>
        </w:trPr>
        <w:tc>
          <w:tcPr>
            <w:tcW w:w="46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Arial"/>
                <w:b/>
              </w:rPr>
            </w:pPr>
            <w:r w:rsidRPr="001473B3">
              <w:rPr>
                <w:rFonts w:ascii="Arial Narrow" w:hAnsi="Arial Narrow" w:cs="Arial"/>
                <w:b/>
              </w:rPr>
              <w:t>No</w:t>
            </w:r>
          </w:p>
        </w:tc>
        <w:tc>
          <w:tcPr>
            <w:tcW w:w="222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Arial"/>
                <w:b/>
              </w:rPr>
            </w:pPr>
            <w:r w:rsidRPr="001473B3">
              <w:rPr>
                <w:rFonts w:ascii="Arial Narrow" w:hAnsi="Arial Narrow" w:cs="Arial"/>
                <w:b/>
              </w:rPr>
              <w:t>Uraian</w:t>
            </w:r>
          </w:p>
        </w:tc>
        <w:tc>
          <w:tcPr>
            <w:tcW w:w="4977" w:type="dxa"/>
            <w:gridSpan w:val="5"/>
            <w:tcBorders>
              <w:top w:val="single" w:sz="4" w:space="0" w:color="auto"/>
              <w:left w:val="nil"/>
              <w:bottom w:val="single"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Arial"/>
                <w:b/>
              </w:rPr>
            </w:pPr>
            <w:r w:rsidRPr="001473B3">
              <w:rPr>
                <w:rFonts w:ascii="Arial Narrow" w:hAnsi="Arial Narrow" w:cs="Arial"/>
                <w:b/>
              </w:rPr>
              <w:t>Tahun (Pohon/Rumpun)</w:t>
            </w:r>
          </w:p>
        </w:tc>
        <w:tc>
          <w:tcPr>
            <w:tcW w:w="1066" w:type="dxa"/>
            <w:tcBorders>
              <w:top w:val="single" w:sz="4" w:space="0" w:color="auto"/>
              <w:left w:val="nil"/>
              <w:bottom w:val="nil"/>
              <w:right w:val="single" w:sz="4" w:space="0" w:color="auto"/>
            </w:tcBorders>
            <w:shd w:val="clear" w:color="auto" w:fill="auto"/>
            <w:noWrap/>
            <w:hideMark/>
          </w:tcPr>
          <w:p w:rsidR="00CD5B48" w:rsidRPr="001473B3" w:rsidRDefault="00CD5B48" w:rsidP="00CD5B48">
            <w:pPr>
              <w:jc w:val="center"/>
              <w:rPr>
                <w:rFonts w:ascii="Arial Narrow" w:hAnsi="Arial Narrow" w:cs="Arial"/>
                <w:b/>
              </w:rPr>
            </w:pPr>
            <w:r w:rsidRPr="001473B3">
              <w:rPr>
                <w:rFonts w:ascii="Arial Narrow" w:hAnsi="Arial Narrow" w:cs="Arial"/>
                <w:b/>
              </w:rPr>
              <w:t>Perkemb.</w:t>
            </w:r>
          </w:p>
        </w:tc>
      </w:tr>
      <w:tr w:rsidR="00CD5B48" w:rsidRPr="001473B3" w:rsidTr="00CD5B48">
        <w:trPr>
          <w:trHeight w:val="70"/>
        </w:trPr>
        <w:tc>
          <w:tcPr>
            <w:tcW w:w="468" w:type="dxa"/>
            <w:vMerge/>
            <w:tcBorders>
              <w:top w:val="single" w:sz="4" w:space="0" w:color="auto"/>
              <w:left w:val="single" w:sz="4" w:space="0" w:color="auto"/>
              <w:bottom w:val="single" w:sz="4" w:space="0" w:color="auto"/>
              <w:right w:val="single" w:sz="4" w:space="0" w:color="auto"/>
            </w:tcBorders>
            <w:vAlign w:val="center"/>
            <w:hideMark/>
          </w:tcPr>
          <w:p w:rsidR="00CD5B48" w:rsidRPr="001473B3" w:rsidRDefault="00CD5B48" w:rsidP="00CD5B48">
            <w:pPr>
              <w:jc w:val="center"/>
              <w:rPr>
                <w:rFonts w:ascii="Arial Narrow" w:hAnsi="Arial Narrow" w:cs="Arial"/>
                <w:b/>
              </w:rPr>
            </w:pPr>
          </w:p>
        </w:tc>
        <w:tc>
          <w:tcPr>
            <w:tcW w:w="2224" w:type="dxa"/>
            <w:vMerge/>
            <w:tcBorders>
              <w:top w:val="single" w:sz="4" w:space="0" w:color="auto"/>
              <w:left w:val="single" w:sz="4" w:space="0" w:color="auto"/>
              <w:bottom w:val="single" w:sz="4" w:space="0" w:color="auto"/>
              <w:right w:val="single" w:sz="4" w:space="0" w:color="auto"/>
            </w:tcBorders>
            <w:vAlign w:val="center"/>
            <w:hideMark/>
          </w:tcPr>
          <w:p w:rsidR="00CD5B48" w:rsidRPr="001473B3" w:rsidRDefault="00CD5B48" w:rsidP="00CD5B48">
            <w:pPr>
              <w:jc w:val="center"/>
              <w:rPr>
                <w:rFonts w:ascii="Arial Narrow" w:hAnsi="Arial Narrow" w:cs="Arial"/>
                <w:b/>
              </w:rPr>
            </w:pPr>
          </w:p>
        </w:tc>
        <w:tc>
          <w:tcPr>
            <w:tcW w:w="979" w:type="dxa"/>
            <w:tcBorders>
              <w:top w:val="nil"/>
              <w:left w:val="nil"/>
              <w:bottom w:val="single"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Arial"/>
                <w:b/>
              </w:rPr>
            </w:pPr>
            <w:r w:rsidRPr="001473B3">
              <w:rPr>
                <w:rFonts w:ascii="Arial Narrow" w:hAnsi="Arial Narrow" w:cs="Arial"/>
                <w:b/>
              </w:rPr>
              <w:t>2011</w:t>
            </w:r>
          </w:p>
        </w:tc>
        <w:tc>
          <w:tcPr>
            <w:tcW w:w="982" w:type="dxa"/>
            <w:tcBorders>
              <w:top w:val="nil"/>
              <w:left w:val="nil"/>
              <w:bottom w:val="single"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Arial"/>
                <w:b/>
              </w:rPr>
            </w:pPr>
            <w:r w:rsidRPr="001473B3">
              <w:rPr>
                <w:rFonts w:ascii="Arial Narrow" w:hAnsi="Arial Narrow" w:cs="Arial"/>
                <w:b/>
              </w:rPr>
              <w:t>2012</w:t>
            </w:r>
          </w:p>
        </w:tc>
        <w:tc>
          <w:tcPr>
            <w:tcW w:w="1005" w:type="dxa"/>
            <w:tcBorders>
              <w:top w:val="nil"/>
              <w:left w:val="nil"/>
              <w:bottom w:val="single"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Arial"/>
                <w:b/>
              </w:rPr>
            </w:pPr>
            <w:r w:rsidRPr="001473B3">
              <w:rPr>
                <w:rFonts w:ascii="Arial Narrow" w:hAnsi="Arial Narrow" w:cs="Arial"/>
                <w:b/>
              </w:rPr>
              <w:t>2013</w:t>
            </w:r>
          </w:p>
        </w:tc>
        <w:tc>
          <w:tcPr>
            <w:tcW w:w="1056" w:type="dxa"/>
            <w:tcBorders>
              <w:top w:val="nil"/>
              <w:left w:val="nil"/>
              <w:bottom w:val="single"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Arial"/>
                <w:b/>
              </w:rPr>
            </w:pPr>
            <w:r w:rsidRPr="001473B3">
              <w:rPr>
                <w:rFonts w:ascii="Arial Narrow" w:hAnsi="Arial Narrow" w:cs="Arial"/>
                <w:b/>
              </w:rPr>
              <w:t>2014</w:t>
            </w:r>
          </w:p>
        </w:tc>
        <w:tc>
          <w:tcPr>
            <w:tcW w:w="955" w:type="dxa"/>
            <w:tcBorders>
              <w:top w:val="nil"/>
              <w:left w:val="nil"/>
              <w:bottom w:val="single"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b/>
              </w:rPr>
            </w:pPr>
            <w:r w:rsidRPr="001473B3">
              <w:rPr>
                <w:rFonts w:ascii="Arial Narrow" w:hAnsi="Arial Narrow" w:cs="Arial"/>
                <w:b/>
              </w:rPr>
              <w:t>2015</w:t>
            </w:r>
          </w:p>
        </w:tc>
        <w:tc>
          <w:tcPr>
            <w:tcW w:w="1066" w:type="dxa"/>
            <w:tcBorders>
              <w:top w:val="nil"/>
              <w:left w:val="nil"/>
              <w:bottom w:val="single"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b/>
              </w:rPr>
            </w:pPr>
            <w:r w:rsidRPr="001473B3">
              <w:rPr>
                <w:rFonts w:ascii="Arial Narrow" w:hAnsi="Arial Narrow" w:cs="Arial"/>
                <w:b/>
              </w:rPr>
              <w:t>(%)</w:t>
            </w:r>
          </w:p>
        </w:tc>
      </w:tr>
      <w:tr w:rsidR="00CD5B48" w:rsidRPr="001473B3" w:rsidTr="00CD5B48">
        <w:trPr>
          <w:trHeight w:val="70"/>
        </w:trPr>
        <w:tc>
          <w:tcPr>
            <w:tcW w:w="468" w:type="dxa"/>
            <w:tcBorders>
              <w:top w:val="nil"/>
              <w:left w:val="single" w:sz="4" w:space="0" w:color="auto"/>
              <w:bottom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1</w:t>
            </w:r>
          </w:p>
        </w:tc>
        <w:tc>
          <w:tcPr>
            <w:tcW w:w="2224" w:type="dxa"/>
            <w:tcBorders>
              <w:top w:val="nil"/>
              <w:left w:val="nil"/>
              <w:bottom w:val="nil"/>
              <w:right w:val="single" w:sz="4" w:space="0" w:color="auto"/>
            </w:tcBorders>
            <w:shd w:val="clear" w:color="auto" w:fill="auto"/>
            <w:noWrap/>
            <w:hideMark/>
          </w:tcPr>
          <w:p w:rsidR="00CD5B48" w:rsidRPr="001473B3" w:rsidRDefault="00CD5B48" w:rsidP="00CD5B48">
            <w:pPr>
              <w:rPr>
                <w:rFonts w:ascii="Arial Narrow" w:hAnsi="Arial Narrow" w:cs="Arial"/>
              </w:rPr>
            </w:pPr>
            <w:r w:rsidRPr="001473B3">
              <w:rPr>
                <w:rFonts w:ascii="Arial Narrow" w:hAnsi="Arial Narrow" w:cs="Arial"/>
              </w:rPr>
              <w:t>Alpukat</w:t>
            </w:r>
          </w:p>
        </w:tc>
        <w:tc>
          <w:tcPr>
            <w:tcW w:w="979"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472</w:t>
            </w:r>
          </w:p>
        </w:tc>
        <w:tc>
          <w:tcPr>
            <w:tcW w:w="982"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852</w:t>
            </w:r>
          </w:p>
        </w:tc>
        <w:tc>
          <w:tcPr>
            <w:tcW w:w="1005"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615</w:t>
            </w:r>
          </w:p>
        </w:tc>
        <w:tc>
          <w:tcPr>
            <w:tcW w:w="1056"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1.575</w:t>
            </w:r>
          </w:p>
        </w:tc>
        <w:tc>
          <w:tcPr>
            <w:tcW w:w="955"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Calibri"/>
                <w:color w:val="000000"/>
              </w:rPr>
            </w:pPr>
            <w:r w:rsidRPr="001473B3">
              <w:rPr>
                <w:rFonts w:ascii="Arial Narrow" w:hAnsi="Arial Narrow" w:cs="Calibri"/>
                <w:color w:val="000000"/>
              </w:rPr>
              <w:t>1.832</w:t>
            </w:r>
          </w:p>
        </w:tc>
        <w:tc>
          <w:tcPr>
            <w:tcW w:w="1066" w:type="dxa"/>
            <w:tcBorders>
              <w:top w:val="nil"/>
              <w:left w:val="nil"/>
              <w:bottom w:val="nil"/>
              <w:right w:val="single" w:sz="4" w:space="0" w:color="auto"/>
            </w:tcBorders>
            <w:shd w:val="clear" w:color="auto" w:fill="auto"/>
            <w:noWrap/>
            <w:hideMark/>
          </w:tcPr>
          <w:p w:rsidR="00CD5B48" w:rsidRPr="001473B3" w:rsidRDefault="00CD5B48" w:rsidP="00CD5B48">
            <w:pPr>
              <w:jc w:val="center"/>
              <w:rPr>
                <w:rFonts w:ascii="Arial Narrow" w:hAnsi="Arial Narrow" w:cs="Calibri"/>
                <w:color w:val="000000"/>
              </w:rPr>
            </w:pPr>
            <w:r w:rsidRPr="001473B3">
              <w:rPr>
                <w:rFonts w:ascii="Arial Narrow" w:hAnsi="Arial Narrow" w:cs="Calibri"/>
                <w:color w:val="000000"/>
              </w:rPr>
              <w:t>0,56</w:t>
            </w:r>
          </w:p>
        </w:tc>
      </w:tr>
      <w:tr w:rsidR="00CD5B48" w:rsidRPr="001473B3" w:rsidTr="00CD5B48">
        <w:trPr>
          <w:trHeight w:val="80"/>
        </w:trPr>
        <w:tc>
          <w:tcPr>
            <w:tcW w:w="468" w:type="dxa"/>
            <w:tcBorders>
              <w:top w:val="nil"/>
              <w:left w:val="single" w:sz="4" w:space="0" w:color="auto"/>
              <w:bottom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2</w:t>
            </w:r>
          </w:p>
        </w:tc>
        <w:tc>
          <w:tcPr>
            <w:tcW w:w="2224" w:type="dxa"/>
            <w:tcBorders>
              <w:top w:val="nil"/>
              <w:left w:val="nil"/>
              <w:bottom w:val="nil"/>
              <w:right w:val="single" w:sz="4" w:space="0" w:color="auto"/>
            </w:tcBorders>
            <w:shd w:val="clear" w:color="auto" w:fill="auto"/>
            <w:noWrap/>
            <w:hideMark/>
          </w:tcPr>
          <w:p w:rsidR="00CD5B48" w:rsidRPr="001473B3" w:rsidRDefault="00CD5B48" w:rsidP="00CD5B48">
            <w:pPr>
              <w:rPr>
                <w:rFonts w:ascii="Arial Narrow" w:hAnsi="Arial Narrow" w:cs="Arial"/>
              </w:rPr>
            </w:pPr>
            <w:r w:rsidRPr="001473B3">
              <w:rPr>
                <w:rFonts w:ascii="Arial Narrow" w:hAnsi="Arial Narrow" w:cs="Arial"/>
              </w:rPr>
              <w:t>Belimbing</w:t>
            </w:r>
          </w:p>
        </w:tc>
        <w:tc>
          <w:tcPr>
            <w:tcW w:w="979"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818</w:t>
            </w:r>
          </w:p>
        </w:tc>
        <w:tc>
          <w:tcPr>
            <w:tcW w:w="982"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1.212</w:t>
            </w:r>
          </w:p>
        </w:tc>
        <w:tc>
          <w:tcPr>
            <w:tcW w:w="1005"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997</w:t>
            </w:r>
          </w:p>
        </w:tc>
        <w:tc>
          <w:tcPr>
            <w:tcW w:w="1056"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1.055</w:t>
            </w:r>
          </w:p>
        </w:tc>
        <w:tc>
          <w:tcPr>
            <w:tcW w:w="955"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Calibri"/>
                <w:color w:val="000000"/>
              </w:rPr>
            </w:pPr>
            <w:r w:rsidRPr="001473B3">
              <w:rPr>
                <w:rFonts w:ascii="Arial Narrow" w:hAnsi="Arial Narrow" w:cs="Calibri"/>
                <w:color w:val="000000"/>
              </w:rPr>
              <w:t>1.148</w:t>
            </w:r>
          </w:p>
        </w:tc>
        <w:tc>
          <w:tcPr>
            <w:tcW w:w="1066" w:type="dxa"/>
            <w:tcBorders>
              <w:top w:val="nil"/>
              <w:left w:val="nil"/>
              <w:bottom w:val="nil"/>
              <w:right w:val="single" w:sz="4" w:space="0" w:color="auto"/>
            </w:tcBorders>
            <w:shd w:val="clear" w:color="auto" w:fill="auto"/>
            <w:noWrap/>
            <w:hideMark/>
          </w:tcPr>
          <w:p w:rsidR="00CD5B48" w:rsidRPr="001473B3" w:rsidRDefault="00CD5B48" w:rsidP="00CD5B48">
            <w:pPr>
              <w:jc w:val="center"/>
              <w:rPr>
                <w:rFonts w:ascii="Arial Narrow" w:hAnsi="Arial Narrow" w:cs="Calibri"/>
                <w:color w:val="000000"/>
              </w:rPr>
            </w:pPr>
            <w:r w:rsidRPr="001473B3">
              <w:rPr>
                <w:rFonts w:ascii="Arial Narrow" w:hAnsi="Arial Narrow" w:cs="Calibri"/>
                <w:color w:val="000000"/>
              </w:rPr>
              <w:t>0,11</w:t>
            </w:r>
          </w:p>
        </w:tc>
      </w:tr>
      <w:tr w:rsidR="00CD5B48" w:rsidRPr="001473B3" w:rsidTr="00CD5B48">
        <w:trPr>
          <w:trHeight w:val="80"/>
        </w:trPr>
        <w:tc>
          <w:tcPr>
            <w:tcW w:w="468" w:type="dxa"/>
            <w:tcBorders>
              <w:top w:val="nil"/>
              <w:left w:val="single" w:sz="4" w:space="0" w:color="auto"/>
              <w:bottom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3</w:t>
            </w:r>
          </w:p>
        </w:tc>
        <w:tc>
          <w:tcPr>
            <w:tcW w:w="2224" w:type="dxa"/>
            <w:tcBorders>
              <w:top w:val="nil"/>
              <w:left w:val="nil"/>
              <w:bottom w:val="nil"/>
              <w:right w:val="single" w:sz="4" w:space="0" w:color="auto"/>
            </w:tcBorders>
            <w:shd w:val="clear" w:color="auto" w:fill="auto"/>
            <w:noWrap/>
            <w:hideMark/>
          </w:tcPr>
          <w:p w:rsidR="00CD5B48" w:rsidRPr="001473B3" w:rsidRDefault="00CD5B48" w:rsidP="00CD5B48">
            <w:pPr>
              <w:rPr>
                <w:rFonts w:ascii="Arial Narrow" w:hAnsi="Arial Narrow" w:cs="Arial"/>
              </w:rPr>
            </w:pPr>
            <w:r w:rsidRPr="001473B3">
              <w:rPr>
                <w:rFonts w:ascii="Arial Narrow" w:hAnsi="Arial Narrow" w:cs="Arial"/>
              </w:rPr>
              <w:t>Duku/Langsat/Kokosan</w:t>
            </w:r>
          </w:p>
        </w:tc>
        <w:tc>
          <w:tcPr>
            <w:tcW w:w="979"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5.617</w:t>
            </w:r>
          </w:p>
        </w:tc>
        <w:tc>
          <w:tcPr>
            <w:tcW w:w="982"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16.002</w:t>
            </w:r>
          </w:p>
        </w:tc>
        <w:tc>
          <w:tcPr>
            <w:tcW w:w="1005"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12.376</w:t>
            </w:r>
          </w:p>
        </w:tc>
        <w:tc>
          <w:tcPr>
            <w:tcW w:w="1056"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17.615</w:t>
            </w:r>
          </w:p>
        </w:tc>
        <w:tc>
          <w:tcPr>
            <w:tcW w:w="955"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Calibri"/>
                <w:color w:val="000000"/>
              </w:rPr>
            </w:pPr>
            <w:r w:rsidRPr="001473B3">
              <w:rPr>
                <w:rFonts w:ascii="Arial Narrow" w:hAnsi="Arial Narrow" w:cs="Calibri"/>
                <w:color w:val="000000"/>
              </w:rPr>
              <w:t>17.343</w:t>
            </w:r>
          </w:p>
        </w:tc>
        <w:tc>
          <w:tcPr>
            <w:tcW w:w="1066" w:type="dxa"/>
            <w:tcBorders>
              <w:top w:val="nil"/>
              <w:left w:val="nil"/>
              <w:bottom w:val="nil"/>
              <w:right w:val="single" w:sz="4" w:space="0" w:color="auto"/>
            </w:tcBorders>
            <w:shd w:val="clear" w:color="auto" w:fill="auto"/>
            <w:noWrap/>
            <w:hideMark/>
          </w:tcPr>
          <w:p w:rsidR="00CD5B48" w:rsidRPr="001473B3" w:rsidRDefault="00CD5B48" w:rsidP="00CD5B48">
            <w:pPr>
              <w:jc w:val="center"/>
              <w:rPr>
                <w:rFonts w:ascii="Arial Narrow" w:hAnsi="Arial Narrow" w:cs="Calibri"/>
                <w:color w:val="000000"/>
              </w:rPr>
            </w:pPr>
            <w:r w:rsidRPr="001473B3">
              <w:rPr>
                <w:rFonts w:ascii="Arial Narrow" w:hAnsi="Arial Narrow" w:cs="Calibri"/>
                <w:color w:val="000000"/>
              </w:rPr>
              <w:t>0,51</w:t>
            </w:r>
          </w:p>
        </w:tc>
      </w:tr>
      <w:tr w:rsidR="00CD5B48" w:rsidRPr="001473B3" w:rsidTr="00CD5B48">
        <w:trPr>
          <w:trHeight w:val="80"/>
        </w:trPr>
        <w:tc>
          <w:tcPr>
            <w:tcW w:w="468" w:type="dxa"/>
            <w:tcBorders>
              <w:top w:val="nil"/>
              <w:left w:val="single" w:sz="4" w:space="0" w:color="auto"/>
              <w:bottom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4</w:t>
            </w:r>
          </w:p>
        </w:tc>
        <w:tc>
          <w:tcPr>
            <w:tcW w:w="2224" w:type="dxa"/>
            <w:tcBorders>
              <w:top w:val="nil"/>
              <w:left w:val="nil"/>
              <w:bottom w:val="nil"/>
              <w:right w:val="single" w:sz="4" w:space="0" w:color="auto"/>
            </w:tcBorders>
            <w:shd w:val="clear" w:color="auto" w:fill="auto"/>
            <w:noWrap/>
            <w:hideMark/>
          </w:tcPr>
          <w:p w:rsidR="00CD5B48" w:rsidRPr="001473B3" w:rsidRDefault="00CD5B48" w:rsidP="00CD5B48">
            <w:pPr>
              <w:rPr>
                <w:rFonts w:ascii="Arial Narrow" w:hAnsi="Arial Narrow" w:cs="Arial"/>
              </w:rPr>
            </w:pPr>
            <w:r w:rsidRPr="001473B3">
              <w:rPr>
                <w:rFonts w:ascii="Arial Narrow" w:hAnsi="Arial Narrow" w:cs="Arial"/>
              </w:rPr>
              <w:t>Durian</w:t>
            </w:r>
          </w:p>
        </w:tc>
        <w:tc>
          <w:tcPr>
            <w:tcW w:w="979"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14.062</w:t>
            </w:r>
          </w:p>
        </w:tc>
        <w:tc>
          <w:tcPr>
            <w:tcW w:w="982"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36.401</w:t>
            </w:r>
          </w:p>
        </w:tc>
        <w:tc>
          <w:tcPr>
            <w:tcW w:w="1005"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13.376</w:t>
            </w:r>
          </w:p>
        </w:tc>
        <w:tc>
          <w:tcPr>
            <w:tcW w:w="1056"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24.179</w:t>
            </w:r>
          </w:p>
        </w:tc>
        <w:tc>
          <w:tcPr>
            <w:tcW w:w="955"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Calibri"/>
                <w:color w:val="000000"/>
              </w:rPr>
            </w:pPr>
            <w:r w:rsidRPr="001473B3">
              <w:rPr>
                <w:rFonts w:ascii="Arial Narrow" w:hAnsi="Arial Narrow" w:cs="Calibri"/>
                <w:color w:val="000000"/>
              </w:rPr>
              <w:t>29.368</w:t>
            </w:r>
          </w:p>
        </w:tc>
        <w:tc>
          <w:tcPr>
            <w:tcW w:w="1066" w:type="dxa"/>
            <w:tcBorders>
              <w:top w:val="nil"/>
              <w:left w:val="nil"/>
              <w:bottom w:val="nil"/>
              <w:right w:val="single" w:sz="4" w:space="0" w:color="auto"/>
            </w:tcBorders>
            <w:shd w:val="clear" w:color="auto" w:fill="auto"/>
            <w:noWrap/>
            <w:hideMark/>
          </w:tcPr>
          <w:p w:rsidR="00CD5B48" w:rsidRPr="001473B3" w:rsidRDefault="00CD5B48" w:rsidP="00CD5B48">
            <w:pPr>
              <w:jc w:val="center"/>
              <w:rPr>
                <w:rFonts w:ascii="Arial Narrow" w:hAnsi="Arial Narrow" w:cs="Calibri"/>
                <w:color w:val="000000"/>
              </w:rPr>
            </w:pPr>
            <w:r w:rsidRPr="001473B3">
              <w:rPr>
                <w:rFonts w:ascii="Arial Narrow" w:hAnsi="Arial Narrow" w:cs="Calibri"/>
                <w:color w:val="000000"/>
              </w:rPr>
              <w:t>0,49</w:t>
            </w:r>
          </w:p>
        </w:tc>
      </w:tr>
      <w:tr w:rsidR="00CD5B48" w:rsidRPr="001473B3" w:rsidTr="00CD5B48">
        <w:trPr>
          <w:trHeight w:val="80"/>
        </w:trPr>
        <w:tc>
          <w:tcPr>
            <w:tcW w:w="468" w:type="dxa"/>
            <w:tcBorders>
              <w:top w:val="nil"/>
              <w:left w:val="single" w:sz="4" w:space="0" w:color="auto"/>
              <w:bottom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5</w:t>
            </w:r>
          </w:p>
        </w:tc>
        <w:tc>
          <w:tcPr>
            <w:tcW w:w="2224" w:type="dxa"/>
            <w:tcBorders>
              <w:top w:val="nil"/>
              <w:left w:val="nil"/>
              <w:bottom w:val="nil"/>
              <w:right w:val="single" w:sz="4" w:space="0" w:color="auto"/>
            </w:tcBorders>
            <w:shd w:val="clear" w:color="auto" w:fill="auto"/>
            <w:noWrap/>
            <w:hideMark/>
          </w:tcPr>
          <w:p w:rsidR="00CD5B48" w:rsidRPr="001473B3" w:rsidRDefault="00CD5B48" w:rsidP="00CD5B48">
            <w:pPr>
              <w:rPr>
                <w:rFonts w:ascii="Arial Narrow" w:hAnsi="Arial Narrow" w:cs="Arial"/>
              </w:rPr>
            </w:pPr>
            <w:r w:rsidRPr="001473B3">
              <w:rPr>
                <w:rFonts w:ascii="Arial Narrow" w:hAnsi="Arial Narrow" w:cs="Arial"/>
              </w:rPr>
              <w:t>Jambu Biji</w:t>
            </w:r>
          </w:p>
        </w:tc>
        <w:tc>
          <w:tcPr>
            <w:tcW w:w="979"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2.098</w:t>
            </w:r>
          </w:p>
        </w:tc>
        <w:tc>
          <w:tcPr>
            <w:tcW w:w="982"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2.640</w:t>
            </w:r>
          </w:p>
        </w:tc>
        <w:tc>
          <w:tcPr>
            <w:tcW w:w="1005"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3.851</w:t>
            </w:r>
          </w:p>
        </w:tc>
        <w:tc>
          <w:tcPr>
            <w:tcW w:w="1056"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4.413</w:t>
            </w:r>
          </w:p>
        </w:tc>
        <w:tc>
          <w:tcPr>
            <w:tcW w:w="955"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Calibri"/>
                <w:color w:val="000000"/>
              </w:rPr>
            </w:pPr>
            <w:r w:rsidRPr="001473B3">
              <w:rPr>
                <w:rFonts w:ascii="Arial Narrow" w:hAnsi="Arial Narrow" w:cs="Calibri"/>
                <w:color w:val="000000"/>
              </w:rPr>
              <w:t>3.423</w:t>
            </w:r>
          </w:p>
        </w:tc>
        <w:tc>
          <w:tcPr>
            <w:tcW w:w="1066" w:type="dxa"/>
            <w:tcBorders>
              <w:top w:val="nil"/>
              <w:left w:val="nil"/>
              <w:bottom w:val="nil"/>
              <w:right w:val="single" w:sz="4" w:space="0" w:color="auto"/>
            </w:tcBorders>
            <w:shd w:val="clear" w:color="auto" w:fill="auto"/>
            <w:noWrap/>
            <w:hideMark/>
          </w:tcPr>
          <w:p w:rsidR="00CD5B48" w:rsidRPr="001473B3" w:rsidRDefault="00CD5B48" w:rsidP="00CD5B48">
            <w:pPr>
              <w:jc w:val="center"/>
              <w:rPr>
                <w:rFonts w:ascii="Arial Narrow" w:hAnsi="Arial Narrow" w:cs="Calibri"/>
                <w:color w:val="000000"/>
              </w:rPr>
            </w:pPr>
            <w:r w:rsidRPr="001473B3">
              <w:rPr>
                <w:rFonts w:ascii="Arial Narrow" w:hAnsi="Arial Narrow" w:cs="Calibri"/>
                <w:color w:val="000000"/>
              </w:rPr>
              <w:t>0,16</w:t>
            </w:r>
          </w:p>
        </w:tc>
      </w:tr>
      <w:tr w:rsidR="00CD5B48" w:rsidRPr="001473B3" w:rsidTr="00CD5B48">
        <w:trPr>
          <w:trHeight w:val="80"/>
        </w:trPr>
        <w:tc>
          <w:tcPr>
            <w:tcW w:w="468" w:type="dxa"/>
            <w:tcBorders>
              <w:top w:val="nil"/>
              <w:left w:val="single" w:sz="4" w:space="0" w:color="auto"/>
              <w:bottom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6</w:t>
            </w:r>
          </w:p>
        </w:tc>
        <w:tc>
          <w:tcPr>
            <w:tcW w:w="2224" w:type="dxa"/>
            <w:tcBorders>
              <w:top w:val="nil"/>
              <w:left w:val="nil"/>
              <w:bottom w:val="nil"/>
              <w:right w:val="single" w:sz="4" w:space="0" w:color="auto"/>
            </w:tcBorders>
            <w:shd w:val="clear" w:color="auto" w:fill="auto"/>
            <w:noWrap/>
            <w:hideMark/>
          </w:tcPr>
          <w:p w:rsidR="00CD5B48" w:rsidRPr="001473B3" w:rsidRDefault="00CD5B48" w:rsidP="00CD5B48">
            <w:pPr>
              <w:rPr>
                <w:rFonts w:ascii="Arial Narrow" w:hAnsi="Arial Narrow" w:cs="Arial"/>
              </w:rPr>
            </w:pPr>
            <w:r w:rsidRPr="001473B3">
              <w:rPr>
                <w:rFonts w:ascii="Arial Narrow" w:hAnsi="Arial Narrow" w:cs="Arial"/>
              </w:rPr>
              <w:t>Jambu Air</w:t>
            </w:r>
          </w:p>
        </w:tc>
        <w:tc>
          <w:tcPr>
            <w:tcW w:w="979"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7.056</w:t>
            </w:r>
          </w:p>
        </w:tc>
        <w:tc>
          <w:tcPr>
            <w:tcW w:w="982"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6.258</w:t>
            </w:r>
          </w:p>
        </w:tc>
        <w:tc>
          <w:tcPr>
            <w:tcW w:w="1005"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5.049</w:t>
            </w:r>
          </w:p>
        </w:tc>
        <w:tc>
          <w:tcPr>
            <w:tcW w:w="1056"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4.831</w:t>
            </w:r>
          </w:p>
        </w:tc>
        <w:tc>
          <w:tcPr>
            <w:tcW w:w="955"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Calibri"/>
                <w:color w:val="000000"/>
              </w:rPr>
            </w:pPr>
            <w:r w:rsidRPr="001473B3">
              <w:rPr>
                <w:rFonts w:ascii="Arial Narrow" w:hAnsi="Arial Narrow" w:cs="Calibri"/>
                <w:color w:val="000000"/>
              </w:rPr>
              <w:t>5.264</w:t>
            </w:r>
          </w:p>
        </w:tc>
        <w:tc>
          <w:tcPr>
            <w:tcW w:w="1066" w:type="dxa"/>
            <w:tcBorders>
              <w:top w:val="nil"/>
              <w:left w:val="nil"/>
              <w:bottom w:val="nil"/>
              <w:right w:val="single" w:sz="4" w:space="0" w:color="auto"/>
            </w:tcBorders>
            <w:shd w:val="clear" w:color="auto" w:fill="auto"/>
            <w:noWrap/>
            <w:hideMark/>
          </w:tcPr>
          <w:p w:rsidR="00CD5B48" w:rsidRPr="001473B3" w:rsidRDefault="00CD5B48" w:rsidP="00CD5B48">
            <w:pPr>
              <w:jc w:val="center"/>
              <w:rPr>
                <w:rFonts w:ascii="Arial Narrow" w:hAnsi="Arial Narrow" w:cs="Calibri"/>
                <w:color w:val="000000"/>
              </w:rPr>
            </w:pPr>
            <w:r w:rsidRPr="001473B3">
              <w:rPr>
                <w:rFonts w:ascii="Arial Narrow" w:hAnsi="Arial Narrow" w:cs="Calibri"/>
                <w:color w:val="000000"/>
              </w:rPr>
              <w:t>-0,06</w:t>
            </w:r>
          </w:p>
        </w:tc>
      </w:tr>
      <w:tr w:rsidR="00CD5B48" w:rsidRPr="001473B3" w:rsidTr="00CD5B48">
        <w:trPr>
          <w:trHeight w:val="80"/>
        </w:trPr>
        <w:tc>
          <w:tcPr>
            <w:tcW w:w="468" w:type="dxa"/>
            <w:tcBorders>
              <w:top w:val="nil"/>
              <w:left w:val="single" w:sz="4" w:space="0" w:color="auto"/>
              <w:bottom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7</w:t>
            </w:r>
          </w:p>
        </w:tc>
        <w:tc>
          <w:tcPr>
            <w:tcW w:w="2224" w:type="dxa"/>
            <w:tcBorders>
              <w:top w:val="nil"/>
              <w:left w:val="nil"/>
              <w:bottom w:val="nil"/>
              <w:right w:val="single" w:sz="4" w:space="0" w:color="auto"/>
            </w:tcBorders>
            <w:shd w:val="clear" w:color="auto" w:fill="auto"/>
            <w:noWrap/>
            <w:hideMark/>
          </w:tcPr>
          <w:p w:rsidR="00CD5B48" w:rsidRPr="001473B3" w:rsidRDefault="00CD5B48" w:rsidP="00CD5B48">
            <w:pPr>
              <w:rPr>
                <w:rFonts w:ascii="Arial Narrow" w:hAnsi="Arial Narrow" w:cs="Arial"/>
              </w:rPr>
            </w:pPr>
            <w:r w:rsidRPr="001473B3">
              <w:rPr>
                <w:rFonts w:ascii="Arial Narrow" w:hAnsi="Arial Narrow" w:cs="Arial"/>
              </w:rPr>
              <w:t>Jeruk Siam/Keprok</w:t>
            </w:r>
          </w:p>
        </w:tc>
        <w:tc>
          <w:tcPr>
            <w:tcW w:w="979"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18.266</w:t>
            </w:r>
          </w:p>
        </w:tc>
        <w:tc>
          <w:tcPr>
            <w:tcW w:w="982"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17.601</w:t>
            </w:r>
          </w:p>
        </w:tc>
        <w:tc>
          <w:tcPr>
            <w:tcW w:w="1005"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16.850</w:t>
            </w:r>
          </w:p>
        </w:tc>
        <w:tc>
          <w:tcPr>
            <w:tcW w:w="1056"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41.374</w:t>
            </w:r>
          </w:p>
        </w:tc>
        <w:tc>
          <w:tcPr>
            <w:tcW w:w="955"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Calibri"/>
                <w:color w:val="000000"/>
              </w:rPr>
            </w:pPr>
            <w:r w:rsidRPr="001473B3">
              <w:rPr>
                <w:rFonts w:ascii="Arial Narrow" w:hAnsi="Arial Narrow" w:cs="Calibri"/>
                <w:color w:val="000000"/>
              </w:rPr>
              <w:t>76.136</w:t>
            </w:r>
          </w:p>
        </w:tc>
        <w:tc>
          <w:tcPr>
            <w:tcW w:w="1066" w:type="dxa"/>
            <w:tcBorders>
              <w:top w:val="nil"/>
              <w:left w:val="nil"/>
              <w:bottom w:val="nil"/>
              <w:right w:val="single" w:sz="4" w:space="0" w:color="auto"/>
            </w:tcBorders>
            <w:shd w:val="clear" w:color="auto" w:fill="auto"/>
            <w:noWrap/>
            <w:hideMark/>
          </w:tcPr>
          <w:p w:rsidR="00CD5B48" w:rsidRPr="001473B3" w:rsidRDefault="00CD5B48" w:rsidP="00CD5B48">
            <w:pPr>
              <w:jc w:val="center"/>
              <w:rPr>
                <w:rFonts w:ascii="Arial Narrow" w:hAnsi="Arial Narrow" w:cs="Calibri"/>
                <w:color w:val="000000"/>
              </w:rPr>
            </w:pPr>
            <w:r w:rsidRPr="001473B3">
              <w:rPr>
                <w:rFonts w:ascii="Arial Narrow" w:hAnsi="Arial Narrow" w:cs="Calibri"/>
                <w:color w:val="000000"/>
              </w:rPr>
              <w:t>0,55</w:t>
            </w:r>
          </w:p>
        </w:tc>
      </w:tr>
      <w:tr w:rsidR="00CD5B48" w:rsidRPr="001473B3" w:rsidTr="00CD5B48">
        <w:trPr>
          <w:trHeight w:val="80"/>
        </w:trPr>
        <w:tc>
          <w:tcPr>
            <w:tcW w:w="468" w:type="dxa"/>
            <w:tcBorders>
              <w:top w:val="nil"/>
              <w:left w:val="single" w:sz="4" w:space="0" w:color="auto"/>
              <w:bottom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8</w:t>
            </w:r>
          </w:p>
        </w:tc>
        <w:tc>
          <w:tcPr>
            <w:tcW w:w="2224" w:type="dxa"/>
            <w:tcBorders>
              <w:top w:val="nil"/>
              <w:left w:val="nil"/>
              <w:bottom w:val="nil"/>
              <w:right w:val="single" w:sz="4" w:space="0" w:color="auto"/>
            </w:tcBorders>
            <w:shd w:val="clear" w:color="auto" w:fill="auto"/>
            <w:noWrap/>
            <w:hideMark/>
          </w:tcPr>
          <w:p w:rsidR="00CD5B48" w:rsidRPr="001473B3" w:rsidRDefault="00CD5B48" w:rsidP="00CD5B48">
            <w:pPr>
              <w:rPr>
                <w:rFonts w:ascii="Arial Narrow" w:hAnsi="Arial Narrow" w:cs="Arial"/>
              </w:rPr>
            </w:pPr>
            <w:r w:rsidRPr="001473B3">
              <w:rPr>
                <w:rFonts w:ascii="Arial Narrow" w:hAnsi="Arial Narrow" w:cs="Arial"/>
              </w:rPr>
              <w:t>Jeruk Besar</w:t>
            </w:r>
          </w:p>
        </w:tc>
        <w:tc>
          <w:tcPr>
            <w:tcW w:w="979"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1.033</w:t>
            </w:r>
          </w:p>
        </w:tc>
        <w:tc>
          <w:tcPr>
            <w:tcW w:w="982"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1.287</w:t>
            </w:r>
          </w:p>
        </w:tc>
        <w:tc>
          <w:tcPr>
            <w:tcW w:w="1005"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885</w:t>
            </w:r>
          </w:p>
        </w:tc>
        <w:tc>
          <w:tcPr>
            <w:tcW w:w="1056"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74</w:t>
            </w:r>
          </w:p>
        </w:tc>
        <w:tc>
          <w:tcPr>
            <w:tcW w:w="955"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Calibri"/>
                <w:color w:val="000000"/>
              </w:rPr>
            </w:pPr>
            <w:r w:rsidRPr="001473B3">
              <w:rPr>
                <w:rFonts w:ascii="Arial Narrow" w:hAnsi="Arial Narrow" w:cs="Calibri"/>
                <w:color w:val="000000"/>
              </w:rPr>
              <w:t>276</w:t>
            </w:r>
          </w:p>
        </w:tc>
        <w:tc>
          <w:tcPr>
            <w:tcW w:w="1066" w:type="dxa"/>
            <w:tcBorders>
              <w:top w:val="nil"/>
              <w:left w:val="nil"/>
              <w:bottom w:val="nil"/>
              <w:right w:val="single" w:sz="4" w:space="0" w:color="auto"/>
            </w:tcBorders>
            <w:shd w:val="clear" w:color="auto" w:fill="auto"/>
            <w:noWrap/>
            <w:hideMark/>
          </w:tcPr>
          <w:p w:rsidR="00CD5B48" w:rsidRPr="001473B3" w:rsidRDefault="00CD5B48" w:rsidP="00CD5B48">
            <w:pPr>
              <w:jc w:val="center"/>
              <w:rPr>
                <w:rFonts w:ascii="Arial Narrow" w:hAnsi="Arial Narrow" w:cs="Calibri"/>
                <w:color w:val="000000"/>
              </w:rPr>
            </w:pPr>
            <w:r w:rsidRPr="001473B3">
              <w:rPr>
                <w:rFonts w:ascii="Arial Narrow" w:hAnsi="Arial Narrow" w:cs="Calibri"/>
                <w:color w:val="000000"/>
              </w:rPr>
              <w:t>0,44</w:t>
            </w:r>
          </w:p>
        </w:tc>
      </w:tr>
      <w:tr w:rsidR="00CD5B48" w:rsidRPr="001473B3" w:rsidTr="00CD5B48">
        <w:trPr>
          <w:trHeight w:val="80"/>
        </w:trPr>
        <w:tc>
          <w:tcPr>
            <w:tcW w:w="468" w:type="dxa"/>
            <w:tcBorders>
              <w:top w:val="nil"/>
              <w:left w:val="single" w:sz="4" w:space="0" w:color="auto"/>
              <w:bottom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9</w:t>
            </w:r>
          </w:p>
        </w:tc>
        <w:tc>
          <w:tcPr>
            <w:tcW w:w="2224" w:type="dxa"/>
            <w:tcBorders>
              <w:top w:val="nil"/>
              <w:left w:val="nil"/>
              <w:bottom w:val="nil"/>
              <w:right w:val="single" w:sz="4" w:space="0" w:color="auto"/>
            </w:tcBorders>
            <w:shd w:val="clear" w:color="auto" w:fill="auto"/>
            <w:noWrap/>
            <w:hideMark/>
          </w:tcPr>
          <w:p w:rsidR="00CD5B48" w:rsidRPr="001473B3" w:rsidRDefault="00CD5B48" w:rsidP="00CD5B48">
            <w:pPr>
              <w:rPr>
                <w:rFonts w:ascii="Arial Narrow" w:hAnsi="Arial Narrow" w:cs="Arial"/>
              </w:rPr>
            </w:pPr>
            <w:r w:rsidRPr="001473B3">
              <w:rPr>
                <w:rFonts w:ascii="Arial Narrow" w:hAnsi="Arial Narrow" w:cs="Arial"/>
              </w:rPr>
              <w:t>Mangga</w:t>
            </w:r>
          </w:p>
        </w:tc>
        <w:tc>
          <w:tcPr>
            <w:tcW w:w="979"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1.364</w:t>
            </w:r>
          </w:p>
        </w:tc>
        <w:tc>
          <w:tcPr>
            <w:tcW w:w="982"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2.023</w:t>
            </w:r>
          </w:p>
        </w:tc>
        <w:tc>
          <w:tcPr>
            <w:tcW w:w="1005"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1.934</w:t>
            </w:r>
          </w:p>
        </w:tc>
        <w:tc>
          <w:tcPr>
            <w:tcW w:w="1056"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5.007</w:t>
            </w:r>
          </w:p>
        </w:tc>
        <w:tc>
          <w:tcPr>
            <w:tcW w:w="955"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Calibri"/>
                <w:color w:val="000000"/>
              </w:rPr>
            </w:pPr>
            <w:r w:rsidRPr="001473B3">
              <w:rPr>
                <w:rFonts w:ascii="Arial Narrow" w:hAnsi="Arial Narrow" w:cs="Calibri"/>
                <w:color w:val="000000"/>
              </w:rPr>
              <w:t>4.957</w:t>
            </w:r>
          </w:p>
        </w:tc>
        <w:tc>
          <w:tcPr>
            <w:tcW w:w="1066" w:type="dxa"/>
            <w:tcBorders>
              <w:top w:val="nil"/>
              <w:left w:val="nil"/>
              <w:bottom w:val="nil"/>
              <w:right w:val="single" w:sz="4" w:space="0" w:color="auto"/>
            </w:tcBorders>
            <w:shd w:val="clear" w:color="auto" w:fill="auto"/>
            <w:noWrap/>
            <w:hideMark/>
          </w:tcPr>
          <w:p w:rsidR="00CD5B48" w:rsidRPr="001473B3" w:rsidRDefault="00CD5B48" w:rsidP="00CD5B48">
            <w:pPr>
              <w:jc w:val="center"/>
              <w:rPr>
                <w:rFonts w:ascii="Arial Narrow" w:hAnsi="Arial Narrow" w:cs="Calibri"/>
                <w:color w:val="000000"/>
              </w:rPr>
            </w:pPr>
            <w:r w:rsidRPr="001473B3">
              <w:rPr>
                <w:rFonts w:ascii="Arial Narrow" w:hAnsi="Arial Narrow" w:cs="Calibri"/>
                <w:color w:val="000000"/>
              </w:rPr>
              <w:t>0,50</w:t>
            </w:r>
          </w:p>
        </w:tc>
      </w:tr>
      <w:tr w:rsidR="00CD5B48" w:rsidRPr="001473B3" w:rsidTr="00CD5B48">
        <w:trPr>
          <w:trHeight w:val="80"/>
        </w:trPr>
        <w:tc>
          <w:tcPr>
            <w:tcW w:w="468" w:type="dxa"/>
            <w:tcBorders>
              <w:top w:val="nil"/>
              <w:left w:val="single" w:sz="4" w:space="0" w:color="auto"/>
              <w:bottom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10</w:t>
            </w:r>
          </w:p>
        </w:tc>
        <w:tc>
          <w:tcPr>
            <w:tcW w:w="2224" w:type="dxa"/>
            <w:tcBorders>
              <w:top w:val="nil"/>
              <w:left w:val="nil"/>
              <w:bottom w:val="nil"/>
              <w:right w:val="single" w:sz="4" w:space="0" w:color="auto"/>
            </w:tcBorders>
            <w:shd w:val="clear" w:color="auto" w:fill="auto"/>
            <w:noWrap/>
            <w:hideMark/>
          </w:tcPr>
          <w:p w:rsidR="00CD5B48" w:rsidRPr="001473B3" w:rsidRDefault="00CD5B48" w:rsidP="00CD5B48">
            <w:pPr>
              <w:rPr>
                <w:rFonts w:ascii="Arial Narrow" w:hAnsi="Arial Narrow" w:cs="Arial"/>
              </w:rPr>
            </w:pPr>
            <w:r w:rsidRPr="001473B3">
              <w:rPr>
                <w:rFonts w:ascii="Arial Narrow" w:hAnsi="Arial Narrow" w:cs="Arial"/>
              </w:rPr>
              <w:t>Manggis</w:t>
            </w:r>
          </w:p>
        </w:tc>
        <w:tc>
          <w:tcPr>
            <w:tcW w:w="979"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8.020</w:t>
            </w:r>
          </w:p>
        </w:tc>
        <w:tc>
          <w:tcPr>
            <w:tcW w:w="982"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14.598</w:t>
            </w:r>
          </w:p>
        </w:tc>
        <w:tc>
          <w:tcPr>
            <w:tcW w:w="1005"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15.634</w:t>
            </w:r>
          </w:p>
        </w:tc>
        <w:tc>
          <w:tcPr>
            <w:tcW w:w="1056"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11.765</w:t>
            </w:r>
          </w:p>
        </w:tc>
        <w:tc>
          <w:tcPr>
            <w:tcW w:w="955"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Calibri"/>
                <w:color w:val="000000"/>
              </w:rPr>
            </w:pPr>
            <w:r w:rsidRPr="001473B3">
              <w:rPr>
                <w:rFonts w:ascii="Arial Narrow" w:hAnsi="Arial Narrow" w:cs="Calibri"/>
                <w:color w:val="000000"/>
              </w:rPr>
              <w:t>14.825</w:t>
            </w:r>
          </w:p>
        </w:tc>
        <w:tc>
          <w:tcPr>
            <w:tcW w:w="1066" w:type="dxa"/>
            <w:tcBorders>
              <w:top w:val="nil"/>
              <w:left w:val="nil"/>
              <w:bottom w:val="nil"/>
              <w:right w:val="single" w:sz="4" w:space="0" w:color="auto"/>
            </w:tcBorders>
            <w:shd w:val="clear" w:color="auto" w:fill="auto"/>
            <w:noWrap/>
            <w:hideMark/>
          </w:tcPr>
          <w:p w:rsidR="00CD5B48" w:rsidRPr="001473B3" w:rsidRDefault="00CD5B48" w:rsidP="00CD5B48">
            <w:pPr>
              <w:jc w:val="center"/>
              <w:rPr>
                <w:rFonts w:ascii="Arial Narrow" w:hAnsi="Arial Narrow" w:cs="Calibri"/>
                <w:color w:val="000000"/>
              </w:rPr>
            </w:pPr>
            <w:r w:rsidRPr="001473B3">
              <w:rPr>
                <w:rFonts w:ascii="Arial Narrow" w:hAnsi="Arial Narrow" w:cs="Calibri"/>
                <w:color w:val="000000"/>
              </w:rPr>
              <w:t>0,23</w:t>
            </w:r>
          </w:p>
        </w:tc>
      </w:tr>
      <w:tr w:rsidR="00CD5B48" w:rsidRPr="001473B3" w:rsidTr="00CD5B48">
        <w:trPr>
          <w:trHeight w:val="80"/>
        </w:trPr>
        <w:tc>
          <w:tcPr>
            <w:tcW w:w="468" w:type="dxa"/>
            <w:tcBorders>
              <w:top w:val="nil"/>
              <w:left w:val="single" w:sz="4" w:space="0" w:color="auto"/>
              <w:bottom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11</w:t>
            </w:r>
          </w:p>
        </w:tc>
        <w:tc>
          <w:tcPr>
            <w:tcW w:w="2224" w:type="dxa"/>
            <w:tcBorders>
              <w:top w:val="nil"/>
              <w:left w:val="nil"/>
              <w:bottom w:val="nil"/>
              <w:right w:val="single" w:sz="4" w:space="0" w:color="auto"/>
            </w:tcBorders>
            <w:shd w:val="clear" w:color="auto" w:fill="auto"/>
            <w:noWrap/>
            <w:hideMark/>
          </w:tcPr>
          <w:p w:rsidR="00CD5B48" w:rsidRPr="001473B3" w:rsidRDefault="00CD5B48" w:rsidP="00CD5B48">
            <w:pPr>
              <w:rPr>
                <w:rFonts w:ascii="Arial Narrow" w:hAnsi="Arial Narrow" w:cs="Arial"/>
              </w:rPr>
            </w:pPr>
            <w:r w:rsidRPr="001473B3">
              <w:rPr>
                <w:rFonts w:ascii="Arial Narrow" w:hAnsi="Arial Narrow" w:cs="Arial"/>
              </w:rPr>
              <w:t>Nangka/Cempedak</w:t>
            </w:r>
          </w:p>
        </w:tc>
        <w:tc>
          <w:tcPr>
            <w:tcW w:w="979"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10.795</w:t>
            </w:r>
          </w:p>
        </w:tc>
        <w:tc>
          <w:tcPr>
            <w:tcW w:w="982"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24.477</w:t>
            </w:r>
          </w:p>
        </w:tc>
        <w:tc>
          <w:tcPr>
            <w:tcW w:w="1005"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23.819</w:t>
            </w:r>
          </w:p>
        </w:tc>
        <w:tc>
          <w:tcPr>
            <w:tcW w:w="1056"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18.479</w:t>
            </w:r>
          </w:p>
        </w:tc>
        <w:tc>
          <w:tcPr>
            <w:tcW w:w="955"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Calibri"/>
                <w:color w:val="000000"/>
              </w:rPr>
            </w:pPr>
            <w:r w:rsidRPr="001473B3">
              <w:rPr>
                <w:rFonts w:ascii="Arial Narrow" w:hAnsi="Arial Narrow" w:cs="Calibri"/>
                <w:color w:val="000000"/>
              </w:rPr>
              <w:t>16.260</w:t>
            </w:r>
          </w:p>
        </w:tc>
        <w:tc>
          <w:tcPr>
            <w:tcW w:w="1066" w:type="dxa"/>
            <w:tcBorders>
              <w:top w:val="nil"/>
              <w:left w:val="nil"/>
              <w:bottom w:val="nil"/>
              <w:right w:val="single" w:sz="4" w:space="0" w:color="auto"/>
            </w:tcBorders>
            <w:shd w:val="clear" w:color="auto" w:fill="auto"/>
            <w:noWrap/>
            <w:hideMark/>
          </w:tcPr>
          <w:p w:rsidR="00CD5B48" w:rsidRPr="001473B3" w:rsidRDefault="00CD5B48" w:rsidP="00CD5B48">
            <w:pPr>
              <w:jc w:val="center"/>
              <w:rPr>
                <w:rFonts w:ascii="Arial Narrow" w:hAnsi="Arial Narrow" w:cs="Calibri"/>
                <w:color w:val="000000"/>
              </w:rPr>
            </w:pPr>
            <w:r w:rsidRPr="001473B3">
              <w:rPr>
                <w:rFonts w:ascii="Arial Narrow" w:hAnsi="Arial Narrow" w:cs="Calibri"/>
                <w:color w:val="000000"/>
              </w:rPr>
              <w:t>0,22</w:t>
            </w:r>
          </w:p>
        </w:tc>
      </w:tr>
      <w:tr w:rsidR="00CD5B48" w:rsidRPr="001473B3" w:rsidTr="00CD5B48">
        <w:trPr>
          <w:trHeight w:val="80"/>
        </w:trPr>
        <w:tc>
          <w:tcPr>
            <w:tcW w:w="468" w:type="dxa"/>
            <w:tcBorders>
              <w:top w:val="nil"/>
              <w:left w:val="single" w:sz="4" w:space="0" w:color="auto"/>
              <w:bottom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12</w:t>
            </w:r>
          </w:p>
        </w:tc>
        <w:tc>
          <w:tcPr>
            <w:tcW w:w="2224" w:type="dxa"/>
            <w:tcBorders>
              <w:top w:val="nil"/>
              <w:left w:val="nil"/>
              <w:bottom w:val="nil"/>
              <w:right w:val="single" w:sz="4" w:space="0" w:color="auto"/>
            </w:tcBorders>
            <w:shd w:val="clear" w:color="auto" w:fill="auto"/>
            <w:noWrap/>
            <w:hideMark/>
          </w:tcPr>
          <w:p w:rsidR="00CD5B48" w:rsidRPr="001473B3" w:rsidRDefault="00CD5B48" w:rsidP="00CD5B48">
            <w:pPr>
              <w:rPr>
                <w:rFonts w:ascii="Arial Narrow" w:hAnsi="Arial Narrow" w:cs="Arial"/>
              </w:rPr>
            </w:pPr>
            <w:r w:rsidRPr="001473B3">
              <w:rPr>
                <w:rFonts w:ascii="Arial Narrow" w:hAnsi="Arial Narrow" w:cs="Arial"/>
              </w:rPr>
              <w:t>Nenas</w:t>
            </w:r>
          </w:p>
        </w:tc>
        <w:tc>
          <w:tcPr>
            <w:tcW w:w="979"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31.645</w:t>
            </w:r>
          </w:p>
        </w:tc>
        <w:tc>
          <w:tcPr>
            <w:tcW w:w="982"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42.667</w:t>
            </w:r>
          </w:p>
        </w:tc>
        <w:tc>
          <w:tcPr>
            <w:tcW w:w="1005"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35.982</w:t>
            </w:r>
          </w:p>
        </w:tc>
        <w:tc>
          <w:tcPr>
            <w:tcW w:w="1056"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33.410</w:t>
            </w:r>
          </w:p>
        </w:tc>
        <w:tc>
          <w:tcPr>
            <w:tcW w:w="955"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Calibri"/>
                <w:color w:val="000000"/>
              </w:rPr>
            </w:pPr>
            <w:r w:rsidRPr="001473B3">
              <w:rPr>
                <w:rFonts w:ascii="Arial Narrow" w:hAnsi="Arial Narrow" w:cs="Calibri"/>
                <w:color w:val="000000"/>
              </w:rPr>
              <w:t>65.722</w:t>
            </w:r>
          </w:p>
        </w:tc>
        <w:tc>
          <w:tcPr>
            <w:tcW w:w="1066" w:type="dxa"/>
            <w:tcBorders>
              <w:top w:val="nil"/>
              <w:left w:val="nil"/>
              <w:bottom w:val="nil"/>
              <w:right w:val="single" w:sz="4" w:space="0" w:color="auto"/>
            </w:tcBorders>
            <w:shd w:val="clear" w:color="auto" w:fill="auto"/>
            <w:noWrap/>
            <w:hideMark/>
          </w:tcPr>
          <w:p w:rsidR="00CD5B48" w:rsidRPr="001473B3" w:rsidRDefault="00CD5B48" w:rsidP="00CD5B48">
            <w:pPr>
              <w:jc w:val="center"/>
              <w:rPr>
                <w:rFonts w:ascii="Arial Narrow" w:hAnsi="Arial Narrow" w:cs="Calibri"/>
                <w:color w:val="000000"/>
              </w:rPr>
            </w:pPr>
            <w:r w:rsidRPr="001473B3">
              <w:rPr>
                <w:rFonts w:ascii="Arial Narrow" w:hAnsi="Arial Narrow" w:cs="Calibri"/>
                <w:color w:val="000000"/>
              </w:rPr>
              <w:t>0,27</w:t>
            </w:r>
          </w:p>
        </w:tc>
      </w:tr>
      <w:tr w:rsidR="00CD5B48" w:rsidRPr="001473B3" w:rsidTr="00CD5B48">
        <w:trPr>
          <w:trHeight w:val="80"/>
        </w:trPr>
        <w:tc>
          <w:tcPr>
            <w:tcW w:w="468" w:type="dxa"/>
            <w:tcBorders>
              <w:top w:val="nil"/>
              <w:left w:val="single" w:sz="4" w:space="0" w:color="auto"/>
              <w:bottom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13</w:t>
            </w:r>
          </w:p>
        </w:tc>
        <w:tc>
          <w:tcPr>
            <w:tcW w:w="2224" w:type="dxa"/>
            <w:tcBorders>
              <w:top w:val="nil"/>
              <w:left w:val="nil"/>
              <w:bottom w:val="nil"/>
              <w:right w:val="single" w:sz="4" w:space="0" w:color="auto"/>
            </w:tcBorders>
            <w:shd w:val="clear" w:color="auto" w:fill="auto"/>
            <w:noWrap/>
            <w:hideMark/>
          </w:tcPr>
          <w:p w:rsidR="00CD5B48" w:rsidRPr="001473B3" w:rsidRDefault="00CD5B48" w:rsidP="00CD5B48">
            <w:pPr>
              <w:rPr>
                <w:rFonts w:ascii="Arial Narrow" w:hAnsi="Arial Narrow" w:cs="Arial"/>
              </w:rPr>
            </w:pPr>
            <w:r w:rsidRPr="001473B3">
              <w:rPr>
                <w:rFonts w:ascii="Arial Narrow" w:hAnsi="Arial Narrow" w:cs="Arial"/>
              </w:rPr>
              <w:t>Pepaya</w:t>
            </w:r>
          </w:p>
        </w:tc>
        <w:tc>
          <w:tcPr>
            <w:tcW w:w="979"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23.488</w:t>
            </w:r>
          </w:p>
        </w:tc>
        <w:tc>
          <w:tcPr>
            <w:tcW w:w="982"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26.334</w:t>
            </w:r>
          </w:p>
        </w:tc>
        <w:tc>
          <w:tcPr>
            <w:tcW w:w="1005"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26.415</w:t>
            </w:r>
          </w:p>
        </w:tc>
        <w:tc>
          <w:tcPr>
            <w:tcW w:w="1056"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17.178</w:t>
            </w:r>
          </w:p>
        </w:tc>
        <w:tc>
          <w:tcPr>
            <w:tcW w:w="955"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Calibri"/>
                <w:color w:val="000000"/>
              </w:rPr>
            </w:pPr>
            <w:r w:rsidRPr="001473B3">
              <w:rPr>
                <w:rFonts w:ascii="Arial Narrow" w:hAnsi="Arial Narrow" w:cs="Calibri"/>
                <w:color w:val="000000"/>
              </w:rPr>
              <w:t>8.369</w:t>
            </w:r>
          </w:p>
        </w:tc>
        <w:tc>
          <w:tcPr>
            <w:tcW w:w="1066" w:type="dxa"/>
            <w:tcBorders>
              <w:top w:val="nil"/>
              <w:left w:val="nil"/>
              <w:bottom w:val="nil"/>
              <w:right w:val="single" w:sz="4" w:space="0" w:color="auto"/>
            </w:tcBorders>
            <w:shd w:val="clear" w:color="auto" w:fill="auto"/>
            <w:noWrap/>
            <w:hideMark/>
          </w:tcPr>
          <w:p w:rsidR="00CD5B48" w:rsidRPr="001473B3" w:rsidRDefault="00CD5B48" w:rsidP="00CD5B48">
            <w:pPr>
              <w:jc w:val="center"/>
              <w:rPr>
                <w:rFonts w:ascii="Arial Narrow" w:hAnsi="Arial Narrow" w:cs="Calibri"/>
                <w:color w:val="000000"/>
              </w:rPr>
            </w:pPr>
            <w:r w:rsidRPr="001473B3">
              <w:rPr>
                <w:rFonts w:ascii="Arial Narrow" w:hAnsi="Arial Narrow" w:cs="Calibri"/>
                <w:color w:val="000000"/>
              </w:rPr>
              <w:t>-0,18</w:t>
            </w:r>
          </w:p>
        </w:tc>
      </w:tr>
      <w:tr w:rsidR="00CD5B48" w:rsidRPr="001473B3" w:rsidTr="00CD5B48">
        <w:trPr>
          <w:trHeight w:val="94"/>
        </w:trPr>
        <w:tc>
          <w:tcPr>
            <w:tcW w:w="468" w:type="dxa"/>
            <w:tcBorders>
              <w:top w:val="nil"/>
              <w:left w:val="single" w:sz="4" w:space="0" w:color="auto"/>
              <w:bottom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14</w:t>
            </w:r>
          </w:p>
        </w:tc>
        <w:tc>
          <w:tcPr>
            <w:tcW w:w="2224" w:type="dxa"/>
            <w:tcBorders>
              <w:top w:val="nil"/>
              <w:left w:val="nil"/>
              <w:bottom w:val="nil"/>
              <w:right w:val="single" w:sz="4" w:space="0" w:color="auto"/>
            </w:tcBorders>
            <w:shd w:val="clear" w:color="auto" w:fill="auto"/>
            <w:noWrap/>
            <w:hideMark/>
          </w:tcPr>
          <w:p w:rsidR="00CD5B48" w:rsidRPr="001473B3" w:rsidRDefault="00CD5B48" w:rsidP="00CD5B48">
            <w:pPr>
              <w:rPr>
                <w:rFonts w:ascii="Arial Narrow" w:hAnsi="Arial Narrow" w:cs="Arial"/>
              </w:rPr>
            </w:pPr>
            <w:r w:rsidRPr="001473B3">
              <w:rPr>
                <w:rFonts w:ascii="Arial Narrow" w:hAnsi="Arial Narrow" w:cs="Arial"/>
              </w:rPr>
              <w:t>Pisang</w:t>
            </w:r>
          </w:p>
        </w:tc>
        <w:tc>
          <w:tcPr>
            <w:tcW w:w="979"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591.423</w:t>
            </w:r>
          </w:p>
        </w:tc>
        <w:tc>
          <w:tcPr>
            <w:tcW w:w="982"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408.934</w:t>
            </w:r>
          </w:p>
        </w:tc>
        <w:tc>
          <w:tcPr>
            <w:tcW w:w="1005"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555.432</w:t>
            </w:r>
          </w:p>
        </w:tc>
        <w:tc>
          <w:tcPr>
            <w:tcW w:w="1056"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801.328</w:t>
            </w:r>
          </w:p>
        </w:tc>
        <w:tc>
          <w:tcPr>
            <w:tcW w:w="955"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Calibri"/>
                <w:color w:val="000000"/>
              </w:rPr>
            </w:pPr>
            <w:r w:rsidRPr="001473B3">
              <w:rPr>
                <w:rFonts w:ascii="Arial Narrow" w:hAnsi="Arial Narrow" w:cs="Calibri"/>
                <w:color w:val="000000"/>
              </w:rPr>
              <w:t>303.210</w:t>
            </w:r>
          </w:p>
        </w:tc>
        <w:tc>
          <w:tcPr>
            <w:tcW w:w="1066" w:type="dxa"/>
            <w:tcBorders>
              <w:top w:val="nil"/>
              <w:left w:val="nil"/>
              <w:bottom w:val="nil"/>
              <w:right w:val="single" w:sz="4" w:space="0" w:color="auto"/>
            </w:tcBorders>
            <w:shd w:val="clear" w:color="auto" w:fill="auto"/>
            <w:noWrap/>
            <w:hideMark/>
          </w:tcPr>
          <w:p w:rsidR="00CD5B48" w:rsidRPr="001473B3" w:rsidRDefault="00CD5B48" w:rsidP="00CD5B48">
            <w:pPr>
              <w:jc w:val="center"/>
              <w:rPr>
                <w:rFonts w:ascii="Arial Narrow" w:hAnsi="Arial Narrow" w:cs="Calibri"/>
                <w:color w:val="000000"/>
              </w:rPr>
            </w:pPr>
            <w:r w:rsidRPr="001473B3">
              <w:rPr>
                <w:rFonts w:ascii="Arial Narrow" w:hAnsi="Arial Narrow" w:cs="Calibri"/>
                <w:color w:val="000000"/>
              </w:rPr>
              <w:t>-0,03</w:t>
            </w:r>
          </w:p>
        </w:tc>
      </w:tr>
      <w:tr w:rsidR="00CD5B48" w:rsidRPr="001473B3" w:rsidTr="00CD5B48">
        <w:trPr>
          <w:trHeight w:val="80"/>
        </w:trPr>
        <w:tc>
          <w:tcPr>
            <w:tcW w:w="468" w:type="dxa"/>
            <w:tcBorders>
              <w:top w:val="nil"/>
              <w:left w:val="single" w:sz="4" w:space="0" w:color="auto"/>
              <w:bottom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15</w:t>
            </w:r>
          </w:p>
        </w:tc>
        <w:tc>
          <w:tcPr>
            <w:tcW w:w="2224" w:type="dxa"/>
            <w:tcBorders>
              <w:top w:val="nil"/>
              <w:left w:val="nil"/>
              <w:bottom w:val="nil"/>
              <w:right w:val="single" w:sz="4" w:space="0" w:color="auto"/>
            </w:tcBorders>
            <w:shd w:val="clear" w:color="auto" w:fill="auto"/>
            <w:noWrap/>
            <w:hideMark/>
          </w:tcPr>
          <w:p w:rsidR="00CD5B48" w:rsidRPr="001473B3" w:rsidRDefault="00CD5B48" w:rsidP="00CD5B48">
            <w:pPr>
              <w:rPr>
                <w:rFonts w:ascii="Arial Narrow" w:hAnsi="Arial Narrow" w:cs="Arial"/>
              </w:rPr>
            </w:pPr>
            <w:r w:rsidRPr="001473B3">
              <w:rPr>
                <w:rFonts w:ascii="Arial Narrow" w:hAnsi="Arial Narrow" w:cs="Arial"/>
              </w:rPr>
              <w:t>Rambutan</w:t>
            </w:r>
          </w:p>
        </w:tc>
        <w:tc>
          <w:tcPr>
            <w:tcW w:w="979"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9.312</w:t>
            </w:r>
          </w:p>
        </w:tc>
        <w:tc>
          <w:tcPr>
            <w:tcW w:w="982"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19.552</w:t>
            </w:r>
          </w:p>
        </w:tc>
        <w:tc>
          <w:tcPr>
            <w:tcW w:w="1005"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8.076</w:t>
            </w:r>
          </w:p>
        </w:tc>
        <w:tc>
          <w:tcPr>
            <w:tcW w:w="1056"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10.546</w:t>
            </w:r>
          </w:p>
        </w:tc>
        <w:tc>
          <w:tcPr>
            <w:tcW w:w="955"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Calibri"/>
                <w:color w:val="000000"/>
              </w:rPr>
            </w:pPr>
            <w:r w:rsidRPr="001473B3">
              <w:rPr>
                <w:rFonts w:ascii="Arial Narrow" w:hAnsi="Arial Narrow" w:cs="Calibri"/>
                <w:color w:val="000000"/>
              </w:rPr>
              <w:t>14.616</w:t>
            </w:r>
          </w:p>
        </w:tc>
        <w:tc>
          <w:tcPr>
            <w:tcW w:w="1066" w:type="dxa"/>
            <w:tcBorders>
              <w:top w:val="nil"/>
              <w:left w:val="nil"/>
              <w:bottom w:val="nil"/>
              <w:right w:val="single" w:sz="4" w:space="0" w:color="auto"/>
            </w:tcBorders>
            <w:shd w:val="clear" w:color="auto" w:fill="auto"/>
            <w:noWrap/>
            <w:hideMark/>
          </w:tcPr>
          <w:p w:rsidR="00CD5B48" w:rsidRPr="001473B3" w:rsidRDefault="00CD5B48" w:rsidP="00CD5B48">
            <w:pPr>
              <w:jc w:val="center"/>
              <w:rPr>
                <w:rFonts w:ascii="Arial Narrow" w:hAnsi="Arial Narrow" w:cs="Calibri"/>
                <w:color w:val="000000"/>
              </w:rPr>
            </w:pPr>
            <w:r w:rsidRPr="001473B3">
              <w:rPr>
                <w:rFonts w:ascii="Arial Narrow" w:hAnsi="Arial Narrow" w:cs="Calibri"/>
                <w:color w:val="000000"/>
              </w:rPr>
              <w:t>0,30</w:t>
            </w:r>
          </w:p>
        </w:tc>
      </w:tr>
      <w:tr w:rsidR="00CD5B48" w:rsidRPr="001473B3" w:rsidTr="00CD5B48">
        <w:trPr>
          <w:trHeight w:val="80"/>
        </w:trPr>
        <w:tc>
          <w:tcPr>
            <w:tcW w:w="468" w:type="dxa"/>
            <w:tcBorders>
              <w:top w:val="nil"/>
              <w:left w:val="single" w:sz="4" w:space="0" w:color="auto"/>
              <w:bottom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16</w:t>
            </w:r>
          </w:p>
        </w:tc>
        <w:tc>
          <w:tcPr>
            <w:tcW w:w="2224" w:type="dxa"/>
            <w:tcBorders>
              <w:top w:val="nil"/>
              <w:left w:val="nil"/>
              <w:bottom w:val="nil"/>
              <w:right w:val="single" w:sz="4" w:space="0" w:color="auto"/>
            </w:tcBorders>
            <w:shd w:val="clear" w:color="auto" w:fill="auto"/>
            <w:noWrap/>
            <w:hideMark/>
          </w:tcPr>
          <w:p w:rsidR="00CD5B48" w:rsidRPr="001473B3" w:rsidRDefault="00CD5B48" w:rsidP="00CD5B48">
            <w:pPr>
              <w:rPr>
                <w:rFonts w:ascii="Arial Narrow" w:hAnsi="Arial Narrow" w:cs="Arial"/>
              </w:rPr>
            </w:pPr>
            <w:r w:rsidRPr="001473B3">
              <w:rPr>
                <w:rFonts w:ascii="Arial Narrow" w:hAnsi="Arial Narrow" w:cs="Arial"/>
              </w:rPr>
              <w:t>Salak</w:t>
            </w:r>
          </w:p>
        </w:tc>
        <w:tc>
          <w:tcPr>
            <w:tcW w:w="979"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18.459</w:t>
            </w:r>
          </w:p>
        </w:tc>
        <w:tc>
          <w:tcPr>
            <w:tcW w:w="982"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27.173</w:t>
            </w:r>
          </w:p>
        </w:tc>
        <w:tc>
          <w:tcPr>
            <w:tcW w:w="1005"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25.835</w:t>
            </w:r>
          </w:p>
        </w:tc>
        <w:tc>
          <w:tcPr>
            <w:tcW w:w="1056"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28.866</w:t>
            </w:r>
          </w:p>
        </w:tc>
        <w:tc>
          <w:tcPr>
            <w:tcW w:w="955"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Calibri"/>
                <w:color w:val="000000"/>
              </w:rPr>
            </w:pPr>
            <w:r w:rsidRPr="001473B3">
              <w:rPr>
                <w:rFonts w:ascii="Arial Narrow" w:hAnsi="Arial Narrow" w:cs="Calibri"/>
                <w:color w:val="000000"/>
              </w:rPr>
              <w:t>9.760</w:t>
            </w:r>
          </w:p>
        </w:tc>
        <w:tc>
          <w:tcPr>
            <w:tcW w:w="1066" w:type="dxa"/>
            <w:tcBorders>
              <w:top w:val="nil"/>
              <w:left w:val="nil"/>
              <w:bottom w:val="nil"/>
              <w:right w:val="single" w:sz="4" w:space="0" w:color="auto"/>
            </w:tcBorders>
            <w:shd w:val="clear" w:color="auto" w:fill="auto"/>
            <w:noWrap/>
            <w:hideMark/>
          </w:tcPr>
          <w:p w:rsidR="00CD5B48" w:rsidRPr="001473B3" w:rsidRDefault="00CD5B48" w:rsidP="00CD5B48">
            <w:pPr>
              <w:jc w:val="center"/>
              <w:rPr>
                <w:rFonts w:ascii="Arial Narrow" w:hAnsi="Arial Narrow" w:cs="Calibri"/>
                <w:color w:val="000000"/>
              </w:rPr>
            </w:pPr>
            <w:r w:rsidRPr="001473B3">
              <w:rPr>
                <w:rFonts w:ascii="Arial Narrow" w:hAnsi="Arial Narrow" w:cs="Calibri"/>
                <w:color w:val="000000"/>
              </w:rPr>
              <w:t>-0,03</w:t>
            </w:r>
          </w:p>
        </w:tc>
      </w:tr>
      <w:tr w:rsidR="00CD5B48" w:rsidRPr="001473B3" w:rsidTr="00CD5B48">
        <w:trPr>
          <w:trHeight w:val="80"/>
        </w:trPr>
        <w:tc>
          <w:tcPr>
            <w:tcW w:w="468" w:type="dxa"/>
            <w:tcBorders>
              <w:top w:val="nil"/>
              <w:left w:val="single" w:sz="4" w:space="0" w:color="auto"/>
              <w:bottom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17</w:t>
            </w:r>
          </w:p>
        </w:tc>
        <w:tc>
          <w:tcPr>
            <w:tcW w:w="2224" w:type="dxa"/>
            <w:tcBorders>
              <w:top w:val="nil"/>
              <w:left w:val="nil"/>
              <w:bottom w:val="nil"/>
              <w:right w:val="single" w:sz="4" w:space="0" w:color="auto"/>
            </w:tcBorders>
            <w:shd w:val="clear" w:color="auto" w:fill="auto"/>
            <w:noWrap/>
            <w:hideMark/>
          </w:tcPr>
          <w:p w:rsidR="00CD5B48" w:rsidRPr="001473B3" w:rsidRDefault="00CD5B48" w:rsidP="00CD5B48">
            <w:pPr>
              <w:rPr>
                <w:rFonts w:ascii="Arial Narrow" w:hAnsi="Arial Narrow" w:cs="Arial"/>
              </w:rPr>
            </w:pPr>
            <w:r w:rsidRPr="001473B3">
              <w:rPr>
                <w:rFonts w:ascii="Arial Narrow" w:hAnsi="Arial Narrow" w:cs="Arial"/>
              </w:rPr>
              <w:t>Sawo</w:t>
            </w:r>
          </w:p>
        </w:tc>
        <w:tc>
          <w:tcPr>
            <w:tcW w:w="979"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2.879</w:t>
            </w:r>
          </w:p>
        </w:tc>
        <w:tc>
          <w:tcPr>
            <w:tcW w:w="982"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3.294</w:t>
            </w:r>
          </w:p>
        </w:tc>
        <w:tc>
          <w:tcPr>
            <w:tcW w:w="1005"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3.165</w:t>
            </w:r>
          </w:p>
        </w:tc>
        <w:tc>
          <w:tcPr>
            <w:tcW w:w="1056"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3.989</w:t>
            </w:r>
          </w:p>
        </w:tc>
        <w:tc>
          <w:tcPr>
            <w:tcW w:w="955"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Calibri"/>
                <w:color w:val="000000"/>
              </w:rPr>
            </w:pPr>
            <w:r w:rsidRPr="001473B3">
              <w:rPr>
                <w:rFonts w:ascii="Arial Narrow" w:hAnsi="Arial Narrow" w:cs="Calibri"/>
                <w:color w:val="000000"/>
              </w:rPr>
              <w:t>2.099</w:t>
            </w:r>
          </w:p>
        </w:tc>
        <w:tc>
          <w:tcPr>
            <w:tcW w:w="1066" w:type="dxa"/>
            <w:tcBorders>
              <w:top w:val="nil"/>
              <w:left w:val="nil"/>
              <w:bottom w:val="nil"/>
              <w:right w:val="single" w:sz="4" w:space="0" w:color="auto"/>
            </w:tcBorders>
            <w:shd w:val="clear" w:color="auto" w:fill="auto"/>
            <w:noWrap/>
            <w:hideMark/>
          </w:tcPr>
          <w:p w:rsidR="00CD5B48" w:rsidRPr="001473B3" w:rsidRDefault="00CD5B48" w:rsidP="00CD5B48">
            <w:pPr>
              <w:jc w:val="center"/>
              <w:rPr>
                <w:rFonts w:ascii="Arial Narrow" w:hAnsi="Arial Narrow" w:cs="Calibri"/>
                <w:color w:val="000000"/>
              </w:rPr>
            </w:pPr>
            <w:r w:rsidRPr="001473B3">
              <w:rPr>
                <w:rFonts w:ascii="Arial Narrow" w:hAnsi="Arial Narrow" w:cs="Calibri"/>
                <w:color w:val="000000"/>
              </w:rPr>
              <w:t>-0,03</w:t>
            </w:r>
          </w:p>
        </w:tc>
      </w:tr>
      <w:tr w:rsidR="00CD5B48" w:rsidRPr="001473B3" w:rsidTr="00CD5B48">
        <w:trPr>
          <w:trHeight w:val="80"/>
        </w:trPr>
        <w:tc>
          <w:tcPr>
            <w:tcW w:w="468" w:type="dxa"/>
            <w:tcBorders>
              <w:top w:val="nil"/>
              <w:left w:val="single" w:sz="4" w:space="0" w:color="auto"/>
              <w:bottom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18</w:t>
            </w:r>
          </w:p>
        </w:tc>
        <w:tc>
          <w:tcPr>
            <w:tcW w:w="2224" w:type="dxa"/>
            <w:tcBorders>
              <w:top w:val="nil"/>
              <w:left w:val="nil"/>
              <w:bottom w:val="nil"/>
              <w:right w:val="single" w:sz="4" w:space="0" w:color="auto"/>
            </w:tcBorders>
            <w:shd w:val="clear" w:color="auto" w:fill="auto"/>
            <w:noWrap/>
            <w:hideMark/>
          </w:tcPr>
          <w:p w:rsidR="00CD5B48" w:rsidRPr="001473B3" w:rsidRDefault="00CD5B48" w:rsidP="00CD5B48">
            <w:pPr>
              <w:rPr>
                <w:rFonts w:ascii="Arial Narrow" w:hAnsi="Arial Narrow" w:cs="Arial"/>
              </w:rPr>
            </w:pPr>
            <w:r w:rsidRPr="001473B3">
              <w:rPr>
                <w:rFonts w:ascii="Arial Narrow" w:hAnsi="Arial Narrow" w:cs="Arial"/>
              </w:rPr>
              <w:t>Sirsak</w:t>
            </w:r>
          </w:p>
        </w:tc>
        <w:tc>
          <w:tcPr>
            <w:tcW w:w="979" w:type="dxa"/>
            <w:tcBorders>
              <w:top w:val="nil"/>
              <w:left w:val="nil"/>
              <w:bottom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1893</w:t>
            </w:r>
          </w:p>
        </w:tc>
        <w:tc>
          <w:tcPr>
            <w:tcW w:w="982"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1.846</w:t>
            </w:r>
          </w:p>
        </w:tc>
        <w:tc>
          <w:tcPr>
            <w:tcW w:w="1005"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1.531</w:t>
            </w:r>
          </w:p>
        </w:tc>
        <w:tc>
          <w:tcPr>
            <w:tcW w:w="1056"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1.164</w:t>
            </w:r>
          </w:p>
        </w:tc>
        <w:tc>
          <w:tcPr>
            <w:tcW w:w="955"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Calibri"/>
                <w:color w:val="000000"/>
              </w:rPr>
            </w:pPr>
            <w:r w:rsidRPr="001473B3">
              <w:rPr>
                <w:rFonts w:ascii="Arial Narrow" w:hAnsi="Arial Narrow" w:cs="Calibri"/>
                <w:color w:val="000000"/>
              </w:rPr>
              <w:t>1.405</w:t>
            </w:r>
          </w:p>
        </w:tc>
        <w:tc>
          <w:tcPr>
            <w:tcW w:w="1066" w:type="dxa"/>
            <w:tcBorders>
              <w:top w:val="nil"/>
              <w:left w:val="nil"/>
              <w:bottom w:val="nil"/>
              <w:right w:val="single" w:sz="4" w:space="0" w:color="auto"/>
            </w:tcBorders>
            <w:shd w:val="clear" w:color="auto" w:fill="auto"/>
            <w:noWrap/>
            <w:hideMark/>
          </w:tcPr>
          <w:p w:rsidR="00CD5B48" w:rsidRPr="001473B3" w:rsidRDefault="00CD5B48" w:rsidP="00CD5B48">
            <w:pPr>
              <w:jc w:val="center"/>
              <w:rPr>
                <w:rFonts w:ascii="Arial Narrow" w:hAnsi="Arial Narrow" w:cs="Calibri"/>
                <w:color w:val="000000"/>
              </w:rPr>
            </w:pPr>
            <w:r w:rsidRPr="001473B3">
              <w:rPr>
                <w:rFonts w:ascii="Arial Narrow" w:hAnsi="Arial Narrow" w:cs="Calibri"/>
                <w:color w:val="000000"/>
              </w:rPr>
              <w:t>-0,06</w:t>
            </w:r>
          </w:p>
        </w:tc>
      </w:tr>
      <w:tr w:rsidR="00CD5B48" w:rsidRPr="001473B3" w:rsidTr="00CD5B48">
        <w:trPr>
          <w:trHeight w:val="80"/>
        </w:trPr>
        <w:tc>
          <w:tcPr>
            <w:tcW w:w="468" w:type="dxa"/>
            <w:tcBorders>
              <w:top w:val="nil"/>
              <w:left w:val="single" w:sz="4" w:space="0" w:color="auto"/>
              <w:bottom w:val="nil"/>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19</w:t>
            </w:r>
          </w:p>
        </w:tc>
        <w:tc>
          <w:tcPr>
            <w:tcW w:w="2224" w:type="dxa"/>
            <w:tcBorders>
              <w:top w:val="nil"/>
              <w:left w:val="nil"/>
              <w:bottom w:val="nil"/>
              <w:right w:val="single" w:sz="4" w:space="0" w:color="auto"/>
            </w:tcBorders>
            <w:shd w:val="clear" w:color="auto" w:fill="auto"/>
            <w:noWrap/>
            <w:hideMark/>
          </w:tcPr>
          <w:p w:rsidR="00CD5B48" w:rsidRPr="001473B3" w:rsidRDefault="00CD5B48" w:rsidP="00CD5B48">
            <w:pPr>
              <w:rPr>
                <w:rFonts w:ascii="Arial Narrow" w:hAnsi="Arial Narrow" w:cs="Arial"/>
              </w:rPr>
            </w:pPr>
            <w:r w:rsidRPr="001473B3">
              <w:rPr>
                <w:rFonts w:ascii="Arial Narrow" w:hAnsi="Arial Narrow" w:cs="Arial"/>
              </w:rPr>
              <w:t>Sukun</w:t>
            </w:r>
          </w:p>
        </w:tc>
        <w:tc>
          <w:tcPr>
            <w:tcW w:w="979"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895</w:t>
            </w:r>
          </w:p>
        </w:tc>
        <w:tc>
          <w:tcPr>
            <w:tcW w:w="982"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1.170</w:t>
            </w:r>
          </w:p>
        </w:tc>
        <w:tc>
          <w:tcPr>
            <w:tcW w:w="1005"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1.172</w:t>
            </w:r>
          </w:p>
        </w:tc>
        <w:tc>
          <w:tcPr>
            <w:tcW w:w="1056"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324</w:t>
            </w:r>
          </w:p>
        </w:tc>
        <w:tc>
          <w:tcPr>
            <w:tcW w:w="955"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Calibri"/>
                <w:color w:val="000000"/>
              </w:rPr>
            </w:pPr>
            <w:r w:rsidRPr="001473B3">
              <w:rPr>
                <w:rFonts w:ascii="Arial Narrow" w:hAnsi="Arial Narrow" w:cs="Calibri"/>
                <w:color w:val="000000"/>
              </w:rPr>
              <w:t>2.702</w:t>
            </w:r>
          </w:p>
        </w:tc>
        <w:tc>
          <w:tcPr>
            <w:tcW w:w="1066" w:type="dxa"/>
            <w:tcBorders>
              <w:top w:val="nil"/>
              <w:left w:val="nil"/>
              <w:bottom w:val="nil"/>
              <w:right w:val="single" w:sz="4" w:space="0" w:color="auto"/>
            </w:tcBorders>
            <w:shd w:val="clear" w:color="auto" w:fill="auto"/>
            <w:noWrap/>
            <w:hideMark/>
          </w:tcPr>
          <w:p w:rsidR="00CD5B48" w:rsidRPr="001473B3" w:rsidRDefault="00CD5B48" w:rsidP="00CD5B48">
            <w:pPr>
              <w:jc w:val="center"/>
              <w:rPr>
                <w:rFonts w:ascii="Arial Narrow" w:hAnsi="Arial Narrow" w:cs="Calibri"/>
                <w:color w:val="000000"/>
              </w:rPr>
            </w:pPr>
            <w:r w:rsidRPr="001473B3">
              <w:rPr>
                <w:rFonts w:ascii="Arial Narrow" w:hAnsi="Arial Narrow" w:cs="Calibri"/>
                <w:color w:val="000000"/>
              </w:rPr>
              <w:t>1,73</w:t>
            </w:r>
          </w:p>
        </w:tc>
      </w:tr>
      <w:tr w:rsidR="00CD5B48" w:rsidRPr="001473B3" w:rsidTr="00CD5B48">
        <w:trPr>
          <w:trHeight w:val="80"/>
        </w:trPr>
        <w:tc>
          <w:tcPr>
            <w:tcW w:w="468" w:type="dxa"/>
            <w:tcBorders>
              <w:top w:val="nil"/>
              <w:left w:val="single" w:sz="4" w:space="0" w:color="auto"/>
              <w:bottom w:val="nil"/>
              <w:right w:val="single" w:sz="4" w:space="0" w:color="auto"/>
            </w:tcBorders>
            <w:shd w:val="clear" w:color="auto" w:fill="auto"/>
            <w:noWrap/>
            <w:hideMark/>
          </w:tcPr>
          <w:p w:rsidR="00CD5B48" w:rsidRPr="001473B3" w:rsidRDefault="00CD5B48" w:rsidP="00CD5B48">
            <w:pPr>
              <w:rPr>
                <w:rFonts w:ascii="Arial Narrow" w:hAnsi="Arial Narrow" w:cs="Arial"/>
              </w:rPr>
            </w:pPr>
            <w:r w:rsidRPr="001473B3">
              <w:rPr>
                <w:rFonts w:ascii="Arial Narrow" w:hAnsi="Arial Narrow" w:cs="Arial"/>
              </w:rPr>
              <w:t>20</w:t>
            </w:r>
          </w:p>
        </w:tc>
        <w:tc>
          <w:tcPr>
            <w:tcW w:w="2224" w:type="dxa"/>
            <w:tcBorders>
              <w:top w:val="nil"/>
              <w:left w:val="nil"/>
              <w:bottom w:val="nil"/>
              <w:right w:val="single" w:sz="4" w:space="0" w:color="auto"/>
            </w:tcBorders>
            <w:shd w:val="clear" w:color="auto" w:fill="auto"/>
            <w:noWrap/>
            <w:hideMark/>
          </w:tcPr>
          <w:p w:rsidR="00CD5B48" w:rsidRPr="001473B3" w:rsidRDefault="00CD5B48" w:rsidP="00CD5B48">
            <w:pPr>
              <w:rPr>
                <w:rFonts w:ascii="Arial Narrow" w:hAnsi="Arial Narrow" w:cs="Arial"/>
              </w:rPr>
            </w:pPr>
            <w:r w:rsidRPr="001473B3">
              <w:rPr>
                <w:rFonts w:ascii="Arial Narrow" w:hAnsi="Arial Narrow" w:cs="Arial"/>
              </w:rPr>
              <w:t>Melinjo</w:t>
            </w:r>
          </w:p>
        </w:tc>
        <w:tc>
          <w:tcPr>
            <w:tcW w:w="979"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4.483</w:t>
            </w:r>
          </w:p>
        </w:tc>
        <w:tc>
          <w:tcPr>
            <w:tcW w:w="982"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3.781</w:t>
            </w:r>
          </w:p>
        </w:tc>
        <w:tc>
          <w:tcPr>
            <w:tcW w:w="1005"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3.905</w:t>
            </w:r>
          </w:p>
        </w:tc>
        <w:tc>
          <w:tcPr>
            <w:tcW w:w="1056"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3.071</w:t>
            </w:r>
          </w:p>
        </w:tc>
        <w:tc>
          <w:tcPr>
            <w:tcW w:w="955" w:type="dxa"/>
            <w:tcBorders>
              <w:top w:val="nil"/>
              <w:left w:val="nil"/>
              <w:bottom w:val="nil"/>
              <w:right w:val="single" w:sz="4" w:space="0" w:color="auto"/>
            </w:tcBorders>
            <w:shd w:val="clear" w:color="auto" w:fill="auto"/>
            <w:noWrap/>
          </w:tcPr>
          <w:p w:rsidR="00CD5B48" w:rsidRPr="001473B3" w:rsidRDefault="00CD5B48" w:rsidP="00CD5B48">
            <w:pPr>
              <w:jc w:val="center"/>
              <w:rPr>
                <w:rFonts w:ascii="Arial Narrow" w:hAnsi="Arial Narrow" w:cs="Calibri"/>
                <w:color w:val="000000"/>
              </w:rPr>
            </w:pPr>
            <w:r w:rsidRPr="001473B3">
              <w:rPr>
                <w:rFonts w:ascii="Arial Narrow" w:hAnsi="Arial Narrow" w:cs="Calibri"/>
                <w:color w:val="000000"/>
              </w:rPr>
              <w:t>2.618</w:t>
            </w:r>
          </w:p>
        </w:tc>
        <w:tc>
          <w:tcPr>
            <w:tcW w:w="1066" w:type="dxa"/>
            <w:tcBorders>
              <w:top w:val="nil"/>
              <w:left w:val="nil"/>
              <w:bottom w:val="nil"/>
              <w:right w:val="single" w:sz="4" w:space="0" w:color="auto"/>
            </w:tcBorders>
            <w:shd w:val="clear" w:color="auto" w:fill="auto"/>
            <w:noWrap/>
            <w:hideMark/>
          </w:tcPr>
          <w:p w:rsidR="00CD5B48" w:rsidRPr="001473B3" w:rsidRDefault="00CD5B48" w:rsidP="00CD5B48">
            <w:pPr>
              <w:jc w:val="center"/>
              <w:rPr>
                <w:rFonts w:ascii="Arial Narrow" w:hAnsi="Arial Narrow" w:cs="Calibri"/>
                <w:color w:val="000000"/>
              </w:rPr>
            </w:pPr>
            <w:r w:rsidRPr="001473B3">
              <w:rPr>
                <w:rFonts w:ascii="Arial Narrow" w:hAnsi="Arial Narrow" w:cs="Calibri"/>
                <w:color w:val="000000"/>
              </w:rPr>
              <w:t>-0,12</w:t>
            </w:r>
          </w:p>
        </w:tc>
      </w:tr>
      <w:tr w:rsidR="00CD5B48" w:rsidRPr="001473B3" w:rsidTr="00CD5B48">
        <w:trPr>
          <w:trHeight w:val="80"/>
        </w:trPr>
        <w:tc>
          <w:tcPr>
            <w:tcW w:w="468" w:type="dxa"/>
            <w:tcBorders>
              <w:top w:val="nil"/>
              <w:left w:val="single" w:sz="4" w:space="0" w:color="auto"/>
              <w:bottom w:val="single"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21</w:t>
            </w:r>
          </w:p>
        </w:tc>
        <w:tc>
          <w:tcPr>
            <w:tcW w:w="2224" w:type="dxa"/>
            <w:tcBorders>
              <w:top w:val="nil"/>
              <w:left w:val="nil"/>
              <w:bottom w:val="single" w:sz="4" w:space="0" w:color="auto"/>
              <w:right w:val="single" w:sz="4" w:space="0" w:color="auto"/>
            </w:tcBorders>
            <w:shd w:val="clear" w:color="auto" w:fill="auto"/>
            <w:noWrap/>
            <w:hideMark/>
          </w:tcPr>
          <w:p w:rsidR="00CD5B48" w:rsidRPr="001473B3" w:rsidRDefault="00CD5B48" w:rsidP="00CD5B48">
            <w:pPr>
              <w:rPr>
                <w:rFonts w:ascii="Arial Narrow" w:hAnsi="Arial Narrow" w:cs="Arial"/>
              </w:rPr>
            </w:pPr>
            <w:r w:rsidRPr="001473B3">
              <w:rPr>
                <w:rFonts w:ascii="Arial Narrow" w:hAnsi="Arial Narrow" w:cs="Arial"/>
              </w:rPr>
              <w:t>Petai</w:t>
            </w:r>
          </w:p>
        </w:tc>
        <w:tc>
          <w:tcPr>
            <w:tcW w:w="979" w:type="dxa"/>
            <w:tcBorders>
              <w:top w:val="nil"/>
              <w:left w:val="nil"/>
              <w:bottom w:val="single" w:sz="4" w:space="0" w:color="auto"/>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2.620</w:t>
            </w:r>
          </w:p>
        </w:tc>
        <w:tc>
          <w:tcPr>
            <w:tcW w:w="982" w:type="dxa"/>
            <w:tcBorders>
              <w:top w:val="nil"/>
              <w:left w:val="nil"/>
              <w:bottom w:val="single" w:sz="4" w:space="0" w:color="auto"/>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4.901</w:t>
            </w:r>
          </w:p>
        </w:tc>
        <w:tc>
          <w:tcPr>
            <w:tcW w:w="1005" w:type="dxa"/>
            <w:tcBorders>
              <w:top w:val="nil"/>
              <w:left w:val="nil"/>
              <w:bottom w:val="single" w:sz="4" w:space="0" w:color="auto"/>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2.447</w:t>
            </w:r>
          </w:p>
        </w:tc>
        <w:tc>
          <w:tcPr>
            <w:tcW w:w="1056" w:type="dxa"/>
            <w:tcBorders>
              <w:top w:val="nil"/>
              <w:left w:val="nil"/>
              <w:bottom w:val="single" w:sz="4" w:space="0" w:color="auto"/>
              <w:right w:val="single" w:sz="4" w:space="0" w:color="auto"/>
            </w:tcBorders>
            <w:shd w:val="clear" w:color="auto" w:fill="auto"/>
            <w:noWrap/>
          </w:tcPr>
          <w:p w:rsidR="00CD5B48" w:rsidRPr="001473B3" w:rsidRDefault="00CD5B48" w:rsidP="00CD5B48">
            <w:pPr>
              <w:jc w:val="center"/>
              <w:rPr>
                <w:rFonts w:ascii="Arial Narrow" w:hAnsi="Arial Narrow" w:cs="Arial"/>
              </w:rPr>
            </w:pPr>
            <w:r w:rsidRPr="001473B3">
              <w:rPr>
                <w:rFonts w:ascii="Arial Narrow" w:hAnsi="Arial Narrow" w:cs="Arial"/>
              </w:rPr>
              <w:t>2.647</w:t>
            </w:r>
          </w:p>
        </w:tc>
        <w:tc>
          <w:tcPr>
            <w:tcW w:w="955" w:type="dxa"/>
            <w:tcBorders>
              <w:top w:val="nil"/>
              <w:left w:val="nil"/>
              <w:bottom w:val="single" w:sz="4" w:space="0" w:color="auto"/>
              <w:right w:val="single" w:sz="4" w:space="0" w:color="auto"/>
            </w:tcBorders>
            <w:shd w:val="clear" w:color="auto" w:fill="auto"/>
            <w:noWrap/>
          </w:tcPr>
          <w:p w:rsidR="00CD5B48" w:rsidRPr="001473B3" w:rsidRDefault="00CD5B48" w:rsidP="00CD5B48">
            <w:pPr>
              <w:jc w:val="center"/>
              <w:rPr>
                <w:rFonts w:ascii="Arial Narrow" w:hAnsi="Arial Narrow" w:cs="Calibri"/>
                <w:color w:val="000000"/>
              </w:rPr>
            </w:pPr>
            <w:r w:rsidRPr="001473B3">
              <w:rPr>
                <w:rFonts w:ascii="Arial Narrow" w:hAnsi="Arial Narrow" w:cs="Calibri"/>
                <w:color w:val="000000"/>
              </w:rPr>
              <w:t>2.637</w:t>
            </w:r>
          </w:p>
        </w:tc>
        <w:tc>
          <w:tcPr>
            <w:tcW w:w="1066" w:type="dxa"/>
            <w:tcBorders>
              <w:top w:val="nil"/>
              <w:left w:val="nil"/>
              <w:bottom w:val="single"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Calibri"/>
                <w:color w:val="000000"/>
              </w:rPr>
            </w:pPr>
            <w:r w:rsidRPr="001473B3">
              <w:rPr>
                <w:rFonts w:ascii="Arial Narrow" w:hAnsi="Arial Narrow" w:cs="Calibri"/>
                <w:color w:val="000000"/>
              </w:rPr>
              <w:t>0,11</w:t>
            </w:r>
          </w:p>
        </w:tc>
      </w:tr>
    </w:tbl>
    <w:p w:rsidR="00CD5B48" w:rsidRPr="001473B3" w:rsidRDefault="00CD5B48" w:rsidP="00CD5B48">
      <w:pPr>
        <w:spacing w:line="360" w:lineRule="auto"/>
        <w:ind w:left="1134" w:hanging="1134"/>
        <w:jc w:val="both"/>
        <w:rPr>
          <w:rFonts w:ascii="Arial Narrow" w:hAnsi="Arial Narrow" w:cs="Arial"/>
          <w:lang w:val="id-ID"/>
        </w:rPr>
      </w:pPr>
      <w:r w:rsidRPr="001473B3">
        <w:rPr>
          <w:rFonts w:ascii="Arial Narrow" w:hAnsi="Arial Narrow" w:cs="Arial"/>
          <w:b/>
        </w:rPr>
        <w:lastRenderedPageBreak/>
        <w:t xml:space="preserve">Tabel </w:t>
      </w:r>
      <w:r w:rsidRPr="001473B3">
        <w:rPr>
          <w:rFonts w:ascii="Arial Narrow" w:hAnsi="Arial Narrow" w:cs="Arial"/>
          <w:b/>
          <w:lang w:val="id-ID"/>
        </w:rPr>
        <w:t>2.</w:t>
      </w:r>
      <w:r w:rsidRPr="001473B3">
        <w:rPr>
          <w:rFonts w:ascii="Arial Narrow" w:hAnsi="Arial Narrow" w:cs="Arial"/>
          <w:b/>
        </w:rPr>
        <w:t>12</w:t>
      </w:r>
      <w:r>
        <w:rPr>
          <w:rFonts w:ascii="Arial Narrow" w:hAnsi="Arial Narrow" w:cs="Arial"/>
        </w:rPr>
        <w:tab/>
      </w:r>
      <w:r w:rsidRPr="001473B3">
        <w:rPr>
          <w:rFonts w:ascii="Arial Narrow" w:hAnsi="Arial Narrow" w:cs="Arial"/>
        </w:rPr>
        <w:t>Perkembangan Produksi Buah-buahan dan Sayuran Tahunan Tahun 2011</w:t>
      </w:r>
      <w:r w:rsidRPr="001473B3">
        <w:rPr>
          <w:rFonts w:ascii="Arial Narrow" w:hAnsi="Arial Narrow" w:cs="Arial"/>
          <w:lang w:val="id-ID"/>
        </w:rPr>
        <w:t>-</w:t>
      </w:r>
      <w:r w:rsidRPr="001473B3">
        <w:rPr>
          <w:rFonts w:ascii="Arial Narrow" w:hAnsi="Arial Narrow" w:cs="Arial"/>
        </w:rPr>
        <w:t>2015</w:t>
      </w:r>
      <w:r w:rsidRPr="001473B3">
        <w:rPr>
          <w:rFonts w:ascii="Arial Narrow" w:hAnsi="Arial Narrow" w:cs="Arial"/>
          <w:lang w:val="id-ID"/>
        </w:rPr>
        <w:t xml:space="preserve"> </w:t>
      </w:r>
      <w:r w:rsidRPr="001473B3">
        <w:rPr>
          <w:rFonts w:ascii="Arial Narrow" w:hAnsi="Arial Narrow" w:cs="Arial"/>
        </w:rPr>
        <w:t>Kabupaten Tanjung Jabung Barat</w:t>
      </w:r>
    </w:p>
    <w:tbl>
      <w:tblPr>
        <w:tblW w:w="8626" w:type="dxa"/>
        <w:tblLook w:val="04A0"/>
      </w:tblPr>
      <w:tblGrid>
        <w:gridCol w:w="556"/>
        <w:gridCol w:w="2252"/>
        <w:gridCol w:w="980"/>
        <w:gridCol w:w="1000"/>
        <w:gridCol w:w="1000"/>
        <w:gridCol w:w="940"/>
        <w:gridCol w:w="960"/>
        <w:gridCol w:w="982"/>
      </w:tblGrid>
      <w:tr w:rsidR="00CD5B48" w:rsidRPr="001473B3" w:rsidTr="00CD5B48">
        <w:trPr>
          <w:trHeight w:val="255"/>
        </w:trPr>
        <w:tc>
          <w:tcPr>
            <w:tcW w:w="55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Arial"/>
                <w:b/>
              </w:rPr>
            </w:pPr>
            <w:r w:rsidRPr="001473B3">
              <w:rPr>
                <w:rFonts w:ascii="Arial Narrow" w:hAnsi="Arial Narrow" w:cs="Arial"/>
                <w:b/>
              </w:rPr>
              <w:t>No</w:t>
            </w:r>
          </w:p>
        </w:tc>
        <w:tc>
          <w:tcPr>
            <w:tcW w:w="22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Arial"/>
                <w:b/>
              </w:rPr>
            </w:pPr>
            <w:r w:rsidRPr="001473B3">
              <w:rPr>
                <w:rFonts w:ascii="Arial Narrow" w:hAnsi="Arial Narrow" w:cs="Arial"/>
                <w:b/>
              </w:rPr>
              <w:t>Uraian</w:t>
            </w:r>
          </w:p>
        </w:tc>
        <w:tc>
          <w:tcPr>
            <w:tcW w:w="4880" w:type="dxa"/>
            <w:gridSpan w:val="5"/>
            <w:tcBorders>
              <w:top w:val="single" w:sz="4" w:space="0" w:color="auto"/>
              <w:left w:val="nil"/>
              <w:bottom w:val="single"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b/>
              </w:rPr>
            </w:pPr>
            <w:r w:rsidRPr="001473B3">
              <w:rPr>
                <w:rFonts w:ascii="Arial Narrow" w:hAnsi="Arial Narrow" w:cs="Arial"/>
                <w:b/>
              </w:rPr>
              <w:t>Tahun (Ton)</w:t>
            </w:r>
          </w:p>
        </w:tc>
        <w:tc>
          <w:tcPr>
            <w:tcW w:w="950" w:type="dxa"/>
            <w:tcBorders>
              <w:top w:val="single" w:sz="4" w:space="0" w:color="auto"/>
              <w:left w:val="nil"/>
              <w:bottom w:val="nil"/>
              <w:right w:val="single" w:sz="4" w:space="0" w:color="auto"/>
            </w:tcBorders>
            <w:shd w:val="clear" w:color="auto" w:fill="auto"/>
            <w:noWrap/>
            <w:hideMark/>
          </w:tcPr>
          <w:p w:rsidR="00CD5B48" w:rsidRPr="001473B3" w:rsidRDefault="00CD5B48" w:rsidP="00CD5B48">
            <w:pPr>
              <w:jc w:val="center"/>
              <w:rPr>
                <w:rFonts w:ascii="Arial Narrow" w:hAnsi="Arial Narrow" w:cs="Arial"/>
                <w:b/>
              </w:rPr>
            </w:pPr>
            <w:r w:rsidRPr="001473B3">
              <w:rPr>
                <w:rFonts w:ascii="Arial Narrow" w:hAnsi="Arial Narrow" w:cs="Arial"/>
                <w:b/>
              </w:rPr>
              <w:t>Perkem.</w:t>
            </w:r>
          </w:p>
        </w:tc>
      </w:tr>
      <w:tr w:rsidR="00CD5B48" w:rsidRPr="001473B3" w:rsidTr="00CD5B48">
        <w:trPr>
          <w:trHeight w:val="255"/>
        </w:trPr>
        <w:tc>
          <w:tcPr>
            <w:tcW w:w="556" w:type="dxa"/>
            <w:vMerge/>
            <w:tcBorders>
              <w:top w:val="single" w:sz="4" w:space="0" w:color="auto"/>
              <w:left w:val="single" w:sz="4" w:space="0" w:color="auto"/>
              <w:bottom w:val="single" w:sz="4" w:space="0" w:color="auto"/>
              <w:right w:val="single" w:sz="4" w:space="0" w:color="auto"/>
            </w:tcBorders>
            <w:hideMark/>
          </w:tcPr>
          <w:p w:rsidR="00CD5B48" w:rsidRPr="001473B3" w:rsidRDefault="00CD5B48" w:rsidP="00CD5B48">
            <w:pPr>
              <w:jc w:val="center"/>
              <w:rPr>
                <w:rFonts w:ascii="Arial Narrow" w:hAnsi="Arial Narrow" w:cs="Arial"/>
                <w:b/>
              </w:rPr>
            </w:pPr>
          </w:p>
        </w:tc>
        <w:tc>
          <w:tcPr>
            <w:tcW w:w="2240" w:type="dxa"/>
            <w:vMerge/>
            <w:tcBorders>
              <w:top w:val="single" w:sz="4" w:space="0" w:color="auto"/>
              <w:left w:val="single" w:sz="4" w:space="0" w:color="auto"/>
              <w:bottom w:val="single" w:sz="4" w:space="0" w:color="auto"/>
              <w:right w:val="single" w:sz="4" w:space="0" w:color="auto"/>
            </w:tcBorders>
            <w:hideMark/>
          </w:tcPr>
          <w:p w:rsidR="00CD5B48" w:rsidRPr="001473B3" w:rsidRDefault="00CD5B48" w:rsidP="00CD5B48">
            <w:pPr>
              <w:jc w:val="center"/>
              <w:rPr>
                <w:rFonts w:ascii="Arial Narrow" w:hAnsi="Arial Narrow" w:cs="Arial"/>
                <w:b/>
              </w:rPr>
            </w:pPr>
          </w:p>
        </w:tc>
        <w:tc>
          <w:tcPr>
            <w:tcW w:w="980" w:type="dxa"/>
            <w:tcBorders>
              <w:top w:val="nil"/>
              <w:left w:val="nil"/>
              <w:bottom w:val="single"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b/>
              </w:rPr>
            </w:pPr>
            <w:r w:rsidRPr="001473B3">
              <w:rPr>
                <w:rFonts w:ascii="Arial Narrow" w:hAnsi="Arial Narrow" w:cs="Arial"/>
                <w:b/>
              </w:rPr>
              <w:t>2011</w:t>
            </w:r>
          </w:p>
        </w:tc>
        <w:tc>
          <w:tcPr>
            <w:tcW w:w="1000" w:type="dxa"/>
            <w:tcBorders>
              <w:top w:val="nil"/>
              <w:left w:val="nil"/>
              <w:bottom w:val="single"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b/>
              </w:rPr>
            </w:pPr>
            <w:r w:rsidRPr="001473B3">
              <w:rPr>
                <w:rFonts w:ascii="Arial Narrow" w:hAnsi="Arial Narrow" w:cs="Arial"/>
                <w:b/>
              </w:rPr>
              <w:t>2012</w:t>
            </w:r>
          </w:p>
        </w:tc>
        <w:tc>
          <w:tcPr>
            <w:tcW w:w="1000" w:type="dxa"/>
            <w:tcBorders>
              <w:top w:val="nil"/>
              <w:left w:val="nil"/>
              <w:bottom w:val="single"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b/>
              </w:rPr>
            </w:pPr>
            <w:r w:rsidRPr="001473B3">
              <w:rPr>
                <w:rFonts w:ascii="Arial Narrow" w:hAnsi="Arial Narrow" w:cs="Arial"/>
                <w:b/>
              </w:rPr>
              <w:t>2013</w:t>
            </w:r>
          </w:p>
        </w:tc>
        <w:tc>
          <w:tcPr>
            <w:tcW w:w="940" w:type="dxa"/>
            <w:tcBorders>
              <w:top w:val="nil"/>
              <w:left w:val="nil"/>
              <w:bottom w:val="single"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b/>
              </w:rPr>
            </w:pPr>
            <w:r w:rsidRPr="001473B3">
              <w:rPr>
                <w:rFonts w:ascii="Arial Narrow" w:hAnsi="Arial Narrow" w:cs="Arial"/>
                <w:b/>
              </w:rPr>
              <w:t>2014</w:t>
            </w:r>
          </w:p>
        </w:tc>
        <w:tc>
          <w:tcPr>
            <w:tcW w:w="960" w:type="dxa"/>
            <w:tcBorders>
              <w:top w:val="nil"/>
              <w:left w:val="nil"/>
              <w:bottom w:val="single"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b/>
              </w:rPr>
            </w:pPr>
            <w:r w:rsidRPr="001473B3">
              <w:rPr>
                <w:rFonts w:ascii="Arial Narrow" w:hAnsi="Arial Narrow" w:cs="Arial"/>
                <w:b/>
              </w:rPr>
              <w:t>2015</w:t>
            </w:r>
          </w:p>
        </w:tc>
        <w:tc>
          <w:tcPr>
            <w:tcW w:w="950" w:type="dxa"/>
            <w:tcBorders>
              <w:top w:val="nil"/>
              <w:left w:val="nil"/>
              <w:bottom w:val="single"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b/>
              </w:rPr>
            </w:pPr>
            <w:r w:rsidRPr="001473B3">
              <w:rPr>
                <w:rFonts w:ascii="Arial Narrow" w:hAnsi="Arial Narrow" w:cs="Arial"/>
                <w:b/>
              </w:rPr>
              <w:t>(%)</w:t>
            </w:r>
          </w:p>
        </w:tc>
      </w:tr>
      <w:tr w:rsidR="00CD5B48" w:rsidRPr="001473B3" w:rsidTr="00CD5B48">
        <w:trPr>
          <w:trHeight w:val="70"/>
        </w:trPr>
        <w:tc>
          <w:tcPr>
            <w:tcW w:w="556" w:type="dxa"/>
            <w:tcBorders>
              <w:top w:val="single" w:sz="4" w:space="0" w:color="auto"/>
              <w:left w:val="single" w:sz="4" w:space="0" w:color="auto"/>
              <w:bottom w:val="dotted"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1</w:t>
            </w:r>
          </w:p>
        </w:tc>
        <w:tc>
          <w:tcPr>
            <w:tcW w:w="2240" w:type="dxa"/>
            <w:tcBorders>
              <w:top w:val="single" w:sz="4" w:space="0" w:color="auto"/>
              <w:left w:val="nil"/>
              <w:bottom w:val="dotted" w:sz="4" w:space="0" w:color="auto"/>
              <w:right w:val="single" w:sz="4" w:space="0" w:color="auto"/>
            </w:tcBorders>
            <w:shd w:val="clear" w:color="auto" w:fill="auto"/>
            <w:noWrap/>
            <w:hideMark/>
          </w:tcPr>
          <w:p w:rsidR="00CD5B48" w:rsidRPr="001473B3" w:rsidRDefault="00CD5B48" w:rsidP="00CD5B48">
            <w:pPr>
              <w:rPr>
                <w:rFonts w:ascii="Arial Narrow" w:hAnsi="Arial Narrow" w:cs="Arial"/>
              </w:rPr>
            </w:pPr>
            <w:r w:rsidRPr="001473B3">
              <w:rPr>
                <w:rFonts w:ascii="Arial Narrow" w:hAnsi="Arial Narrow" w:cs="Arial"/>
              </w:rPr>
              <w:t>Alpukat</w:t>
            </w:r>
          </w:p>
        </w:tc>
        <w:tc>
          <w:tcPr>
            <w:tcW w:w="980" w:type="dxa"/>
            <w:tcBorders>
              <w:top w:val="single" w:sz="4" w:space="0" w:color="auto"/>
              <w:left w:val="nil"/>
              <w:bottom w:val="dotted"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Arial"/>
              </w:rPr>
            </w:pPr>
            <w:r w:rsidRPr="001473B3">
              <w:rPr>
                <w:rFonts w:ascii="Arial Narrow" w:hAnsi="Arial Narrow" w:cs="Arial"/>
              </w:rPr>
              <w:t>23</w:t>
            </w:r>
          </w:p>
        </w:tc>
        <w:tc>
          <w:tcPr>
            <w:tcW w:w="1000" w:type="dxa"/>
            <w:tcBorders>
              <w:top w:val="single" w:sz="4" w:space="0" w:color="auto"/>
              <w:left w:val="nil"/>
              <w:bottom w:val="dotted"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Arial"/>
              </w:rPr>
            </w:pPr>
            <w:r w:rsidRPr="001473B3">
              <w:rPr>
                <w:rFonts w:ascii="Arial Narrow" w:hAnsi="Arial Narrow" w:cs="Arial"/>
              </w:rPr>
              <w:t>34</w:t>
            </w:r>
          </w:p>
        </w:tc>
        <w:tc>
          <w:tcPr>
            <w:tcW w:w="1000" w:type="dxa"/>
            <w:tcBorders>
              <w:top w:val="single" w:sz="4" w:space="0" w:color="auto"/>
              <w:left w:val="nil"/>
              <w:bottom w:val="dotted"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Arial"/>
              </w:rPr>
            </w:pPr>
            <w:r w:rsidRPr="001473B3">
              <w:rPr>
                <w:rFonts w:ascii="Arial Narrow" w:hAnsi="Arial Narrow" w:cs="Arial"/>
              </w:rPr>
              <w:t>29</w:t>
            </w:r>
          </w:p>
        </w:tc>
        <w:tc>
          <w:tcPr>
            <w:tcW w:w="940" w:type="dxa"/>
            <w:tcBorders>
              <w:top w:val="single" w:sz="4" w:space="0" w:color="auto"/>
              <w:left w:val="nil"/>
              <w:bottom w:val="dotted"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Arial"/>
              </w:rPr>
            </w:pPr>
            <w:r w:rsidRPr="001473B3">
              <w:rPr>
                <w:rFonts w:ascii="Arial Narrow" w:hAnsi="Arial Narrow" w:cs="Arial"/>
              </w:rPr>
              <w:t>39</w:t>
            </w:r>
          </w:p>
        </w:tc>
        <w:tc>
          <w:tcPr>
            <w:tcW w:w="960" w:type="dxa"/>
            <w:tcBorders>
              <w:top w:val="single" w:sz="4" w:space="0" w:color="auto"/>
              <w:left w:val="nil"/>
              <w:bottom w:val="dotted" w:sz="4" w:space="0" w:color="auto"/>
              <w:right w:val="single" w:sz="4" w:space="0" w:color="auto"/>
            </w:tcBorders>
            <w:shd w:val="clear" w:color="auto" w:fill="auto"/>
            <w:noWrap/>
            <w:vAlign w:val="center"/>
            <w:hideMark/>
          </w:tcPr>
          <w:p w:rsidR="00CD5B48" w:rsidRPr="001473B3" w:rsidRDefault="00CD5B48" w:rsidP="00CD5B48">
            <w:pPr>
              <w:jc w:val="right"/>
              <w:rPr>
                <w:rFonts w:ascii="Arial Narrow" w:hAnsi="Arial Narrow" w:cs="Calibri"/>
                <w:color w:val="000000"/>
              </w:rPr>
            </w:pPr>
            <w:r w:rsidRPr="001473B3">
              <w:rPr>
                <w:rFonts w:ascii="Arial Narrow" w:hAnsi="Arial Narrow" w:cs="Calibri"/>
                <w:color w:val="000000"/>
              </w:rPr>
              <w:t>15</w:t>
            </w:r>
          </w:p>
        </w:tc>
        <w:tc>
          <w:tcPr>
            <w:tcW w:w="950" w:type="dxa"/>
            <w:tcBorders>
              <w:top w:val="single" w:sz="4" w:space="0" w:color="auto"/>
              <w:left w:val="nil"/>
              <w:bottom w:val="dotted"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Calibri"/>
                <w:color w:val="000000"/>
              </w:rPr>
            </w:pPr>
            <w:r w:rsidRPr="001473B3">
              <w:rPr>
                <w:rFonts w:ascii="Arial Narrow" w:hAnsi="Arial Narrow" w:cs="Calibri"/>
                <w:color w:val="000000"/>
              </w:rPr>
              <w:t>0,02</w:t>
            </w:r>
          </w:p>
        </w:tc>
      </w:tr>
      <w:tr w:rsidR="00CD5B48" w:rsidRPr="001473B3" w:rsidTr="00CD5B48">
        <w:trPr>
          <w:trHeight w:val="70"/>
        </w:trPr>
        <w:tc>
          <w:tcPr>
            <w:tcW w:w="556" w:type="dxa"/>
            <w:tcBorders>
              <w:top w:val="dotted" w:sz="4" w:space="0" w:color="auto"/>
              <w:left w:val="single" w:sz="4" w:space="0" w:color="auto"/>
              <w:bottom w:val="dotted"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2</w:t>
            </w:r>
          </w:p>
        </w:tc>
        <w:tc>
          <w:tcPr>
            <w:tcW w:w="2240" w:type="dxa"/>
            <w:tcBorders>
              <w:top w:val="dotted" w:sz="4" w:space="0" w:color="auto"/>
              <w:left w:val="nil"/>
              <w:bottom w:val="dotted" w:sz="4" w:space="0" w:color="auto"/>
              <w:right w:val="single" w:sz="4" w:space="0" w:color="auto"/>
            </w:tcBorders>
            <w:shd w:val="clear" w:color="auto" w:fill="auto"/>
            <w:noWrap/>
            <w:hideMark/>
          </w:tcPr>
          <w:p w:rsidR="00CD5B48" w:rsidRPr="001473B3" w:rsidRDefault="00CD5B48" w:rsidP="00CD5B48">
            <w:pPr>
              <w:rPr>
                <w:rFonts w:ascii="Arial Narrow" w:hAnsi="Arial Narrow" w:cs="Arial"/>
              </w:rPr>
            </w:pPr>
            <w:r w:rsidRPr="001473B3">
              <w:rPr>
                <w:rFonts w:ascii="Arial Narrow" w:hAnsi="Arial Narrow" w:cs="Arial"/>
              </w:rPr>
              <w:t>Belimbing</w:t>
            </w:r>
          </w:p>
        </w:tc>
        <w:tc>
          <w:tcPr>
            <w:tcW w:w="980" w:type="dxa"/>
            <w:tcBorders>
              <w:top w:val="dotted" w:sz="4" w:space="0" w:color="auto"/>
              <w:left w:val="nil"/>
              <w:bottom w:val="dotted"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Arial"/>
              </w:rPr>
            </w:pPr>
            <w:r w:rsidRPr="001473B3">
              <w:rPr>
                <w:rFonts w:ascii="Arial Narrow" w:hAnsi="Arial Narrow" w:cs="Arial"/>
              </w:rPr>
              <w:t>21</w:t>
            </w:r>
          </w:p>
        </w:tc>
        <w:tc>
          <w:tcPr>
            <w:tcW w:w="1000" w:type="dxa"/>
            <w:tcBorders>
              <w:top w:val="dotted" w:sz="4" w:space="0" w:color="auto"/>
              <w:left w:val="nil"/>
              <w:bottom w:val="dotted"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Arial"/>
              </w:rPr>
            </w:pPr>
            <w:r w:rsidRPr="001473B3">
              <w:rPr>
                <w:rFonts w:ascii="Arial Narrow" w:hAnsi="Arial Narrow" w:cs="Arial"/>
              </w:rPr>
              <w:t>33</w:t>
            </w:r>
          </w:p>
        </w:tc>
        <w:tc>
          <w:tcPr>
            <w:tcW w:w="1000" w:type="dxa"/>
            <w:tcBorders>
              <w:top w:val="dotted" w:sz="4" w:space="0" w:color="auto"/>
              <w:left w:val="nil"/>
              <w:bottom w:val="dotted"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Arial"/>
              </w:rPr>
            </w:pPr>
            <w:r w:rsidRPr="001473B3">
              <w:rPr>
                <w:rFonts w:ascii="Arial Narrow" w:hAnsi="Arial Narrow" w:cs="Arial"/>
              </w:rPr>
              <w:t>30</w:t>
            </w:r>
          </w:p>
        </w:tc>
        <w:tc>
          <w:tcPr>
            <w:tcW w:w="940" w:type="dxa"/>
            <w:tcBorders>
              <w:top w:val="dotted" w:sz="4" w:space="0" w:color="auto"/>
              <w:left w:val="nil"/>
              <w:bottom w:val="dotted"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Arial"/>
              </w:rPr>
            </w:pPr>
            <w:r w:rsidRPr="001473B3">
              <w:rPr>
                <w:rFonts w:ascii="Arial Narrow" w:hAnsi="Arial Narrow" w:cs="Arial"/>
              </w:rPr>
              <w:t>37</w:t>
            </w:r>
          </w:p>
        </w:tc>
        <w:tc>
          <w:tcPr>
            <w:tcW w:w="960" w:type="dxa"/>
            <w:tcBorders>
              <w:top w:val="dotted" w:sz="4" w:space="0" w:color="auto"/>
              <w:left w:val="nil"/>
              <w:bottom w:val="dotted" w:sz="4" w:space="0" w:color="auto"/>
              <w:right w:val="single" w:sz="4" w:space="0" w:color="auto"/>
            </w:tcBorders>
            <w:shd w:val="clear" w:color="auto" w:fill="auto"/>
            <w:noWrap/>
            <w:vAlign w:val="center"/>
            <w:hideMark/>
          </w:tcPr>
          <w:p w:rsidR="00CD5B48" w:rsidRPr="001473B3" w:rsidRDefault="00CD5B48" w:rsidP="00CD5B48">
            <w:pPr>
              <w:jc w:val="right"/>
              <w:rPr>
                <w:rFonts w:ascii="Arial Narrow" w:hAnsi="Arial Narrow" w:cs="Calibri"/>
                <w:color w:val="000000"/>
              </w:rPr>
            </w:pPr>
            <w:r w:rsidRPr="001473B3">
              <w:rPr>
                <w:rFonts w:ascii="Arial Narrow" w:hAnsi="Arial Narrow" w:cs="Calibri"/>
                <w:color w:val="000000"/>
              </w:rPr>
              <w:t>5</w:t>
            </w:r>
          </w:p>
        </w:tc>
        <w:tc>
          <w:tcPr>
            <w:tcW w:w="950" w:type="dxa"/>
            <w:tcBorders>
              <w:top w:val="dotted" w:sz="4" w:space="0" w:color="auto"/>
              <w:left w:val="nil"/>
              <w:bottom w:val="dotted"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Calibri"/>
                <w:color w:val="000000"/>
              </w:rPr>
            </w:pPr>
            <w:r w:rsidRPr="001473B3">
              <w:rPr>
                <w:rFonts w:ascii="Arial Narrow" w:hAnsi="Arial Narrow" w:cs="Calibri"/>
                <w:color w:val="000000"/>
              </w:rPr>
              <w:t>-0,04</w:t>
            </w:r>
          </w:p>
        </w:tc>
      </w:tr>
      <w:tr w:rsidR="00CD5B48" w:rsidRPr="001473B3" w:rsidTr="00CD5B48">
        <w:trPr>
          <w:trHeight w:val="70"/>
        </w:trPr>
        <w:tc>
          <w:tcPr>
            <w:tcW w:w="556" w:type="dxa"/>
            <w:tcBorders>
              <w:top w:val="dotted" w:sz="4" w:space="0" w:color="auto"/>
              <w:left w:val="single" w:sz="4" w:space="0" w:color="auto"/>
              <w:bottom w:val="dotted"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3</w:t>
            </w:r>
          </w:p>
        </w:tc>
        <w:tc>
          <w:tcPr>
            <w:tcW w:w="2240" w:type="dxa"/>
            <w:tcBorders>
              <w:top w:val="dotted" w:sz="4" w:space="0" w:color="auto"/>
              <w:left w:val="nil"/>
              <w:bottom w:val="dotted" w:sz="4" w:space="0" w:color="auto"/>
              <w:right w:val="single" w:sz="4" w:space="0" w:color="auto"/>
            </w:tcBorders>
            <w:shd w:val="clear" w:color="auto" w:fill="auto"/>
            <w:noWrap/>
            <w:hideMark/>
          </w:tcPr>
          <w:p w:rsidR="00CD5B48" w:rsidRPr="001473B3" w:rsidRDefault="00CD5B48" w:rsidP="00CD5B48">
            <w:pPr>
              <w:rPr>
                <w:rFonts w:ascii="Arial Narrow" w:hAnsi="Arial Narrow" w:cs="Arial"/>
              </w:rPr>
            </w:pPr>
            <w:r w:rsidRPr="001473B3">
              <w:rPr>
                <w:rFonts w:ascii="Arial Narrow" w:hAnsi="Arial Narrow" w:cs="Arial"/>
              </w:rPr>
              <w:t>Duku/Langsat/Kokosan</w:t>
            </w:r>
          </w:p>
        </w:tc>
        <w:tc>
          <w:tcPr>
            <w:tcW w:w="980" w:type="dxa"/>
            <w:tcBorders>
              <w:top w:val="dotted" w:sz="4" w:space="0" w:color="auto"/>
              <w:left w:val="nil"/>
              <w:bottom w:val="dotted"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Arial"/>
              </w:rPr>
            </w:pPr>
            <w:r w:rsidRPr="001473B3">
              <w:rPr>
                <w:rFonts w:ascii="Arial Narrow" w:hAnsi="Arial Narrow" w:cs="Arial"/>
              </w:rPr>
              <w:t>455</w:t>
            </w:r>
          </w:p>
        </w:tc>
        <w:tc>
          <w:tcPr>
            <w:tcW w:w="1000" w:type="dxa"/>
            <w:tcBorders>
              <w:top w:val="dotted" w:sz="4" w:space="0" w:color="auto"/>
              <w:left w:val="nil"/>
              <w:bottom w:val="dotted"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Arial"/>
              </w:rPr>
            </w:pPr>
            <w:r w:rsidRPr="001473B3">
              <w:rPr>
                <w:rFonts w:ascii="Arial Narrow" w:hAnsi="Arial Narrow" w:cs="Arial"/>
              </w:rPr>
              <w:t>1516</w:t>
            </w:r>
          </w:p>
        </w:tc>
        <w:tc>
          <w:tcPr>
            <w:tcW w:w="1000" w:type="dxa"/>
            <w:tcBorders>
              <w:top w:val="dotted" w:sz="4" w:space="0" w:color="auto"/>
              <w:left w:val="nil"/>
              <w:bottom w:val="dotted"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Arial"/>
              </w:rPr>
            </w:pPr>
            <w:r w:rsidRPr="001473B3">
              <w:rPr>
                <w:rFonts w:ascii="Arial Narrow" w:hAnsi="Arial Narrow" w:cs="Arial"/>
              </w:rPr>
              <w:t>614</w:t>
            </w:r>
          </w:p>
        </w:tc>
        <w:tc>
          <w:tcPr>
            <w:tcW w:w="940" w:type="dxa"/>
            <w:tcBorders>
              <w:top w:val="dotted" w:sz="4" w:space="0" w:color="auto"/>
              <w:left w:val="nil"/>
              <w:bottom w:val="dotted"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Arial"/>
              </w:rPr>
            </w:pPr>
            <w:r w:rsidRPr="001473B3">
              <w:rPr>
                <w:rFonts w:ascii="Arial Narrow" w:hAnsi="Arial Narrow" w:cs="Arial"/>
              </w:rPr>
              <w:t>1.455</w:t>
            </w:r>
          </w:p>
        </w:tc>
        <w:tc>
          <w:tcPr>
            <w:tcW w:w="960" w:type="dxa"/>
            <w:tcBorders>
              <w:top w:val="dotted" w:sz="4" w:space="0" w:color="auto"/>
              <w:left w:val="nil"/>
              <w:bottom w:val="dotted" w:sz="4" w:space="0" w:color="auto"/>
              <w:right w:val="single" w:sz="4" w:space="0" w:color="auto"/>
            </w:tcBorders>
            <w:shd w:val="clear" w:color="auto" w:fill="auto"/>
            <w:noWrap/>
            <w:vAlign w:val="center"/>
            <w:hideMark/>
          </w:tcPr>
          <w:p w:rsidR="00CD5B48" w:rsidRPr="001473B3" w:rsidRDefault="00CD5B48" w:rsidP="00CD5B48">
            <w:pPr>
              <w:jc w:val="right"/>
              <w:rPr>
                <w:rFonts w:ascii="Arial Narrow" w:hAnsi="Arial Narrow" w:cs="Calibri"/>
                <w:color w:val="000000"/>
              </w:rPr>
            </w:pPr>
            <w:r w:rsidRPr="001473B3">
              <w:rPr>
                <w:rFonts w:ascii="Arial Narrow" w:hAnsi="Arial Narrow" w:cs="Calibri"/>
                <w:color w:val="000000"/>
              </w:rPr>
              <w:t>205</w:t>
            </w:r>
          </w:p>
        </w:tc>
        <w:tc>
          <w:tcPr>
            <w:tcW w:w="950" w:type="dxa"/>
            <w:tcBorders>
              <w:top w:val="dotted" w:sz="4" w:space="0" w:color="auto"/>
              <w:left w:val="nil"/>
              <w:bottom w:val="dotted"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Calibri"/>
                <w:color w:val="000000"/>
              </w:rPr>
            </w:pPr>
            <w:r w:rsidRPr="001473B3">
              <w:rPr>
                <w:rFonts w:ascii="Arial Narrow" w:hAnsi="Arial Narrow" w:cs="Calibri"/>
                <w:color w:val="000000"/>
              </w:rPr>
              <w:t>0,56</w:t>
            </w:r>
          </w:p>
        </w:tc>
      </w:tr>
      <w:tr w:rsidR="00CD5B48" w:rsidRPr="001473B3" w:rsidTr="00CD5B48">
        <w:trPr>
          <w:trHeight w:val="70"/>
        </w:trPr>
        <w:tc>
          <w:tcPr>
            <w:tcW w:w="556" w:type="dxa"/>
            <w:tcBorders>
              <w:top w:val="dotted" w:sz="4" w:space="0" w:color="auto"/>
              <w:left w:val="single" w:sz="4" w:space="0" w:color="auto"/>
              <w:bottom w:val="dotted"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4</w:t>
            </w:r>
          </w:p>
        </w:tc>
        <w:tc>
          <w:tcPr>
            <w:tcW w:w="2240" w:type="dxa"/>
            <w:tcBorders>
              <w:top w:val="dotted" w:sz="4" w:space="0" w:color="auto"/>
              <w:left w:val="nil"/>
              <w:bottom w:val="dotted" w:sz="4" w:space="0" w:color="auto"/>
              <w:right w:val="single" w:sz="4" w:space="0" w:color="auto"/>
            </w:tcBorders>
            <w:shd w:val="clear" w:color="auto" w:fill="auto"/>
            <w:noWrap/>
            <w:hideMark/>
          </w:tcPr>
          <w:p w:rsidR="00CD5B48" w:rsidRPr="001473B3" w:rsidRDefault="00CD5B48" w:rsidP="00CD5B48">
            <w:pPr>
              <w:rPr>
                <w:rFonts w:ascii="Arial Narrow" w:hAnsi="Arial Narrow" w:cs="Arial"/>
              </w:rPr>
            </w:pPr>
            <w:r w:rsidRPr="001473B3">
              <w:rPr>
                <w:rFonts w:ascii="Arial Narrow" w:hAnsi="Arial Narrow" w:cs="Arial"/>
              </w:rPr>
              <w:t>Durian</w:t>
            </w:r>
          </w:p>
        </w:tc>
        <w:tc>
          <w:tcPr>
            <w:tcW w:w="980" w:type="dxa"/>
            <w:tcBorders>
              <w:top w:val="dotted" w:sz="4" w:space="0" w:color="auto"/>
              <w:left w:val="nil"/>
              <w:bottom w:val="dotted"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Arial"/>
              </w:rPr>
            </w:pPr>
            <w:r w:rsidRPr="001473B3">
              <w:rPr>
                <w:rFonts w:ascii="Arial Narrow" w:hAnsi="Arial Narrow" w:cs="Arial"/>
              </w:rPr>
              <w:t>981</w:t>
            </w:r>
          </w:p>
        </w:tc>
        <w:tc>
          <w:tcPr>
            <w:tcW w:w="1000" w:type="dxa"/>
            <w:tcBorders>
              <w:top w:val="dotted" w:sz="4" w:space="0" w:color="auto"/>
              <w:left w:val="nil"/>
              <w:bottom w:val="dotted"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Arial"/>
              </w:rPr>
            </w:pPr>
            <w:r w:rsidRPr="001473B3">
              <w:rPr>
                <w:rFonts w:ascii="Arial Narrow" w:hAnsi="Arial Narrow" w:cs="Arial"/>
              </w:rPr>
              <w:t>2654</w:t>
            </w:r>
          </w:p>
        </w:tc>
        <w:tc>
          <w:tcPr>
            <w:tcW w:w="1000" w:type="dxa"/>
            <w:tcBorders>
              <w:top w:val="dotted" w:sz="4" w:space="0" w:color="auto"/>
              <w:left w:val="nil"/>
              <w:bottom w:val="dotted"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Arial"/>
              </w:rPr>
            </w:pPr>
            <w:r w:rsidRPr="001473B3">
              <w:rPr>
                <w:rFonts w:ascii="Arial Narrow" w:hAnsi="Arial Narrow" w:cs="Arial"/>
              </w:rPr>
              <w:t>750</w:t>
            </w:r>
          </w:p>
        </w:tc>
        <w:tc>
          <w:tcPr>
            <w:tcW w:w="940" w:type="dxa"/>
            <w:tcBorders>
              <w:top w:val="dotted" w:sz="4" w:space="0" w:color="auto"/>
              <w:left w:val="nil"/>
              <w:bottom w:val="dotted"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Arial"/>
              </w:rPr>
            </w:pPr>
            <w:r w:rsidRPr="001473B3">
              <w:rPr>
                <w:rFonts w:ascii="Arial Narrow" w:hAnsi="Arial Narrow" w:cs="Arial"/>
              </w:rPr>
              <w:t>3.044</w:t>
            </w:r>
          </w:p>
        </w:tc>
        <w:tc>
          <w:tcPr>
            <w:tcW w:w="960" w:type="dxa"/>
            <w:tcBorders>
              <w:top w:val="dotted" w:sz="4" w:space="0" w:color="auto"/>
              <w:left w:val="nil"/>
              <w:bottom w:val="dotted" w:sz="4" w:space="0" w:color="auto"/>
              <w:right w:val="single" w:sz="4" w:space="0" w:color="auto"/>
            </w:tcBorders>
            <w:shd w:val="clear" w:color="auto" w:fill="auto"/>
            <w:noWrap/>
            <w:vAlign w:val="center"/>
            <w:hideMark/>
          </w:tcPr>
          <w:p w:rsidR="00CD5B48" w:rsidRPr="001473B3" w:rsidRDefault="00CD5B48" w:rsidP="00CD5B48">
            <w:pPr>
              <w:jc w:val="right"/>
              <w:rPr>
                <w:rFonts w:ascii="Arial Narrow" w:hAnsi="Arial Narrow" w:cs="Calibri"/>
                <w:color w:val="000000"/>
              </w:rPr>
            </w:pPr>
            <w:r w:rsidRPr="001473B3">
              <w:rPr>
                <w:rFonts w:ascii="Arial Narrow" w:hAnsi="Arial Narrow" w:cs="Calibri"/>
                <w:color w:val="000000"/>
              </w:rPr>
              <w:t>532</w:t>
            </w:r>
          </w:p>
        </w:tc>
        <w:tc>
          <w:tcPr>
            <w:tcW w:w="950" w:type="dxa"/>
            <w:tcBorders>
              <w:top w:val="dotted" w:sz="4" w:space="0" w:color="auto"/>
              <w:left w:val="nil"/>
              <w:bottom w:val="dotted"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Calibri"/>
                <w:color w:val="000000"/>
              </w:rPr>
            </w:pPr>
            <w:r w:rsidRPr="001473B3">
              <w:rPr>
                <w:rFonts w:ascii="Arial Narrow" w:hAnsi="Arial Narrow" w:cs="Calibri"/>
                <w:color w:val="000000"/>
              </w:rPr>
              <w:t>0,81</w:t>
            </w:r>
          </w:p>
        </w:tc>
      </w:tr>
      <w:tr w:rsidR="00CD5B48" w:rsidRPr="001473B3" w:rsidTr="00CD5B48">
        <w:trPr>
          <w:trHeight w:val="70"/>
        </w:trPr>
        <w:tc>
          <w:tcPr>
            <w:tcW w:w="556" w:type="dxa"/>
            <w:tcBorders>
              <w:top w:val="dotted" w:sz="4" w:space="0" w:color="auto"/>
              <w:left w:val="single" w:sz="4" w:space="0" w:color="auto"/>
              <w:bottom w:val="dotted"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5</w:t>
            </w:r>
          </w:p>
        </w:tc>
        <w:tc>
          <w:tcPr>
            <w:tcW w:w="2240" w:type="dxa"/>
            <w:tcBorders>
              <w:top w:val="dotted" w:sz="4" w:space="0" w:color="auto"/>
              <w:left w:val="nil"/>
              <w:bottom w:val="dotted" w:sz="4" w:space="0" w:color="auto"/>
              <w:right w:val="single" w:sz="4" w:space="0" w:color="auto"/>
            </w:tcBorders>
            <w:shd w:val="clear" w:color="auto" w:fill="auto"/>
            <w:noWrap/>
            <w:hideMark/>
          </w:tcPr>
          <w:p w:rsidR="00CD5B48" w:rsidRPr="001473B3" w:rsidRDefault="00CD5B48" w:rsidP="00CD5B48">
            <w:pPr>
              <w:rPr>
                <w:rFonts w:ascii="Arial Narrow" w:hAnsi="Arial Narrow" w:cs="Arial"/>
              </w:rPr>
            </w:pPr>
            <w:r w:rsidRPr="001473B3">
              <w:rPr>
                <w:rFonts w:ascii="Arial Narrow" w:hAnsi="Arial Narrow" w:cs="Arial"/>
              </w:rPr>
              <w:t>Jambu Biji</w:t>
            </w:r>
          </w:p>
        </w:tc>
        <w:tc>
          <w:tcPr>
            <w:tcW w:w="980" w:type="dxa"/>
            <w:tcBorders>
              <w:top w:val="dotted" w:sz="4" w:space="0" w:color="auto"/>
              <w:left w:val="nil"/>
              <w:bottom w:val="dotted"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Arial"/>
              </w:rPr>
            </w:pPr>
            <w:r w:rsidRPr="001473B3">
              <w:rPr>
                <w:rFonts w:ascii="Arial Narrow" w:hAnsi="Arial Narrow" w:cs="Arial"/>
              </w:rPr>
              <w:t>41</w:t>
            </w:r>
          </w:p>
        </w:tc>
        <w:tc>
          <w:tcPr>
            <w:tcW w:w="1000" w:type="dxa"/>
            <w:tcBorders>
              <w:top w:val="dotted" w:sz="4" w:space="0" w:color="auto"/>
              <w:left w:val="nil"/>
              <w:bottom w:val="dotted"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Arial"/>
              </w:rPr>
            </w:pPr>
            <w:r w:rsidRPr="001473B3">
              <w:rPr>
                <w:rFonts w:ascii="Arial Narrow" w:hAnsi="Arial Narrow" w:cs="Arial"/>
              </w:rPr>
              <w:t>49</w:t>
            </w:r>
          </w:p>
        </w:tc>
        <w:tc>
          <w:tcPr>
            <w:tcW w:w="1000" w:type="dxa"/>
            <w:tcBorders>
              <w:top w:val="dotted" w:sz="4" w:space="0" w:color="auto"/>
              <w:left w:val="nil"/>
              <w:bottom w:val="dotted"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Arial"/>
              </w:rPr>
            </w:pPr>
            <w:r w:rsidRPr="001473B3">
              <w:rPr>
                <w:rFonts w:ascii="Arial Narrow" w:hAnsi="Arial Narrow" w:cs="Arial"/>
              </w:rPr>
              <w:t>53</w:t>
            </w:r>
          </w:p>
        </w:tc>
        <w:tc>
          <w:tcPr>
            <w:tcW w:w="940" w:type="dxa"/>
            <w:tcBorders>
              <w:top w:val="dotted" w:sz="4" w:space="0" w:color="auto"/>
              <w:left w:val="nil"/>
              <w:bottom w:val="dotted"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Arial"/>
              </w:rPr>
            </w:pPr>
            <w:r w:rsidRPr="001473B3">
              <w:rPr>
                <w:rFonts w:ascii="Arial Narrow" w:hAnsi="Arial Narrow" w:cs="Arial"/>
              </w:rPr>
              <w:t>124</w:t>
            </w:r>
          </w:p>
        </w:tc>
        <w:tc>
          <w:tcPr>
            <w:tcW w:w="960" w:type="dxa"/>
            <w:tcBorders>
              <w:top w:val="dotted" w:sz="4" w:space="0" w:color="auto"/>
              <w:left w:val="nil"/>
              <w:bottom w:val="dotted" w:sz="4" w:space="0" w:color="auto"/>
              <w:right w:val="single" w:sz="4" w:space="0" w:color="auto"/>
            </w:tcBorders>
            <w:shd w:val="clear" w:color="auto" w:fill="auto"/>
            <w:noWrap/>
            <w:vAlign w:val="center"/>
            <w:hideMark/>
          </w:tcPr>
          <w:p w:rsidR="00CD5B48" w:rsidRPr="001473B3" w:rsidRDefault="00CD5B48" w:rsidP="00CD5B48">
            <w:pPr>
              <w:jc w:val="right"/>
              <w:rPr>
                <w:rFonts w:ascii="Arial Narrow" w:hAnsi="Arial Narrow" w:cs="Calibri"/>
                <w:color w:val="000000"/>
              </w:rPr>
            </w:pPr>
            <w:r w:rsidRPr="001473B3">
              <w:rPr>
                <w:rFonts w:ascii="Arial Narrow" w:hAnsi="Arial Narrow" w:cs="Calibri"/>
                <w:color w:val="000000"/>
              </w:rPr>
              <w:t>62</w:t>
            </w:r>
          </w:p>
        </w:tc>
        <w:tc>
          <w:tcPr>
            <w:tcW w:w="950" w:type="dxa"/>
            <w:tcBorders>
              <w:top w:val="dotted" w:sz="4" w:space="0" w:color="auto"/>
              <w:left w:val="nil"/>
              <w:bottom w:val="dotted"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Calibri"/>
                <w:color w:val="000000"/>
              </w:rPr>
            </w:pPr>
            <w:r w:rsidRPr="001473B3">
              <w:rPr>
                <w:rFonts w:ascii="Arial Narrow" w:hAnsi="Arial Narrow" w:cs="Calibri"/>
                <w:color w:val="000000"/>
              </w:rPr>
              <w:t>0,28</w:t>
            </w:r>
          </w:p>
        </w:tc>
      </w:tr>
      <w:tr w:rsidR="00CD5B48" w:rsidRPr="001473B3" w:rsidTr="00CD5B48">
        <w:trPr>
          <w:trHeight w:val="70"/>
        </w:trPr>
        <w:tc>
          <w:tcPr>
            <w:tcW w:w="556" w:type="dxa"/>
            <w:tcBorders>
              <w:top w:val="dotted" w:sz="4" w:space="0" w:color="auto"/>
              <w:left w:val="single" w:sz="4" w:space="0" w:color="auto"/>
              <w:bottom w:val="dotted"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6</w:t>
            </w:r>
          </w:p>
        </w:tc>
        <w:tc>
          <w:tcPr>
            <w:tcW w:w="2240" w:type="dxa"/>
            <w:tcBorders>
              <w:top w:val="dotted" w:sz="4" w:space="0" w:color="auto"/>
              <w:left w:val="nil"/>
              <w:bottom w:val="dotted" w:sz="4" w:space="0" w:color="auto"/>
              <w:right w:val="single" w:sz="4" w:space="0" w:color="auto"/>
            </w:tcBorders>
            <w:shd w:val="clear" w:color="auto" w:fill="auto"/>
            <w:noWrap/>
            <w:hideMark/>
          </w:tcPr>
          <w:p w:rsidR="00CD5B48" w:rsidRPr="001473B3" w:rsidRDefault="00CD5B48" w:rsidP="00CD5B48">
            <w:pPr>
              <w:rPr>
                <w:rFonts w:ascii="Arial Narrow" w:hAnsi="Arial Narrow" w:cs="Arial"/>
              </w:rPr>
            </w:pPr>
            <w:r w:rsidRPr="001473B3">
              <w:rPr>
                <w:rFonts w:ascii="Arial Narrow" w:hAnsi="Arial Narrow" w:cs="Arial"/>
              </w:rPr>
              <w:t>Jambu Air</w:t>
            </w:r>
          </w:p>
        </w:tc>
        <w:tc>
          <w:tcPr>
            <w:tcW w:w="980" w:type="dxa"/>
            <w:tcBorders>
              <w:top w:val="dotted" w:sz="4" w:space="0" w:color="auto"/>
              <w:left w:val="nil"/>
              <w:bottom w:val="dotted"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Arial"/>
              </w:rPr>
            </w:pPr>
            <w:r w:rsidRPr="001473B3">
              <w:rPr>
                <w:rFonts w:ascii="Arial Narrow" w:hAnsi="Arial Narrow" w:cs="Arial"/>
              </w:rPr>
              <w:t>70</w:t>
            </w:r>
          </w:p>
        </w:tc>
        <w:tc>
          <w:tcPr>
            <w:tcW w:w="1000" w:type="dxa"/>
            <w:tcBorders>
              <w:top w:val="dotted" w:sz="4" w:space="0" w:color="auto"/>
              <w:left w:val="nil"/>
              <w:bottom w:val="dotted"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Arial"/>
              </w:rPr>
            </w:pPr>
            <w:r w:rsidRPr="001473B3">
              <w:rPr>
                <w:rFonts w:ascii="Arial Narrow" w:hAnsi="Arial Narrow" w:cs="Arial"/>
              </w:rPr>
              <w:t>117</w:t>
            </w:r>
          </w:p>
        </w:tc>
        <w:tc>
          <w:tcPr>
            <w:tcW w:w="1000" w:type="dxa"/>
            <w:tcBorders>
              <w:top w:val="dotted" w:sz="4" w:space="0" w:color="auto"/>
              <w:left w:val="nil"/>
              <w:bottom w:val="dotted"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Arial"/>
              </w:rPr>
            </w:pPr>
            <w:r w:rsidRPr="001473B3">
              <w:rPr>
                <w:rFonts w:ascii="Arial Narrow" w:hAnsi="Arial Narrow" w:cs="Arial"/>
              </w:rPr>
              <w:t>70</w:t>
            </w:r>
          </w:p>
        </w:tc>
        <w:tc>
          <w:tcPr>
            <w:tcW w:w="940" w:type="dxa"/>
            <w:tcBorders>
              <w:top w:val="dotted" w:sz="4" w:space="0" w:color="auto"/>
              <w:left w:val="nil"/>
              <w:bottom w:val="dotted"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Arial"/>
              </w:rPr>
            </w:pPr>
            <w:r w:rsidRPr="001473B3">
              <w:rPr>
                <w:rFonts w:ascii="Arial Narrow" w:hAnsi="Arial Narrow" w:cs="Arial"/>
              </w:rPr>
              <w:t>168</w:t>
            </w:r>
          </w:p>
        </w:tc>
        <w:tc>
          <w:tcPr>
            <w:tcW w:w="960" w:type="dxa"/>
            <w:tcBorders>
              <w:top w:val="dotted" w:sz="4" w:space="0" w:color="auto"/>
              <w:left w:val="nil"/>
              <w:bottom w:val="dotted" w:sz="4" w:space="0" w:color="auto"/>
              <w:right w:val="single" w:sz="4" w:space="0" w:color="auto"/>
            </w:tcBorders>
            <w:shd w:val="clear" w:color="auto" w:fill="auto"/>
            <w:noWrap/>
            <w:vAlign w:val="center"/>
            <w:hideMark/>
          </w:tcPr>
          <w:p w:rsidR="00CD5B48" w:rsidRPr="001473B3" w:rsidRDefault="00CD5B48" w:rsidP="00CD5B48">
            <w:pPr>
              <w:jc w:val="right"/>
              <w:rPr>
                <w:rFonts w:ascii="Arial Narrow" w:hAnsi="Arial Narrow" w:cs="Calibri"/>
                <w:color w:val="000000"/>
              </w:rPr>
            </w:pPr>
            <w:r w:rsidRPr="001473B3">
              <w:rPr>
                <w:rFonts w:ascii="Arial Narrow" w:hAnsi="Arial Narrow" w:cs="Calibri"/>
                <w:color w:val="000000"/>
              </w:rPr>
              <w:t>85</w:t>
            </w:r>
          </w:p>
        </w:tc>
        <w:tc>
          <w:tcPr>
            <w:tcW w:w="950" w:type="dxa"/>
            <w:tcBorders>
              <w:top w:val="dotted" w:sz="4" w:space="0" w:color="auto"/>
              <w:left w:val="nil"/>
              <w:bottom w:val="dotted"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Calibri"/>
                <w:color w:val="000000"/>
              </w:rPr>
            </w:pPr>
            <w:r w:rsidRPr="001473B3">
              <w:rPr>
                <w:rFonts w:ascii="Arial Narrow" w:hAnsi="Arial Narrow" w:cs="Calibri"/>
                <w:color w:val="000000"/>
              </w:rPr>
              <w:t>0,29</w:t>
            </w:r>
          </w:p>
        </w:tc>
      </w:tr>
      <w:tr w:rsidR="00CD5B48" w:rsidRPr="001473B3" w:rsidTr="00CD5B48">
        <w:trPr>
          <w:trHeight w:val="70"/>
        </w:trPr>
        <w:tc>
          <w:tcPr>
            <w:tcW w:w="556" w:type="dxa"/>
            <w:tcBorders>
              <w:top w:val="dotted" w:sz="4" w:space="0" w:color="auto"/>
              <w:left w:val="single" w:sz="4" w:space="0" w:color="auto"/>
              <w:bottom w:val="dotted"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7</w:t>
            </w:r>
          </w:p>
        </w:tc>
        <w:tc>
          <w:tcPr>
            <w:tcW w:w="2240" w:type="dxa"/>
            <w:tcBorders>
              <w:top w:val="dotted" w:sz="4" w:space="0" w:color="auto"/>
              <w:left w:val="nil"/>
              <w:bottom w:val="dotted" w:sz="4" w:space="0" w:color="auto"/>
              <w:right w:val="single" w:sz="4" w:space="0" w:color="auto"/>
            </w:tcBorders>
            <w:shd w:val="clear" w:color="auto" w:fill="auto"/>
            <w:noWrap/>
            <w:hideMark/>
          </w:tcPr>
          <w:p w:rsidR="00CD5B48" w:rsidRPr="001473B3" w:rsidRDefault="00CD5B48" w:rsidP="00CD5B48">
            <w:pPr>
              <w:rPr>
                <w:rFonts w:ascii="Arial Narrow" w:hAnsi="Arial Narrow" w:cs="Arial"/>
              </w:rPr>
            </w:pPr>
            <w:r w:rsidRPr="001473B3">
              <w:rPr>
                <w:rFonts w:ascii="Arial Narrow" w:hAnsi="Arial Narrow" w:cs="Arial"/>
              </w:rPr>
              <w:t>Jeruk Siam/Keprok</w:t>
            </w:r>
          </w:p>
        </w:tc>
        <w:tc>
          <w:tcPr>
            <w:tcW w:w="980" w:type="dxa"/>
            <w:tcBorders>
              <w:top w:val="dotted" w:sz="4" w:space="0" w:color="auto"/>
              <w:left w:val="nil"/>
              <w:bottom w:val="dotted"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Arial"/>
              </w:rPr>
            </w:pPr>
            <w:r w:rsidRPr="001473B3">
              <w:rPr>
                <w:rFonts w:ascii="Arial Narrow" w:hAnsi="Arial Narrow" w:cs="Arial"/>
              </w:rPr>
              <w:t>195</w:t>
            </w:r>
          </w:p>
        </w:tc>
        <w:tc>
          <w:tcPr>
            <w:tcW w:w="1000" w:type="dxa"/>
            <w:tcBorders>
              <w:top w:val="dotted" w:sz="4" w:space="0" w:color="auto"/>
              <w:left w:val="nil"/>
              <w:bottom w:val="dotted"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Arial"/>
              </w:rPr>
            </w:pPr>
            <w:r w:rsidRPr="001473B3">
              <w:rPr>
                <w:rFonts w:ascii="Arial Narrow" w:hAnsi="Arial Narrow" w:cs="Arial"/>
              </w:rPr>
              <w:t>678</w:t>
            </w:r>
          </w:p>
        </w:tc>
        <w:tc>
          <w:tcPr>
            <w:tcW w:w="1000" w:type="dxa"/>
            <w:tcBorders>
              <w:top w:val="dotted" w:sz="4" w:space="0" w:color="auto"/>
              <w:left w:val="nil"/>
              <w:bottom w:val="dotted"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Arial"/>
              </w:rPr>
            </w:pPr>
            <w:r w:rsidRPr="001473B3">
              <w:rPr>
                <w:rFonts w:ascii="Arial Narrow" w:hAnsi="Arial Narrow" w:cs="Arial"/>
              </w:rPr>
              <w:t>602</w:t>
            </w:r>
          </w:p>
        </w:tc>
        <w:tc>
          <w:tcPr>
            <w:tcW w:w="940" w:type="dxa"/>
            <w:tcBorders>
              <w:top w:val="dotted" w:sz="4" w:space="0" w:color="auto"/>
              <w:left w:val="nil"/>
              <w:bottom w:val="dotted"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Arial"/>
              </w:rPr>
            </w:pPr>
            <w:r w:rsidRPr="001473B3">
              <w:rPr>
                <w:rFonts w:ascii="Arial Narrow" w:hAnsi="Arial Narrow" w:cs="Arial"/>
              </w:rPr>
              <w:t>1.616</w:t>
            </w:r>
          </w:p>
        </w:tc>
        <w:tc>
          <w:tcPr>
            <w:tcW w:w="960" w:type="dxa"/>
            <w:tcBorders>
              <w:top w:val="dotted" w:sz="4" w:space="0" w:color="auto"/>
              <w:left w:val="nil"/>
              <w:bottom w:val="dotted" w:sz="4" w:space="0" w:color="auto"/>
              <w:right w:val="single" w:sz="4" w:space="0" w:color="auto"/>
            </w:tcBorders>
            <w:shd w:val="clear" w:color="auto" w:fill="auto"/>
            <w:noWrap/>
            <w:vAlign w:val="center"/>
            <w:hideMark/>
          </w:tcPr>
          <w:p w:rsidR="00CD5B48" w:rsidRPr="001473B3" w:rsidRDefault="00CD5B48" w:rsidP="00CD5B48">
            <w:pPr>
              <w:jc w:val="right"/>
              <w:rPr>
                <w:rFonts w:ascii="Arial Narrow" w:hAnsi="Arial Narrow" w:cs="Calibri"/>
                <w:color w:val="000000"/>
              </w:rPr>
            </w:pPr>
            <w:r w:rsidRPr="001473B3">
              <w:rPr>
                <w:rFonts w:ascii="Arial Narrow" w:hAnsi="Arial Narrow" w:cs="Calibri"/>
                <w:color w:val="000000"/>
              </w:rPr>
              <w:t>209</w:t>
            </w:r>
          </w:p>
        </w:tc>
        <w:tc>
          <w:tcPr>
            <w:tcW w:w="950" w:type="dxa"/>
            <w:tcBorders>
              <w:top w:val="dotted" w:sz="4" w:space="0" w:color="auto"/>
              <w:left w:val="nil"/>
              <w:bottom w:val="dotted"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Calibri"/>
                <w:color w:val="000000"/>
              </w:rPr>
            </w:pPr>
            <w:r w:rsidRPr="001473B3">
              <w:rPr>
                <w:rFonts w:ascii="Arial Narrow" w:hAnsi="Arial Narrow" w:cs="Calibri"/>
                <w:color w:val="000000"/>
              </w:rPr>
              <w:t>0,79</w:t>
            </w:r>
          </w:p>
        </w:tc>
      </w:tr>
      <w:tr w:rsidR="00CD5B48" w:rsidRPr="001473B3" w:rsidTr="00CD5B48">
        <w:trPr>
          <w:trHeight w:val="70"/>
        </w:trPr>
        <w:tc>
          <w:tcPr>
            <w:tcW w:w="556" w:type="dxa"/>
            <w:tcBorders>
              <w:top w:val="dotted" w:sz="4" w:space="0" w:color="auto"/>
              <w:left w:val="single" w:sz="4" w:space="0" w:color="auto"/>
              <w:bottom w:val="dotted"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8</w:t>
            </w:r>
          </w:p>
        </w:tc>
        <w:tc>
          <w:tcPr>
            <w:tcW w:w="2240" w:type="dxa"/>
            <w:tcBorders>
              <w:top w:val="dotted" w:sz="4" w:space="0" w:color="auto"/>
              <w:left w:val="nil"/>
              <w:bottom w:val="dotted" w:sz="4" w:space="0" w:color="auto"/>
              <w:right w:val="single" w:sz="4" w:space="0" w:color="auto"/>
            </w:tcBorders>
            <w:shd w:val="clear" w:color="auto" w:fill="auto"/>
            <w:noWrap/>
            <w:hideMark/>
          </w:tcPr>
          <w:p w:rsidR="00CD5B48" w:rsidRPr="001473B3" w:rsidRDefault="00CD5B48" w:rsidP="00CD5B48">
            <w:pPr>
              <w:rPr>
                <w:rFonts w:ascii="Arial Narrow" w:hAnsi="Arial Narrow" w:cs="Arial"/>
              </w:rPr>
            </w:pPr>
            <w:r w:rsidRPr="001473B3">
              <w:rPr>
                <w:rFonts w:ascii="Arial Narrow" w:hAnsi="Arial Narrow" w:cs="Arial"/>
              </w:rPr>
              <w:t>Jeruk Besar</w:t>
            </w:r>
          </w:p>
        </w:tc>
        <w:tc>
          <w:tcPr>
            <w:tcW w:w="980" w:type="dxa"/>
            <w:tcBorders>
              <w:top w:val="dotted" w:sz="4" w:space="0" w:color="auto"/>
              <w:left w:val="nil"/>
              <w:bottom w:val="dotted"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Arial"/>
              </w:rPr>
            </w:pPr>
            <w:r w:rsidRPr="001473B3">
              <w:rPr>
                <w:rFonts w:ascii="Arial Narrow" w:hAnsi="Arial Narrow" w:cs="Arial"/>
              </w:rPr>
              <w:t>52</w:t>
            </w:r>
          </w:p>
        </w:tc>
        <w:tc>
          <w:tcPr>
            <w:tcW w:w="1000" w:type="dxa"/>
            <w:tcBorders>
              <w:top w:val="dotted" w:sz="4" w:space="0" w:color="auto"/>
              <w:left w:val="nil"/>
              <w:bottom w:val="dotted"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Arial"/>
              </w:rPr>
            </w:pPr>
            <w:r w:rsidRPr="001473B3">
              <w:rPr>
                <w:rFonts w:ascii="Arial Narrow" w:hAnsi="Arial Narrow" w:cs="Arial"/>
              </w:rPr>
              <w:t>32</w:t>
            </w:r>
          </w:p>
        </w:tc>
        <w:tc>
          <w:tcPr>
            <w:tcW w:w="1000" w:type="dxa"/>
            <w:tcBorders>
              <w:top w:val="dotted" w:sz="4" w:space="0" w:color="auto"/>
              <w:left w:val="nil"/>
              <w:bottom w:val="dotted"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Arial"/>
              </w:rPr>
            </w:pPr>
            <w:r w:rsidRPr="001473B3">
              <w:rPr>
                <w:rFonts w:ascii="Arial Narrow" w:hAnsi="Arial Narrow" w:cs="Arial"/>
              </w:rPr>
              <w:t>23</w:t>
            </w:r>
          </w:p>
        </w:tc>
        <w:tc>
          <w:tcPr>
            <w:tcW w:w="940" w:type="dxa"/>
            <w:tcBorders>
              <w:top w:val="dotted" w:sz="4" w:space="0" w:color="auto"/>
              <w:left w:val="nil"/>
              <w:bottom w:val="dotted"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Arial"/>
              </w:rPr>
            </w:pPr>
            <w:r w:rsidRPr="001473B3">
              <w:rPr>
                <w:rFonts w:ascii="Arial Narrow" w:hAnsi="Arial Narrow" w:cs="Arial"/>
              </w:rPr>
              <w:t>3</w:t>
            </w:r>
          </w:p>
        </w:tc>
        <w:tc>
          <w:tcPr>
            <w:tcW w:w="960" w:type="dxa"/>
            <w:tcBorders>
              <w:top w:val="dotted" w:sz="4" w:space="0" w:color="auto"/>
              <w:left w:val="nil"/>
              <w:bottom w:val="dotted" w:sz="4" w:space="0" w:color="auto"/>
              <w:right w:val="single" w:sz="4" w:space="0" w:color="auto"/>
            </w:tcBorders>
            <w:shd w:val="clear" w:color="auto" w:fill="auto"/>
            <w:noWrap/>
            <w:vAlign w:val="center"/>
            <w:hideMark/>
          </w:tcPr>
          <w:p w:rsidR="00CD5B48" w:rsidRPr="001473B3" w:rsidRDefault="00CD5B48" w:rsidP="00CD5B48">
            <w:pPr>
              <w:jc w:val="right"/>
              <w:rPr>
                <w:rFonts w:ascii="Arial Narrow" w:hAnsi="Arial Narrow" w:cs="Calibri"/>
                <w:color w:val="000000"/>
              </w:rPr>
            </w:pPr>
            <w:r w:rsidRPr="001473B3">
              <w:rPr>
                <w:rFonts w:ascii="Arial Narrow" w:hAnsi="Arial Narrow" w:cs="Calibri"/>
                <w:color w:val="000000"/>
              </w:rPr>
              <w:t>2</w:t>
            </w:r>
          </w:p>
        </w:tc>
        <w:tc>
          <w:tcPr>
            <w:tcW w:w="950" w:type="dxa"/>
            <w:tcBorders>
              <w:top w:val="dotted" w:sz="4" w:space="0" w:color="auto"/>
              <w:left w:val="nil"/>
              <w:bottom w:val="dotted"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Calibri"/>
                <w:color w:val="000000"/>
              </w:rPr>
            </w:pPr>
            <w:r w:rsidRPr="001473B3">
              <w:rPr>
                <w:rFonts w:ascii="Arial Narrow" w:hAnsi="Arial Narrow" w:cs="Calibri"/>
                <w:color w:val="000000"/>
              </w:rPr>
              <w:t>-0,47</w:t>
            </w:r>
          </w:p>
        </w:tc>
      </w:tr>
      <w:tr w:rsidR="00CD5B48" w:rsidRPr="001473B3" w:rsidTr="00CD5B48">
        <w:trPr>
          <w:trHeight w:val="70"/>
        </w:trPr>
        <w:tc>
          <w:tcPr>
            <w:tcW w:w="556" w:type="dxa"/>
            <w:tcBorders>
              <w:top w:val="dotted" w:sz="4" w:space="0" w:color="auto"/>
              <w:left w:val="single" w:sz="4" w:space="0" w:color="auto"/>
              <w:bottom w:val="dotted"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9</w:t>
            </w:r>
          </w:p>
        </w:tc>
        <w:tc>
          <w:tcPr>
            <w:tcW w:w="2240" w:type="dxa"/>
            <w:tcBorders>
              <w:top w:val="dotted" w:sz="4" w:space="0" w:color="auto"/>
              <w:left w:val="nil"/>
              <w:bottom w:val="dotted" w:sz="4" w:space="0" w:color="auto"/>
              <w:right w:val="single" w:sz="4" w:space="0" w:color="auto"/>
            </w:tcBorders>
            <w:shd w:val="clear" w:color="auto" w:fill="auto"/>
            <w:noWrap/>
            <w:hideMark/>
          </w:tcPr>
          <w:p w:rsidR="00CD5B48" w:rsidRPr="001473B3" w:rsidRDefault="00CD5B48" w:rsidP="00CD5B48">
            <w:pPr>
              <w:rPr>
                <w:rFonts w:ascii="Arial Narrow" w:hAnsi="Arial Narrow" w:cs="Arial"/>
              </w:rPr>
            </w:pPr>
            <w:r w:rsidRPr="001473B3">
              <w:rPr>
                <w:rFonts w:ascii="Arial Narrow" w:hAnsi="Arial Narrow" w:cs="Arial"/>
              </w:rPr>
              <w:t>Mangga</w:t>
            </w:r>
          </w:p>
        </w:tc>
        <w:tc>
          <w:tcPr>
            <w:tcW w:w="980" w:type="dxa"/>
            <w:tcBorders>
              <w:top w:val="dotted" w:sz="4" w:space="0" w:color="auto"/>
              <w:left w:val="nil"/>
              <w:bottom w:val="dotted"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Arial"/>
              </w:rPr>
            </w:pPr>
            <w:r w:rsidRPr="001473B3">
              <w:rPr>
                <w:rFonts w:ascii="Arial Narrow" w:hAnsi="Arial Narrow" w:cs="Arial"/>
              </w:rPr>
              <w:t>54</w:t>
            </w:r>
          </w:p>
        </w:tc>
        <w:tc>
          <w:tcPr>
            <w:tcW w:w="1000" w:type="dxa"/>
            <w:tcBorders>
              <w:top w:val="dotted" w:sz="4" w:space="0" w:color="auto"/>
              <w:left w:val="nil"/>
              <w:bottom w:val="dotted"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Arial"/>
              </w:rPr>
            </w:pPr>
            <w:r w:rsidRPr="001473B3">
              <w:rPr>
                <w:rFonts w:ascii="Arial Narrow" w:hAnsi="Arial Narrow" w:cs="Arial"/>
              </w:rPr>
              <w:t>78</w:t>
            </w:r>
          </w:p>
        </w:tc>
        <w:tc>
          <w:tcPr>
            <w:tcW w:w="1000" w:type="dxa"/>
            <w:tcBorders>
              <w:top w:val="dotted" w:sz="4" w:space="0" w:color="auto"/>
              <w:left w:val="nil"/>
              <w:bottom w:val="dotted"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Arial"/>
              </w:rPr>
            </w:pPr>
            <w:r w:rsidRPr="001473B3">
              <w:rPr>
                <w:rFonts w:ascii="Arial Narrow" w:hAnsi="Arial Narrow" w:cs="Arial"/>
              </w:rPr>
              <w:t>84</w:t>
            </w:r>
          </w:p>
        </w:tc>
        <w:tc>
          <w:tcPr>
            <w:tcW w:w="940" w:type="dxa"/>
            <w:tcBorders>
              <w:top w:val="dotted" w:sz="4" w:space="0" w:color="auto"/>
              <w:left w:val="nil"/>
              <w:bottom w:val="dotted"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Arial"/>
              </w:rPr>
            </w:pPr>
            <w:r w:rsidRPr="001473B3">
              <w:rPr>
                <w:rFonts w:ascii="Arial Narrow" w:hAnsi="Arial Narrow" w:cs="Arial"/>
              </w:rPr>
              <w:t>186</w:t>
            </w:r>
          </w:p>
        </w:tc>
        <w:tc>
          <w:tcPr>
            <w:tcW w:w="960" w:type="dxa"/>
            <w:tcBorders>
              <w:top w:val="dotted" w:sz="4" w:space="0" w:color="auto"/>
              <w:left w:val="nil"/>
              <w:bottom w:val="dotted" w:sz="4" w:space="0" w:color="auto"/>
              <w:right w:val="single" w:sz="4" w:space="0" w:color="auto"/>
            </w:tcBorders>
            <w:shd w:val="clear" w:color="auto" w:fill="auto"/>
            <w:noWrap/>
            <w:vAlign w:val="center"/>
            <w:hideMark/>
          </w:tcPr>
          <w:p w:rsidR="00CD5B48" w:rsidRPr="001473B3" w:rsidRDefault="00CD5B48" w:rsidP="00CD5B48">
            <w:pPr>
              <w:jc w:val="right"/>
              <w:rPr>
                <w:rFonts w:ascii="Arial Narrow" w:hAnsi="Arial Narrow" w:cs="Calibri"/>
                <w:color w:val="000000"/>
              </w:rPr>
            </w:pPr>
            <w:r w:rsidRPr="001473B3">
              <w:rPr>
                <w:rFonts w:ascii="Arial Narrow" w:hAnsi="Arial Narrow" w:cs="Calibri"/>
                <w:color w:val="000000"/>
              </w:rPr>
              <w:t>60</w:t>
            </w:r>
          </w:p>
        </w:tc>
        <w:tc>
          <w:tcPr>
            <w:tcW w:w="950" w:type="dxa"/>
            <w:tcBorders>
              <w:top w:val="dotted" w:sz="4" w:space="0" w:color="auto"/>
              <w:left w:val="nil"/>
              <w:bottom w:val="dotted"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Calibri"/>
                <w:color w:val="000000"/>
              </w:rPr>
            </w:pPr>
            <w:r w:rsidRPr="001473B3">
              <w:rPr>
                <w:rFonts w:ascii="Arial Narrow" w:hAnsi="Arial Narrow" w:cs="Calibri"/>
                <w:color w:val="000000"/>
              </w:rPr>
              <w:t>0,26</w:t>
            </w:r>
          </w:p>
        </w:tc>
      </w:tr>
      <w:tr w:rsidR="00CD5B48" w:rsidRPr="001473B3" w:rsidTr="00CD5B48">
        <w:trPr>
          <w:trHeight w:val="70"/>
        </w:trPr>
        <w:tc>
          <w:tcPr>
            <w:tcW w:w="556" w:type="dxa"/>
            <w:tcBorders>
              <w:top w:val="dotted" w:sz="4" w:space="0" w:color="auto"/>
              <w:left w:val="single" w:sz="4" w:space="0" w:color="auto"/>
              <w:bottom w:val="dotted"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10</w:t>
            </w:r>
          </w:p>
        </w:tc>
        <w:tc>
          <w:tcPr>
            <w:tcW w:w="2240" w:type="dxa"/>
            <w:tcBorders>
              <w:top w:val="dotted" w:sz="4" w:space="0" w:color="auto"/>
              <w:left w:val="nil"/>
              <w:bottom w:val="dotted" w:sz="4" w:space="0" w:color="auto"/>
              <w:right w:val="single" w:sz="4" w:space="0" w:color="auto"/>
            </w:tcBorders>
            <w:shd w:val="clear" w:color="auto" w:fill="auto"/>
            <w:noWrap/>
            <w:hideMark/>
          </w:tcPr>
          <w:p w:rsidR="00CD5B48" w:rsidRPr="001473B3" w:rsidRDefault="00CD5B48" w:rsidP="00CD5B48">
            <w:pPr>
              <w:rPr>
                <w:rFonts w:ascii="Arial Narrow" w:hAnsi="Arial Narrow" w:cs="Arial"/>
              </w:rPr>
            </w:pPr>
            <w:r w:rsidRPr="001473B3">
              <w:rPr>
                <w:rFonts w:ascii="Arial Narrow" w:hAnsi="Arial Narrow" w:cs="Arial"/>
              </w:rPr>
              <w:t>Manggis</w:t>
            </w:r>
          </w:p>
        </w:tc>
        <w:tc>
          <w:tcPr>
            <w:tcW w:w="980" w:type="dxa"/>
            <w:tcBorders>
              <w:top w:val="dotted" w:sz="4" w:space="0" w:color="auto"/>
              <w:left w:val="nil"/>
              <w:bottom w:val="dotted"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Arial"/>
              </w:rPr>
            </w:pPr>
            <w:r w:rsidRPr="001473B3">
              <w:rPr>
                <w:rFonts w:ascii="Arial Narrow" w:hAnsi="Arial Narrow" w:cs="Arial"/>
              </w:rPr>
              <w:t>95</w:t>
            </w:r>
          </w:p>
        </w:tc>
        <w:tc>
          <w:tcPr>
            <w:tcW w:w="1000" w:type="dxa"/>
            <w:tcBorders>
              <w:top w:val="dotted" w:sz="4" w:space="0" w:color="auto"/>
              <w:left w:val="nil"/>
              <w:bottom w:val="dotted"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Arial"/>
              </w:rPr>
            </w:pPr>
            <w:r w:rsidRPr="001473B3">
              <w:rPr>
                <w:rFonts w:ascii="Arial Narrow" w:hAnsi="Arial Narrow" w:cs="Arial"/>
              </w:rPr>
              <w:t>253</w:t>
            </w:r>
          </w:p>
        </w:tc>
        <w:tc>
          <w:tcPr>
            <w:tcW w:w="1000" w:type="dxa"/>
            <w:tcBorders>
              <w:top w:val="dotted" w:sz="4" w:space="0" w:color="auto"/>
              <w:left w:val="nil"/>
              <w:bottom w:val="dotted"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Arial"/>
              </w:rPr>
            </w:pPr>
            <w:r w:rsidRPr="001473B3">
              <w:rPr>
                <w:rFonts w:ascii="Arial Narrow" w:hAnsi="Arial Narrow" w:cs="Arial"/>
              </w:rPr>
              <w:t>527</w:t>
            </w:r>
          </w:p>
        </w:tc>
        <w:tc>
          <w:tcPr>
            <w:tcW w:w="940" w:type="dxa"/>
            <w:tcBorders>
              <w:top w:val="dotted" w:sz="4" w:space="0" w:color="auto"/>
              <w:left w:val="nil"/>
              <w:bottom w:val="dotted"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Arial"/>
              </w:rPr>
            </w:pPr>
            <w:r w:rsidRPr="001473B3">
              <w:rPr>
                <w:rFonts w:ascii="Arial Narrow" w:hAnsi="Arial Narrow" w:cs="Arial"/>
              </w:rPr>
              <w:t>1.206</w:t>
            </w:r>
          </w:p>
        </w:tc>
        <w:tc>
          <w:tcPr>
            <w:tcW w:w="960" w:type="dxa"/>
            <w:tcBorders>
              <w:top w:val="dotted" w:sz="4" w:space="0" w:color="auto"/>
              <w:left w:val="nil"/>
              <w:bottom w:val="dotted" w:sz="4" w:space="0" w:color="auto"/>
              <w:right w:val="single" w:sz="4" w:space="0" w:color="auto"/>
            </w:tcBorders>
            <w:shd w:val="clear" w:color="auto" w:fill="auto"/>
            <w:noWrap/>
            <w:vAlign w:val="center"/>
            <w:hideMark/>
          </w:tcPr>
          <w:p w:rsidR="00CD5B48" w:rsidRPr="001473B3" w:rsidRDefault="00CD5B48" w:rsidP="00CD5B48">
            <w:pPr>
              <w:jc w:val="right"/>
              <w:rPr>
                <w:rFonts w:ascii="Arial Narrow" w:hAnsi="Arial Narrow" w:cs="Calibri"/>
                <w:color w:val="000000"/>
              </w:rPr>
            </w:pPr>
            <w:r w:rsidRPr="001473B3">
              <w:rPr>
                <w:rFonts w:ascii="Arial Narrow" w:hAnsi="Arial Narrow" w:cs="Calibri"/>
                <w:color w:val="000000"/>
              </w:rPr>
              <w:t>102</w:t>
            </w:r>
          </w:p>
        </w:tc>
        <w:tc>
          <w:tcPr>
            <w:tcW w:w="950" w:type="dxa"/>
            <w:tcBorders>
              <w:top w:val="dotted" w:sz="4" w:space="0" w:color="auto"/>
              <w:left w:val="nil"/>
              <w:bottom w:val="dotted"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Calibri"/>
                <w:color w:val="000000"/>
              </w:rPr>
            </w:pPr>
            <w:r w:rsidRPr="001473B3">
              <w:rPr>
                <w:rFonts w:ascii="Arial Narrow" w:hAnsi="Arial Narrow" w:cs="Calibri"/>
                <w:color w:val="000000"/>
              </w:rPr>
              <w:t>0,78</w:t>
            </w:r>
          </w:p>
        </w:tc>
      </w:tr>
      <w:tr w:rsidR="00CD5B48" w:rsidRPr="001473B3" w:rsidTr="00CD5B48">
        <w:trPr>
          <w:trHeight w:val="70"/>
        </w:trPr>
        <w:tc>
          <w:tcPr>
            <w:tcW w:w="556" w:type="dxa"/>
            <w:tcBorders>
              <w:top w:val="dotted" w:sz="4" w:space="0" w:color="auto"/>
              <w:left w:val="single" w:sz="4" w:space="0" w:color="auto"/>
              <w:bottom w:val="dotted"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11</w:t>
            </w:r>
          </w:p>
        </w:tc>
        <w:tc>
          <w:tcPr>
            <w:tcW w:w="2240" w:type="dxa"/>
            <w:tcBorders>
              <w:top w:val="dotted" w:sz="4" w:space="0" w:color="auto"/>
              <w:left w:val="nil"/>
              <w:bottom w:val="dotted" w:sz="4" w:space="0" w:color="auto"/>
              <w:right w:val="single" w:sz="4" w:space="0" w:color="auto"/>
            </w:tcBorders>
            <w:shd w:val="clear" w:color="auto" w:fill="auto"/>
            <w:noWrap/>
            <w:hideMark/>
          </w:tcPr>
          <w:p w:rsidR="00CD5B48" w:rsidRPr="001473B3" w:rsidRDefault="00CD5B48" w:rsidP="00CD5B48">
            <w:pPr>
              <w:rPr>
                <w:rFonts w:ascii="Arial Narrow" w:hAnsi="Arial Narrow" w:cs="Arial"/>
              </w:rPr>
            </w:pPr>
            <w:r w:rsidRPr="001473B3">
              <w:rPr>
                <w:rFonts w:ascii="Arial Narrow" w:hAnsi="Arial Narrow" w:cs="Arial"/>
              </w:rPr>
              <w:t>Nangka/Cempedak</w:t>
            </w:r>
          </w:p>
        </w:tc>
        <w:tc>
          <w:tcPr>
            <w:tcW w:w="980" w:type="dxa"/>
            <w:tcBorders>
              <w:top w:val="dotted" w:sz="4" w:space="0" w:color="auto"/>
              <w:left w:val="nil"/>
              <w:bottom w:val="dotted"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Arial"/>
              </w:rPr>
            </w:pPr>
            <w:r w:rsidRPr="001473B3">
              <w:rPr>
                <w:rFonts w:ascii="Arial Narrow" w:hAnsi="Arial Narrow" w:cs="Arial"/>
              </w:rPr>
              <w:t>257</w:t>
            </w:r>
          </w:p>
        </w:tc>
        <w:tc>
          <w:tcPr>
            <w:tcW w:w="1000" w:type="dxa"/>
            <w:tcBorders>
              <w:top w:val="dotted" w:sz="4" w:space="0" w:color="auto"/>
              <w:left w:val="nil"/>
              <w:bottom w:val="dotted"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Arial"/>
              </w:rPr>
            </w:pPr>
            <w:r w:rsidRPr="001473B3">
              <w:rPr>
                <w:rFonts w:ascii="Arial Narrow" w:hAnsi="Arial Narrow" w:cs="Arial"/>
              </w:rPr>
              <w:t>507</w:t>
            </w:r>
          </w:p>
        </w:tc>
        <w:tc>
          <w:tcPr>
            <w:tcW w:w="1000" w:type="dxa"/>
            <w:tcBorders>
              <w:top w:val="dotted" w:sz="4" w:space="0" w:color="auto"/>
              <w:left w:val="nil"/>
              <w:bottom w:val="dotted"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Arial"/>
              </w:rPr>
            </w:pPr>
            <w:r w:rsidRPr="001473B3">
              <w:rPr>
                <w:rFonts w:ascii="Arial Narrow" w:hAnsi="Arial Narrow" w:cs="Arial"/>
              </w:rPr>
              <w:t>816</w:t>
            </w:r>
          </w:p>
        </w:tc>
        <w:tc>
          <w:tcPr>
            <w:tcW w:w="940" w:type="dxa"/>
            <w:tcBorders>
              <w:top w:val="dotted" w:sz="4" w:space="0" w:color="auto"/>
              <w:left w:val="nil"/>
              <w:bottom w:val="dotted"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Arial"/>
              </w:rPr>
            </w:pPr>
            <w:r w:rsidRPr="001473B3">
              <w:rPr>
                <w:rFonts w:ascii="Arial Narrow" w:hAnsi="Arial Narrow" w:cs="Arial"/>
              </w:rPr>
              <w:t>1.399</w:t>
            </w:r>
          </w:p>
        </w:tc>
        <w:tc>
          <w:tcPr>
            <w:tcW w:w="960" w:type="dxa"/>
            <w:tcBorders>
              <w:top w:val="dotted" w:sz="4" w:space="0" w:color="auto"/>
              <w:left w:val="nil"/>
              <w:bottom w:val="dotted" w:sz="4" w:space="0" w:color="auto"/>
              <w:right w:val="single" w:sz="4" w:space="0" w:color="auto"/>
            </w:tcBorders>
            <w:shd w:val="clear" w:color="auto" w:fill="auto"/>
            <w:noWrap/>
            <w:vAlign w:val="center"/>
            <w:hideMark/>
          </w:tcPr>
          <w:p w:rsidR="00CD5B48" w:rsidRPr="001473B3" w:rsidRDefault="00CD5B48" w:rsidP="00CD5B48">
            <w:pPr>
              <w:jc w:val="right"/>
              <w:rPr>
                <w:rFonts w:ascii="Arial Narrow" w:hAnsi="Arial Narrow" w:cs="Calibri"/>
                <w:color w:val="000000"/>
              </w:rPr>
            </w:pPr>
            <w:r w:rsidRPr="001473B3">
              <w:rPr>
                <w:rFonts w:ascii="Arial Narrow" w:hAnsi="Arial Narrow" w:cs="Calibri"/>
                <w:color w:val="000000"/>
              </w:rPr>
              <w:t>112</w:t>
            </w:r>
          </w:p>
        </w:tc>
        <w:tc>
          <w:tcPr>
            <w:tcW w:w="950" w:type="dxa"/>
            <w:tcBorders>
              <w:top w:val="dotted" w:sz="4" w:space="0" w:color="auto"/>
              <w:left w:val="nil"/>
              <w:bottom w:val="dotted"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Calibri"/>
                <w:color w:val="000000"/>
              </w:rPr>
            </w:pPr>
            <w:r w:rsidRPr="001473B3">
              <w:rPr>
                <w:rFonts w:ascii="Arial Narrow" w:hAnsi="Arial Narrow" w:cs="Calibri"/>
                <w:color w:val="000000"/>
              </w:rPr>
              <w:t>0,34</w:t>
            </w:r>
          </w:p>
        </w:tc>
      </w:tr>
      <w:tr w:rsidR="00CD5B48" w:rsidRPr="001473B3" w:rsidTr="00CD5B48">
        <w:trPr>
          <w:trHeight w:val="70"/>
        </w:trPr>
        <w:tc>
          <w:tcPr>
            <w:tcW w:w="556" w:type="dxa"/>
            <w:tcBorders>
              <w:top w:val="dotted" w:sz="4" w:space="0" w:color="auto"/>
              <w:left w:val="single" w:sz="4" w:space="0" w:color="auto"/>
              <w:bottom w:val="dotted"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12</w:t>
            </w:r>
          </w:p>
        </w:tc>
        <w:tc>
          <w:tcPr>
            <w:tcW w:w="2240" w:type="dxa"/>
            <w:tcBorders>
              <w:top w:val="dotted" w:sz="4" w:space="0" w:color="auto"/>
              <w:left w:val="nil"/>
              <w:bottom w:val="dotted" w:sz="4" w:space="0" w:color="auto"/>
              <w:right w:val="single" w:sz="4" w:space="0" w:color="auto"/>
            </w:tcBorders>
            <w:shd w:val="clear" w:color="auto" w:fill="auto"/>
            <w:noWrap/>
            <w:hideMark/>
          </w:tcPr>
          <w:p w:rsidR="00CD5B48" w:rsidRPr="001473B3" w:rsidRDefault="00CD5B48" w:rsidP="00CD5B48">
            <w:pPr>
              <w:rPr>
                <w:rFonts w:ascii="Arial Narrow" w:hAnsi="Arial Narrow" w:cs="Arial"/>
              </w:rPr>
            </w:pPr>
            <w:r w:rsidRPr="001473B3">
              <w:rPr>
                <w:rFonts w:ascii="Arial Narrow" w:hAnsi="Arial Narrow" w:cs="Arial"/>
              </w:rPr>
              <w:t>Nenas</w:t>
            </w:r>
          </w:p>
        </w:tc>
        <w:tc>
          <w:tcPr>
            <w:tcW w:w="980" w:type="dxa"/>
            <w:tcBorders>
              <w:top w:val="dotted" w:sz="4" w:space="0" w:color="auto"/>
              <w:left w:val="nil"/>
              <w:bottom w:val="dotted"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Arial"/>
              </w:rPr>
            </w:pPr>
            <w:r w:rsidRPr="001473B3">
              <w:rPr>
                <w:rFonts w:ascii="Arial Narrow" w:hAnsi="Arial Narrow" w:cs="Arial"/>
              </w:rPr>
              <w:t>65</w:t>
            </w:r>
          </w:p>
        </w:tc>
        <w:tc>
          <w:tcPr>
            <w:tcW w:w="1000" w:type="dxa"/>
            <w:tcBorders>
              <w:top w:val="dotted" w:sz="4" w:space="0" w:color="auto"/>
              <w:left w:val="nil"/>
              <w:bottom w:val="dotted"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Arial"/>
              </w:rPr>
            </w:pPr>
            <w:r w:rsidRPr="001473B3">
              <w:rPr>
                <w:rFonts w:ascii="Arial Narrow" w:hAnsi="Arial Narrow" w:cs="Arial"/>
              </w:rPr>
              <w:t>64</w:t>
            </w:r>
          </w:p>
        </w:tc>
        <w:tc>
          <w:tcPr>
            <w:tcW w:w="1000" w:type="dxa"/>
            <w:tcBorders>
              <w:top w:val="dotted" w:sz="4" w:space="0" w:color="auto"/>
              <w:left w:val="nil"/>
              <w:bottom w:val="dotted"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Arial"/>
              </w:rPr>
            </w:pPr>
            <w:r w:rsidRPr="001473B3">
              <w:rPr>
                <w:rFonts w:ascii="Arial Narrow" w:hAnsi="Arial Narrow" w:cs="Arial"/>
              </w:rPr>
              <w:t>46</w:t>
            </w:r>
          </w:p>
        </w:tc>
        <w:tc>
          <w:tcPr>
            <w:tcW w:w="940" w:type="dxa"/>
            <w:tcBorders>
              <w:top w:val="dotted" w:sz="4" w:space="0" w:color="auto"/>
              <w:left w:val="nil"/>
              <w:bottom w:val="dotted"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Arial"/>
              </w:rPr>
            </w:pPr>
            <w:r w:rsidRPr="001473B3">
              <w:rPr>
                <w:rFonts w:ascii="Arial Narrow" w:hAnsi="Arial Narrow" w:cs="Arial"/>
              </w:rPr>
              <w:t>74</w:t>
            </w:r>
          </w:p>
        </w:tc>
        <w:tc>
          <w:tcPr>
            <w:tcW w:w="960" w:type="dxa"/>
            <w:tcBorders>
              <w:top w:val="dotted" w:sz="4" w:space="0" w:color="auto"/>
              <w:left w:val="nil"/>
              <w:bottom w:val="dotted" w:sz="4" w:space="0" w:color="auto"/>
              <w:right w:val="single" w:sz="4" w:space="0" w:color="auto"/>
            </w:tcBorders>
            <w:shd w:val="clear" w:color="auto" w:fill="auto"/>
            <w:noWrap/>
            <w:vAlign w:val="center"/>
            <w:hideMark/>
          </w:tcPr>
          <w:p w:rsidR="00CD5B48" w:rsidRPr="001473B3" w:rsidRDefault="00CD5B48" w:rsidP="00CD5B48">
            <w:pPr>
              <w:jc w:val="right"/>
              <w:rPr>
                <w:rFonts w:ascii="Arial Narrow" w:hAnsi="Arial Narrow" w:cs="Calibri"/>
                <w:color w:val="000000"/>
              </w:rPr>
            </w:pPr>
            <w:r w:rsidRPr="001473B3">
              <w:rPr>
                <w:rFonts w:ascii="Arial Narrow" w:hAnsi="Arial Narrow" w:cs="Calibri"/>
                <w:color w:val="000000"/>
              </w:rPr>
              <w:t>25</w:t>
            </w:r>
          </w:p>
        </w:tc>
        <w:tc>
          <w:tcPr>
            <w:tcW w:w="950" w:type="dxa"/>
            <w:tcBorders>
              <w:top w:val="dotted" w:sz="4" w:space="0" w:color="auto"/>
              <w:left w:val="nil"/>
              <w:bottom w:val="dotted"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Calibri"/>
                <w:color w:val="000000"/>
              </w:rPr>
            </w:pPr>
            <w:r w:rsidRPr="001473B3">
              <w:rPr>
                <w:rFonts w:ascii="Arial Narrow" w:hAnsi="Arial Narrow" w:cs="Calibri"/>
                <w:color w:val="000000"/>
              </w:rPr>
              <w:t>-0,09</w:t>
            </w:r>
          </w:p>
        </w:tc>
      </w:tr>
      <w:tr w:rsidR="00CD5B48" w:rsidRPr="001473B3" w:rsidTr="00CD5B48">
        <w:trPr>
          <w:trHeight w:val="70"/>
        </w:trPr>
        <w:tc>
          <w:tcPr>
            <w:tcW w:w="556" w:type="dxa"/>
            <w:tcBorders>
              <w:top w:val="dotted" w:sz="4" w:space="0" w:color="auto"/>
              <w:left w:val="single" w:sz="4" w:space="0" w:color="auto"/>
              <w:bottom w:val="dotted"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13</w:t>
            </w:r>
          </w:p>
        </w:tc>
        <w:tc>
          <w:tcPr>
            <w:tcW w:w="2240" w:type="dxa"/>
            <w:tcBorders>
              <w:top w:val="dotted" w:sz="4" w:space="0" w:color="auto"/>
              <w:left w:val="nil"/>
              <w:bottom w:val="dotted" w:sz="4" w:space="0" w:color="auto"/>
              <w:right w:val="single" w:sz="4" w:space="0" w:color="auto"/>
            </w:tcBorders>
            <w:shd w:val="clear" w:color="auto" w:fill="auto"/>
            <w:noWrap/>
            <w:hideMark/>
          </w:tcPr>
          <w:p w:rsidR="00CD5B48" w:rsidRPr="001473B3" w:rsidRDefault="00CD5B48" w:rsidP="00CD5B48">
            <w:pPr>
              <w:rPr>
                <w:rFonts w:ascii="Arial Narrow" w:hAnsi="Arial Narrow" w:cs="Arial"/>
              </w:rPr>
            </w:pPr>
            <w:r w:rsidRPr="001473B3">
              <w:rPr>
                <w:rFonts w:ascii="Arial Narrow" w:hAnsi="Arial Narrow" w:cs="Arial"/>
              </w:rPr>
              <w:t>Pepaya</w:t>
            </w:r>
          </w:p>
        </w:tc>
        <w:tc>
          <w:tcPr>
            <w:tcW w:w="980" w:type="dxa"/>
            <w:tcBorders>
              <w:top w:val="dotted" w:sz="4" w:space="0" w:color="auto"/>
              <w:left w:val="nil"/>
              <w:bottom w:val="dotted"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Arial"/>
              </w:rPr>
            </w:pPr>
            <w:r w:rsidRPr="001473B3">
              <w:rPr>
                <w:rFonts w:ascii="Arial Narrow" w:hAnsi="Arial Narrow" w:cs="Arial"/>
              </w:rPr>
              <w:t>419</w:t>
            </w:r>
          </w:p>
        </w:tc>
        <w:tc>
          <w:tcPr>
            <w:tcW w:w="1000" w:type="dxa"/>
            <w:tcBorders>
              <w:top w:val="dotted" w:sz="4" w:space="0" w:color="auto"/>
              <w:left w:val="nil"/>
              <w:bottom w:val="dotted"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Arial"/>
              </w:rPr>
            </w:pPr>
            <w:r w:rsidRPr="001473B3">
              <w:rPr>
                <w:rFonts w:ascii="Arial Narrow" w:hAnsi="Arial Narrow" w:cs="Arial"/>
              </w:rPr>
              <w:t>352</w:t>
            </w:r>
          </w:p>
        </w:tc>
        <w:tc>
          <w:tcPr>
            <w:tcW w:w="1000" w:type="dxa"/>
            <w:tcBorders>
              <w:top w:val="dotted" w:sz="4" w:space="0" w:color="auto"/>
              <w:left w:val="nil"/>
              <w:bottom w:val="dotted"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Arial"/>
              </w:rPr>
            </w:pPr>
            <w:r w:rsidRPr="001473B3">
              <w:rPr>
                <w:rFonts w:ascii="Arial Narrow" w:hAnsi="Arial Narrow" w:cs="Arial"/>
              </w:rPr>
              <w:t>534</w:t>
            </w:r>
          </w:p>
        </w:tc>
        <w:tc>
          <w:tcPr>
            <w:tcW w:w="940" w:type="dxa"/>
            <w:tcBorders>
              <w:top w:val="dotted" w:sz="4" w:space="0" w:color="auto"/>
              <w:left w:val="nil"/>
              <w:bottom w:val="dotted"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Arial"/>
              </w:rPr>
            </w:pPr>
            <w:r w:rsidRPr="001473B3">
              <w:rPr>
                <w:rFonts w:ascii="Arial Narrow" w:hAnsi="Arial Narrow" w:cs="Arial"/>
              </w:rPr>
              <w:t>563</w:t>
            </w:r>
          </w:p>
        </w:tc>
        <w:tc>
          <w:tcPr>
            <w:tcW w:w="960" w:type="dxa"/>
            <w:tcBorders>
              <w:top w:val="dotted" w:sz="4" w:space="0" w:color="auto"/>
              <w:left w:val="nil"/>
              <w:bottom w:val="dotted" w:sz="4" w:space="0" w:color="auto"/>
              <w:right w:val="single" w:sz="4" w:space="0" w:color="auto"/>
            </w:tcBorders>
            <w:shd w:val="clear" w:color="auto" w:fill="auto"/>
            <w:noWrap/>
            <w:vAlign w:val="center"/>
            <w:hideMark/>
          </w:tcPr>
          <w:p w:rsidR="00CD5B48" w:rsidRPr="001473B3" w:rsidRDefault="00CD5B48" w:rsidP="00CD5B48">
            <w:pPr>
              <w:jc w:val="right"/>
              <w:rPr>
                <w:rFonts w:ascii="Arial Narrow" w:hAnsi="Arial Narrow" w:cs="Calibri"/>
                <w:color w:val="000000"/>
              </w:rPr>
            </w:pPr>
            <w:r w:rsidRPr="001473B3">
              <w:rPr>
                <w:rFonts w:ascii="Arial Narrow" w:hAnsi="Arial Narrow" w:cs="Calibri"/>
                <w:color w:val="000000"/>
              </w:rPr>
              <w:t>30</w:t>
            </w:r>
          </w:p>
        </w:tc>
        <w:tc>
          <w:tcPr>
            <w:tcW w:w="950" w:type="dxa"/>
            <w:tcBorders>
              <w:top w:val="dotted" w:sz="4" w:space="0" w:color="auto"/>
              <w:left w:val="nil"/>
              <w:bottom w:val="dotted"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Calibri"/>
                <w:color w:val="000000"/>
              </w:rPr>
            </w:pPr>
            <w:r w:rsidRPr="001473B3">
              <w:rPr>
                <w:rFonts w:ascii="Arial Narrow" w:hAnsi="Arial Narrow" w:cs="Calibri"/>
                <w:color w:val="000000"/>
              </w:rPr>
              <w:t>-0,13</w:t>
            </w:r>
          </w:p>
        </w:tc>
      </w:tr>
      <w:tr w:rsidR="00CD5B48" w:rsidRPr="001473B3" w:rsidTr="00CD5B48">
        <w:trPr>
          <w:trHeight w:val="70"/>
        </w:trPr>
        <w:tc>
          <w:tcPr>
            <w:tcW w:w="556" w:type="dxa"/>
            <w:tcBorders>
              <w:top w:val="dotted" w:sz="4" w:space="0" w:color="auto"/>
              <w:left w:val="single" w:sz="4" w:space="0" w:color="auto"/>
              <w:bottom w:val="dotted"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14</w:t>
            </w:r>
          </w:p>
        </w:tc>
        <w:tc>
          <w:tcPr>
            <w:tcW w:w="2240" w:type="dxa"/>
            <w:tcBorders>
              <w:top w:val="dotted" w:sz="4" w:space="0" w:color="auto"/>
              <w:left w:val="nil"/>
              <w:bottom w:val="dotted" w:sz="4" w:space="0" w:color="auto"/>
              <w:right w:val="single" w:sz="4" w:space="0" w:color="auto"/>
            </w:tcBorders>
            <w:shd w:val="clear" w:color="auto" w:fill="auto"/>
            <w:noWrap/>
            <w:hideMark/>
          </w:tcPr>
          <w:p w:rsidR="00CD5B48" w:rsidRPr="001473B3" w:rsidRDefault="00CD5B48" w:rsidP="00CD5B48">
            <w:pPr>
              <w:rPr>
                <w:rFonts w:ascii="Arial Narrow" w:hAnsi="Arial Narrow" w:cs="Arial"/>
              </w:rPr>
            </w:pPr>
            <w:r w:rsidRPr="001473B3">
              <w:rPr>
                <w:rFonts w:ascii="Arial Narrow" w:hAnsi="Arial Narrow" w:cs="Arial"/>
              </w:rPr>
              <w:t>Pisang</w:t>
            </w:r>
          </w:p>
        </w:tc>
        <w:tc>
          <w:tcPr>
            <w:tcW w:w="980" w:type="dxa"/>
            <w:tcBorders>
              <w:top w:val="dotted" w:sz="4" w:space="0" w:color="auto"/>
              <w:left w:val="nil"/>
              <w:bottom w:val="dotted"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Arial"/>
              </w:rPr>
            </w:pPr>
            <w:r w:rsidRPr="001473B3">
              <w:rPr>
                <w:rFonts w:ascii="Arial Narrow" w:hAnsi="Arial Narrow" w:cs="Arial"/>
              </w:rPr>
              <w:t>8396</w:t>
            </w:r>
          </w:p>
        </w:tc>
        <w:tc>
          <w:tcPr>
            <w:tcW w:w="1000" w:type="dxa"/>
            <w:tcBorders>
              <w:top w:val="dotted" w:sz="4" w:space="0" w:color="auto"/>
              <w:left w:val="nil"/>
              <w:bottom w:val="dotted"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Arial"/>
              </w:rPr>
            </w:pPr>
            <w:r w:rsidRPr="001473B3">
              <w:rPr>
                <w:rFonts w:ascii="Arial Narrow" w:hAnsi="Arial Narrow" w:cs="Arial"/>
              </w:rPr>
              <w:t>4621</w:t>
            </w:r>
          </w:p>
        </w:tc>
        <w:tc>
          <w:tcPr>
            <w:tcW w:w="1000" w:type="dxa"/>
            <w:tcBorders>
              <w:top w:val="dotted" w:sz="4" w:space="0" w:color="auto"/>
              <w:left w:val="nil"/>
              <w:bottom w:val="dotted"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Arial"/>
              </w:rPr>
            </w:pPr>
            <w:r w:rsidRPr="001473B3">
              <w:rPr>
                <w:rFonts w:ascii="Arial Narrow" w:hAnsi="Arial Narrow" w:cs="Arial"/>
              </w:rPr>
              <w:t>4834</w:t>
            </w:r>
          </w:p>
        </w:tc>
        <w:tc>
          <w:tcPr>
            <w:tcW w:w="940" w:type="dxa"/>
            <w:tcBorders>
              <w:top w:val="dotted" w:sz="4" w:space="0" w:color="auto"/>
              <w:left w:val="nil"/>
              <w:bottom w:val="dotted"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Arial"/>
              </w:rPr>
            </w:pPr>
            <w:r w:rsidRPr="001473B3">
              <w:rPr>
                <w:rFonts w:ascii="Arial Narrow" w:hAnsi="Arial Narrow" w:cs="Arial"/>
              </w:rPr>
              <w:t>18.005</w:t>
            </w:r>
          </w:p>
        </w:tc>
        <w:tc>
          <w:tcPr>
            <w:tcW w:w="960" w:type="dxa"/>
            <w:tcBorders>
              <w:top w:val="dotted" w:sz="4" w:space="0" w:color="auto"/>
              <w:left w:val="nil"/>
              <w:bottom w:val="dotted" w:sz="4" w:space="0" w:color="auto"/>
              <w:right w:val="single" w:sz="4" w:space="0" w:color="auto"/>
            </w:tcBorders>
            <w:shd w:val="clear" w:color="auto" w:fill="auto"/>
            <w:noWrap/>
            <w:vAlign w:val="center"/>
            <w:hideMark/>
          </w:tcPr>
          <w:p w:rsidR="00CD5B48" w:rsidRPr="001473B3" w:rsidRDefault="00CD5B48" w:rsidP="00CD5B48">
            <w:pPr>
              <w:jc w:val="right"/>
              <w:rPr>
                <w:rFonts w:ascii="Arial Narrow" w:hAnsi="Arial Narrow" w:cs="Calibri"/>
                <w:color w:val="000000"/>
              </w:rPr>
            </w:pPr>
            <w:r w:rsidRPr="001473B3">
              <w:rPr>
                <w:rFonts w:ascii="Arial Narrow" w:hAnsi="Arial Narrow" w:cs="Calibri"/>
                <w:color w:val="000000"/>
              </w:rPr>
              <w:t>3204</w:t>
            </w:r>
          </w:p>
        </w:tc>
        <w:tc>
          <w:tcPr>
            <w:tcW w:w="950" w:type="dxa"/>
            <w:tcBorders>
              <w:top w:val="dotted" w:sz="4" w:space="0" w:color="auto"/>
              <w:left w:val="nil"/>
              <w:bottom w:val="dotted"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Calibri"/>
                <w:color w:val="000000"/>
              </w:rPr>
            </w:pPr>
            <w:r w:rsidRPr="001473B3">
              <w:rPr>
                <w:rFonts w:ascii="Arial Narrow" w:hAnsi="Arial Narrow" w:cs="Calibri"/>
                <w:color w:val="000000"/>
              </w:rPr>
              <w:t>0,37</w:t>
            </w:r>
          </w:p>
        </w:tc>
      </w:tr>
      <w:tr w:rsidR="00CD5B48" w:rsidRPr="001473B3" w:rsidTr="00CD5B48">
        <w:trPr>
          <w:trHeight w:val="70"/>
        </w:trPr>
        <w:tc>
          <w:tcPr>
            <w:tcW w:w="556" w:type="dxa"/>
            <w:tcBorders>
              <w:top w:val="dotted" w:sz="4" w:space="0" w:color="auto"/>
              <w:left w:val="single" w:sz="4" w:space="0" w:color="auto"/>
              <w:bottom w:val="dotted"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15</w:t>
            </w:r>
          </w:p>
        </w:tc>
        <w:tc>
          <w:tcPr>
            <w:tcW w:w="2240" w:type="dxa"/>
            <w:tcBorders>
              <w:top w:val="dotted" w:sz="4" w:space="0" w:color="auto"/>
              <w:left w:val="nil"/>
              <w:bottom w:val="dotted" w:sz="4" w:space="0" w:color="auto"/>
              <w:right w:val="single" w:sz="4" w:space="0" w:color="auto"/>
            </w:tcBorders>
            <w:shd w:val="clear" w:color="auto" w:fill="auto"/>
            <w:noWrap/>
            <w:hideMark/>
          </w:tcPr>
          <w:p w:rsidR="00CD5B48" w:rsidRPr="001473B3" w:rsidRDefault="00CD5B48" w:rsidP="00CD5B48">
            <w:pPr>
              <w:rPr>
                <w:rFonts w:ascii="Arial Narrow" w:hAnsi="Arial Narrow" w:cs="Arial"/>
              </w:rPr>
            </w:pPr>
            <w:r w:rsidRPr="001473B3">
              <w:rPr>
                <w:rFonts w:ascii="Arial Narrow" w:hAnsi="Arial Narrow" w:cs="Arial"/>
              </w:rPr>
              <w:t>Rambutan</w:t>
            </w:r>
          </w:p>
        </w:tc>
        <w:tc>
          <w:tcPr>
            <w:tcW w:w="980" w:type="dxa"/>
            <w:tcBorders>
              <w:top w:val="dotted" w:sz="4" w:space="0" w:color="auto"/>
              <w:left w:val="nil"/>
              <w:bottom w:val="dotted"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Arial"/>
              </w:rPr>
            </w:pPr>
            <w:r w:rsidRPr="001473B3">
              <w:rPr>
                <w:rFonts w:ascii="Arial Narrow" w:hAnsi="Arial Narrow" w:cs="Arial"/>
              </w:rPr>
              <w:t>211</w:t>
            </w:r>
          </w:p>
        </w:tc>
        <w:tc>
          <w:tcPr>
            <w:tcW w:w="1000" w:type="dxa"/>
            <w:tcBorders>
              <w:top w:val="dotted" w:sz="4" w:space="0" w:color="auto"/>
              <w:left w:val="nil"/>
              <w:bottom w:val="dotted"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Arial"/>
              </w:rPr>
            </w:pPr>
            <w:r w:rsidRPr="001473B3">
              <w:rPr>
                <w:rFonts w:ascii="Arial Narrow" w:hAnsi="Arial Narrow" w:cs="Arial"/>
              </w:rPr>
              <w:t>911</w:t>
            </w:r>
          </w:p>
        </w:tc>
        <w:tc>
          <w:tcPr>
            <w:tcW w:w="1000" w:type="dxa"/>
            <w:tcBorders>
              <w:top w:val="dotted" w:sz="4" w:space="0" w:color="auto"/>
              <w:left w:val="nil"/>
              <w:bottom w:val="dotted"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Arial"/>
              </w:rPr>
            </w:pPr>
            <w:r w:rsidRPr="001473B3">
              <w:rPr>
                <w:rFonts w:ascii="Arial Narrow" w:hAnsi="Arial Narrow" w:cs="Arial"/>
              </w:rPr>
              <w:t>373</w:t>
            </w:r>
          </w:p>
        </w:tc>
        <w:tc>
          <w:tcPr>
            <w:tcW w:w="940" w:type="dxa"/>
            <w:tcBorders>
              <w:top w:val="dotted" w:sz="4" w:space="0" w:color="auto"/>
              <w:left w:val="nil"/>
              <w:bottom w:val="dotted"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Arial"/>
              </w:rPr>
            </w:pPr>
            <w:r w:rsidRPr="001473B3">
              <w:rPr>
                <w:rFonts w:ascii="Arial Narrow" w:hAnsi="Arial Narrow" w:cs="Arial"/>
              </w:rPr>
              <w:t>686</w:t>
            </w:r>
          </w:p>
        </w:tc>
        <w:tc>
          <w:tcPr>
            <w:tcW w:w="960" w:type="dxa"/>
            <w:tcBorders>
              <w:top w:val="dotted" w:sz="4" w:space="0" w:color="auto"/>
              <w:left w:val="nil"/>
              <w:bottom w:val="dotted" w:sz="4" w:space="0" w:color="auto"/>
              <w:right w:val="single" w:sz="4" w:space="0" w:color="auto"/>
            </w:tcBorders>
            <w:shd w:val="clear" w:color="auto" w:fill="auto"/>
            <w:noWrap/>
            <w:vAlign w:val="center"/>
            <w:hideMark/>
          </w:tcPr>
          <w:p w:rsidR="00CD5B48" w:rsidRPr="001473B3" w:rsidRDefault="00CD5B48" w:rsidP="00CD5B48">
            <w:pPr>
              <w:jc w:val="right"/>
              <w:rPr>
                <w:rFonts w:ascii="Arial Narrow" w:hAnsi="Arial Narrow" w:cs="Calibri"/>
                <w:color w:val="000000"/>
              </w:rPr>
            </w:pPr>
            <w:r w:rsidRPr="001473B3">
              <w:rPr>
                <w:rFonts w:ascii="Arial Narrow" w:hAnsi="Arial Narrow" w:cs="Calibri"/>
                <w:color w:val="000000"/>
              </w:rPr>
              <w:t>18</w:t>
            </w:r>
          </w:p>
        </w:tc>
        <w:tc>
          <w:tcPr>
            <w:tcW w:w="950" w:type="dxa"/>
            <w:tcBorders>
              <w:top w:val="dotted" w:sz="4" w:space="0" w:color="auto"/>
              <w:left w:val="nil"/>
              <w:bottom w:val="dotted"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Calibri"/>
                <w:color w:val="000000"/>
              </w:rPr>
            </w:pPr>
            <w:r w:rsidRPr="001473B3">
              <w:rPr>
                <w:rFonts w:ascii="Arial Narrow" w:hAnsi="Arial Narrow" w:cs="Calibri"/>
                <w:color w:val="000000"/>
              </w:rPr>
              <w:t>0,65</w:t>
            </w:r>
          </w:p>
        </w:tc>
      </w:tr>
      <w:tr w:rsidR="00CD5B48" w:rsidRPr="001473B3" w:rsidTr="00CD5B48">
        <w:trPr>
          <w:trHeight w:val="70"/>
        </w:trPr>
        <w:tc>
          <w:tcPr>
            <w:tcW w:w="556" w:type="dxa"/>
            <w:tcBorders>
              <w:top w:val="dotted" w:sz="4" w:space="0" w:color="auto"/>
              <w:left w:val="single" w:sz="4" w:space="0" w:color="auto"/>
              <w:bottom w:val="dotted"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16</w:t>
            </w:r>
          </w:p>
        </w:tc>
        <w:tc>
          <w:tcPr>
            <w:tcW w:w="2240" w:type="dxa"/>
            <w:tcBorders>
              <w:top w:val="dotted" w:sz="4" w:space="0" w:color="auto"/>
              <w:left w:val="nil"/>
              <w:bottom w:val="dotted" w:sz="4" w:space="0" w:color="auto"/>
              <w:right w:val="single" w:sz="4" w:space="0" w:color="auto"/>
            </w:tcBorders>
            <w:shd w:val="clear" w:color="auto" w:fill="auto"/>
            <w:noWrap/>
            <w:hideMark/>
          </w:tcPr>
          <w:p w:rsidR="00CD5B48" w:rsidRPr="001473B3" w:rsidRDefault="00CD5B48" w:rsidP="00CD5B48">
            <w:pPr>
              <w:rPr>
                <w:rFonts w:ascii="Arial Narrow" w:hAnsi="Arial Narrow" w:cs="Arial"/>
              </w:rPr>
            </w:pPr>
            <w:r w:rsidRPr="001473B3">
              <w:rPr>
                <w:rFonts w:ascii="Arial Narrow" w:hAnsi="Arial Narrow" w:cs="Arial"/>
              </w:rPr>
              <w:t>Salak</w:t>
            </w:r>
          </w:p>
        </w:tc>
        <w:tc>
          <w:tcPr>
            <w:tcW w:w="980" w:type="dxa"/>
            <w:tcBorders>
              <w:top w:val="dotted" w:sz="4" w:space="0" w:color="auto"/>
              <w:left w:val="nil"/>
              <w:bottom w:val="dotted"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Arial"/>
              </w:rPr>
            </w:pPr>
            <w:r w:rsidRPr="001473B3">
              <w:rPr>
                <w:rFonts w:ascii="Arial Narrow" w:hAnsi="Arial Narrow" w:cs="Arial"/>
              </w:rPr>
              <w:t>31</w:t>
            </w:r>
          </w:p>
        </w:tc>
        <w:tc>
          <w:tcPr>
            <w:tcW w:w="1000" w:type="dxa"/>
            <w:tcBorders>
              <w:top w:val="dotted" w:sz="4" w:space="0" w:color="auto"/>
              <w:left w:val="nil"/>
              <w:bottom w:val="dotted"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Arial"/>
              </w:rPr>
            </w:pPr>
            <w:r w:rsidRPr="001473B3">
              <w:rPr>
                <w:rFonts w:ascii="Arial Narrow" w:hAnsi="Arial Narrow" w:cs="Arial"/>
              </w:rPr>
              <w:t>141</w:t>
            </w:r>
          </w:p>
        </w:tc>
        <w:tc>
          <w:tcPr>
            <w:tcW w:w="1000" w:type="dxa"/>
            <w:tcBorders>
              <w:top w:val="dotted" w:sz="4" w:space="0" w:color="auto"/>
              <w:left w:val="nil"/>
              <w:bottom w:val="dotted"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Arial"/>
              </w:rPr>
            </w:pPr>
            <w:r w:rsidRPr="001473B3">
              <w:rPr>
                <w:rFonts w:ascii="Arial Narrow" w:hAnsi="Arial Narrow" w:cs="Arial"/>
              </w:rPr>
              <w:t>93</w:t>
            </w:r>
          </w:p>
        </w:tc>
        <w:tc>
          <w:tcPr>
            <w:tcW w:w="940" w:type="dxa"/>
            <w:tcBorders>
              <w:top w:val="dotted" w:sz="4" w:space="0" w:color="auto"/>
              <w:left w:val="nil"/>
              <w:bottom w:val="dotted"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Arial"/>
              </w:rPr>
            </w:pPr>
            <w:r w:rsidRPr="001473B3">
              <w:rPr>
                <w:rFonts w:ascii="Arial Narrow" w:hAnsi="Arial Narrow" w:cs="Arial"/>
              </w:rPr>
              <w:t>173</w:t>
            </w:r>
          </w:p>
        </w:tc>
        <w:tc>
          <w:tcPr>
            <w:tcW w:w="960" w:type="dxa"/>
            <w:tcBorders>
              <w:top w:val="dotted" w:sz="4" w:space="0" w:color="auto"/>
              <w:left w:val="nil"/>
              <w:bottom w:val="dotted" w:sz="4" w:space="0" w:color="auto"/>
              <w:right w:val="single" w:sz="4" w:space="0" w:color="auto"/>
            </w:tcBorders>
            <w:shd w:val="clear" w:color="auto" w:fill="auto"/>
            <w:noWrap/>
            <w:vAlign w:val="center"/>
            <w:hideMark/>
          </w:tcPr>
          <w:p w:rsidR="00CD5B48" w:rsidRPr="001473B3" w:rsidRDefault="00CD5B48" w:rsidP="00CD5B48">
            <w:pPr>
              <w:jc w:val="right"/>
              <w:rPr>
                <w:rFonts w:ascii="Arial Narrow" w:hAnsi="Arial Narrow" w:cs="Calibri"/>
                <w:color w:val="000000"/>
              </w:rPr>
            </w:pPr>
            <w:r w:rsidRPr="001473B3">
              <w:rPr>
                <w:rFonts w:ascii="Arial Narrow" w:hAnsi="Arial Narrow" w:cs="Calibri"/>
                <w:color w:val="000000"/>
              </w:rPr>
              <w:t>67</w:t>
            </w:r>
          </w:p>
        </w:tc>
        <w:tc>
          <w:tcPr>
            <w:tcW w:w="950" w:type="dxa"/>
            <w:tcBorders>
              <w:top w:val="dotted" w:sz="4" w:space="0" w:color="auto"/>
              <w:left w:val="nil"/>
              <w:bottom w:val="dotted"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Calibri"/>
                <w:color w:val="000000"/>
              </w:rPr>
            </w:pPr>
            <w:r w:rsidRPr="001473B3">
              <w:rPr>
                <w:rFonts w:ascii="Arial Narrow" w:hAnsi="Arial Narrow" w:cs="Calibri"/>
                <w:color w:val="000000"/>
              </w:rPr>
              <w:t>0,86</w:t>
            </w:r>
          </w:p>
        </w:tc>
      </w:tr>
      <w:tr w:rsidR="00CD5B48" w:rsidRPr="001473B3" w:rsidTr="00CD5B48">
        <w:trPr>
          <w:trHeight w:val="70"/>
        </w:trPr>
        <w:tc>
          <w:tcPr>
            <w:tcW w:w="556" w:type="dxa"/>
            <w:tcBorders>
              <w:top w:val="dotted" w:sz="4" w:space="0" w:color="auto"/>
              <w:left w:val="single" w:sz="4" w:space="0" w:color="auto"/>
              <w:bottom w:val="dotted"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17</w:t>
            </w:r>
          </w:p>
        </w:tc>
        <w:tc>
          <w:tcPr>
            <w:tcW w:w="2240" w:type="dxa"/>
            <w:tcBorders>
              <w:top w:val="dotted" w:sz="4" w:space="0" w:color="auto"/>
              <w:left w:val="nil"/>
              <w:bottom w:val="dotted" w:sz="4" w:space="0" w:color="auto"/>
              <w:right w:val="single" w:sz="4" w:space="0" w:color="auto"/>
            </w:tcBorders>
            <w:shd w:val="clear" w:color="auto" w:fill="auto"/>
            <w:noWrap/>
            <w:hideMark/>
          </w:tcPr>
          <w:p w:rsidR="00CD5B48" w:rsidRPr="001473B3" w:rsidRDefault="00CD5B48" w:rsidP="00CD5B48">
            <w:pPr>
              <w:rPr>
                <w:rFonts w:ascii="Arial Narrow" w:hAnsi="Arial Narrow" w:cs="Arial"/>
              </w:rPr>
            </w:pPr>
            <w:r w:rsidRPr="001473B3">
              <w:rPr>
                <w:rFonts w:ascii="Arial Narrow" w:hAnsi="Arial Narrow" w:cs="Arial"/>
              </w:rPr>
              <w:t>Sawo</w:t>
            </w:r>
          </w:p>
        </w:tc>
        <w:tc>
          <w:tcPr>
            <w:tcW w:w="980" w:type="dxa"/>
            <w:tcBorders>
              <w:top w:val="dotted" w:sz="4" w:space="0" w:color="auto"/>
              <w:left w:val="nil"/>
              <w:bottom w:val="dotted"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Arial"/>
              </w:rPr>
            </w:pPr>
            <w:r w:rsidRPr="001473B3">
              <w:rPr>
                <w:rFonts w:ascii="Arial Narrow" w:hAnsi="Arial Narrow" w:cs="Arial"/>
              </w:rPr>
              <w:t>78</w:t>
            </w:r>
          </w:p>
        </w:tc>
        <w:tc>
          <w:tcPr>
            <w:tcW w:w="1000" w:type="dxa"/>
            <w:tcBorders>
              <w:top w:val="dotted" w:sz="4" w:space="0" w:color="auto"/>
              <w:left w:val="nil"/>
              <w:bottom w:val="dotted"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Arial"/>
              </w:rPr>
            </w:pPr>
            <w:r w:rsidRPr="001473B3">
              <w:rPr>
                <w:rFonts w:ascii="Arial Narrow" w:hAnsi="Arial Narrow" w:cs="Arial"/>
              </w:rPr>
              <w:t>72</w:t>
            </w:r>
          </w:p>
        </w:tc>
        <w:tc>
          <w:tcPr>
            <w:tcW w:w="1000" w:type="dxa"/>
            <w:tcBorders>
              <w:top w:val="dotted" w:sz="4" w:space="0" w:color="auto"/>
              <w:left w:val="nil"/>
              <w:bottom w:val="dotted"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Arial"/>
              </w:rPr>
            </w:pPr>
            <w:r w:rsidRPr="001473B3">
              <w:rPr>
                <w:rFonts w:ascii="Arial Narrow" w:hAnsi="Arial Narrow" w:cs="Arial"/>
              </w:rPr>
              <w:t>96</w:t>
            </w:r>
          </w:p>
        </w:tc>
        <w:tc>
          <w:tcPr>
            <w:tcW w:w="940" w:type="dxa"/>
            <w:tcBorders>
              <w:top w:val="dotted" w:sz="4" w:space="0" w:color="auto"/>
              <w:left w:val="nil"/>
              <w:bottom w:val="dotted"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Arial"/>
              </w:rPr>
            </w:pPr>
            <w:r w:rsidRPr="001473B3">
              <w:rPr>
                <w:rFonts w:ascii="Arial Narrow" w:hAnsi="Arial Narrow" w:cs="Arial"/>
              </w:rPr>
              <w:t>95</w:t>
            </w:r>
          </w:p>
        </w:tc>
        <w:tc>
          <w:tcPr>
            <w:tcW w:w="960" w:type="dxa"/>
            <w:tcBorders>
              <w:top w:val="dotted" w:sz="4" w:space="0" w:color="auto"/>
              <w:left w:val="nil"/>
              <w:bottom w:val="dotted" w:sz="4" w:space="0" w:color="auto"/>
              <w:right w:val="single" w:sz="4" w:space="0" w:color="auto"/>
            </w:tcBorders>
            <w:shd w:val="clear" w:color="auto" w:fill="auto"/>
            <w:noWrap/>
            <w:vAlign w:val="center"/>
            <w:hideMark/>
          </w:tcPr>
          <w:p w:rsidR="00CD5B48" w:rsidRPr="001473B3" w:rsidRDefault="00CD5B48" w:rsidP="00CD5B48">
            <w:pPr>
              <w:jc w:val="right"/>
              <w:rPr>
                <w:rFonts w:ascii="Arial Narrow" w:hAnsi="Arial Narrow" w:cs="Calibri"/>
                <w:color w:val="000000"/>
              </w:rPr>
            </w:pPr>
            <w:r w:rsidRPr="001473B3">
              <w:rPr>
                <w:rFonts w:ascii="Arial Narrow" w:hAnsi="Arial Narrow" w:cs="Calibri"/>
                <w:color w:val="000000"/>
              </w:rPr>
              <w:t>25</w:t>
            </w:r>
          </w:p>
        </w:tc>
        <w:tc>
          <w:tcPr>
            <w:tcW w:w="950" w:type="dxa"/>
            <w:tcBorders>
              <w:top w:val="dotted" w:sz="4" w:space="0" w:color="auto"/>
              <w:left w:val="nil"/>
              <w:bottom w:val="dotted"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Calibri"/>
                <w:color w:val="000000"/>
              </w:rPr>
            </w:pPr>
            <w:r w:rsidRPr="001473B3">
              <w:rPr>
                <w:rFonts w:ascii="Arial Narrow" w:hAnsi="Arial Narrow" w:cs="Calibri"/>
                <w:color w:val="000000"/>
              </w:rPr>
              <w:t>-0,12</w:t>
            </w:r>
          </w:p>
        </w:tc>
      </w:tr>
      <w:tr w:rsidR="00CD5B48" w:rsidRPr="001473B3" w:rsidTr="00CD5B48">
        <w:trPr>
          <w:trHeight w:val="70"/>
        </w:trPr>
        <w:tc>
          <w:tcPr>
            <w:tcW w:w="556" w:type="dxa"/>
            <w:tcBorders>
              <w:top w:val="dotted" w:sz="4" w:space="0" w:color="auto"/>
              <w:left w:val="single" w:sz="4" w:space="0" w:color="auto"/>
              <w:bottom w:val="dotted"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18</w:t>
            </w:r>
          </w:p>
        </w:tc>
        <w:tc>
          <w:tcPr>
            <w:tcW w:w="2240" w:type="dxa"/>
            <w:tcBorders>
              <w:top w:val="dotted" w:sz="4" w:space="0" w:color="auto"/>
              <w:left w:val="nil"/>
              <w:bottom w:val="dotted" w:sz="4" w:space="0" w:color="auto"/>
              <w:right w:val="single" w:sz="4" w:space="0" w:color="auto"/>
            </w:tcBorders>
            <w:shd w:val="clear" w:color="auto" w:fill="auto"/>
            <w:noWrap/>
            <w:hideMark/>
          </w:tcPr>
          <w:p w:rsidR="00CD5B48" w:rsidRPr="001473B3" w:rsidRDefault="00CD5B48" w:rsidP="00CD5B48">
            <w:pPr>
              <w:rPr>
                <w:rFonts w:ascii="Arial Narrow" w:hAnsi="Arial Narrow" w:cs="Arial"/>
              </w:rPr>
            </w:pPr>
            <w:r w:rsidRPr="001473B3">
              <w:rPr>
                <w:rFonts w:ascii="Arial Narrow" w:hAnsi="Arial Narrow" w:cs="Arial"/>
              </w:rPr>
              <w:t>Sirsak</w:t>
            </w:r>
          </w:p>
        </w:tc>
        <w:tc>
          <w:tcPr>
            <w:tcW w:w="980" w:type="dxa"/>
            <w:tcBorders>
              <w:top w:val="dotted" w:sz="4" w:space="0" w:color="auto"/>
              <w:left w:val="nil"/>
              <w:bottom w:val="dotted"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Arial"/>
              </w:rPr>
            </w:pPr>
            <w:r w:rsidRPr="001473B3">
              <w:rPr>
                <w:rFonts w:ascii="Arial Narrow" w:hAnsi="Arial Narrow" w:cs="Arial"/>
              </w:rPr>
              <w:t>27</w:t>
            </w:r>
          </w:p>
        </w:tc>
        <w:tc>
          <w:tcPr>
            <w:tcW w:w="1000" w:type="dxa"/>
            <w:tcBorders>
              <w:top w:val="dotted" w:sz="4" w:space="0" w:color="auto"/>
              <w:left w:val="nil"/>
              <w:bottom w:val="dotted"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Arial"/>
              </w:rPr>
            </w:pPr>
            <w:r w:rsidRPr="001473B3">
              <w:rPr>
                <w:rFonts w:ascii="Arial Narrow" w:hAnsi="Arial Narrow" w:cs="Arial"/>
              </w:rPr>
              <w:t>29</w:t>
            </w:r>
          </w:p>
        </w:tc>
        <w:tc>
          <w:tcPr>
            <w:tcW w:w="1000" w:type="dxa"/>
            <w:tcBorders>
              <w:top w:val="dotted" w:sz="4" w:space="0" w:color="auto"/>
              <w:left w:val="nil"/>
              <w:bottom w:val="dotted"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Arial"/>
              </w:rPr>
            </w:pPr>
            <w:r w:rsidRPr="001473B3">
              <w:rPr>
                <w:rFonts w:ascii="Arial Narrow" w:hAnsi="Arial Narrow" w:cs="Arial"/>
              </w:rPr>
              <w:t>32</w:t>
            </w:r>
          </w:p>
        </w:tc>
        <w:tc>
          <w:tcPr>
            <w:tcW w:w="940" w:type="dxa"/>
            <w:tcBorders>
              <w:top w:val="dotted" w:sz="4" w:space="0" w:color="auto"/>
              <w:left w:val="nil"/>
              <w:bottom w:val="dotted"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19</w:t>
            </w:r>
          </w:p>
        </w:tc>
        <w:tc>
          <w:tcPr>
            <w:tcW w:w="960" w:type="dxa"/>
            <w:tcBorders>
              <w:top w:val="dotted" w:sz="4" w:space="0" w:color="auto"/>
              <w:left w:val="nil"/>
              <w:bottom w:val="dotted" w:sz="4" w:space="0" w:color="auto"/>
              <w:right w:val="single" w:sz="4" w:space="0" w:color="auto"/>
            </w:tcBorders>
            <w:shd w:val="clear" w:color="auto" w:fill="auto"/>
            <w:noWrap/>
            <w:vAlign w:val="center"/>
            <w:hideMark/>
          </w:tcPr>
          <w:p w:rsidR="00CD5B48" w:rsidRPr="001473B3" w:rsidRDefault="00CD5B48" w:rsidP="00CD5B48">
            <w:pPr>
              <w:jc w:val="right"/>
              <w:rPr>
                <w:rFonts w:ascii="Arial Narrow" w:hAnsi="Arial Narrow" w:cs="Calibri"/>
                <w:color w:val="000000"/>
              </w:rPr>
            </w:pPr>
            <w:r w:rsidRPr="001473B3">
              <w:rPr>
                <w:rFonts w:ascii="Arial Narrow" w:hAnsi="Arial Narrow" w:cs="Calibri"/>
                <w:color w:val="000000"/>
              </w:rPr>
              <w:t>5</w:t>
            </w:r>
          </w:p>
        </w:tc>
        <w:tc>
          <w:tcPr>
            <w:tcW w:w="950" w:type="dxa"/>
            <w:tcBorders>
              <w:top w:val="dotted" w:sz="4" w:space="0" w:color="auto"/>
              <w:left w:val="nil"/>
              <w:bottom w:val="dotted"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Calibri"/>
                <w:color w:val="000000"/>
              </w:rPr>
            </w:pPr>
            <w:r w:rsidRPr="001473B3">
              <w:rPr>
                <w:rFonts w:ascii="Arial Narrow" w:hAnsi="Arial Narrow" w:cs="Calibri"/>
                <w:color w:val="000000"/>
              </w:rPr>
              <w:t>-0,24</w:t>
            </w:r>
          </w:p>
        </w:tc>
      </w:tr>
      <w:tr w:rsidR="00CD5B48" w:rsidRPr="001473B3" w:rsidTr="00CD5B48">
        <w:trPr>
          <w:trHeight w:val="70"/>
        </w:trPr>
        <w:tc>
          <w:tcPr>
            <w:tcW w:w="556" w:type="dxa"/>
            <w:tcBorders>
              <w:top w:val="dotted" w:sz="4" w:space="0" w:color="auto"/>
              <w:left w:val="single" w:sz="4" w:space="0" w:color="auto"/>
              <w:bottom w:val="dotted"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19</w:t>
            </w:r>
          </w:p>
        </w:tc>
        <w:tc>
          <w:tcPr>
            <w:tcW w:w="2240" w:type="dxa"/>
            <w:tcBorders>
              <w:top w:val="dotted" w:sz="4" w:space="0" w:color="auto"/>
              <w:left w:val="nil"/>
              <w:bottom w:val="dotted" w:sz="4" w:space="0" w:color="auto"/>
              <w:right w:val="single" w:sz="4" w:space="0" w:color="auto"/>
            </w:tcBorders>
            <w:shd w:val="clear" w:color="auto" w:fill="auto"/>
            <w:noWrap/>
            <w:hideMark/>
          </w:tcPr>
          <w:p w:rsidR="00CD5B48" w:rsidRPr="001473B3" w:rsidRDefault="00CD5B48" w:rsidP="00CD5B48">
            <w:pPr>
              <w:rPr>
                <w:rFonts w:ascii="Arial Narrow" w:hAnsi="Arial Narrow" w:cs="Arial"/>
              </w:rPr>
            </w:pPr>
            <w:r w:rsidRPr="001473B3">
              <w:rPr>
                <w:rFonts w:ascii="Arial Narrow" w:hAnsi="Arial Narrow" w:cs="Arial"/>
              </w:rPr>
              <w:t>Sukun</w:t>
            </w:r>
          </w:p>
        </w:tc>
        <w:tc>
          <w:tcPr>
            <w:tcW w:w="980" w:type="dxa"/>
            <w:tcBorders>
              <w:top w:val="dotted" w:sz="4" w:space="0" w:color="auto"/>
              <w:left w:val="nil"/>
              <w:bottom w:val="dotted"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Arial"/>
              </w:rPr>
            </w:pPr>
            <w:r w:rsidRPr="001473B3">
              <w:rPr>
                <w:rFonts w:ascii="Arial Narrow" w:hAnsi="Arial Narrow" w:cs="Arial"/>
              </w:rPr>
              <w:t>36</w:t>
            </w:r>
          </w:p>
        </w:tc>
        <w:tc>
          <w:tcPr>
            <w:tcW w:w="1000" w:type="dxa"/>
            <w:tcBorders>
              <w:top w:val="dotted" w:sz="4" w:space="0" w:color="auto"/>
              <w:left w:val="nil"/>
              <w:bottom w:val="dotted"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Arial"/>
              </w:rPr>
            </w:pPr>
            <w:r w:rsidRPr="001473B3">
              <w:rPr>
                <w:rFonts w:ascii="Arial Narrow" w:hAnsi="Arial Narrow" w:cs="Arial"/>
              </w:rPr>
              <w:t>27</w:t>
            </w:r>
          </w:p>
        </w:tc>
        <w:tc>
          <w:tcPr>
            <w:tcW w:w="1000" w:type="dxa"/>
            <w:tcBorders>
              <w:top w:val="dotted" w:sz="4" w:space="0" w:color="auto"/>
              <w:left w:val="nil"/>
              <w:bottom w:val="dotted"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Arial"/>
              </w:rPr>
            </w:pPr>
            <w:r w:rsidRPr="001473B3">
              <w:rPr>
                <w:rFonts w:ascii="Arial Narrow" w:hAnsi="Arial Narrow" w:cs="Arial"/>
              </w:rPr>
              <w:t>29</w:t>
            </w:r>
          </w:p>
        </w:tc>
        <w:tc>
          <w:tcPr>
            <w:tcW w:w="940" w:type="dxa"/>
            <w:tcBorders>
              <w:top w:val="dotted" w:sz="4" w:space="0" w:color="auto"/>
              <w:left w:val="nil"/>
              <w:bottom w:val="dotted"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16</w:t>
            </w:r>
          </w:p>
        </w:tc>
        <w:tc>
          <w:tcPr>
            <w:tcW w:w="960" w:type="dxa"/>
            <w:tcBorders>
              <w:top w:val="dotted" w:sz="4" w:space="0" w:color="auto"/>
              <w:left w:val="nil"/>
              <w:bottom w:val="dotted" w:sz="4" w:space="0" w:color="auto"/>
              <w:right w:val="single" w:sz="4" w:space="0" w:color="auto"/>
            </w:tcBorders>
            <w:shd w:val="clear" w:color="auto" w:fill="auto"/>
            <w:noWrap/>
            <w:vAlign w:val="center"/>
            <w:hideMark/>
          </w:tcPr>
          <w:p w:rsidR="00CD5B48" w:rsidRPr="001473B3" w:rsidRDefault="00CD5B48" w:rsidP="00CD5B48">
            <w:pPr>
              <w:jc w:val="right"/>
              <w:rPr>
                <w:rFonts w:ascii="Arial Narrow" w:hAnsi="Arial Narrow" w:cs="Calibri"/>
                <w:color w:val="000000"/>
              </w:rPr>
            </w:pPr>
            <w:r w:rsidRPr="001473B3">
              <w:rPr>
                <w:rFonts w:ascii="Arial Narrow" w:hAnsi="Arial Narrow" w:cs="Calibri"/>
                <w:color w:val="000000"/>
              </w:rPr>
              <w:t>5</w:t>
            </w:r>
          </w:p>
        </w:tc>
        <w:tc>
          <w:tcPr>
            <w:tcW w:w="950" w:type="dxa"/>
            <w:tcBorders>
              <w:top w:val="dotted" w:sz="4" w:space="0" w:color="auto"/>
              <w:left w:val="nil"/>
              <w:bottom w:val="dotted"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Calibri"/>
                <w:color w:val="000000"/>
              </w:rPr>
            </w:pPr>
            <w:r w:rsidRPr="001473B3">
              <w:rPr>
                <w:rFonts w:ascii="Arial Narrow" w:hAnsi="Arial Narrow" w:cs="Calibri"/>
                <w:color w:val="000000"/>
              </w:rPr>
              <w:t>-0,33</w:t>
            </w:r>
          </w:p>
        </w:tc>
      </w:tr>
      <w:tr w:rsidR="00CD5B48" w:rsidRPr="001473B3" w:rsidTr="00CD5B48">
        <w:trPr>
          <w:trHeight w:val="70"/>
        </w:trPr>
        <w:tc>
          <w:tcPr>
            <w:tcW w:w="556" w:type="dxa"/>
            <w:tcBorders>
              <w:top w:val="dotted" w:sz="4" w:space="0" w:color="auto"/>
              <w:left w:val="single" w:sz="4" w:space="0" w:color="auto"/>
              <w:bottom w:val="dotted"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20</w:t>
            </w:r>
          </w:p>
        </w:tc>
        <w:tc>
          <w:tcPr>
            <w:tcW w:w="2240" w:type="dxa"/>
            <w:tcBorders>
              <w:top w:val="dotted" w:sz="4" w:space="0" w:color="auto"/>
              <w:left w:val="nil"/>
              <w:bottom w:val="dotted" w:sz="4" w:space="0" w:color="auto"/>
              <w:right w:val="single" w:sz="4" w:space="0" w:color="auto"/>
            </w:tcBorders>
            <w:shd w:val="clear" w:color="auto" w:fill="auto"/>
            <w:noWrap/>
            <w:hideMark/>
          </w:tcPr>
          <w:p w:rsidR="00CD5B48" w:rsidRPr="001473B3" w:rsidRDefault="00CD5B48" w:rsidP="00CD5B48">
            <w:pPr>
              <w:rPr>
                <w:rFonts w:ascii="Arial Narrow" w:hAnsi="Arial Narrow" w:cs="Arial"/>
              </w:rPr>
            </w:pPr>
            <w:r w:rsidRPr="001473B3">
              <w:rPr>
                <w:rFonts w:ascii="Arial Narrow" w:hAnsi="Arial Narrow" w:cs="Arial"/>
              </w:rPr>
              <w:t>Melinjo</w:t>
            </w:r>
          </w:p>
        </w:tc>
        <w:tc>
          <w:tcPr>
            <w:tcW w:w="980" w:type="dxa"/>
            <w:tcBorders>
              <w:top w:val="dotted" w:sz="4" w:space="0" w:color="auto"/>
              <w:left w:val="nil"/>
              <w:bottom w:val="dotted"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Arial"/>
              </w:rPr>
            </w:pPr>
            <w:r w:rsidRPr="001473B3">
              <w:rPr>
                <w:rFonts w:ascii="Arial Narrow" w:hAnsi="Arial Narrow" w:cs="Arial"/>
              </w:rPr>
              <w:t>43</w:t>
            </w:r>
          </w:p>
        </w:tc>
        <w:tc>
          <w:tcPr>
            <w:tcW w:w="1000" w:type="dxa"/>
            <w:tcBorders>
              <w:top w:val="dotted" w:sz="4" w:space="0" w:color="auto"/>
              <w:left w:val="nil"/>
              <w:bottom w:val="dotted"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Arial"/>
              </w:rPr>
            </w:pPr>
            <w:r w:rsidRPr="001473B3">
              <w:rPr>
                <w:rFonts w:ascii="Arial Narrow" w:hAnsi="Arial Narrow" w:cs="Arial"/>
              </w:rPr>
              <w:t>53</w:t>
            </w:r>
          </w:p>
        </w:tc>
        <w:tc>
          <w:tcPr>
            <w:tcW w:w="1000" w:type="dxa"/>
            <w:tcBorders>
              <w:top w:val="dotted" w:sz="4" w:space="0" w:color="auto"/>
              <w:left w:val="nil"/>
              <w:bottom w:val="dotted"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Arial"/>
              </w:rPr>
            </w:pPr>
            <w:r w:rsidRPr="001473B3">
              <w:rPr>
                <w:rFonts w:ascii="Arial Narrow" w:hAnsi="Arial Narrow" w:cs="Arial"/>
              </w:rPr>
              <w:t>64</w:t>
            </w:r>
          </w:p>
        </w:tc>
        <w:tc>
          <w:tcPr>
            <w:tcW w:w="940" w:type="dxa"/>
            <w:tcBorders>
              <w:top w:val="dotted" w:sz="4" w:space="0" w:color="auto"/>
              <w:left w:val="nil"/>
              <w:bottom w:val="dotted"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Arial"/>
              </w:rPr>
            </w:pPr>
            <w:r w:rsidRPr="001473B3">
              <w:rPr>
                <w:rFonts w:ascii="Arial Narrow" w:hAnsi="Arial Narrow" w:cs="Arial"/>
              </w:rPr>
              <w:t>61</w:t>
            </w:r>
          </w:p>
        </w:tc>
        <w:tc>
          <w:tcPr>
            <w:tcW w:w="960" w:type="dxa"/>
            <w:tcBorders>
              <w:top w:val="dotted" w:sz="4" w:space="0" w:color="auto"/>
              <w:left w:val="nil"/>
              <w:bottom w:val="dotted" w:sz="4" w:space="0" w:color="auto"/>
              <w:right w:val="single" w:sz="4" w:space="0" w:color="auto"/>
            </w:tcBorders>
            <w:shd w:val="clear" w:color="auto" w:fill="auto"/>
            <w:noWrap/>
            <w:vAlign w:val="center"/>
            <w:hideMark/>
          </w:tcPr>
          <w:p w:rsidR="00CD5B48" w:rsidRPr="001473B3" w:rsidRDefault="00CD5B48" w:rsidP="00CD5B48">
            <w:pPr>
              <w:jc w:val="right"/>
              <w:rPr>
                <w:rFonts w:ascii="Arial Narrow" w:hAnsi="Arial Narrow" w:cs="Calibri"/>
                <w:color w:val="000000"/>
              </w:rPr>
            </w:pPr>
            <w:r w:rsidRPr="001473B3">
              <w:rPr>
                <w:rFonts w:ascii="Arial Narrow" w:hAnsi="Arial Narrow" w:cs="Calibri"/>
                <w:color w:val="000000"/>
              </w:rPr>
              <w:t>8</w:t>
            </w:r>
          </w:p>
        </w:tc>
        <w:tc>
          <w:tcPr>
            <w:tcW w:w="950" w:type="dxa"/>
            <w:tcBorders>
              <w:top w:val="dotted" w:sz="4" w:space="0" w:color="auto"/>
              <w:left w:val="nil"/>
              <w:bottom w:val="dotted"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Calibri"/>
                <w:color w:val="000000"/>
              </w:rPr>
            </w:pPr>
            <w:r w:rsidRPr="001473B3">
              <w:rPr>
                <w:rFonts w:ascii="Arial Narrow" w:hAnsi="Arial Narrow" w:cs="Calibri"/>
                <w:color w:val="000000"/>
              </w:rPr>
              <w:t>-0,12</w:t>
            </w:r>
          </w:p>
        </w:tc>
      </w:tr>
      <w:tr w:rsidR="00CD5B48" w:rsidRPr="001473B3" w:rsidTr="00CD5B48">
        <w:trPr>
          <w:trHeight w:val="70"/>
        </w:trPr>
        <w:tc>
          <w:tcPr>
            <w:tcW w:w="556" w:type="dxa"/>
            <w:tcBorders>
              <w:top w:val="dotted" w:sz="4" w:space="0" w:color="auto"/>
              <w:left w:val="single" w:sz="4" w:space="0" w:color="auto"/>
              <w:bottom w:val="single" w:sz="4" w:space="0" w:color="auto"/>
              <w:right w:val="single" w:sz="4" w:space="0" w:color="auto"/>
            </w:tcBorders>
            <w:shd w:val="clear" w:color="auto" w:fill="auto"/>
            <w:noWrap/>
            <w:hideMark/>
          </w:tcPr>
          <w:p w:rsidR="00CD5B48" w:rsidRPr="001473B3" w:rsidRDefault="00CD5B48" w:rsidP="00CD5B48">
            <w:pPr>
              <w:jc w:val="center"/>
              <w:rPr>
                <w:rFonts w:ascii="Arial Narrow" w:hAnsi="Arial Narrow" w:cs="Arial"/>
              </w:rPr>
            </w:pPr>
            <w:r w:rsidRPr="001473B3">
              <w:rPr>
                <w:rFonts w:ascii="Arial Narrow" w:hAnsi="Arial Narrow" w:cs="Arial"/>
              </w:rPr>
              <w:t>21</w:t>
            </w:r>
          </w:p>
        </w:tc>
        <w:tc>
          <w:tcPr>
            <w:tcW w:w="2240" w:type="dxa"/>
            <w:tcBorders>
              <w:top w:val="dotted" w:sz="4" w:space="0" w:color="auto"/>
              <w:left w:val="nil"/>
              <w:bottom w:val="single" w:sz="4" w:space="0" w:color="auto"/>
              <w:right w:val="single" w:sz="4" w:space="0" w:color="auto"/>
            </w:tcBorders>
            <w:shd w:val="clear" w:color="auto" w:fill="auto"/>
            <w:noWrap/>
            <w:hideMark/>
          </w:tcPr>
          <w:p w:rsidR="00CD5B48" w:rsidRPr="001473B3" w:rsidRDefault="00CD5B48" w:rsidP="00CD5B48">
            <w:pPr>
              <w:rPr>
                <w:rFonts w:ascii="Arial Narrow" w:hAnsi="Arial Narrow" w:cs="Arial"/>
              </w:rPr>
            </w:pPr>
            <w:r w:rsidRPr="001473B3">
              <w:rPr>
                <w:rFonts w:ascii="Arial Narrow" w:hAnsi="Arial Narrow" w:cs="Arial"/>
              </w:rPr>
              <w:t>Petai</w:t>
            </w:r>
          </w:p>
        </w:tc>
        <w:tc>
          <w:tcPr>
            <w:tcW w:w="980" w:type="dxa"/>
            <w:tcBorders>
              <w:top w:val="dotted" w:sz="4" w:space="0" w:color="auto"/>
              <w:left w:val="nil"/>
              <w:bottom w:val="single"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Arial"/>
              </w:rPr>
            </w:pPr>
            <w:r w:rsidRPr="001473B3">
              <w:rPr>
                <w:rFonts w:ascii="Arial Narrow" w:hAnsi="Arial Narrow" w:cs="Arial"/>
              </w:rPr>
              <w:t>42</w:t>
            </w:r>
          </w:p>
        </w:tc>
        <w:tc>
          <w:tcPr>
            <w:tcW w:w="1000" w:type="dxa"/>
            <w:tcBorders>
              <w:top w:val="dotted" w:sz="4" w:space="0" w:color="auto"/>
              <w:left w:val="nil"/>
              <w:bottom w:val="single"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Arial"/>
              </w:rPr>
            </w:pPr>
            <w:r w:rsidRPr="001473B3">
              <w:rPr>
                <w:rFonts w:ascii="Arial Narrow" w:hAnsi="Arial Narrow" w:cs="Arial"/>
              </w:rPr>
              <w:t>74</w:t>
            </w:r>
          </w:p>
        </w:tc>
        <w:tc>
          <w:tcPr>
            <w:tcW w:w="1000" w:type="dxa"/>
            <w:tcBorders>
              <w:top w:val="dotted" w:sz="4" w:space="0" w:color="auto"/>
              <w:left w:val="nil"/>
              <w:bottom w:val="single"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Arial"/>
              </w:rPr>
            </w:pPr>
            <w:r w:rsidRPr="001473B3">
              <w:rPr>
                <w:rFonts w:ascii="Arial Narrow" w:hAnsi="Arial Narrow" w:cs="Arial"/>
              </w:rPr>
              <w:t>91</w:t>
            </w:r>
          </w:p>
        </w:tc>
        <w:tc>
          <w:tcPr>
            <w:tcW w:w="940" w:type="dxa"/>
            <w:tcBorders>
              <w:top w:val="dotted" w:sz="4" w:space="0" w:color="auto"/>
              <w:left w:val="nil"/>
              <w:bottom w:val="single"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Arial"/>
              </w:rPr>
            </w:pPr>
            <w:r w:rsidRPr="001473B3">
              <w:rPr>
                <w:rFonts w:ascii="Arial Narrow" w:hAnsi="Arial Narrow" w:cs="Arial"/>
              </w:rPr>
              <w:t>103</w:t>
            </w:r>
          </w:p>
        </w:tc>
        <w:tc>
          <w:tcPr>
            <w:tcW w:w="960" w:type="dxa"/>
            <w:tcBorders>
              <w:top w:val="dotted" w:sz="4" w:space="0" w:color="auto"/>
              <w:left w:val="nil"/>
              <w:bottom w:val="single" w:sz="4" w:space="0" w:color="auto"/>
              <w:right w:val="single" w:sz="4" w:space="0" w:color="auto"/>
            </w:tcBorders>
            <w:shd w:val="clear" w:color="auto" w:fill="auto"/>
            <w:noWrap/>
            <w:vAlign w:val="center"/>
            <w:hideMark/>
          </w:tcPr>
          <w:p w:rsidR="00CD5B48" w:rsidRPr="001473B3" w:rsidRDefault="00CD5B48" w:rsidP="00CD5B48">
            <w:pPr>
              <w:jc w:val="right"/>
              <w:rPr>
                <w:rFonts w:ascii="Arial Narrow" w:hAnsi="Arial Narrow" w:cs="Calibri"/>
                <w:color w:val="000000"/>
              </w:rPr>
            </w:pPr>
            <w:r w:rsidRPr="001473B3">
              <w:rPr>
                <w:rFonts w:ascii="Arial Narrow" w:hAnsi="Arial Narrow" w:cs="Calibri"/>
                <w:color w:val="000000"/>
              </w:rPr>
              <w:t>19</w:t>
            </w:r>
          </w:p>
        </w:tc>
        <w:tc>
          <w:tcPr>
            <w:tcW w:w="950" w:type="dxa"/>
            <w:tcBorders>
              <w:top w:val="dotted" w:sz="4" w:space="0" w:color="auto"/>
              <w:left w:val="nil"/>
              <w:bottom w:val="single" w:sz="4" w:space="0" w:color="auto"/>
              <w:right w:val="single" w:sz="4" w:space="0" w:color="auto"/>
            </w:tcBorders>
            <w:shd w:val="clear" w:color="auto" w:fill="auto"/>
            <w:noWrap/>
            <w:vAlign w:val="center"/>
            <w:hideMark/>
          </w:tcPr>
          <w:p w:rsidR="00CD5B48" w:rsidRPr="001473B3" w:rsidRDefault="00CD5B48" w:rsidP="00CD5B48">
            <w:pPr>
              <w:jc w:val="center"/>
              <w:rPr>
                <w:rFonts w:ascii="Arial Narrow" w:hAnsi="Arial Narrow" w:cs="Calibri"/>
                <w:color w:val="000000"/>
              </w:rPr>
            </w:pPr>
            <w:r w:rsidRPr="001473B3">
              <w:rPr>
                <w:rFonts w:ascii="Arial Narrow" w:hAnsi="Arial Narrow" w:cs="Calibri"/>
                <w:color w:val="000000"/>
              </w:rPr>
              <w:t>0,08</w:t>
            </w:r>
          </w:p>
        </w:tc>
      </w:tr>
    </w:tbl>
    <w:p w:rsidR="00CD5B48" w:rsidRPr="00D654C5" w:rsidRDefault="00CD5B48" w:rsidP="00CD5B48">
      <w:pPr>
        <w:spacing w:line="360" w:lineRule="auto"/>
        <w:rPr>
          <w:rFonts w:ascii="Arial Narrow" w:hAnsi="Arial Narrow" w:cs="Arial"/>
        </w:rPr>
      </w:pPr>
    </w:p>
    <w:p w:rsidR="00CD5B48" w:rsidRPr="00D654C5" w:rsidRDefault="00CD5B48" w:rsidP="00CD5B48">
      <w:pPr>
        <w:pStyle w:val="ListParagraph"/>
        <w:numPr>
          <w:ilvl w:val="1"/>
          <w:numId w:val="77"/>
        </w:numPr>
        <w:spacing w:line="360" w:lineRule="auto"/>
        <w:ind w:left="567" w:hanging="567"/>
        <w:jc w:val="both"/>
        <w:rPr>
          <w:rFonts w:ascii="Arial Narrow" w:hAnsi="Arial Narrow" w:cs="Arial"/>
          <w:b/>
        </w:rPr>
      </w:pPr>
      <w:r w:rsidRPr="001473B3">
        <w:rPr>
          <w:rFonts w:ascii="Arial Narrow" w:hAnsi="Arial Narrow" w:cs="Arial"/>
          <w:b/>
        </w:rPr>
        <w:t>Tantangan dan Peluang Pengembangan Pelayanan Dinas Tanaman Pangan dan Hortikultura Kabupaten Tanjung Jabung Barat</w:t>
      </w:r>
    </w:p>
    <w:p w:rsidR="00CD5B48" w:rsidRPr="001473B3" w:rsidRDefault="00CD5B48" w:rsidP="00CD5B48">
      <w:pPr>
        <w:autoSpaceDE w:val="0"/>
        <w:autoSpaceDN w:val="0"/>
        <w:adjustRightInd w:val="0"/>
        <w:spacing w:line="360" w:lineRule="auto"/>
        <w:ind w:firstLine="567"/>
        <w:jc w:val="both"/>
        <w:rPr>
          <w:rFonts w:ascii="Arial Narrow" w:hAnsi="Arial Narrow" w:cs="Arial"/>
        </w:rPr>
      </w:pPr>
      <w:r w:rsidRPr="001473B3">
        <w:rPr>
          <w:rFonts w:ascii="Arial Narrow" w:hAnsi="Arial Narrow" w:cs="Arial"/>
        </w:rPr>
        <w:t>Kabupaten Tanjung Jabung Barat memiliki potensi sumber</w:t>
      </w:r>
      <w:r w:rsidRPr="001473B3">
        <w:rPr>
          <w:rFonts w:ascii="Arial Narrow" w:hAnsi="Arial Narrow" w:cs="Arial"/>
          <w:lang w:val="id-ID"/>
        </w:rPr>
        <w:t xml:space="preserve"> </w:t>
      </w:r>
      <w:r w:rsidRPr="001473B3">
        <w:rPr>
          <w:rFonts w:ascii="Arial Narrow" w:hAnsi="Arial Narrow" w:cs="Arial"/>
        </w:rPr>
        <w:t>daya alam yang melimpah, termasuk plasma nutfah. Keaneka ragaman hayati yang didukung dengan sebaran kondisi geografis, berupa dataran rendah dan tinggi serta limpahan sinar matahari, intesitas curah hujan yang hampir merata sepanjang tahun, serta jenis tanah memungkinkan dibudidayakannya tanaman dan ternak asli daerah tropis maupun komoditas introduksi dari daerah lain.</w:t>
      </w:r>
    </w:p>
    <w:p w:rsidR="00CD5B48" w:rsidRPr="001473B3" w:rsidRDefault="00CD5B48" w:rsidP="00CD5B48">
      <w:pPr>
        <w:autoSpaceDE w:val="0"/>
        <w:autoSpaceDN w:val="0"/>
        <w:adjustRightInd w:val="0"/>
        <w:spacing w:line="360" w:lineRule="auto"/>
        <w:ind w:firstLine="567"/>
        <w:jc w:val="both"/>
        <w:rPr>
          <w:rFonts w:ascii="Arial Narrow" w:hAnsi="Arial Narrow" w:cs="Arial"/>
          <w:lang w:val="id-ID"/>
        </w:rPr>
      </w:pPr>
      <w:r w:rsidRPr="001473B3">
        <w:rPr>
          <w:rFonts w:ascii="Arial Narrow" w:hAnsi="Arial Narrow" w:cs="Arial"/>
        </w:rPr>
        <w:t xml:space="preserve">Aneka ragam dan besarnya jumlah plasma nutfah tanaman yang sudah beradaptasi dengan iklim tropis merupakan sumber materi genetik yang dapat direkayasa untuk menghasilkan varietas dan </w:t>
      </w:r>
      <w:r w:rsidRPr="001473B3">
        <w:rPr>
          <w:rFonts w:ascii="Arial Narrow" w:hAnsi="Arial Narrow" w:cs="Arial"/>
          <w:i/>
        </w:rPr>
        <w:t>klone</w:t>
      </w:r>
      <w:r w:rsidRPr="001473B3">
        <w:rPr>
          <w:rFonts w:ascii="Arial Narrow" w:hAnsi="Arial Narrow" w:cs="Arial"/>
        </w:rPr>
        <w:t xml:space="preserve"> tanaman unggul. Hal ini dapat dilihat dengan beragamnya jenis komoditas pertanian tanaman pangan dan hortikultura yang sudah sejak lama diusahakan sebagai sumber pangan dan pendapatan masyarakat.</w:t>
      </w:r>
    </w:p>
    <w:p w:rsidR="00CD5B48" w:rsidRPr="00D654C5" w:rsidRDefault="00CD5B48" w:rsidP="00CD5B48">
      <w:pPr>
        <w:autoSpaceDE w:val="0"/>
        <w:autoSpaceDN w:val="0"/>
        <w:adjustRightInd w:val="0"/>
        <w:spacing w:line="360" w:lineRule="auto"/>
        <w:ind w:firstLine="567"/>
        <w:jc w:val="both"/>
        <w:rPr>
          <w:rFonts w:ascii="Arial Narrow" w:hAnsi="Arial Narrow" w:cs="Arial"/>
        </w:rPr>
      </w:pPr>
      <w:r w:rsidRPr="001473B3">
        <w:rPr>
          <w:rFonts w:ascii="Arial Narrow" w:hAnsi="Arial Narrow" w:cs="Arial"/>
        </w:rPr>
        <w:lastRenderedPageBreak/>
        <w:t>Kabupaten Tanjung Jabung Barat memiliki potensi ketersediaan lahan yang cukup besar dan belum dimanfaatkan secara optimal. Sebagian lahan potensi tersebut merupakan lahan sub optimal seperti lahan kering, rawa, lebak, pasang surut dan gambut yang produktivitasnya relatif rendah, karena kendala kekurangan dan kelebihan air, tingginya kemasaman/salinitas, jenis tanah yang kurang subur serta keberadaan lahan di daerah lereng dataran menengah. Namun apabila keberadaan lahan sub optimal tersebut dapat direkayasa dengan penerapan inovasi teknologi budidaya dan dukungan infrastruktur jalan dan irigasi, maka lahan tersebut dapat dirubah menjadi lahan-lahan produktif. Di samping itu dapat pula dilakukan perluasan areal tanam melalui peningkatan intensitas pertanaman (IP) pada lahan ber</w:t>
      </w:r>
      <w:r w:rsidRPr="001473B3">
        <w:rPr>
          <w:rFonts w:ascii="Arial Narrow" w:hAnsi="Arial Narrow" w:cs="Arial"/>
          <w:lang w:val="id-ID"/>
        </w:rPr>
        <w:t>-</w:t>
      </w:r>
      <w:r w:rsidRPr="001473B3">
        <w:rPr>
          <w:rFonts w:ascii="Arial Narrow" w:hAnsi="Arial Narrow" w:cs="Arial"/>
        </w:rPr>
        <w:t xml:space="preserve">irigasi dengan varietas unggul baru umur genjah. Potensi tersebut merupakan peluang bagi peningkatan produksi tanaman pangan dan ternak apabila dapat dirancang dengan baik pemanfaatannya. </w:t>
      </w:r>
    </w:p>
    <w:p w:rsidR="00CD5B48" w:rsidRPr="0054370E" w:rsidRDefault="00CD5B48" w:rsidP="00CD5B48">
      <w:pPr>
        <w:pStyle w:val="ListParagraph"/>
        <w:numPr>
          <w:ilvl w:val="2"/>
          <w:numId w:val="71"/>
        </w:numPr>
        <w:autoSpaceDE w:val="0"/>
        <w:autoSpaceDN w:val="0"/>
        <w:adjustRightInd w:val="0"/>
        <w:spacing w:line="360" w:lineRule="auto"/>
        <w:ind w:left="567" w:hanging="567"/>
        <w:jc w:val="both"/>
        <w:rPr>
          <w:rFonts w:ascii="Arial Narrow" w:hAnsi="Arial Narrow" w:cs="Arial"/>
          <w:b/>
        </w:rPr>
      </w:pPr>
      <w:r w:rsidRPr="0054370E">
        <w:rPr>
          <w:rFonts w:ascii="Arial Narrow" w:hAnsi="Arial Narrow" w:cs="Arial"/>
          <w:b/>
        </w:rPr>
        <w:t>Tantangan</w:t>
      </w:r>
    </w:p>
    <w:p w:rsidR="00CD5B48" w:rsidRPr="001473B3" w:rsidRDefault="00CD5B48" w:rsidP="00CD5B48">
      <w:pPr>
        <w:numPr>
          <w:ilvl w:val="0"/>
          <w:numId w:val="75"/>
        </w:numPr>
        <w:tabs>
          <w:tab w:val="left" w:pos="851"/>
        </w:tabs>
        <w:spacing w:line="360" w:lineRule="auto"/>
        <w:ind w:left="284" w:hanging="284"/>
        <w:jc w:val="both"/>
        <w:rPr>
          <w:rFonts w:ascii="Arial Narrow" w:eastAsia="MS Mincho" w:hAnsi="Arial Narrow"/>
        </w:rPr>
      </w:pPr>
      <w:r w:rsidRPr="001473B3">
        <w:rPr>
          <w:rFonts w:ascii="Arial Narrow" w:eastAsia="MS Mincho" w:hAnsi="Arial Narrow"/>
        </w:rPr>
        <w:t>Perubahan iklim yang dapat menyebabkan mengganggu jadwal tanam, bahkan dapat menyebabkan resiko gagal produksi pangan.</w:t>
      </w:r>
    </w:p>
    <w:p w:rsidR="00CD5B48" w:rsidRPr="001473B3" w:rsidRDefault="00CD5B48" w:rsidP="00CD5B48">
      <w:pPr>
        <w:numPr>
          <w:ilvl w:val="0"/>
          <w:numId w:val="75"/>
        </w:numPr>
        <w:tabs>
          <w:tab w:val="left" w:pos="851"/>
        </w:tabs>
        <w:spacing w:line="360" w:lineRule="auto"/>
        <w:ind w:left="284" w:hanging="284"/>
        <w:jc w:val="both"/>
        <w:rPr>
          <w:rFonts w:ascii="Arial Narrow" w:eastAsia="MS Mincho" w:hAnsi="Arial Narrow"/>
        </w:rPr>
      </w:pPr>
      <w:r w:rsidRPr="001473B3">
        <w:rPr>
          <w:rFonts w:ascii="Arial Narrow" w:eastAsia="MS Mincho" w:hAnsi="Arial Narrow"/>
          <w:lang w:val="id-ID"/>
        </w:rPr>
        <w:t xml:space="preserve">Tingginya angka alih </w:t>
      </w:r>
      <w:r w:rsidRPr="001473B3">
        <w:rPr>
          <w:rFonts w:ascii="Arial Narrow" w:eastAsia="MS Mincho" w:hAnsi="Arial Narrow"/>
        </w:rPr>
        <w:t>fungsi</w:t>
      </w:r>
      <w:r w:rsidRPr="001473B3">
        <w:rPr>
          <w:rFonts w:ascii="Arial Narrow" w:eastAsia="MS Mincho" w:hAnsi="Arial Narrow"/>
          <w:lang w:val="id-ID"/>
        </w:rPr>
        <w:t xml:space="preserve"> (konversi) lahan pertanian </w:t>
      </w:r>
      <w:r w:rsidRPr="001473B3">
        <w:rPr>
          <w:rFonts w:ascii="Arial Narrow" w:eastAsia="MS Mincho" w:hAnsi="Arial Narrow"/>
        </w:rPr>
        <w:t>menjadi</w:t>
      </w:r>
      <w:r w:rsidRPr="001473B3">
        <w:rPr>
          <w:rFonts w:ascii="Arial Narrow" w:eastAsia="MS Mincho" w:hAnsi="Arial Narrow"/>
          <w:lang w:val="id-ID"/>
        </w:rPr>
        <w:t xml:space="preserve"> lahan non pertanian</w:t>
      </w:r>
      <w:r w:rsidRPr="001473B3">
        <w:rPr>
          <w:rFonts w:ascii="Arial Narrow" w:eastAsia="MS Mincho" w:hAnsi="Arial Narrow"/>
        </w:rPr>
        <w:t xml:space="preserve"> ataupun menjadi lahan perkebunan.</w:t>
      </w:r>
    </w:p>
    <w:p w:rsidR="00CD5B48" w:rsidRPr="001473B3" w:rsidRDefault="00CD5B48" w:rsidP="00CD5B48">
      <w:pPr>
        <w:numPr>
          <w:ilvl w:val="0"/>
          <w:numId w:val="75"/>
        </w:numPr>
        <w:tabs>
          <w:tab w:val="left" w:pos="851"/>
        </w:tabs>
        <w:spacing w:line="360" w:lineRule="auto"/>
        <w:ind w:left="284" w:hanging="284"/>
        <w:jc w:val="both"/>
        <w:rPr>
          <w:rFonts w:ascii="Arial Narrow" w:eastAsia="MS Mincho" w:hAnsi="Arial Narrow"/>
          <w:lang w:val="id-ID"/>
        </w:rPr>
      </w:pPr>
      <w:r w:rsidRPr="001473B3">
        <w:rPr>
          <w:rFonts w:ascii="Arial Narrow" w:eastAsia="MS Mincho" w:hAnsi="Arial Narrow"/>
        </w:rPr>
        <w:t>kualitas maupun kuantitas tata air mikro di daerah ilir masih belum memenuhi kebutuhan.</w:t>
      </w:r>
    </w:p>
    <w:p w:rsidR="00CD5B48" w:rsidRPr="001473B3" w:rsidRDefault="00CD5B48" w:rsidP="00CD5B48">
      <w:pPr>
        <w:numPr>
          <w:ilvl w:val="0"/>
          <w:numId w:val="75"/>
        </w:numPr>
        <w:tabs>
          <w:tab w:val="left" w:pos="851"/>
        </w:tabs>
        <w:spacing w:line="360" w:lineRule="auto"/>
        <w:ind w:left="284" w:hanging="284"/>
        <w:jc w:val="both"/>
        <w:rPr>
          <w:rFonts w:ascii="Arial Narrow" w:eastAsia="MS Mincho" w:hAnsi="Arial Narrow"/>
          <w:lang w:val="id-ID"/>
        </w:rPr>
      </w:pPr>
      <w:r w:rsidRPr="001473B3">
        <w:rPr>
          <w:rFonts w:ascii="Arial Narrow" w:eastAsia="MS Mincho" w:hAnsi="Arial Narrow"/>
        </w:rPr>
        <w:t>Alsintan pertanian masih belum memenuhi kebutuhan, terutama alsintan pasca panen.</w:t>
      </w:r>
    </w:p>
    <w:p w:rsidR="00CD5B48" w:rsidRPr="001473B3" w:rsidRDefault="00CD5B48" w:rsidP="00CD5B48">
      <w:pPr>
        <w:numPr>
          <w:ilvl w:val="0"/>
          <w:numId w:val="75"/>
        </w:numPr>
        <w:tabs>
          <w:tab w:val="left" w:pos="851"/>
        </w:tabs>
        <w:spacing w:line="360" w:lineRule="auto"/>
        <w:ind w:left="284" w:hanging="284"/>
        <w:jc w:val="both"/>
        <w:rPr>
          <w:rFonts w:ascii="Arial Narrow" w:eastAsia="MS Mincho" w:hAnsi="Arial Narrow"/>
          <w:lang w:val="id-ID"/>
        </w:rPr>
      </w:pPr>
      <w:r w:rsidRPr="001473B3">
        <w:rPr>
          <w:rFonts w:ascii="Arial Narrow" w:eastAsia="MS Mincho" w:hAnsi="Arial Narrow"/>
        </w:rPr>
        <w:t>Infrastruktur pertanian masih belum memenuhi kebutuhan</w:t>
      </w:r>
    </w:p>
    <w:p w:rsidR="00CD5B48" w:rsidRPr="001473B3" w:rsidRDefault="00CD5B48" w:rsidP="00CD5B48">
      <w:pPr>
        <w:numPr>
          <w:ilvl w:val="0"/>
          <w:numId w:val="75"/>
        </w:numPr>
        <w:tabs>
          <w:tab w:val="left" w:pos="851"/>
        </w:tabs>
        <w:spacing w:line="360" w:lineRule="auto"/>
        <w:ind w:left="284" w:hanging="284"/>
        <w:jc w:val="both"/>
        <w:rPr>
          <w:rFonts w:ascii="Arial Narrow" w:eastAsia="MS Mincho" w:hAnsi="Arial Narrow"/>
        </w:rPr>
      </w:pPr>
      <w:r w:rsidRPr="001473B3">
        <w:rPr>
          <w:rFonts w:ascii="Arial Narrow" w:eastAsia="MS Mincho" w:hAnsi="Arial Narrow"/>
        </w:rPr>
        <w:t>Tidak tersedianya jaminan harga dari pemerintah terhadap produk hasil pertanian di saat panen raya tiba.</w:t>
      </w:r>
    </w:p>
    <w:p w:rsidR="00CD5B48" w:rsidRPr="001473B3" w:rsidRDefault="00CD5B48" w:rsidP="00CD5B48">
      <w:pPr>
        <w:numPr>
          <w:ilvl w:val="0"/>
          <w:numId w:val="75"/>
        </w:numPr>
        <w:tabs>
          <w:tab w:val="left" w:pos="851"/>
        </w:tabs>
        <w:spacing w:line="360" w:lineRule="auto"/>
        <w:ind w:left="284" w:hanging="284"/>
        <w:jc w:val="both"/>
        <w:rPr>
          <w:rFonts w:ascii="Arial Narrow" w:eastAsia="MS Mincho" w:hAnsi="Arial Narrow"/>
        </w:rPr>
      </w:pPr>
      <w:r w:rsidRPr="001473B3">
        <w:rPr>
          <w:rFonts w:ascii="Arial Narrow" w:eastAsia="MS Mincho" w:hAnsi="Arial Narrow"/>
        </w:rPr>
        <w:t>Turunnya minat petani untuk mengolah lahan pertaniannya.</w:t>
      </w:r>
    </w:p>
    <w:p w:rsidR="00CD5B48" w:rsidRPr="001473B3" w:rsidRDefault="00CD5B48" w:rsidP="00CD5B48">
      <w:pPr>
        <w:numPr>
          <w:ilvl w:val="0"/>
          <w:numId w:val="75"/>
        </w:numPr>
        <w:tabs>
          <w:tab w:val="left" w:pos="851"/>
        </w:tabs>
        <w:spacing w:line="360" w:lineRule="auto"/>
        <w:ind w:left="284" w:hanging="284"/>
        <w:jc w:val="both"/>
        <w:rPr>
          <w:rFonts w:ascii="Arial Narrow" w:eastAsia="MS Mincho" w:hAnsi="Arial Narrow"/>
        </w:rPr>
      </w:pPr>
      <w:r w:rsidRPr="001473B3">
        <w:rPr>
          <w:rFonts w:ascii="Arial Narrow" w:eastAsia="MS Mincho" w:hAnsi="Arial Narrow"/>
        </w:rPr>
        <w:t>Minimnya minat generasi muda untuk bekerja di sektor pertanian.</w:t>
      </w:r>
    </w:p>
    <w:p w:rsidR="00CD5B48" w:rsidRPr="00D654C5" w:rsidRDefault="00CD5B48" w:rsidP="00CD5B48">
      <w:pPr>
        <w:numPr>
          <w:ilvl w:val="0"/>
          <w:numId w:val="75"/>
        </w:numPr>
        <w:tabs>
          <w:tab w:val="left" w:pos="851"/>
        </w:tabs>
        <w:spacing w:line="360" w:lineRule="auto"/>
        <w:ind w:left="284" w:hanging="284"/>
        <w:jc w:val="both"/>
        <w:rPr>
          <w:rFonts w:ascii="Arial Narrow" w:eastAsia="MS Mincho" w:hAnsi="Arial Narrow"/>
          <w:lang w:val="id-ID"/>
        </w:rPr>
      </w:pPr>
      <w:r w:rsidRPr="001473B3">
        <w:rPr>
          <w:rFonts w:ascii="Arial Narrow" w:eastAsia="MS Mincho" w:hAnsi="Arial Narrow"/>
          <w:lang w:val="id-ID"/>
        </w:rPr>
        <w:t xml:space="preserve">Lemahnya sinergi program dan kegiatan pembangunan pertanian </w:t>
      </w:r>
      <w:r w:rsidRPr="001473B3">
        <w:rPr>
          <w:rFonts w:ascii="Arial Narrow" w:eastAsia="MS Mincho" w:hAnsi="Arial Narrow"/>
        </w:rPr>
        <w:t>antara</w:t>
      </w:r>
      <w:r w:rsidRPr="001473B3">
        <w:rPr>
          <w:rFonts w:ascii="Arial Narrow" w:eastAsia="MS Mincho" w:hAnsi="Arial Narrow"/>
          <w:lang w:val="id-ID"/>
        </w:rPr>
        <w:t xml:space="preserve"> Pemerintah </w:t>
      </w:r>
      <w:r w:rsidRPr="001473B3">
        <w:rPr>
          <w:rFonts w:ascii="Arial Narrow" w:eastAsia="MS Mincho" w:hAnsi="Arial Narrow"/>
        </w:rPr>
        <w:t>Daerah</w:t>
      </w:r>
      <w:r w:rsidRPr="001473B3">
        <w:rPr>
          <w:rFonts w:ascii="Arial Narrow" w:eastAsia="MS Mincho" w:hAnsi="Arial Narrow"/>
          <w:lang w:val="id-ID"/>
        </w:rPr>
        <w:t xml:space="preserve"> dan Pemerintah</w:t>
      </w:r>
      <w:r w:rsidRPr="001473B3">
        <w:rPr>
          <w:rFonts w:ascii="Arial Narrow" w:eastAsia="MS Mincho" w:hAnsi="Arial Narrow"/>
        </w:rPr>
        <w:t xml:space="preserve"> Pusat.</w:t>
      </w:r>
    </w:p>
    <w:p w:rsidR="00CD5B48" w:rsidRDefault="00CD5B48" w:rsidP="00CD5B48">
      <w:pPr>
        <w:pStyle w:val="ListParagraph"/>
        <w:spacing w:line="360" w:lineRule="auto"/>
        <w:ind w:left="0" w:firstLine="567"/>
        <w:jc w:val="both"/>
        <w:rPr>
          <w:rFonts w:ascii="Arial Narrow" w:hAnsi="Arial Narrow" w:cs="Arial"/>
          <w:bCs/>
          <w:lang w:val="sv-SE"/>
        </w:rPr>
      </w:pPr>
      <w:r w:rsidRPr="001473B3">
        <w:rPr>
          <w:rFonts w:ascii="Arial Narrow" w:hAnsi="Arial Narrow" w:cs="Arial"/>
          <w:bCs/>
          <w:lang w:val="sv-SE"/>
        </w:rPr>
        <w:t>Tantangan sektor pertanian umumnya, khususnya sub-sektor tanaman pangan dan hortikultura pada abad ke-21 adalah bagaimana menyikapi perubahan pada sisi permintaan/konsumen yang menuntut kualitas tinggi, ukuran seragam, ramah lingkungan, kontinuitas produk, dan penyampaiannya secara tepat waktu serta harga yang kompetitif, baik dipasar lokal maupun tingkat nasional dan internasional.</w:t>
      </w:r>
    </w:p>
    <w:p w:rsidR="00CD5B48" w:rsidRPr="006C41CF" w:rsidRDefault="00CD5B48" w:rsidP="00CD5B48">
      <w:pPr>
        <w:pStyle w:val="ListParagraph"/>
        <w:spacing w:line="360" w:lineRule="auto"/>
        <w:ind w:left="0" w:firstLine="567"/>
        <w:jc w:val="both"/>
        <w:rPr>
          <w:rFonts w:ascii="Arial Narrow" w:hAnsi="Arial Narrow" w:cs="Arial"/>
          <w:bCs/>
          <w:lang w:val="sv-SE"/>
        </w:rPr>
      </w:pPr>
    </w:p>
    <w:p w:rsidR="00CD5B48" w:rsidRPr="0054370E" w:rsidRDefault="00CD5B48" w:rsidP="00CD5B48">
      <w:pPr>
        <w:pStyle w:val="ListParagraph"/>
        <w:numPr>
          <w:ilvl w:val="2"/>
          <w:numId w:val="71"/>
        </w:numPr>
        <w:autoSpaceDE w:val="0"/>
        <w:autoSpaceDN w:val="0"/>
        <w:adjustRightInd w:val="0"/>
        <w:spacing w:line="360" w:lineRule="auto"/>
        <w:ind w:left="567" w:hanging="567"/>
        <w:jc w:val="both"/>
        <w:rPr>
          <w:rFonts w:ascii="Arial Narrow" w:hAnsi="Arial Narrow" w:cs="Arial"/>
          <w:b/>
          <w:bCs/>
        </w:rPr>
      </w:pPr>
      <w:r w:rsidRPr="0054370E">
        <w:rPr>
          <w:rFonts w:ascii="Arial Narrow" w:hAnsi="Arial Narrow" w:cs="Arial"/>
          <w:b/>
          <w:bCs/>
        </w:rPr>
        <w:lastRenderedPageBreak/>
        <w:t xml:space="preserve">Peluang </w:t>
      </w:r>
    </w:p>
    <w:p w:rsidR="00CD5B48" w:rsidRPr="001473B3" w:rsidRDefault="00CD5B48" w:rsidP="00CD5B48">
      <w:pPr>
        <w:numPr>
          <w:ilvl w:val="0"/>
          <w:numId w:val="76"/>
        </w:numPr>
        <w:tabs>
          <w:tab w:val="left" w:pos="851"/>
        </w:tabs>
        <w:spacing w:line="360" w:lineRule="auto"/>
        <w:ind w:left="284" w:hanging="284"/>
        <w:jc w:val="both"/>
        <w:rPr>
          <w:rFonts w:ascii="Arial Narrow" w:hAnsi="Arial Narrow"/>
        </w:rPr>
      </w:pPr>
      <w:r w:rsidRPr="001473B3">
        <w:rPr>
          <w:rFonts w:ascii="Arial Narrow" w:hAnsi="Arial Narrow"/>
          <w:lang w:val="id-ID"/>
        </w:rPr>
        <w:t>Tersedianya lahan pertanian yang cukup luas</w:t>
      </w:r>
      <w:r w:rsidRPr="001473B3">
        <w:rPr>
          <w:rFonts w:ascii="Arial Narrow" w:hAnsi="Arial Narrow"/>
        </w:rPr>
        <w:t>.</w:t>
      </w:r>
    </w:p>
    <w:p w:rsidR="00CD5B48" w:rsidRPr="001473B3" w:rsidRDefault="00CD5B48" w:rsidP="00CD5B48">
      <w:pPr>
        <w:numPr>
          <w:ilvl w:val="0"/>
          <w:numId w:val="76"/>
        </w:numPr>
        <w:tabs>
          <w:tab w:val="left" w:pos="851"/>
        </w:tabs>
        <w:spacing w:line="360" w:lineRule="auto"/>
        <w:ind w:left="284" w:hanging="284"/>
        <w:jc w:val="both"/>
        <w:rPr>
          <w:rFonts w:ascii="Arial Narrow" w:hAnsi="Arial Narrow"/>
        </w:rPr>
      </w:pPr>
      <w:r w:rsidRPr="001473B3">
        <w:rPr>
          <w:rFonts w:ascii="Arial Narrow" w:hAnsi="Arial Narrow"/>
          <w:lang w:val="id-ID"/>
        </w:rPr>
        <w:t xml:space="preserve">Adanya dukungan yang kuat </w:t>
      </w:r>
      <w:r w:rsidRPr="001473B3">
        <w:rPr>
          <w:rFonts w:ascii="Arial Narrow" w:hAnsi="Arial Narrow"/>
        </w:rPr>
        <w:t xml:space="preserve">dari pemerintah pusat </w:t>
      </w:r>
      <w:r w:rsidRPr="001473B3">
        <w:rPr>
          <w:rFonts w:ascii="Arial Narrow" w:hAnsi="Arial Narrow"/>
          <w:lang w:val="id-ID"/>
        </w:rPr>
        <w:t xml:space="preserve">terhadap Dinas </w:t>
      </w:r>
      <w:r w:rsidRPr="001473B3">
        <w:rPr>
          <w:rFonts w:ascii="Arial Narrow" w:hAnsi="Arial Narrow"/>
        </w:rPr>
        <w:t>Tanaman Pangan dan Hortikultura.</w:t>
      </w:r>
    </w:p>
    <w:p w:rsidR="00CD5B48" w:rsidRPr="001473B3" w:rsidRDefault="00CD5B48" w:rsidP="00CD5B48">
      <w:pPr>
        <w:numPr>
          <w:ilvl w:val="0"/>
          <w:numId w:val="76"/>
        </w:numPr>
        <w:tabs>
          <w:tab w:val="left" w:pos="851"/>
        </w:tabs>
        <w:spacing w:line="360" w:lineRule="auto"/>
        <w:ind w:left="284" w:hanging="284"/>
        <w:jc w:val="both"/>
        <w:rPr>
          <w:rFonts w:ascii="Arial Narrow" w:hAnsi="Arial Narrow"/>
        </w:rPr>
      </w:pPr>
      <w:r w:rsidRPr="001473B3">
        <w:rPr>
          <w:rFonts w:ascii="Arial Narrow" w:hAnsi="Arial Narrow"/>
          <w:lang w:val="id-ID"/>
        </w:rPr>
        <w:t>Berkembangnya ilmu pengetahuan dan teknologi informasi tentang pembangunan pertanian</w:t>
      </w:r>
      <w:r w:rsidRPr="001473B3">
        <w:rPr>
          <w:rFonts w:ascii="Arial Narrow" w:hAnsi="Arial Narrow"/>
        </w:rPr>
        <w:t>.</w:t>
      </w:r>
    </w:p>
    <w:p w:rsidR="00CD5B48" w:rsidRPr="001473B3" w:rsidRDefault="00CD5B48" w:rsidP="00CD5B48">
      <w:pPr>
        <w:numPr>
          <w:ilvl w:val="0"/>
          <w:numId w:val="76"/>
        </w:numPr>
        <w:tabs>
          <w:tab w:val="left" w:pos="851"/>
        </w:tabs>
        <w:spacing w:line="360" w:lineRule="auto"/>
        <w:ind w:left="284" w:hanging="284"/>
        <w:jc w:val="both"/>
        <w:rPr>
          <w:rFonts w:ascii="Arial Narrow" w:hAnsi="Arial Narrow"/>
        </w:rPr>
      </w:pPr>
      <w:r w:rsidRPr="001473B3">
        <w:rPr>
          <w:rFonts w:ascii="Arial Narrow" w:hAnsi="Arial Narrow"/>
          <w:lang w:val="id-ID"/>
        </w:rPr>
        <w:t>Tingginya permintaan hasil-hasil pertanian di pasar lokal, nasional dan global</w:t>
      </w:r>
      <w:r w:rsidRPr="001473B3">
        <w:rPr>
          <w:rFonts w:ascii="Arial Narrow" w:hAnsi="Arial Narrow"/>
        </w:rPr>
        <w:t>.</w:t>
      </w:r>
    </w:p>
    <w:p w:rsidR="00CD5B48" w:rsidRPr="001473B3" w:rsidRDefault="00CD5B48" w:rsidP="00CD5B48">
      <w:pPr>
        <w:numPr>
          <w:ilvl w:val="0"/>
          <w:numId w:val="76"/>
        </w:numPr>
        <w:tabs>
          <w:tab w:val="left" w:pos="851"/>
        </w:tabs>
        <w:spacing w:line="360" w:lineRule="auto"/>
        <w:ind w:left="284" w:hanging="284"/>
        <w:jc w:val="both"/>
        <w:rPr>
          <w:rFonts w:ascii="Arial Narrow" w:eastAsia="MS Mincho" w:hAnsi="Arial Narrow"/>
          <w:lang w:val="id-ID"/>
        </w:rPr>
      </w:pPr>
      <w:r w:rsidRPr="001473B3">
        <w:rPr>
          <w:rFonts w:ascii="Arial Narrow" w:hAnsi="Arial Narrow"/>
        </w:rPr>
        <w:t>Pengembangan lembaga keuangan mikro di tengah masyarakat/kawasan pengembangan agribisnis.</w:t>
      </w:r>
    </w:p>
    <w:p w:rsidR="00CD5B48" w:rsidRPr="001473B3" w:rsidRDefault="00CD5B48" w:rsidP="00CD5B48">
      <w:pPr>
        <w:numPr>
          <w:ilvl w:val="0"/>
          <w:numId w:val="76"/>
        </w:numPr>
        <w:tabs>
          <w:tab w:val="left" w:pos="851"/>
        </w:tabs>
        <w:spacing w:line="360" w:lineRule="auto"/>
        <w:ind w:left="284" w:hanging="284"/>
        <w:jc w:val="both"/>
        <w:rPr>
          <w:rFonts w:ascii="Arial Narrow" w:eastAsia="MS Mincho" w:hAnsi="Arial Narrow"/>
          <w:lang w:val="id-ID"/>
        </w:rPr>
      </w:pPr>
      <w:r w:rsidRPr="001473B3">
        <w:rPr>
          <w:rFonts w:ascii="Arial Narrow" w:hAnsi="Arial Narrow"/>
        </w:rPr>
        <w:t>Tingkat konsumsi masyarakat Kabupaten Tanjung Jabung Barat relatif tinggi.</w:t>
      </w:r>
    </w:p>
    <w:p w:rsidR="00CD5B48" w:rsidRPr="006C41CF" w:rsidRDefault="00CD5B48" w:rsidP="00CD5B48">
      <w:pPr>
        <w:numPr>
          <w:ilvl w:val="0"/>
          <w:numId w:val="76"/>
        </w:numPr>
        <w:tabs>
          <w:tab w:val="left" w:pos="851"/>
        </w:tabs>
        <w:spacing w:line="360" w:lineRule="auto"/>
        <w:ind w:left="284" w:hanging="284"/>
        <w:jc w:val="both"/>
        <w:rPr>
          <w:rFonts w:ascii="Arial Narrow" w:eastAsia="MS Mincho" w:hAnsi="Arial Narrow"/>
          <w:lang w:val="id-ID"/>
        </w:rPr>
      </w:pPr>
      <w:r w:rsidRPr="001473B3">
        <w:rPr>
          <w:rFonts w:ascii="Arial Narrow" w:hAnsi="Arial Narrow"/>
        </w:rPr>
        <w:t>Kabupaten Tanjung Jabung Barat termasuk daerah lintas perdagangan yang cukup strategis, sehingga peluang memasarkan hasil produk pertanian ke luar daerah sangat besar.</w:t>
      </w:r>
    </w:p>
    <w:p w:rsidR="00CD5B48" w:rsidRDefault="00CD5B48" w:rsidP="00CD5B48">
      <w:pPr>
        <w:rPr>
          <w:rFonts w:ascii="Arial Narrow" w:hAnsi="Arial Narrow"/>
          <w:sz w:val="23"/>
          <w:szCs w:val="23"/>
        </w:rPr>
      </w:pPr>
    </w:p>
    <w:p w:rsidR="00CD5B48" w:rsidRDefault="00CD5B48" w:rsidP="00CD5B48">
      <w:pPr>
        <w:rPr>
          <w:rFonts w:ascii="Arial Narrow" w:hAnsi="Arial Narrow"/>
          <w:sz w:val="23"/>
          <w:szCs w:val="23"/>
        </w:rPr>
      </w:pPr>
    </w:p>
    <w:p w:rsidR="00CD5B48" w:rsidRDefault="00CD5B48" w:rsidP="00CD5B48">
      <w:pPr>
        <w:rPr>
          <w:rFonts w:ascii="Arial Narrow" w:hAnsi="Arial Narrow"/>
          <w:sz w:val="23"/>
          <w:szCs w:val="23"/>
        </w:rPr>
      </w:pPr>
    </w:p>
    <w:p w:rsidR="00CD5B48" w:rsidRDefault="00CD5B48" w:rsidP="00CD5B48">
      <w:pPr>
        <w:rPr>
          <w:rFonts w:ascii="Arial Narrow" w:hAnsi="Arial Narrow"/>
          <w:sz w:val="23"/>
          <w:szCs w:val="23"/>
        </w:rPr>
      </w:pPr>
    </w:p>
    <w:p w:rsidR="00CD5B48" w:rsidRDefault="00CD5B48" w:rsidP="00CD5B48">
      <w:pPr>
        <w:rPr>
          <w:rFonts w:ascii="Arial Narrow" w:hAnsi="Arial Narrow"/>
          <w:sz w:val="23"/>
          <w:szCs w:val="23"/>
        </w:rPr>
      </w:pPr>
    </w:p>
    <w:p w:rsidR="00CD5B48" w:rsidRDefault="00CD5B48" w:rsidP="00CD5B48">
      <w:pPr>
        <w:rPr>
          <w:rFonts w:ascii="Arial Narrow" w:hAnsi="Arial Narrow"/>
          <w:sz w:val="23"/>
          <w:szCs w:val="23"/>
        </w:rPr>
      </w:pPr>
    </w:p>
    <w:p w:rsidR="00CD5B48" w:rsidRDefault="00CD5B48" w:rsidP="00CD5B48">
      <w:pPr>
        <w:rPr>
          <w:rFonts w:ascii="Arial Narrow" w:hAnsi="Arial Narrow"/>
          <w:sz w:val="23"/>
          <w:szCs w:val="23"/>
        </w:rPr>
      </w:pPr>
    </w:p>
    <w:p w:rsidR="00CD5B48" w:rsidRDefault="00CD5B48" w:rsidP="00CD5B48">
      <w:pPr>
        <w:rPr>
          <w:rFonts w:ascii="Arial Narrow" w:hAnsi="Arial Narrow"/>
          <w:sz w:val="23"/>
          <w:szCs w:val="23"/>
        </w:rPr>
      </w:pPr>
    </w:p>
    <w:p w:rsidR="00CD5B48" w:rsidRDefault="00CD5B48" w:rsidP="00CD5B48">
      <w:pPr>
        <w:rPr>
          <w:rFonts w:ascii="Arial Narrow" w:hAnsi="Arial Narrow"/>
          <w:sz w:val="23"/>
          <w:szCs w:val="23"/>
        </w:rPr>
      </w:pPr>
    </w:p>
    <w:p w:rsidR="00CD5B48" w:rsidRDefault="00CD5B48" w:rsidP="00CD5B48">
      <w:pPr>
        <w:rPr>
          <w:rFonts w:ascii="Arial Narrow" w:hAnsi="Arial Narrow"/>
          <w:sz w:val="23"/>
          <w:szCs w:val="23"/>
        </w:rPr>
      </w:pPr>
    </w:p>
    <w:p w:rsidR="00CD5B48" w:rsidRDefault="00CD5B48" w:rsidP="00CD5B48">
      <w:pPr>
        <w:rPr>
          <w:rFonts w:ascii="Arial Narrow" w:hAnsi="Arial Narrow"/>
          <w:sz w:val="23"/>
          <w:szCs w:val="23"/>
        </w:rPr>
      </w:pPr>
    </w:p>
    <w:p w:rsidR="00CD5B48" w:rsidRDefault="00CD5B48" w:rsidP="00CD5B48">
      <w:pPr>
        <w:rPr>
          <w:rFonts w:ascii="Arial Narrow" w:hAnsi="Arial Narrow"/>
          <w:sz w:val="23"/>
          <w:szCs w:val="23"/>
        </w:rPr>
      </w:pPr>
    </w:p>
    <w:p w:rsidR="00CD5B48" w:rsidRDefault="00CD5B48" w:rsidP="00CD5B48">
      <w:pPr>
        <w:rPr>
          <w:rFonts w:ascii="Arial Narrow" w:hAnsi="Arial Narrow"/>
          <w:sz w:val="23"/>
          <w:szCs w:val="23"/>
        </w:rPr>
      </w:pPr>
    </w:p>
    <w:p w:rsidR="00CD5B48" w:rsidRDefault="00CD5B48" w:rsidP="00CD5B48">
      <w:pPr>
        <w:rPr>
          <w:rFonts w:ascii="Arial Narrow" w:hAnsi="Arial Narrow"/>
          <w:sz w:val="23"/>
          <w:szCs w:val="23"/>
        </w:rPr>
      </w:pPr>
    </w:p>
    <w:p w:rsidR="00CD5B48" w:rsidRDefault="00CD5B48" w:rsidP="00CD5B48">
      <w:pPr>
        <w:rPr>
          <w:rFonts w:ascii="Arial Narrow" w:hAnsi="Arial Narrow"/>
          <w:sz w:val="23"/>
          <w:szCs w:val="23"/>
        </w:rPr>
      </w:pPr>
    </w:p>
    <w:p w:rsidR="00CD5B48" w:rsidRDefault="00CD5B48" w:rsidP="00CD5B48">
      <w:pPr>
        <w:rPr>
          <w:rFonts w:ascii="Arial Narrow" w:hAnsi="Arial Narrow"/>
          <w:sz w:val="23"/>
          <w:szCs w:val="23"/>
        </w:rPr>
      </w:pPr>
    </w:p>
    <w:p w:rsidR="00CD5B48" w:rsidRDefault="00CD5B48" w:rsidP="00CD5B48">
      <w:pPr>
        <w:rPr>
          <w:rFonts w:ascii="Arial Narrow" w:hAnsi="Arial Narrow"/>
          <w:sz w:val="23"/>
          <w:szCs w:val="23"/>
        </w:rPr>
      </w:pPr>
    </w:p>
    <w:p w:rsidR="00CD5B48" w:rsidRDefault="00CD5B48" w:rsidP="00CD5B48">
      <w:pPr>
        <w:rPr>
          <w:rFonts w:ascii="Arial Narrow" w:hAnsi="Arial Narrow"/>
          <w:sz w:val="23"/>
          <w:szCs w:val="23"/>
        </w:rPr>
      </w:pPr>
    </w:p>
    <w:p w:rsidR="00CD5B48" w:rsidRDefault="00CD5B48" w:rsidP="00CD5B48">
      <w:pPr>
        <w:rPr>
          <w:rFonts w:ascii="Arial Narrow" w:hAnsi="Arial Narrow"/>
          <w:sz w:val="23"/>
          <w:szCs w:val="23"/>
        </w:rPr>
      </w:pPr>
    </w:p>
    <w:p w:rsidR="00CD5B48" w:rsidRDefault="00CD5B48" w:rsidP="00CD5B48">
      <w:pPr>
        <w:rPr>
          <w:rFonts w:ascii="Arial Narrow" w:hAnsi="Arial Narrow"/>
          <w:sz w:val="23"/>
          <w:szCs w:val="23"/>
        </w:rPr>
      </w:pPr>
    </w:p>
    <w:p w:rsidR="00CD5B48" w:rsidRDefault="00CD5B48" w:rsidP="00CD5B48">
      <w:pPr>
        <w:rPr>
          <w:rFonts w:ascii="Arial Narrow" w:hAnsi="Arial Narrow"/>
          <w:sz w:val="23"/>
          <w:szCs w:val="23"/>
        </w:rPr>
      </w:pPr>
    </w:p>
    <w:p w:rsidR="00CD5B48" w:rsidRDefault="00CD5B48" w:rsidP="00CD5B48">
      <w:pPr>
        <w:rPr>
          <w:rFonts w:ascii="Arial Narrow" w:hAnsi="Arial Narrow"/>
          <w:sz w:val="23"/>
          <w:szCs w:val="23"/>
        </w:rPr>
      </w:pPr>
    </w:p>
    <w:p w:rsidR="00CD5B48" w:rsidRDefault="00CD5B48" w:rsidP="00CD5B48">
      <w:pPr>
        <w:rPr>
          <w:rFonts w:ascii="Arial Narrow" w:hAnsi="Arial Narrow"/>
          <w:sz w:val="23"/>
          <w:szCs w:val="23"/>
        </w:rPr>
      </w:pPr>
    </w:p>
    <w:p w:rsidR="00CD5B48" w:rsidRDefault="00CD5B48" w:rsidP="00CD5B48">
      <w:pPr>
        <w:rPr>
          <w:rFonts w:ascii="Arial Narrow" w:hAnsi="Arial Narrow"/>
          <w:sz w:val="23"/>
          <w:szCs w:val="23"/>
        </w:rPr>
      </w:pPr>
    </w:p>
    <w:p w:rsidR="00CD5B48" w:rsidRDefault="00CD5B48" w:rsidP="00CD5B48">
      <w:pPr>
        <w:rPr>
          <w:rFonts w:ascii="Arial Narrow" w:hAnsi="Arial Narrow"/>
          <w:sz w:val="23"/>
          <w:szCs w:val="23"/>
        </w:rPr>
      </w:pPr>
    </w:p>
    <w:p w:rsidR="00CD5B48" w:rsidRDefault="00CD5B48" w:rsidP="00CD5B48">
      <w:pPr>
        <w:rPr>
          <w:rFonts w:ascii="Arial Narrow" w:hAnsi="Arial Narrow"/>
          <w:sz w:val="23"/>
          <w:szCs w:val="23"/>
        </w:rPr>
      </w:pPr>
    </w:p>
    <w:p w:rsidR="00CD5B48" w:rsidRDefault="00CD5B48" w:rsidP="00CD5B48">
      <w:pPr>
        <w:rPr>
          <w:rFonts w:ascii="Arial Narrow" w:hAnsi="Arial Narrow"/>
          <w:sz w:val="23"/>
          <w:szCs w:val="23"/>
        </w:rPr>
      </w:pPr>
    </w:p>
    <w:p w:rsidR="00CD5B48" w:rsidRDefault="00CD5B48" w:rsidP="00CD5B48">
      <w:pPr>
        <w:rPr>
          <w:rFonts w:ascii="Arial Narrow" w:hAnsi="Arial Narrow"/>
          <w:sz w:val="23"/>
          <w:szCs w:val="23"/>
        </w:rPr>
      </w:pPr>
    </w:p>
    <w:p w:rsidR="00CD5B48" w:rsidRDefault="00CD5B48" w:rsidP="00CD5B48">
      <w:pPr>
        <w:rPr>
          <w:rFonts w:ascii="Arial Narrow" w:hAnsi="Arial Narrow"/>
          <w:sz w:val="23"/>
          <w:szCs w:val="23"/>
        </w:rPr>
      </w:pPr>
    </w:p>
    <w:p w:rsidR="00CD5B48" w:rsidRDefault="00CD5B48" w:rsidP="00CD5B48">
      <w:pPr>
        <w:rPr>
          <w:rFonts w:ascii="Arial Narrow" w:hAnsi="Arial Narrow"/>
          <w:sz w:val="23"/>
          <w:szCs w:val="23"/>
        </w:rPr>
      </w:pPr>
    </w:p>
    <w:p w:rsidR="00CD5B48" w:rsidRPr="00243636" w:rsidRDefault="00CD5B48" w:rsidP="00CD5B48">
      <w:pPr>
        <w:jc w:val="right"/>
        <w:rPr>
          <w:rFonts w:ascii="Arial Narrow" w:hAnsi="Arial Narrow" w:cs="Arial"/>
          <w:b/>
        </w:rPr>
      </w:pPr>
      <w:r w:rsidRPr="00243636">
        <w:rPr>
          <w:rFonts w:cs="Arial"/>
          <w:color w:val="548DD4" w:themeColor="text2" w:themeTint="99"/>
          <w:lang w:val="id-ID"/>
        </w:rPr>
        <w:lastRenderedPageBreak/>
        <w:t>.</w:t>
      </w:r>
      <w:r w:rsidR="0043659D" w:rsidRPr="006F64D7">
        <w:rPr>
          <w:rFonts w:cs="Arial"/>
          <w:color w:val="548DD4" w:themeColor="text2" w:themeTint="99"/>
        </w:rPr>
        <w:pict>
          <v:shape id="_x0000_i1027" type="#_x0000_t136" style="width:52.5pt;height:33.75pt" adj=",10800" fillcolor="#063" strokecolor="#7f7f7f [1612]">
            <v:fill r:id="rId9" o:title="Paper bag" type="tile"/>
            <v:shadow on="t" type="perspective" color="#c7dfd3" opacity="52429f" origin="-.5,-.5" offset="-26pt,-36pt" matrix="1.25,,,1.25"/>
            <v:textpath style="font-family:&quot;Times New Roman&quot;;font-size:24pt;v-text-kern:t" trim="t" fitpath="t" string="BAB III"/>
          </v:shape>
        </w:pict>
      </w:r>
    </w:p>
    <w:p w:rsidR="00CD5B48" w:rsidRPr="00243636" w:rsidRDefault="00CD5B48" w:rsidP="00CD5B48">
      <w:pPr>
        <w:jc w:val="right"/>
        <w:rPr>
          <w:rFonts w:ascii="Arial Narrow" w:hAnsi="Arial Narrow" w:cs="Arial"/>
          <w:b/>
        </w:rPr>
      </w:pPr>
      <w:r w:rsidRPr="00243636">
        <w:rPr>
          <w:rFonts w:ascii="Arial Narrow" w:hAnsi="Arial Narrow" w:cs="Arial"/>
          <w:b/>
        </w:rPr>
        <w:t xml:space="preserve">PERMASALAHAN DAN ISU-ISU STRATEGIS DINAS TANAMAN PANGAN DAN HORTIKULTURA </w:t>
      </w:r>
    </w:p>
    <w:p w:rsidR="00CD5B48" w:rsidRPr="00243636" w:rsidRDefault="006F64D7" w:rsidP="00CD5B48">
      <w:pPr>
        <w:jc w:val="center"/>
        <w:rPr>
          <w:rFonts w:ascii="Arial Narrow" w:hAnsi="Arial Narrow" w:cs="Arial"/>
          <w:bCs/>
          <w:lang w:val="id-ID"/>
        </w:rPr>
      </w:pPr>
      <w:r>
        <w:rPr>
          <w:rFonts w:ascii="Arial Narrow" w:hAnsi="Arial Narrow" w:cs="Arial"/>
          <w:bCs/>
          <w:noProof/>
        </w:rPr>
        <w:pict>
          <v:shape id="AutoShape 10" o:spid="_x0000_s1037" type="#_x0000_t32" style="position:absolute;left:0;text-align:left;margin-left:140.85pt;margin-top:7.8pt;width:264pt;height:0;flip:x;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" strokecolor="#365f91 [2404]" strokeweight="6pt">
            <v:shadow on="t" opacity=".5" offset="6pt,-6pt"/>
          </v:shape>
        </w:pict>
      </w:r>
    </w:p>
    <w:p w:rsidR="00CD5B48" w:rsidRPr="00243636" w:rsidRDefault="00CD5B48" w:rsidP="00CD5B48">
      <w:pPr>
        <w:spacing w:line="360" w:lineRule="auto"/>
        <w:jc w:val="center"/>
        <w:rPr>
          <w:rFonts w:ascii="Arial Narrow" w:hAnsi="Arial Narrow" w:cs="Arial"/>
          <w:bCs/>
        </w:rPr>
      </w:pPr>
    </w:p>
    <w:p w:rsidR="00CD5B48" w:rsidRPr="00243636" w:rsidRDefault="00CD5B48" w:rsidP="00CD5B48">
      <w:pPr>
        <w:spacing w:line="360" w:lineRule="auto"/>
        <w:jc w:val="center"/>
        <w:rPr>
          <w:rFonts w:ascii="Arial Narrow" w:hAnsi="Arial Narrow" w:cs="Arial"/>
          <w:bCs/>
        </w:rPr>
      </w:pPr>
    </w:p>
    <w:p w:rsidR="00CD5B48" w:rsidRPr="00243636" w:rsidRDefault="00CD5B48" w:rsidP="00023D16">
      <w:pPr>
        <w:pStyle w:val="ListParagraph"/>
        <w:numPr>
          <w:ilvl w:val="1"/>
          <w:numId w:val="81"/>
        </w:numPr>
        <w:spacing w:line="360" w:lineRule="auto"/>
        <w:ind w:left="567" w:hanging="567"/>
        <w:rPr>
          <w:rFonts w:ascii="Arial Narrow" w:hAnsi="Arial Narrow" w:cs="Arial"/>
          <w:b/>
        </w:rPr>
      </w:pPr>
      <w:r w:rsidRPr="00243636">
        <w:rPr>
          <w:rFonts w:ascii="Arial Narrow" w:hAnsi="Arial Narrow" w:cs="Arial"/>
          <w:b/>
        </w:rPr>
        <w:t>Identifikasi Permasalahan Berdasarkan Tugas dan Fungsi Pelayanan</w:t>
      </w:r>
    </w:p>
    <w:p w:rsidR="00CD5B48" w:rsidRPr="00243636" w:rsidRDefault="00CD5B48" w:rsidP="00CD5B48">
      <w:pPr>
        <w:autoSpaceDE w:val="0"/>
        <w:autoSpaceDN w:val="0"/>
        <w:adjustRightInd w:val="0"/>
        <w:spacing w:line="360" w:lineRule="auto"/>
        <w:ind w:firstLine="567"/>
        <w:jc w:val="both"/>
        <w:rPr>
          <w:rFonts w:ascii="Arial Narrow" w:hAnsi="Arial Narrow" w:cs="Arial"/>
        </w:rPr>
      </w:pPr>
      <w:r w:rsidRPr="00243636">
        <w:rPr>
          <w:rFonts w:ascii="Arial Narrow" w:hAnsi="Arial Narrow" w:cs="Arial"/>
        </w:rPr>
        <w:t xml:space="preserve">Analisis isu-isu strategis merupakan bagian penting dan sangat menentukan dalam proses penyusunan rencana pembangunan daerah untuk melengkapi tahapan-tahapan yang telah dilakukan sebelumnya. </w:t>
      </w:r>
    </w:p>
    <w:p w:rsidR="00CD5B48" w:rsidRDefault="00CD5B48" w:rsidP="00CD5B48">
      <w:pPr>
        <w:autoSpaceDE w:val="0"/>
        <w:autoSpaceDN w:val="0"/>
        <w:adjustRightInd w:val="0"/>
        <w:spacing w:line="360" w:lineRule="auto"/>
        <w:ind w:firstLine="567"/>
        <w:jc w:val="both"/>
        <w:rPr>
          <w:rFonts w:ascii="Arial Narrow" w:hAnsi="Arial Narrow" w:cs="Arial"/>
        </w:rPr>
      </w:pPr>
      <w:r w:rsidRPr="00243636">
        <w:rPr>
          <w:rFonts w:ascii="Arial Narrow" w:hAnsi="Arial Narrow" w:cs="FranklinGothicBook"/>
        </w:rPr>
        <w:t>Isu-isu strategis adalah kondisi atau hal yang harus diperhatikan atau dikedepankan dalam perencanaan pembangunan daerah karena dampaknya yang signifikan bagi daerah dengan karakteristik bersifat penting, mendasar, mendesak, berjangka panjang, dan menentukan tujuan penyelenggaraan pemerintahan daerah di</w:t>
      </w:r>
      <w:r w:rsidRPr="00243636">
        <w:rPr>
          <w:rFonts w:ascii="Arial Narrow" w:hAnsi="Arial Narrow" w:cs="FranklinGothicBook"/>
          <w:lang w:val="id-ID"/>
        </w:rPr>
        <w:t xml:space="preserve"> </w:t>
      </w:r>
      <w:r w:rsidRPr="00243636">
        <w:rPr>
          <w:rFonts w:ascii="Arial Narrow" w:hAnsi="Arial Narrow" w:cs="FranklinGothicBook"/>
        </w:rPr>
        <w:t xml:space="preserve">masa yang akan datang. </w:t>
      </w:r>
      <w:r w:rsidRPr="00243636">
        <w:rPr>
          <w:rFonts w:ascii="Arial Narrow" w:hAnsi="Arial Narrow" w:cs="Arial"/>
        </w:rPr>
        <w:t>Isu-isu strategis</w:t>
      </w:r>
      <w:r>
        <w:rPr>
          <w:rFonts w:ascii="Arial Narrow" w:hAnsi="Arial Narrow" w:cs="Arial"/>
        </w:rPr>
        <w:t xml:space="preserve"> berdasarkan tugas dan fungsi perangkat daerah</w:t>
      </w:r>
      <w:r w:rsidRPr="00243636">
        <w:rPr>
          <w:rFonts w:ascii="Arial Narrow" w:hAnsi="Arial Narrow" w:cs="Arial"/>
        </w:rPr>
        <w:t xml:space="preserve"> adalah kondisi yang menjadi perhatian dalam perencanaan pembangunan karena d</w:t>
      </w:r>
      <w:r>
        <w:rPr>
          <w:rFonts w:ascii="Arial Narrow" w:hAnsi="Arial Narrow" w:cs="Arial"/>
        </w:rPr>
        <w:t>ampaknya yang signifikan bagi perangkat daerah</w:t>
      </w:r>
      <w:r w:rsidRPr="00243636">
        <w:rPr>
          <w:rFonts w:ascii="Arial Narrow" w:hAnsi="Arial Narrow" w:cs="Arial"/>
        </w:rPr>
        <w:t xml:space="preserve"> di masa datang. </w:t>
      </w:r>
    </w:p>
    <w:p w:rsidR="00CD5B48" w:rsidRDefault="00CD5B48" w:rsidP="00CD5B48">
      <w:pPr>
        <w:pStyle w:val="ListParagraph"/>
        <w:tabs>
          <w:tab w:val="left" w:pos="567"/>
        </w:tabs>
        <w:spacing w:line="360" w:lineRule="auto"/>
        <w:ind w:left="0"/>
        <w:jc w:val="both"/>
        <w:rPr>
          <w:rFonts w:ascii="Arial Narrow" w:hAnsi="Arial Narrow"/>
          <w:sz w:val="23"/>
          <w:szCs w:val="23"/>
        </w:rPr>
      </w:pPr>
      <w:r>
        <w:rPr>
          <w:rFonts w:ascii="Arial Narrow" w:hAnsi="Arial Narrow"/>
          <w:sz w:val="23"/>
          <w:szCs w:val="23"/>
        </w:rPr>
        <w:tab/>
        <w:t>Alih</w:t>
      </w:r>
      <w:r w:rsidRPr="00521C8C">
        <w:rPr>
          <w:rFonts w:ascii="Arial Narrow" w:hAnsi="Arial Narrow"/>
          <w:sz w:val="23"/>
          <w:szCs w:val="23"/>
        </w:rPr>
        <w:t xml:space="preserve"> fungsi lahan pertanian ke non pertanian yang berlangsung secara terus menerus tanpa</w:t>
      </w:r>
      <w:r>
        <w:rPr>
          <w:rFonts w:ascii="Arial Narrow" w:hAnsi="Arial Narrow"/>
          <w:sz w:val="23"/>
          <w:szCs w:val="23"/>
        </w:rPr>
        <w:t xml:space="preserve"> adanya kontrol dari pemerintah merupakan s</w:t>
      </w:r>
      <w:r w:rsidRPr="00521C8C">
        <w:rPr>
          <w:rFonts w:ascii="Arial Narrow" w:hAnsi="Arial Narrow"/>
          <w:sz w:val="23"/>
          <w:szCs w:val="23"/>
        </w:rPr>
        <w:t>alah satu isu penting pembangunan yang erat kaitannya dengan swasembada dan ketahanan pangan</w:t>
      </w:r>
      <w:r>
        <w:rPr>
          <w:rFonts w:ascii="Arial Narrow" w:hAnsi="Arial Narrow"/>
          <w:sz w:val="23"/>
          <w:szCs w:val="23"/>
        </w:rPr>
        <w:t xml:space="preserve">. </w:t>
      </w:r>
    </w:p>
    <w:p w:rsidR="00CD5B48" w:rsidRDefault="00CD5B48" w:rsidP="00CD5B48">
      <w:pPr>
        <w:pStyle w:val="ListParagraph"/>
        <w:tabs>
          <w:tab w:val="left" w:pos="567"/>
        </w:tabs>
        <w:spacing w:line="360" w:lineRule="auto"/>
        <w:ind w:left="0"/>
        <w:jc w:val="both"/>
        <w:rPr>
          <w:rFonts w:ascii="Arial Narrow" w:hAnsi="Arial Narrow"/>
          <w:sz w:val="23"/>
          <w:szCs w:val="23"/>
        </w:rPr>
      </w:pPr>
      <w:r>
        <w:rPr>
          <w:rFonts w:ascii="Arial Narrow" w:hAnsi="Arial Narrow"/>
          <w:sz w:val="23"/>
          <w:szCs w:val="23"/>
        </w:rPr>
        <w:tab/>
      </w:r>
      <w:r w:rsidRPr="00521C8C">
        <w:rPr>
          <w:rFonts w:ascii="Arial Narrow" w:hAnsi="Arial Narrow"/>
          <w:sz w:val="23"/>
          <w:szCs w:val="23"/>
        </w:rPr>
        <w:t>Di Kabupaten Tanjung Jabung Barat, alih fungsi lahan terjadi karena adanya tekanan penduduk yang membutuhkan tempat pemukiman dan perumahan, adanya kebutuhan untuk pembangunan industri, perluasan areal perkebunan</w:t>
      </w:r>
      <w:r>
        <w:rPr>
          <w:rFonts w:ascii="Arial Narrow" w:hAnsi="Arial Narrow"/>
          <w:sz w:val="23"/>
          <w:szCs w:val="23"/>
        </w:rPr>
        <w:t xml:space="preserve"> seperti sawit,</w:t>
      </w:r>
      <w:r w:rsidRPr="00521C8C">
        <w:rPr>
          <w:rFonts w:ascii="Arial Narrow" w:hAnsi="Arial Narrow"/>
          <w:sz w:val="23"/>
          <w:szCs w:val="23"/>
        </w:rPr>
        <w:t xml:space="preserve"> pinang, dan untuk pembangunan infrastruktur serta kebutuhan pembangunan lainnya. Selain itu, perubahan iklim yang ditandai dengan musim kemarau yang panjang sering menyebabkan jadwal tanam menjadi mundur, terjadinya gagal tanam ataupun gagal panen sehingga membuat minat dan semangat petani untuk menanam tanaman padi ataupun komoditi pertanian yang lain semakin turun. Banyak petani mengalih-fungsikan lahan mereka ke lahan perkebunan, seperti tanaman pinang dan sawit. Tingginya alih fungsi lahan tanpa dijawab oleh adanya penambahan luas lahan baru, menyebabkan terjadinya pengurangan lahan pertanian.</w:t>
      </w:r>
    </w:p>
    <w:p w:rsidR="00CD5B48" w:rsidRPr="00C372D6" w:rsidRDefault="00CD5B48" w:rsidP="00CD5B48">
      <w:pPr>
        <w:pStyle w:val="ListParagraph"/>
        <w:tabs>
          <w:tab w:val="left" w:pos="567"/>
        </w:tabs>
        <w:spacing w:line="360" w:lineRule="auto"/>
        <w:ind w:left="0"/>
        <w:jc w:val="both"/>
        <w:rPr>
          <w:rFonts w:ascii="Arial Narrow" w:hAnsi="Arial Narrow"/>
          <w:sz w:val="23"/>
          <w:szCs w:val="23"/>
        </w:rPr>
      </w:pPr>
      <w:r>
        <w:rPr>
          <w:rFonts w:ascii="Arial Narrow" w:hAnsi="Arial Narrow"/>
          <w:sz w:val="23"/>
          <w:szCs w:val="23"/>
        </w:rPr>
        <w:lastRenderedPageBreak/>
        <w:tab/>
        <w:t>Sebagai contoh, berdasarkan data yang dimiliki oleh Dinas Tanaman Pangan dan Hortikultura Kabupaten Tanjung Jabung Barat, bahwa pada tahun 2013 Kabupaten Tanjung Jabung Barat memiliki luas tanaman pangan lahan basah (luas baku lahan sawah) seluas 18.788 Ha. Pada tahun 2015 dan 2017, Dinas Tanaman Pangan dan Hortikultura Kabupaten Tanjung Jabung Barat melakukan kegiatan inventarisasi luas baku lahan sawah di Kecamatan Tungkal Ilir, Betara, Bram Itam, Seberang Kota, Batang Asam, Senyerang, Pengabuan, dan Kecamatan Tungkal Ulu. Dari hasil pengukuran yang telah dilakukan, luas baku lahan sawah yang ada di Kabupaten Tanjung Jabung Barat  menjadi berkurang, yaitu seluas 9.352 Ha. Artinya, dalam kurun waktu 2013 sampai dengan tahun 2017 terjadi alih fungsi lahan tanaman pangan lahan basah seluas 9.436 Ha (terjadi alih fungsi lahan sebesar 49,78%). Jika dilihat dari grafik penurunan luas lahannya, maka jika masalah alih fungsi lahan ini tidak diperhatikan dengan serius oleh semua pihak, diperkirakan lahan baku sawah yang ada di Kabupaten Tanjung Jabung Barat akan semakin berkurang.</w:t>
      </w:r>
    </w:p>
    <w:p w:rsidR="00CD5B48" w:rsidRPr="00243636" w:rsidRDefault="00CD5B48" w:rsidP="00CD5B48">
      <w:pPr>
        <w:autoSpaceDE w:val="0"/>
        <w:autoSpaceDN w:val="0"/>
        <w:adjustRightInd w:val="0"/>
        <w:spacing w:line="360" w:lineRule="auto"/>
        <w:ind w:firstLine="567"/>
        <w:jc w:val="both"/>
        <w:rPr>
          <w:rFonts w:ascii="Arial Narrow" w:hAnsi="Arial Narrow" w:cs="Arial"/>
        </w:rPr>
      </w:pPr>
      <w:r w:rsidRPr="00243636">
        <w:rPr>
          <w:rFonts w:ascii="Arial Narrow" w:hAnsi="Arial Narrow" w:cs="Arial"/>
        </w:rPr>
        <w:t>Berdasarkan hasil identifikasi permasalahan pelayanan Dinas Tanaman Pangan dan Hortikultura Kabupaten Tanjung Jabung Barat dan telaahan terhadap Renstra Kement</w:t>
      </w:r>
      <w:r w:rsidRPr="00243636">
        <w:rPr>
          <w:rFonts w:ascii="Arial Narrow" w:hAnsi="Arial Narrow" w:cs="Arial"/>
          <w:lang w:val="id-ID"/>
        </w:rPr>
        <w:t>e</w:t>
      </w:r>
      <w:r w:rsidRPr="00243636">
        <w:rPr>
          <w:rFonts w:ascii="Arial Narrow" w:hAnsi="Arial Narrow" w:cs="Arial"/>
        </w:rPr>
        <w:t>rian, Renstra Dinas Provinsi,</w:t>
      </w:r>
      <w:r w:rsidRPr="00243636">
        <w:rPr>
          <w:rFonts w:ascii="Arial Narrow" w:hAnsi="Arial Narrow"/>
          <w:bCs/>
        </w:rPr>
        <w:t xml:space="preserve"> Identifikasi Lingkungan Strategis</w:t>
      </w:r>
      <w:r w:rsidRPr="00243636">
        <w:rPr>
          <w:rFonts w:ascii="Arial Narrow" w:hAnsi="Arial Narrow" w:cs="Arial"/>
        </w:rPr>
        <w:t xml:space="preserve">, </w:t>
      </w:r>
      <w:r w:rsidRPr="00243636">
        <w:rPr>
          <w:rFonts w:ascii="Arial Narrow" w:hAnsi="Arial Narrow"/>
          <w:bCs/>
          <w:lang w:val="sv-SE"/>
        </w:rPr>
        <w:t>Analisis Faktor Lingkungan dan Asu</w:t>
      </w:r>
      <w:r w:rsidRPr="00243636">
        <w:rPr>
          <w:rFonts w:ascii="Arial Narrow" w:hAnsi="Arial Narrow"/>
          <w:bCs/>
          <w:lang w:val="id-ID"/>
        </w:rPr>
        <w:t>ms</w:t>
      </w:r>
      <w:r w:rsidRPr="00243636">
        <w:rPr>
          <w:rFonts w:ascii="Arial Narrow" w:hAnsi="Arial Narrow"/>
          <w:bCs/>
          <w:lang w:val="sv-SE"/>
        </w:rPr>
        <w:t>i</w:t>
      </w:r>
      <w:r w:rsidRPr="00243636">
        <w:rPr>
          <w:rFonts w:ascii="Arial Narrow" w:hAnsi="Arial Narrow" w:cs="Arial"/>
        </w:rPr>
        <w:t xml:space="preserve">, </w:t>
      </w:r>
      <w:r w:rsidRPr="00243636">
        <w:rPr>
          <w:rFonts w:ascii="Arial Narrow" w:hAnsi="Arial Narrow"/>
          <w:bCs/>
        </w:rPr>
        <w:t>Analisis Strategis dan Asumsi Pilihan</w:t>
      </w:r>
      <w:r w:rsidRPr="00243636">
        <w:rPr>
          <w:rFonts w:ascii="Arial Narrow" w:hAnsi="Arial Narrow" w:cs="Arial"/>
        </w:rPr>
        <w:t xml:space="preserve">, maka dapat teridentifikasi isu-isu strategis yang dihadapi oleh Dinas </w:t>
      </w:r>
      <w:r w:rsidRPr="00243636">
        <w:rPr>
          <w:rFonts w:ascii="Arial Narrow" w:hAnsi="Arial Narrow" w:cs="Arial"/>
          <w:lang w:val="id-ID"/>
        </w:rPr>
        <w:t>Tanaman Pangan dan Hortikultura</w:t>
      </w:r>
      <w:r w:rsidRPr="00243636">
        <w:rPr>
          <w:rFonts w:ascii="Arial Narrow" w:hAnsi="Arial Narrow" w:cs="Arial"/>
        </w:rPr>
        <w:t xml:space="preserve"> Kabupaten Tanjung Jabung Barat </w:t>
      </w:r>
      <w:r>
        <w:rPr>
          <w:rFonts w:ascii="Arial Narrow" w:hAnsi="Arial Narrow" w:cs="Arial"/>
        </w:rPr>
        <w:t>sebagai berikut.</w:t>
      </w:r>
    </w:p>
    <w:p w:rsidR="00CD5B48" w:rsidRPr="00243636" w:rsidRDefault="00CD5B48" w:rsidP="00023D16">
      <w:pPr>
        <w:pStyle w:val="Default"/>
        <w:numPr>
          <w:ilvl w:val="0"/>
          <w:numId w:val="91"/>
        </w:numPr>
        <w:spacing w:line="360" w:lineRule="auto"/>
        <w:ind w:left="284" w:hanging="284"/>
        <w:jc w:val="both"/>
        <w:rPr>
          <w:rFonts w:ascii="Arial Narrow" w:hAnsi="Arial Narrow" w:cs="Arial"/>
        </w:rPr>
      </w:pPr>
      <w:r w:rsidRPr="00243636">
        <w:rPr>
          <w:rFonts w:ascii="Arial Narrow" w:hAnsi="Arial Narrow"/>
        </w:rPr>
        <w:t>Luas lahan pertanian sub sektor tanaman pangan (luas lahan sawah) semakin menurun dari tahun ke tahun yang disebabkan alih fungsi lahan pertanian ke non pertanian. Banyaknya lahan pertanian sub sektor tanaman pangan yang beralih fungsi ke lahan pertanian sub sektor perkebunan (kelapa sawit dan pohon pinang).</w:t>
      </w:r>
    </w:p>
    <w:p w:rsidR="00CD5B48" w:rsidRPr="00243636" w:rsidRDefault="00CD5B48" w:rsidP="00023D16">
      <w:pPr>
        <w:pStyle w:val="Default"/>
        <w:numPr>
          <w:ilvl w:val="0"/>
          <w:numId w:val="91"/>
        </w:numPr>
        <w:spacing w:line="360" w:lineRule="auto"/>
        <w:ind w:left="284" w:hanging="284"/>
        <w:jc w:val="both"/>
        <w:rPr>
          <w:rFonts w:ascii="Arial Narrow" w:hAnsi="Arial Narrow" w:cs="Arial"/>
        </w:rPr>
      </w:pPr>
      <w:r w:rsidRPr="00243636">
        <w:rPr>
          <w:rFonts w:ascii="Arial Narrow" w:hAnsi="Arial Narrow"/>
        </w:rPr>
        <w:t xml:space="preserve">Perubahan iklim yang disebabkan karena pemanasan global </w:t>
      </w:r>
      <w:r>
        <w:rPr>
          <w:rFonts w:ascii="Arial Narrow" w:hAnsi="Arial Narrow"/>
        </w:rPr>
        <w:t xml:space="preserve">yang dapat mengganggu jadwal tanam, dan dapat </w:t>
      </w:r>
      <w:r w:rsidRPr="00243636">
        <w:rPr>
          <w:rFonts w:ascii="Arial Narrow" w:hAnsi="Arial Narrow"/>
        </w:rPr>
        <w:t>mengakibatkan bencana kekeringan sehingga menimbulkan resiko kegagalan produksi pangan.</w:t>
      </w:r>
    </w:p>
    <w:p w:rsidR="00CD5B48" w:rsidRPr="00243636" w:rsidRDefault="00CD5B48" w:rsidP="00023D16">
      <w:pPr>
        <w:pStyle w:val="Default"/>
        <w:numPr>
          <w:ilvl w:val="0"/>
          <w:numId w:val="91"/>
        </w:numPr>
        <w:spacing w:line="360" w:lineRule="auto"/>
        <w:ind w:left="284" w:hanging="284"/>
        <w:jc w:val="both"/>
        <w:rPr>
          <w:rFonts w:ascii="Arial Narrow" w:hAnsi="Arial Narrow" w:cs="Arial"/>
        </w:rPr>
      </w:pPr>
      <w:r w:rsidRPr="00243636">
        <w:rPr>
          <w:rFonts w:ascii="Arial Narrow" w:hAnsi="Arial Narrow"/>
        </w:rPr>
        <w:t xml:space="preserve">Rendahnya Luas tambah tanam tanaman padi di musim tanam April - September. Spesifikasi lahan pertanian di lahan surut tidak bisa menjamin tanam dua kali (tanam di musim tanam Asep - September).  </w:t>
      </w:r>
    </w:p>
    <w:p w:rsidR="00CD5B48" w:rsidRPr="00243636" w:rsidRDefault="00CD5B48" w:rsidP="00023D16">
      <w:pPr>
        <w:pStyle w:val="Default"/>
        <w:numPr>
          <w:ilvl w:val="0"/>
          <w:numId w:val="91"/>
        </w:numPr>
        <w:spacing w:line="360" w:lineRule="auto"/>
        <w:ind w:left="284" w:hanging="284"/>
        <w:jc w:val="both"/>
        <w:rPr>
          <w:rFonts w:ascii="Arial Narrow" w:hAnsi="Arial Narrow" w:cs="Arial"/>
        </w:rPr>
      </w:pPr>
      <w:r w:rsidRPr="00243636">
        <w:rPr>
          <w:rFonts w:ascii="Arial Narrow" w:hAnsi="Arial Narrow" w:cs="Arial"/>
          <w:bCs/>
          <w:lang w:val="sv-SE"/>
        </w:rPr>
        <w:t>Upaya khusus (Upsus) peningkatan produksi padi, jagung, kedelai, bawang dan cabai (PAJALE BABE).</w:t>
      </w:r>
    </w:p>
    <w:p w:rsidR="00CD5B48" w:rsidRPr="00243636" w:rsidRDefault="00CD5B48" w:rsidP="00023D16">
      <w:pPr>
        <w:pStyle w:val="Default"/>
        <w:numPr>
          <w:ilvl w:val="0"/>
          <w:numId w:val="91"/>
        </w:numPr>
        <w:spacing w:line="360" w:lineRule="auto"/>
        <w:ind w:left="284" w:hanging="284"/>
        <w:jc w:val="both"/>
        <w:rPr>
          <w:rFonts w:ascii="Arial Narrow" w:hAnsi="Arial Narrow" w:cs="Arial"/>
        </w:rPr>
      </w:pPr>
      <w:r w:rsidRPr="00243636">
        <w:rPr>
          <w:rFonts w:ascii="Arial Narrow" w:hAnsi="Arial Narrow" w:cs="Arial"/>
        </w:rPr>
        <w:t>Perluasan lahan pertanian tanaman pangan (cetak sawah).</w:t>
      </w:r>
    </w:p>
    <w:p w:rsidR="00CD5B48" w:rsidRPr="00243636" w:rsidRDefault="00CD5B48" w:rsidP="00023D16">
      <w:pPr>
        <w:pStyle w:val="Default"/>
        <w:numPr>
          <w:ilvl w:val="0"/>
          <w:numId w:val="91"/>
        </w:numPr>
        <w:spacing w:line="360" w:lineRule="auto"/>
        <w:ind w:left="284" w:hanging="284"/>
        <w:jc w:val="both"/>
        <w:rPr>
          <w:rFonts w:ascii="Arial Narrow" w:hAnsi="Arial Narrow" w:cs="Arial"/>
        </w:rPr>
      </w:pPr>
      <w:r w:rsidRPr="00243636">
        <w:rPr>
          <w:rFonts w:ascii="Arial Narrow" w:hAnsi="Arial Narrow" w:cs="Arial"/>
        </w:rPr>
        <w:t xml:space="preserve">Pengembangan dan perluasan </w:t>
      </w:r>
      <w:r w:rsidRPr="00243636">
        <w:rPr>
          <w:rFonts w:ascii="Arial Narrow" w:hAnsi="Arial Narrow" w:cs="Arial"/>
          <w:bCs/>
          <w:lang w:val="sv-SE"/>
        </w:rPr>
        <w:t>irigasi rawa terpadu.</w:t>
      </w:r>
    </w:p>
    <w:p w:rsidR="00CD5B48" w:rsidRPr="00243636" w:rsidRDefault="00CD5B48" w:rsidP="00CD5B48">
      <w:pPr>
        <w:pStyle w:val="Heading2"/>
        <w:numPr>
          <w:ilvl w:val="0"/>
          <w:numId w:val="0"/>
        </w:numPr>
        <w:tabs>
          <w:tab w:val="left" w:pos="567"/>
        </w:tabs>
        <w:spacing w:line="360" w:lineRule="auto"/>
        <w:ind w:left="567" w:hanging="567"/>
        <w:rPr>
          <w:rFonts w:ascii="Arial Narrow" w:hAnsi="Arial Narrow"/>
          <w:lang w:val="id-ID"/>
        </w:rPr>
      </w:pPr>
      <w:r w:rsidRPr="00243636">
        <w:rPr>
          <w:rFonts w:ascii="Arial Narrow" w:hAnsi="Arial Narrow"/>
          <w:lang w:val="id-ID"/>
        </w:rPr>
        <w:lastRenderedPageBreak/>
        <w:t>3.2</w:t>
      </w:r>
      <w:r w:rsidRPr="00243636">
        <w:rPr>
          <w:rFonts w:ascii="Arial Narrow" w:hAnsi="Arial Narrow"/>
          <w:lang w:val="id-ID"/>
        </w:rPr>
        <w:tab/>
      </w:r>
      <w:r w:rsidRPr="00243636">
        <w:rPr>
          <w:rFonts w:ascii="Arial Narrow" w:hAnsi="Arial Narrow"/>
          <w:lang w:val="sv-SE"/>
        </w:rPr>
        <w:t>Telaahan Visi, Misi, dan Program  Bupati dan Wakil Bupati Tanjung Jabung Barat</w:t>
      </w:r>
    </w:p>
    <w:p w:rsidR="00CD5B48" w:rsidRPr="00243636" w:rsidRDefault="00CD5B48" w:rsidP="00CD5B48">
      <w:pPr>
        <w:spacing w:line="360" w:lineRule="auto"/>
        <w:ind w:firstLine="567"/>
        <w:jc w:val="both"/>
        <w:rPr>
          <w:rFonts w:ascii="Arial Narrow" w:hAnsi="Arial Narrow" w:cs="Arial"/>
        </w:rPr>
      </w:pPr>
      <w:r w:rsidRPr="00243636">
        <w:rPr>
          <w:rFonts w:ascii="Arial Narrow" w:hAnsi="Arial Narrow" w:cs="Arial"/>
          <w:lang w:val="sv-SE"/>
        </w:rPr>
        <w:t>Dalam penyusunan Rencana Strategis Dinas Tanaman Pangan dan Hortikultura harus mengacu dan diselaraskan dengan Visi, Misi dan Program Bupati dan Wakil Bupati Tanjung Jabung Barat. Dalam RPJMD 201</w:t>
      </w:r>
      <w:r w:rsidRPr="00243636">
        <w:rPr>
          <w:rFonts w:ascii="Arial Narrow" w:hAnsi="Arial Narrow" w:cs="Arial"/>
          <w:lang w:val="id-ID"/>
        </w:rPr>
        <w:t>6</w:t>
      </w:r>
      <w:r w:rsidRPr="00243636">
        <w:rPr>
          <w:rFonts w:ascii="Arial Narrow" w:hAnsi="Arial Narrow" w:cs="Arial"/>
          <w:lang w:val="sv-SE"/>
        </w:rPr>
        <w:t>-2021, Visi, Misi dan Program Bupati dan Wakil Bupati Tanjung Jabung Barat adalah :</w:t>
      </w:r>
    </w:p>
    <w:p w:rsidR="00CD5B48" w:rsidRPr="00243636" w:rsidRDefault="00CD5B48" w:rsidP="00CD5B48">
      <w:pPr>
        <w:tabs>
          <w:tab w:val="left" w:pos="567"/>
        </w:tabs>
        <w:spacing w:line="360" w:lineRule="auto"/>
        <w:ind w:left="567" w:hanging="567"/>
        <w:jc w:val="both"/>
        <w:rPr>
          <w:rFonts w:ascii="Arial Narrow" w:hAnsi="Arial Narrow" w:cs="Arial"/>
          <w:b/>
          <w:lang w:val="sv-SE"/>
        </w:rPr>
      </w:pPr>
      <w:r w:rsidRPr="00243636">
        <w:rPr>
          <w:rFonts w:ascii="Arial Narrow" w:hAnsi="Arial Narrow" w:cs="Arial"/>
          <w:b/>
          <w:lang w:val="id-ID"/>
        </w:rPr>
        <w:t xml:space="preserve">3.2.1 </w:t>
      </w:r>
      <w:r w:rsidRPr="00243636">
        <w:rPr>
          <w:rFonts w:ascii="Arial Narrow" w:hAnsi="Arial Narrow" w:cs="Arial"/>
          <w:b/>
          <w:lang w:val="id-ID"/>
        </w:rPr>
        <w:tab/>
      </w:r>
      <w:r w:rsidRPr="00243636">
        <w:rPr>
          <w:rFonts w:ascii="Arial Narrow" w:hAnsi="Arial Narrow" w:cs="Arial"/>
          <w:b/>
          <w:lang w:val="sv-SE"/>
        </w:rPr>
        <w:t>Visi Bupati dan Wakil Bupati Tanjung Jabung Barat</w:t>
      </w:r>
    </w:p>
    <w:p w:rsidR="00CD5B48" w:rsidRPr="00243636" w:rsidRDefault="00CD5B48" w:rsidP="00CD5B48">
      <w:pPr>
        <w:spacing w:line="360" w:lineRule="auto"/>
        <w:ind w:firstLine="567"/>
        <w:jc w:val="both"/>
        <w:rPr>
          <w:rFonts w:ascii="Arial Narrow" w:hAnsi="Arial Narrow" w:cs="Arial"/>
          <w:i/>
          <w:lang w:val="sv-SE"/>
        </w:rPr>
      </w:pPr>
      <w:r w:rsidRPr="00243636">
        <w:rPr>
          <w:rFonts w:ascii="Arial Narrow" w:hAnsi="Arial Narrow" w:cs="Arial"/>
          <w:lang w:val="sv-SE"/>
        </w:rPr>
        <w:t>Visi Bupati dan Wakil Bupati Tanjung Jabung Barat 201</w:t>
      </w:r>
      <w:r w:rsidRPr="00243636">
        <w:rPr>
          <w:rFonts w:ascii="Arial Narrow" w:hAnsi="Arial Narrow" w:cs="Arial"/>
          <w:lang w:val="id-ID"/>
        </w:rPr>
        <w:t>6-</w:t>
      </w:r>
      <w:r w:rsidRPr="00243636">
        <w:rPr>
          <w:rFonts w:ascii="Arial Narrow" w:hAnsi="Arial Narrow" w:cs="Arial"/>
          <w:lang w:val="sv-SE"/>
        </w:rPr>
        <w:t xml:space="preserve">2021 adalah : </w:t>
      </w:r>
      <w:r w:rsidRPr="00243636">
        <w:rPr>
          <w:rFonts w:ascii="Arial Narrow" w:hAnsi="Arial Narrow" w:cs="Arial"/>
          <w:i/>
          <w:lang w:val="sv-SE"/>
        </w:rPr>
        <w:t>Terwujudnya Kabupaten Tanjung Jabung Barat Maju, Adil, Makmur, Bermartabat, dan Berkualitas.</w:t>
      </w:r>
    </w:p>
    <w:p w:rsidR="00CD5B48" w:rsidRPr="00243636" w:rsidRDefault="00CD5B48" w:rsidP="00CD5B48">
      <w:pPr>
        <w:tabs>
          <w:tab w:val="left" w:pos="567"/>
        </w:tabs>
        <w:spacing w:line="360" w:lineRule="auto"/>
        <w:ind w:left="567" w:hanging="567"/>
        <w:jc w:val="both"/>
        <w:rPr>
          <w:rFonts w:ascii="Arial Narrow" w:hAnsi="Arial Narrow" w:cs="Arial"/>
          <w:b/>
          <w:lang w:val="sv-SE"/>
        </w:rPr>
      </w:pPr>
      <w:r w:rsidRPr="00243636">
        <w:rPr>
          <w:rFonts w:ascii="Arial Narrow" w:hAnsi="Arial Narrow" w:cs="Arial"/>
          <w:b/>
          <w:lang w:val="id-ID"/>
        </w:rPr>
        <w:t xml:space="preserve">3.2.2 </w:t>
      </w:r>
      <w:r w:rsidRPr="00243636">
        <w:rPr>
          <w:rFonts w:ascii="Arial Narrow" w:hAnsi="Arial Narrow" w:cs="Arial"/>
          <w:b/>
          <w:lang w:val="id-ID"/>
        </w:rPr>
        <w:tab/>
      </w:r>
      <w:r w:rsidRPr="00243636">
        <w:rPr>
          <w:rFonts w:ascii="Arial Narrow" w:hAnsi="Arial Narrow" w:cs="Arial"/>
          <w:b/>
          <w:lang w:val="sv-SE"/>
        </w:rPr>
        <w:t>Misi Bupati dan Wakil Bupati Tanjung Jabung Barat</w:t>
      </w:r>
    </w:p>
    <w:p w:rsidR="00CD5B48" w:rsidRPr="00243636" w:rsidRDefault="00CD5B48" w:rsidP="00CD5B48">
      <w:pPr>
        <w:spacing w:line="360" w:lineRule="auto"/>
        <w:ind w:firstLine="567"/>
        <w:jc w:val="both"/>
        <w:rPr>
          <w:rFonts w:ascii="Arial Narrow" w:hAnsi="Arial Narrow" w:cs="Arial"/>
          <w:lang w:val="sv-SE"/>
        </w:rPr>
      </w:pPr>
      <w:r w:rsidRPr="00243636">
        <w:rPr>
          <w:rFonts w:ascii="Arial Narrow" w:hAnsi="Arial Narrow" w:cs="Arial"/>
          <w:lang w:val="sv-SE"/>
        </w:rPr>
        <w:t>Untuk mewujudkan Visi tersebut, Misi Bupati dan Wakil Bupati Tanjung Jabung Barat adalah sebagai berikut :</w:t>
      </w:r>
    </w:p>
    <w:p w:rsidR="00CD5B48" w:rsidRPr="00243636" w:rsidRDefault="00CD5B48" w:rsidP="00023D16">
      <w:pPr>
        <w:pStyle w:val="ListParagraph"/>
        <w:numPr>
          <w:ilvl w:val="0"/>
          <w:numId w:val="94"/>
        </w:numPr>
        <w:spacing w:line="360" w:lineRule="auto"/>
        <w:ind w:left="284" w:hanging="284"/>
        <w:jc w:val="both"/>
        <w:rPr>
          <w:rFonts w:ascii="Arial Narrow" w:hAnsi="Arial Narrow" w:cs="Arial"/>
          <w:lang w:val="sv-SE"/>
        </w:rPr>
      </w:pPr>
      <w:r w:rsidRPr="00243636">
        <w:rPr>
          <w:rFonts w:ascii="Arial Narrow" w:hAnsi="Arial Narrow" w:cs="Arial"/>
          <w:lang w:val="sv-SE"/>
        </w:rPr>
        <w:t>Meningkatkan kualitas pelayanan umum melalui pembangunan infrastruktur dasar kawasan ekonomi yang berkualitas.</w:t>
      </w:r>
    </w:p>
    <w:p w:rsidR="00CD5B48" w:rsidRPr="00243636" w:rsidRDefault="00CD5B48" w:rsidP="00023D16">
      <w:pPr>
        <w:pStyle w:val="ListParagraph"/>
        <w:numPr>
          <w:ilvl w:val="0"/>
          <w:numId w:val="94"/>
        </w:numPr>
        <w:spacing w:line="360" w:lineRule="auto"/>
        <w:ind w:left="284" w:hanging="284"/>
        <w:jc w:val="both"/>
        <w:rPr>
          <w:rFonts w:ascii="Arial Narrow" w:hAnsi="Arial Narrow" w:cs="Arial"/>
          <w:lang w:val="sv-SE"/>
        </w:rPr>
      </w:pPr>
      <w:r w:rsidRPr="00243636">
        <w:rPr>
          <w:rFonts w:ascii="Arial Narrow" w:hAnsi="Arial Narrow" w:cs="Arial"/>
          <w:lang w:val="sv-SE"/>
        </w:rPr>
        <w:t>Meningkatkan kualitas hidup masyarakat melalui pendidikan, kesehatan dan pelestarian lingkungan hidup.</w:t>
      </w:r>
    </w:p>
    <w:p w:rsidR="00CD5B48" w:rsidRPr="00243636" w:rsidRDefault="00CD5B48" w:rsidP="00023D16">
      <w:pPr>
        <w:pStyle w:val="ListParagraph"/>
        <w:numPr>
          <w:ilvl w:val="0"/>
          <w:numId w:val="94"/>
        </w:numPr>
        <w:spacing w:line="360" w:lineRule="auto"/>
        <w:ind w:left="284" w:hanging="284"/>
        <w:jc w:val="both"/>
        <w:rPr>
          <w:rFonts w:ascii="Arial Narrow" w:hAnsi="Arial Narrow" w:cs="Arial"/>
          <w:lang w:val="sv-SE"/>
        </w:rPr>
      </w:pPr>
      <w:r w:rsidRPr="00243636">
        <w:rPr>
          <w:rFonts w:ascii="Arial Narrow" w:hAnsi="Arial Narrow" w:cs="Arial"/>
          <w:lang w:val="sv-SE"/>
        </w:rPr>
        <w:t>Meningkatkan pembangunan ekonomi masyarakat melaui agro-industri dan perikanan.</w:t>
      </w:r>
    </w:p>
    <w:p w:rsidR="00CD5B48" w:rsidRDefault="00CD5B48" w:rsidP="00023D16">
      <w:pPr>
        <w:pStyle w:val="ListParagraph"/>
        <w:numPr>
          <w:ilvl w:val="0"/>
          <w:numId w:val="94"/>
        </w:numPr>
        <w:spacing w:line="360" w:lineRule="auto"/>
        <w:ind w:left="284" w:hanging="284"/>
        <w:jc w:val="both"/>
        <w:rPr>
          <w:rFonts w:ascii="Arial Narrow" w:hAnsi="Arial Narrow" w:cs="Arial"/>
          <w:lang w:val="sv-SE"/>
        </w:rPr>
      </w:pPr>
      <w:r w:rsidRPr="00243636">
        <w:rPr>
          <w:rFonts w:ascii="Arial Narrow" w:hAnsi="Arial Narrow" w:cs="Arial"/>
          <w:lang w:val="sv-SE"/>
        </w:rPr>
        <w:t>Meningkatkan persatuan dan kesatuan bangsa melalui harmonisasi kehidupan bergama dan berbudaya, supermasi hukum dan tata kelola pemerintahan yang baik.</w:t>
      </w:r>
    </w:p>
    <w:p w:rsidR="00CD5B48" w:rsidRDefault="00CD5B48" w:rsidP="00CD5B48">
      <w:pPr>
        <w:pStyle w:val="ListParagraph"/>
        <w:spacing w:line="360" w:lineRule="auto"/>
        <w:ind w:left="284"/>
        <w:jc w:val="both"/>
        <w:rPr>
          <w:rFonts w:ascii="Arial Narrow" w:hAnsi="Arial Narrow" w:cs="Arial"/>
          <w:lang w:val="sv-SE"/>
        </w:rPr>
      </w:pPr>
    </w:p>
    <w:p w:rsidR="00CD5B48" w:rsidRPr="0075507A" w:rsidRDefault="00CD5B48" w:rsidP="00CD5B48">
      <w:pPr>
        <w:pStyle w:val="ListParagraph"/>
        <w:spacing w:line="360" w:lineRule="auto"/>
        <w:ind w:left="0" w:firstLine="567"/>
        <w:jc w:val="both"/>
        <w:rPr>
          <w:rFonts w:ascii="Arial Narrow" w:hAnsi="Arial Narrow" w:cs="Arial"/>
          <w:lang w:val="sv-SE"/>
        </w:rPr>
      </w:pPr>
      <w:r w:rsidRPr="0075507A">
        <w:rPr>
          <w:rFonts w:ascii="Arial Narrow" w:hAnsi="Arial Narrow" w:cs="Arial"/>
          <w:lang w:val="sv-SE"/>
        </w:rPr>
        <w:t>Dari Misi Bupati dan Wakil Bupati Tanjung Jabung Barat tersebut, yang terkait dan menjadi tugas dari Dinas Tanaman Pangan dan Hortikultura Kabupaten Tanjung Jabung Barat adalah ke-3,</w:t>
      </w:r>
      <w:r w:rsidRPr="0075507A">
        <w:rPr>
          <w:rFonts w:ascii="Arial Narrow" w:hAnsi="Arial Narrow" w:cs="Arial"/>
          <w:color w:val="FFFFFF" w:themeColor="background1"/>
          <w:lang w:val="sv-SE"/>
        </w:rPr>
        <w:t xml:space="preserve"> </w:t>
      </w:r>
      <w:r w:rsidRPr="0075507A">
        <w:rPr>
          <w:rFonts w:ascii="Arial Narrow" w:hAnsi="Arial Narrow" w:cs="Arial"/>
          <w:lang w:val="sv-SE"/>
        </w:rPr>
        <w:t xml:space="preserve">yaitu : </w:t>
      </w:r>
      <w:r w:rsidRPr="0075507A">
        <w:rPr>
          <w:rFonts w:ascii="Arial Narrow" w:hAnsi="Arial Narrow" w:cs="Arial"/>
          <w:i/>
          <w:lang w:val="sv-SE"/>
        </w:rPr>
        <w:t>Meningkatkan kualitas pelayanan umum melalui pembangunan infrastruktur dasar kawasan ekonomi yang berkualitas dan Meningkatkan pembangunan ekonomi masyarakat melaui agro-industri dan perikanan.</w:t>
      </w:r>
    </w:p>
    <w:p w:rsidR="00CD5B48" w:rsidRPr="00243636" w:rsidRDefault="00CD5B48" w:rsidP="00CD5B48">
      <w:pPr>
        <w:pStyle w:val="ListParagraph"/>
        <w:spacing w:line="360" w:lineRule="auto"/>
        <w:ind w:left="0" w:firstLine="567"/>
        <w:jc w:val="both"/>
        <w:rPr>
          <w:rFonts w:ascii="Arial Narrow" w:hAnsi="Arial Narrow" w:cs="Arial"/>
          <w:lang w:val="id-ID"/>
        </w:rPr>
      </w:pPr>
      <w:r w:rsidRPr="00243636">
        <w:rPr>
          <w:rFonts w:ascii="Arial Narrow" w:hAnsi="Arial Narrow" w:cs="Arial"/>
          <w:lang w:val="sv-SE"/>
        </w:rPr>
        <w:t>Oleh karena itu, maka Dinas Tanaman Pangan dan Hortikultura Kabupaten Tanjung Jabung Barat, dengan fasilitas dan sumber daya yang dimiliki dan dengan segenap kemampuan yang  ada akan berusaha untuk mensukseskan apa yang menjadi misi dari Bupati dan Wakil Bupati Kabupaten Tanjung Jabung Barat periode 2016 s/d 2021.</w:t>
      </w:r>
    </w:p>
    <w:p w:rsidR="00CD5B48" w:rsidRPr="00243636" w:rsidRDefault="00CD5B48" w:rsidP="00CD5B48">
      <w:pPr>
        <w:pStyle w:val="ListParagraph"/>
        <w:spacing w:line="360" w:lineRule="auto"/>
        <w:ind w:left="0" w:firstLine="567"/>
        <w:jc w:val="both"/>
        <w:rPr>
          <w:rFonts w:ascii="Arial Narrow" w:hAnsi="Arial Narrow" w:cs="Arial"/>
          <w:lang w:val="id-ID"/>
        </w:rPr>
      </w:pPr>
    </w:p>
    <w:p w:rsidR="00CD5B48" w:rsidRPr="00243636" w:rsidRDefault="00CD5B48" w:rsidP="00CD5B48">
      <w:pPr>
        <w:pStyle w:val="ListParagraph"/>
        <w:spacing w:line="360" w:lineRule="auto"/>
        <w:ind w:left="0" w:firstLine="567"/>
        <w:jc w:val="both"/>
        <w:rPr>
          <w:rFonts w:ascii="Arial Narrow" w:hAnsi="Arial Narrow" w:cs="Arial"/>
          <w:lang w:val="id-ID"/>
        </w:rPr>
      </w:pPr>
    </w:p>
    <w:p w:rsidR="00CD5B48" w:rsidRPr="00243636" w:rsidRDefault="00CD5B48" w:rsidP="00CD5B48">
      <w:pPr>
        <w:pStyle w:val="ListParagraph"/>
        <w:spacing w:line="360" w:lineRule="auto"/>
        <w:ind w:left="0" w:firstLine="567"/>
        <w:jc w:val="both"/>
        <w:rPr>
          <w:rFonts w:ascii="Arial Narrow" w:hAnsi="Arial Narrow" w:cs="Arial"/>
          <w:lang w:val="id-ID"/>
        </w:rPr>
      </w:pPr>
    </w:p>
    <w:p w:rsidR="00CD5B48" w:rsidRPr="00243636" w:rsidRDefault="00CD5B48" w:rsidP="00CD5B48">
      <w:pPr>
        <w:pStyle w:val="ListParagraph"/>
        <w:spacing w:line="360" w:lineRule="auto"/>
        <w:ind w:left="0" w:firstLine="567"/>
        <w:jc w:val="both"/>
        <w:rPr>
          <w:rFonts w:ascii="Arial Narrow" w:hAnsi="Arial Narrow" w:cs="Arial"/>
          <w:lang w:val="id-ID"/>
        </w:rPr>
      </w:pPr>
    </w:p>
    <w:p w:rsidR="000302F9" w:rsidRPr="00E132F1" w:rsidRDefault="000302F9" w:rsidP="00CD5B48">
      <w:pPr>
        <w:pStyle w:val="ListParagraph"/>
        <w:spacing w:line="360" w:lineRule="auto"/>
        <w:ind w:left="0" w:firstLine="567"/>
        <w:jc w:val="both"/>
        <w:rPr>
          <w:rFonts w:ascii="Arial Narrow" w:hAnsi="Arial Narrow" w:cs="Arial"/>
        </w:rPr>
        <w:sectPr w:rsidR="000302F9" w:rsidRPr="00E132F1" w:rsidSect="00E132F1">
          <w:pgSz w:w="11909" w:h="16834" w:code="9"/>
          <w:pgMar w:top="1701" w:right="1418" w:bottom="1559" w:left="2268" w:header="720" w:footer="743" w:gutter="0"/>
          <w:pgNumType w:fmt="numberInDash" w:start="39"/>
          <w:cols w:space="720"/>
          <w:docGrid w:linePitch="360"/>
        </w:sectPr>
      </w:pPr>
    </w:p>
    <w:p w:rsidR="000302F9" w:rsidRDefault="000302F9" w:rsidP="000302F9">
      <w:pPr>
        <w:pStyle w:val="NoSpacing"/>
        <w:tabs>
          <w:tab w:val="left" w:pos="851"/>
        </w:tabs>
        <w:spacing w:line="360" w:lineRule="auto"/>
        <w:ind w:left="851" w:hanging="851"/>
        <w:jc w:val="both"/>
        <w:rPr>
          <w:rFonts w:ascii="Arial Narrow" w:hAnsi="Arial Narrow" w:cstheme="minorHAnsi"/>
          <w:sz w:val="24"/>
          <w:szCs w:val="24"/>
        </w:rPr>
      </w:pPr>
      <w:r w:rsidRPr="00CB104B">
        <w:rPr>
          <w:rFonts w:ascii="Arial Narrow" w:eastAsia="Arial" w:hAnsi="Arial Narrow" w:cstheme="minorHAnsi"/>
          <w:b/>
          <w:w w:val="89"/>
          <w:sz w:val="24"/>
          <w:szCs w:val="24"/>
          <w:lang w:val="id-ID"/>
        </w:rPr>
        <w:lastRenderedPageBreak/>
        <w:t>Tabel 3.1</w:t>
      </w:r>
      <w:r>
        <w:rPr>
          <w:rFonts w:ascii="Arial Narrow" w:eastAsia="Arial" w:hAnsi="Arial Narrow" w:cstheme="minorHAnsi"/>
          <w:b/>
          <w:w w:val="89"/>
          <w:sz w:val="24"/>
          <w:szCs w:val="24"/>
        </w:rPr>
        <w:tab/>
      </w:r>
      <w:r w:rsidRPr="00CB104B">
        <w:rPr>
          <w:rFonts w:ascii="Arial Narrow" w:hAnsi="Arial Narrow" w:cstheme="minorHAnsi"/>
          <w:sz w:val="24"/>
          <w:szCs w:val="24"/>
          <w:lang w:val="id-ID"/>
        </w:rPr>
        <w:t>Faktor Penghambat dan Pendorong Pelayanan Dinas Tanaman Pangan dan Hortikultura Terhadap Pencapaian Visi, Misi dan Program Kepala Daerah dan Wakil Kepala Daerah</w:t>
      </w:r>
    </w:p>
    <w:p w:rsidR="000302F9" w:rsidRPr="00CB104B" w:rsidRDefault="000302F9" w:rsidP="000302F9">
      <w:pPr>
        <w:pStyle w:val="NoSpacing"/>
        <w:tabs>
          <w:tab w:val="left" w:pos="851"/>
        </w:tabs>
        <w:ind w:left="851" w:hanging="851"/>
        <w:jc w:val="both"/>
        <w:rPr>
          <w:rFonts w:ascii="Arial Narrow" w:eastAsia="Arial" w:hAnsi="Arial Narrow" w:cstheme="minorHAnsi"/>
          <w:b/>
          <w:w w:val="89"/>
          <w:sz w:val="24"/>
          <w:szCs w:val="24"/>
        </w:rPr>
      </w:pPr>
    </w:p>
    <w:tbl>
      <w:tblPr>
        <w:tblStyle w:val="TableGrid"/>
        <w:tblW w:w="14601" w:type="dxa"/>
        <w:tblInd w:w="-459" w:type="dxa"/>
        <w:tblLook w:val="04A0"/>
      </w:tblPr>
      <w:tblGrid>
        <w:gridCol w:w="554"/>
        <w:gridCol w:w="2565"/>
        <w:gridCol w:w="4536"/>
        <w:gridCol w:w="3022"/>
        <w:gridCol w:w="3924"/>
      </w:tblGrid>
      <w:tr w:rsidR="000302F9" w:rsidRPr="00A138E8" w:rsidTr="000302F9">
        <w:tc>
          <w:tcPr>
            <w:tcW w:w="14601" w:type="dxa"/>
            <w:gridSpan w:val="5"/>
          </w:tcPr>
          <w:p w:rsidR="000302F9" w:rsidRPr="00A138E8" w:rsidRDefault="000302F9" w:rsidP="000302F9">
            <w:pPr>
              <w:pStyle w:val="NoSpacing"/>
              <w:rPr>
                <w:rFonts w:ascii="Arial Narrow" w:hAnsi="Arial Narrow" w:cstheme="minorHAnsi"/>
                <w:b/>
                <w:sz w:val="23"/>
                <w:szCs w:val="23"/>
                <w:lang w:val="id-ID"/>
              </w:rPr>
            </w:pPr>
            <w:r w:rsidRPr="00A138E8">
              <w:rPr>
                <w:rFonts w:ascii="Arial Narrow" w:hAnsi="Arial Narrow" w:cstheme="minorHAnsi"/>
                <w:b/>
                <w:sz w:val="23"/>
                <w:szCs w:val="23"/>
                <w:lang w:val="id-ID"/>
              </w:rPr>
              <w:t xml:space="preserve">Visi : </w:t>
            </w:r>
            <w:r w:rsidRPr="00A138E8">
              <w:rPr>
                <w:rFonts w:ascii="Arial Narrow" w:hAnsi="Arial Narrow" w:cs="Arial"/>
                <w:i/>
                <w:sz w:val="23"/>
                <w:szCs w:val="23"/>
                <w:lang w:val="sv-SE"/>
              </w:rPr>
              <w:t>Terwujudnya Kabupaten Tanjung Jabung Barat Maju, Adil, Makmur, Bermartabat, dan Berkualitas</w:t>
            </w:r>
          </w:p>
        </w:tc>
      </w:tr>
      <w:tr w:rsidR="000302F9" w:rsidRPr="00A138E8" w:rsidTr="000302F9">
        <w:tc>
          <w:tcPr>
            <w:tcW w:w="554" w:type="dxa"/>
            <w:vMerge w:val="restart"/>
            <w:vAlign w:val="center"/>
          </w:tcPr>
          <w:p w:rsidR="000302F9" w:rsidRPr="00A138E8" w:rsidRDefault="000302F9" w:rsidP="000302F9">
            <w:pPr>
              <w:pStyle w:val="NoSpacing"/>
              <w:jc w:val="center"/>
              <w:rPr>
                <w:rFonts w:ascii="Arial Narrow" w:hAnsi="Arial Narrow" w:cstheme="minorHAnsi"/>
                <w:b/>
                <w:sz w:val="23"/>
                <w:szCs w:val="23"/>
                <w:lang w:val="id-ID"/>
              </w:rPr>
            </w:pPr>
            <w:r w:rsidRPr="00A138E8">
              <w:rPr>
                <w:rFonts w:ascii="Arial Narrow" w:hAnsi="Arial Narrow" w:cstheme="minorHAnsi"/>
                <w:b/>
                <w:sz w:val="23"/>
                <w:szCs w:val="23"/>
                <w:lang w:val="id-ID"/>
              </w:rPr>
              <w:t>No</w:t>
            </w:r>
          </w:p>
        </w:tc>
        <w:tc>
          <w:tcPr>
            <w:tcW w:w="2565" w:type="dxa"/>
            <w:vMerge w:val="restart"/>
            <w:vAlign w:val="center"/>
          </w:tcPr>
          <w:p w:rsidR="000302F9" w:rsidRPr="00A138E8" w:rsidRDefault="000302F9" w:rsidP="000302F9">
            <w:pPr>
              <w:pStyle w:val="NoSpacing"/>
              <w:jc w:val="center"/>
              <w:rPr>
                <w:rFonts w:ascii="Arial Narrow" w:hAnsi="Arial Narrow" w:cstheme="minorHAnsi"/>
                <w:b/>
                <w:sz w:val="23"/>
                <w:szCs w:val="23"/>
                <w:lang w:val="id-ID"/>
              </w:rPr>
            </w:pPr>
            <w:r w:rsidRPr="00A138E8">
              <w:rPr>
                <w:rFonts w:ascii="Arial Narrow" w:hAnsi="Arial Narrow" w:cstheme="minorHAnsi"/>
                <w:b/>
                <w:sz w:val="23"/>
                <w:szCs w:val="23"/>
                <w:lang w:val="id-ID"/>
              </w:rPr>
              <w:t>Misi dan Program Bupati dan Wakil Bupati terpilih</w:t>
            </w:r>
          </w:p>
        </w:tc>
        <w:tc>
          <w:tcPr>
            <w:tcW w:w="4536" w:type="dxa"/>
            <w:vMerge w:val="restart"/>
            <w:vAlign w:val="center"/>
          </w:tcPr>
          <w:p w:rsidR="000302F9" w:rsidRPr="00A138E8" w:rsidRDefault="000302F9" w:rsidP="000302F9">
            <w:pPr>
              <w:pStyle w:val="NoSpacing"/>
              <w:jc w:val="center"/>
              <w:rPr>
                <w:rFonts w:ascii="Arial Narrow" w:hAnsi="Arial Narrow" w:cstheme="minorHAnsi"/>
                <w:b/>
                <w:sz w:val="23"/>
                <w:szCs w:val="23"/>
                <w:lang w:val="id-ID"/>
              </w:rPr>
            </w:pPr>
            <w:r w:rsidRPr="00A138E8">
              <w:rPr>
                <w:rFonts w:ascii="Arial Narrow" w:hAnsi="Arial Narrow" w:cstheme="minorHAnsi"/>
                <w:b/>
                <w:sz w:val="23"/>
                <w:szCs w:val="23"/>
                <w:lang w:val="id-ID"/>
              </w:rPr>
              <w:t>Permasalahan Pelayanan SKPD</w:t>
            </w:r>
          </w:p>
        </w:tc>
        <w:tc>
          <w:tcPr>
            <w:tcW w:w="6946" w:type="dxa"/>
            <w:gridSpan w:val="2"/>
            <w:vAlign w:val="center"/>
          </w:tcPr>
          <w:p w:rsidR="000302F9" w:rsidRPr="00A138E8" w:rsidRDefault="000302F9" w:rsidP="000302F9">
            <w:pPr>
              <w:pStyle w:val="NoSpacing"/>
              <w:jc w:val="center"/>
              <w:rPr>
                <w:rFonts w:ascii="Arial Narrow" w:hAnsi="Arial Narrow" w:cstheme="minorHAnsi"/>
                <w:b/>
                <w:sz w:val="23"/>
                <w:szCs w:val="23"/>
                <w:lang w:val="id-ID"/>
              </w:rPr>
            </w:pPr>
            <w:r w:rsidRPr="00A138E8">
              <w:rPr>
                <w:rFonts w:ascii="Arial Narrow" w:hAnsi="Arial Narrow" w:cstheme="minorHAnsi"/>
                <w:b/>
                <w:sz w:val="23"/>
                <w:szCs w:val="23"/>
                <w:lang w:val="id-ID"/>
              </w:rPr>
              <w:t>Faktor</w:t>
            </w:r>
          </w:p>
        </w:tc>
      </w:tr>
      <w:tr w:rsidR="000302F9" w:rsidRPr="00A138E8" w:rsidTr="000302F9">
        <w:tc>
          <w:tcPr>
            <w:tcW w:w="554" w:type="dxa"/>
            <w:vMerge/>
          </w:tcPr>
          <w:p w:rsidR="000302F9" w:rsidRPr="00A138E8" w:rsidRDefault="000302F9" w:rsidP="000302F9">
            <w:pPr>
              <w:pStyle w:val="NoSpacing"/>
              <w:rPr>
                <w:rFonts w:ascii="Arial Narrow" w:hAnsi="Arial Narrow" w:cstheme="minorHAnsi"/>
                <w:b/>
                <w:sz w:val="23"/>
                <w:szCs w:val="23"/>
                <w:lang w:val="id-ID"/>
              </w:rPr>
            </w:pPr>
          </w:p>
        </w:tc>
        <w:tc>
          <w:tcPr>
            <w:tcW w:w="2565" w:type="dxa"/>
            <w:vMerge/>
          </w:tcPr>
          <w:p w:rsidR="000302F9" w:rsidRPr="00A138E8" w:rsidRDefault="000302F9" w:rsidP="000302F9">
            <w:pPr>
              <w:pStyle w:val="NoSpacing"/>
              <w:rPr>
                <w:rFonts w:ascii="Arial Narrow" w:hAnsi="Arial Narrow" w:cstheme="minorHAnsi"/>
                <w:b/>
                <w:sz w:val="23"/>
                <w:szCs w:val="23"/>
                <w:lang w:val="id-ID"/>
              </w:rPr>
            </w:pPr>
          </w:p>
        </w:tc>
        <w:tc>
          <w:tcPr>
            <w:tcW w:w="4536" w:type="dxa"/>
            <w:vMerge/>
          </w:tcPr>
          <w:p w:rsidR="000302F9" w:rsidRPr="00A138E8" w:rsidRDefault="000302F9" w:rsidP="000302F9">
            <w:pPr>
              <w:pStyle w:val="NoSpacing"/>
              <w:rPr>
                <w:rFonts w:ascii="Arial Narrow" w:hAnsi="Arial Narrow" w:cstheme="minorHAnsi"/>
                <w:b/>
                <w:sz w:val="23"/>
                <w:szCs w:val="23"/>
                <w:lang w:val="id-ID"/>
              </w:rPr>
            </w:pPr>
          </w:p>
        </w:tc>
        <w:tc>
          <w:tcPr>
            <w:tcW w:w="3022" w:type="dxa"/>
            <w:vAlign w:val="center"/>
          </w:tcPr>
          <w:p w:rsidR="000302F9" w:rsidRPr="00A138E8" w:rsidRDefault="000302F9" w:rsidP="000302F9">
            <w:pPr>
              <w:pStyle w:val="NoSpacing"/>
              <w:jc w:val="center"/>
              <w:rPr>
                <w:rFonts w:ascii="Arial Narrow" w:hAnsi="Arial Narrow" w:cstheme="minorHAnsi"/>
                <w:b/>
                <w:sz w:val="23"/>
                <w:szCs w:val="23"/>
                <w:lang w:val="id-ID"/>
              </w:rPr>
            </w:pPr>
            <w:r w:rsidRPr="00A138E8">
              <w:rPr>
                <w:rFonts w:ascii="Arial Narrow" w:hAnsi="Arial Narrow" w:cstheme="minorHAnsi"/>
                <w:b/>
                <w:sz w:val="23"/>
                <w:szCs w:val="23"/>
                <w:lang w:val="id-ID"/>
              </w:rPr>
              <w:t>Penghambat</w:t>
            </w:r>
          </w:p>
        </w:tc>
        <w:tc>
          <w:tcPr>
            <w:tcW w:w="3924" w:type="dxa"/>
            <w:vAlign w:val="center"/>
          </w:tcPr>
          <w:p w:rsidR="000302F9" w:rsidRPr="00A138E8" w:rsidRDefault="000302F9" w:rsidP="000302F9">
            <w:pPr>
              <w:pStyle w:val="NoSpacing"/>
              <w:jc w:val="center"/>
              <w:rPr>
                <w:rFonts w:ascii="Arial Narrow" w:hAnsi="Arial Narrow" w:cstheme="minorHAnsi"/>
                <w:b/>
                <w:sz w:val="23"/>
                <w:szCs w:val="23"/>
                <w:lang w:val="id-ID"/>
              </w:rPr>
            </w:pPr>
            <w:r w:rsidRPr="00A138E8">
              <w:rPr>
                <w:rFonts w:ascii="Arial Narrow" w:hAnsi="Arial Narrow" w:cstheme="minorHAnsi"/>
                <w:b/>
                <w:sz w:val="23"/>
                <w:szCs w:val="23"/>
                <w:lang w:val="id-ID"/>
              </w:rPr>
              <w:t>Pendorong</w:t>
            </w:r>
          </w:p>
        </w:tc>
      </w:tr>
      <w:tr w:rsidR="000302F9" w:rsidRPr="00A138E8" w:rsidTr="000302F9">
        <w:tc>
          <w:tcPr>
            <w:tcW w:w="554" w:type="dxa"/>
          </w:tcPr>
          <w:p w:rsidR="000302F9" w:rsidRPr="00A138E8" w:rsidRDefault="000302F9" w:rsidP="000302F9">
            <w:pPr>
              <w:pStyle w:val="NoSpacing"/>
              <w:jc w:val="center"/>
              <w:rPr>
                <w:rFonts w:ascii="Arial Narrow" w:hAnsi="Arial Narrow" w:cstheme="minorHAnsi"/>
                <w:sz w:val="23"/>
                <w:szCs w:val="23"/>
                <w:lang w:val="id-ID"/>
              </w:rPr>
            </w:pPr>
            <w:r w:rsidRPr="00A138E8">
              <w:rPr>
                <w:rFonts w:ascii="Arial Narrow" w:hAnsi="Arial Narrow" w:cstheme="minorHAnsi"/>
                <w:sz w:val="23"/>
                <w:szCs w:val="23"/>
                <w:lang w:val="id-ID"/>
              </w:rPr>
              <w:t>1</w:t>
            </w:r>
          </w:p>
          <w:p w:rsidR="000302F9" w:rsidRPr="00A138E8" w:rsidRDefault="000302F9" w:rsidP="000302F9">
            <w:pPr>
              <w:pStyle w:val="NoSpacing"/>
              <w:jc w:val="center"/>
              <w:rPr>
                <w:rFonts w:ascii="Arial Narrow" w:hAnsi="Arial Narrow" w:cstheme="minorHAnsi"/>
                <w:sz w:val="23"/>
                <w:szCs w:val="23"/>
                <w:lang w:val="id-ID"/>
              </w:rPr>
            </w:pPr>
          </w:p>
        </w:tc>
        <w:tc>
          <w:tcPr>
            <w:tcW w:w="2565" w:type="dxa"/>
          </w:tcPr>
          <w:p w:rsidR="000302F9" w:rsidRPr="00A138E8" w:rsidRDefault="000302F9" w:rsidP="000302F9">
            <w:pPr>
              <w:jc w:val="both"/>
              <w:rPr>
                <w:rFonts w:ascii="Arial Narrow" w:hAnsi="Arial Narrow" w:cs="Arial"/>
                <w:sz w:val="23"/>
                <w:szCs w:val="23"/>
                <w:lang w:val="id-ID"/>
              </w:rPr>
            </w:pPr>
            <w:r>
              <w:rPr>
                <w:rFonts w:ascii="Arial Narrow" w:hAnsi="Arial Narrow" w:cs="Arial"/>
                <w:sz w:val="23"/>
                <w:szCs w:val="23"/>
                <w:lang w:val="sv-SE"/>
              </w:rPr>
              <w:t>Meningkatkan kualitas pelayanan umum melalui pembangunan infrastruktur dasar kawasan ekonomi yang berkualitas</w:t>
            </w:r>
          </w:p>
        </w:tc>
        <w:tc>
          <w:tcPr>
            <w:tcW w:w="4536" w:type="dxa"/>
          </w:tcPr>
          <w:p w:rsidR="000302F9" w:rsidRPr="00A138E8" w:rsidRDefault="000302F9" w:rsidP="00023D16">
            <w:pPr>
              <w:pStyle w:val="NoSpacing"/>
              <w:numPr>
                <w:ilvl w:val="0"/>
                <w:numId w:val="119"/>
              </w:numPr>
              <w:ind w:left="318"/>
              <w:jc w:val="both"/>
              <w:rPr>
                <w:rFonts w:ascii="Arial Narrow" w:hAnsi="Arial Narrow" w:cstheme="minorHAnsi"/>
                <w:sz w:val="23"/>
                <w:szCs w:val="23"/>
                <w:lang w:val="id-ID"/>
              </w:rPr>
            </w:pPr>
            <w:r w:rsidRPr="00A138E8">
              <w:rPr>
                <w:rFonts w:ascii="Arial Narrow" w:hAnsi="Arial Narrow" w:cstheme="minorHAnsi"/>
                <w:sz w:val="23"/>
                <w:szCs w:val="23"/>
                <w:lang w:val="id-ID"/>
              </w:rPr>
              <w:t>Menurunnya kualitas infrasruktur (jaringan irigasi primer, sekunder dan tersier, jalan usaha tani)</w:t>
            </w:r>
          </w:p>
          <w:p w:rsidR="000302F9" w:rsidRPr="00A138E8" w:rsidRDefault="000302F9" w:rsidP="00023D16">
            <w:pPr>
              <w:pStyle w:val="NoSpacing"/>
              <w:numPr>
                <w:ilvl w:val="0"/>
                <w:numId w:val="119"/>
              </w:numPr>
              <w:ind w:left="318"/>
              <w:jc w:val="both"/>
              <w:rPr>
                <w:rFonts w:ascii="Arial Narrow" w:hAnsi="Arial Narrow" w:cstheme="minorHAnsi"/>
                <w:sz w:val="23"/>
                <w:szCs w:val="23"/>
                <w:lang w:val="id-ID"/>
              </w:rPr>
            </w:pPr>
            <w:r w:rsidRPr="00A138E8">
              <w:rPr>
                <w:rFonts w:ascii="Arial Narrow" w:hAnsi="Arial Narrow" w:cstheme="minorHAnsi"/>
                <w:sz w:val="23"/>
                <w:szCs w:val="23"/>
                <w:lang w:val="id-ID"/>
              </w:rPr>
              <w:t>Infrastruktur (jaringan irigasi primer, sekunder dan tersier, jalan usaha tani) untuk lahan pasang surut yang ada saat ini masih belum memenuhi kebutuhan</w:t>
            </w:r>
          </w:p>
          <w:p w:rsidR="000302F9" w:rsidRPr="00A138E8" w:rsidRDefault="000302F9" w:rsidP="000302F9">
            <w:pPr>
              <w:ind w:left="318"/>
              <w:jc w:val="right"/>
              <w:rPr>
                <w:rFonts w:ascii="Arial Narrow" w:hAnsi="Arial Narrow"/>
                <w:sz w:val="23"/>
                <w:szCs w:val="23"/>
                <w:lang w:val="id-ID"/>
              </w:rPr>
            </w:pPr>
          </w:p>
        </w:tc>
        <w:tc>
          <w:tcPr>
            <w:tcW w:w="3022" w:type="dxa"/>
          </w:tcPr>
          <w:p w:rsidR="000302F9" w:rsidRPr="00A138E8" w:rsidRDefault="000302F9" w:rsidP="00023D16">
            <w:pPr>
              <w:pStyle w:val="NoSpacing"/>
              <w:numPr>
                <w:ilvl w:val="0"/>
                <w:numId w:val="117"/>
              </w:numPr>
              <w:ind w:left="317"/>
              <w:jc w:val="both"/>
              <w:rPr>
                <w:rFonts w:ascii="Arial Narrow" w:hAnsi="Arial Narrow" w:cstheme="minorHAnsi"/>
                <w:sz w:val="23"/>
                <w:szCs w:val="23"/>
                <w:lang w:val="id-ID"/>
              </w:rPr>
            </w:pPr>
            <w:r w:rsidRPr="00A138E8">
              <w:rPr>
                <w:rFonts w:ascii="Arial Narrow" w:hAnsi="Arial Narrow" w:cstheme="minorHAnsi"/>
                <w:sz w:val="23"/>
                <w:szCs w:val="23"/>
                <w:lang w:val="id-ID"/>
              </w:rPr>
              <w:t xml:space="preserve">Alokasi dana untuk pembangunan/peningkatan infrastruktur pertanian </w:t>
            </w:r>
            <w:r>
              <w:rPr>
                <w:rFonts w:ascii="Arial Narrow" w:hAnsi="Arial Narrow" w:cstheme="minorHAnsi"/>
                <w:sz w:val="23"/>
                <w:szCs w:val="23"/>
                <w:lang w:val="id-ID"/>
              </w:rPr>
              <w:t xml:space="preserve">ini </w:t>
            </w:r>
            <w:r w:rsidRPr="00A138E8">
              <w:rPr>
                <w:rFonts w:ascii="Arial Narrow" w:hAnsi="Arial Narrow" w:cstheme="minorHAnsi"/>
                <w:sz w:val="23"/>
                <w:szCs w:val="23"/>
                <w:lang w:val="id-ID"/>
              </w:rPr>
              <w:t>belum mencukupi</w:t>
            </w:r>
          </w:p>
        </w:tc>
        <w:tc>
          <w:tcPr>
            <w:tcW w:w="3924" w:type="dxa"/>
          </w:tcPr>
          <w:p w:rsidR="000302F9" w:rsidRPr="00A138E8" w:rsidRDefault="000302F9" w:rsidP="00023D16">
            <w:pPr>
              <w:pStyle w:val="NoSpacing"/>
              <w:numPr>
                <w:ilvl w:val="0"/>
                <w:numId w:val="120"/>
              </w:numPr>
              <w:tabs>
                <w:tab w:val="clear" w:pos="720"/>
              </w:tabs>
              <w:ind w:left="317"/>
              <w:jc w:val="both"/>
              <w:rPr>
                <w:rFonts w:ascii="Arial Narrow" w:hAnsi="Arial Narrow" w:cstheme="minorHAnsi"/>
                <w:sz w:val="23"/>
                <w:szCs w:val="23"/>
                <w:lang w:val="id-ID"/>
              </w:rPr>
            </w:pPr>
            <w:r w:rsidRPr="00A138E8">
              <w:rPr>
                <w:rFonts w:ascii="Arial Narrow" w:hAnsi="Arial Narrow" w:cstheme="minorHAnsi"/>
                <w:sz w:val="23"/>
                <w:szCs w:val="23"/>
              </w:rPr>
              <w:t>Masih banyak lahan tidur yang belum dimanfaatkan untuk pengembangan pertanian tanaman pangan  secara optimal</w:t>
            </w:r>
          </w:p>
          <w:p w:rsidR="000302F9" w:rsidRPr="00A138E8" w:rsidRDefault="000302F9" w:rsidP="00023D16">
            <w:pPr>
              <w:pStyle w:val="NoSpacing"/>
              <w:numPr>
                <w:ilvl w:val="0"/>
                <w:numId w:val="120"/>
              </w:numPr>
              <w:tabs>
                <w:tab w:val="clear" w:pos="720"/>
              </w:tabs>
              <w:ind w:left="317"/>
              <w:jc w:val="both"/>
              <w:rPr>
                <w:rFonts w:ascii="Arial Narrow" w:hAnsi="Arial Narrow" w:cstheme="minorHAnsi"/>
                <w:sz w:val="23"/>
                <w:szCs w:val="23"/>
                <w:lang w:val="id-ID"/>
              </w:rPr>
            </w:pPr>
            <w:r>
              <w:rPr>
                <w:rFonts w:ascii="Arial Narrow" w:hAnsi="Arial Narrow" w:cstheme="minorHAnsi"/>
                <w:sz w:val="23"/>
                <w:szCs w:val="23"/>
                <w:lang w:val="id-ID"/>
              </w:rPr>
              <w:t>TAM untuk l</w:t>
            </w:r>
            <w:r w:rsidRPr="00A138E8">
              <w:rPr>
                <w:rFonts w:ascii="Arial Narrow" w:hAnsi="Arial Narrow" w:cstheme="minorHAnsi"/>
                <w:sz w:val="23"/>
                <w:szCs w:val="23"/>
                <w:lang w:val="id-ID"/>
              </w:rPr>
              <w:t>ahan existing</w:t>
            </w:r>
            <w:r>
              <w:rPr>
                <w:rFonts w:ascii="Arial Narrow" w:hAnsi="Arial Narrow" w:cstheme="minorHAnsi"/>
                <w:sz w:val="23"/>
                <w:szCs w:val="23"/>
                <w:lang w:val="id-ID"/>
              </w:rPr>
              <w:t xml:space="preserve"> </w:t>
            </w:r>
            <w:r w:rsidRPr="00A138E8">
              <w:rPr>
                <w:rFonts w:ascii="Arial Narrow" w:hAnsi="Arial Narrow" w:cstheme="minorHAnsi"/>
                <w:sz w:val="23"/>
                <w:szCs w:val="23"/>
                <w:lang w:val="id-ID"/>
              </w:rPr>
              <w:t>pasang surut saat ini masih belum mencukupi</w:t>
            </w:r>
          </w:p>
          <w:p w:rsidR="000302F9" w:rsidRPr="000302F9" w:rsidRDefault="000302F9" w:rsidP="00023D16">
            <w:pPr>
              <w:pStyle w:val="NoSpacing"/>
              <w:numPr>
                <w:ilvl w:val="0"/>
                <w:numId w:val="120"/>
              </w:numPr>
              <w:tabs>
                <w:tab w:val="clear" w:pos="720"/>
              </w:tabs>
              <w:ind w:left="317"/>
              <w:jc w:val="both"/>
              <w:rPr>
                <w:rFonts w:ascii="Arial Narrow" w:hAnsi="Arial Narrow" w:cstheme="minorHAnsi"/>
                <w:sz w:val="23"/>
                <w:szCs w:val="23"/>
                <w:lang w:val="id-ID"/>
              </w:rPr>
            </w:pPr>
            <w:r w:rsidRPr="00A138E8">
              <w:rPr>
                <w:rFonts w:ascii="Arial Narrow" w:hAnsi="Arial Narrow" w:cstheme="minorHAnsi"/>
                <w:sz w:val="23"/>
                <w:szCs w:val="23"/>
              </w:rPr>
              <w:t xml:space="preserve">Adanya </w:t>
            </w:r>
            <w:r w:rsidRPr="00A138E8">
              <w:rPr>
                <w:rFonts w:ascii="Arial Narrow" w:hAnsi="Arial Narrow" w:cstheme="minorHAnsi"/>
                <w:sz w:val="23"/>
                <w:szCs w:val="23"/>
                <w:lang w:val="id-ID"/>
              </w:rPr>
              <w:t xml:space="preserve">keberpihakan </w:t>
            </w:r>
            <w:r w:rsidRPr="00A138E8">
              <w:rPr>
                <w:rFonts w:ascii="Arial Narrow" w:hAnsi="Arial Narrow" w:cstheme="minorHAnsi"/>
                <w:sz w:val="23"/>
                <w:szCs w:val="23"/>
              </w:rPr>
              <w:t xml:space="preserve">regulasi dalam </w:t>
            </w:r>
            <w:r w:rsidRPr="00A138E8">
              <w:rPr>
                <w:rFonts w:ascii="Arial Narrow" w:hAnsi="Arial Narrow" w:cstheme="minorHAnsi"/>
                <w:sz w:val="23"/>
                <w:szCs w:val="23"/>
                <w:lang w:val="id-ID"/>
              </w:rPr>
              <w:t xml:space="preserve">mendukung </w:t>
            </w:r>
            <w:r w:rsidRPr="00A138E8">
              <w:rPr>
                <w:rFonts w:ascii="Arial Narrow" w:hAnsi="Arial Narrow" w:cstheme="minorHAnsi"/>
                <w:sz w:val="23"/>
                <w:szCs w:val="23"/>
              </w:rPr>
              <w:t>pemanfaatan lahan pertanian tanaman pangan</w:t>
            </w:r>
          </w:p>
        </w:tc>
      </w:tr>
      <w:tr w:rsidR="000302F9" w:rsidRPr="00A138E8" w:rsidTr="000302F9">
        <w:tc>
          <w:tcPr>
            <w:tcW w:w="554" w:type="dxa"/>
          </w:tcPr>
          <w:p w:rsidR="000302F9" w:rsidRPr="00A138E8" w:rsidRDefault="000302F9" w:rsidP="000302F9">
            <w:pPr>
              <w:pStyle w:val="NoSpacing"/>
              <w:jc w:val="center"/>
              <w:rPr>
                <w:rFonts w:ascii="Arial Narrow" w:hAnsi="Arial Narrow" w:cstheme="minorHAnsi"/>
                <w:sz w:val="23"/>
                <w:szCs w:val="23"/>
                <w:lang w:val="id-ID"/>
              </w:rPr>
            </w:pPr>
            <w:r>
              <w:rPr>
                <w:rFonts w:ascii="Arial Narrow" w:hAnsi="Arial Narrow" w:cstheme="minorHAnsi"/>
                <w:sz w:val="23"/>
                <w:szCs w:val="23"/>
                <w:lang w:val="id-ID"/>
              </w:rPr>
              <w:t>2</w:t>
            </w:r>
          </w:p>
        </w:tc>
        <w:tc>
          <w:tcPr>
            <w:tcW w:w="2565" w:type="dxa"/>
          </w:tcPr>
          <w:p w:rsidR="000302F9" w:rsidRPr="00A138E8" w:rsidRDefault="000302F9" w:rsidP="000302F9">
            <w:pPr>
              <w:jc w:val="both"/>
              <w:rPr>
                <w:rFonts w:ascii="Arial Narrow" w:hAnsi="Arial Narrow" w:cs="Arial"/>
                <w:sz w:val="23"/>
                <w:szCs w:val="23"/>
                <w:lang w:val="id-ID"/>
              </w:rPr>
            </w:pPr>
            <w:r>
              <w:rPr>
                <w:rFonts w:ascii="Arial Narrow" w:hAnsi="Arial Narrow" w:cs="Arial"/>
                <w:sz w:val="23"/>
                <w:szCs w:val="23"/>
                <w:lang w:val="sv-SE"/>
              </w:rPr>
              <w:t>Meningkatkan pembangunan ekonomi masyarkat melaui agro-industri dan perikanan</w:t>
            </w:r>
            <w:r w:rsidRPr="00A138E8">
              <w:rPr>
                <w:rFonts w:ascii="Arial Narrow" w:hAnsi="Arial Narrow" w:cs="Arial"/>
                <w:sz w:val="23"/>
                <w:szCs w:val="23"/>
                <w:lang w:val="sv-SE"/>
              </w:rPr>
              <w:t>.</w:t>
            </w:r>
          </w:p>
        </w:tc>
        <w:tc>
          <w:tcPr>
            <w:tcW w:w="4536" w:type="dxa"/>
          </w:tcPr>
          <w:p w:rsidR="000302F9" w:rsidRPr="00A138E8" w:rsidRDefault="000302F9" w:rsidP="00023D16">
            <w:pPr>
              <w:pStyle w:val="NoSpacing"/>
              <w:numPr>
                <w:ilvl w:val="0"/>
                <w:numId w:val="118"/>
              </w:numPr>
              <w:ind w:left="318"/>
              <w:jc w:val="both"/>
              <w:rPr>
                <w:rFonts w:ascii="Arial Narrow" w:hAnsi="Arial Narrow" w:cstheme="minorHAnsi"/>
                <w:sz w:val="23"/>
                <w:szCs w:val="23"/>
                <w:lang w:val="id-ID"/>
              </w:rPr>
            </w:pPr>
            <w:r w:rsidRPr="00A138E8">
              <w:rPr>
                <w:rFonts w:ascii="Arial Narrow" w:hAnsi="Arial Narrow" w:cstheme="minorHAnsi"/>
                <w:sz w:val="23"/>
                <w:szCs w:val="23"/>
                <w:lang w:val="id-ID"/>
              </w:rPr>
              <w:t>Terjadinya alih fungsi lahan (lahan basah) rata-rata sebesar 9,37% per tahun.</w:t>
            </w:r>
          </w:p>
          <w:p w:rsidR="000302F9" w:rsidRPr="00A138E8" w:rsidRDefault="000302F9" w:rsidP="00023D16">
            <w:pPr>
              <w:pStyle w:val="NoSpacing"/>
              <w:numPr>
                <w:ilvl w:val="0"/>
                <w:numId w:val="118"/>
              </w:numPr>
              <w:ind w:left="318"/>
              <w:jc w:val="both"/>
              <w:rPr>
                <w:rFonts w:ascii="Arial Narrow" w:hAnsi="Arial Narrow" w:cstheme="minorHAnsi"/>
                <w:sz w:val="23"/>
                <w:szCs w:val="23"/>
                <w:lang w:val="id-ID"/>
              </w:rPr>
            </w:pPr>
            <w:r w:rsidRPr="00A138E8">
              <w:rPr>
                <w:rFonts w:ascii="Arial Narrow" w:hAnsi="Arial Narrow" w:cstheme="minorHAnsi"/>
                <w:sz w:val="23"/>
                <w:szCs w:val="23"/>
                <w:lang w:val="id-ID"/>
              </w:rPr>
              <w:t>Anomali iklim (</w:t>
            </w:r>
            <w:r w:rsidRPr="00A138E8">
              <w:rPr>
                <w:rFonts w:ascii="Arial Narrow" w:hAnsi="Arial Narrow" w:cstheme="minorHAnsi"/>
                <w:i/>
                <w:iCs/>
                <w:sz w:val="23"/>
                <w:szCs w:val="23"/>
                <w:lang w:val="id-ID"/>
              </w:rPr>
              <w:t>lanina</w:t>
            </w:r>
            <w:r w:rsidRPr="00A138E8">
              <w:rPr>
                <w:rFonts w:ascii="Arial Narrow" w:hAnsi="Arial Narrow" w:cstheme="minorHAnsi"/>
                <w:sz w:val="23"/>
                <w:szCs w:val="23"/>
                <w:lang w:val="id-ID"/>
              </w:rPr>
              <w:t xml:space="preserve"> dan </w:t>
            </w:r>
            <w:r w:rsidRPr="00A138E8">
              <w:rPr>
                <w:rFonts w:ascii="Arial Narrow" w:hAnsi="Arial Narrow" w:cstheme="minorHAnsi"/>
                <w:i/>
                <w:iCs/>
                <w:sz w:val="23"/>
                <w:szCs w:val="23"/>
                <w:lang w:val="id-ID"/>
              </w:rPr>
              <w:t xml:space="preserve">elnino) </w:t>
            </w:r>
            <w:r w:rsidRPr="00A138E8">
              <w:rPr>
                <w:rFonts w:ascii="Arial Narrow" w:hAnsi="Arial Narrow" w:cstheme="minorHAnsi"/>
                <w:sz w:val="23"/>
                <w:szCs w:val="23"/>
                <w:lang w:val="id-ID"/>
              </w:rPr>
              <w:t>yang ekstrim menyebabkan gagal tanam dan terjadi perubahan jadwal tanam dan panen</w:t>
            </w:r>
          </w:p>
          <w:p w:rsidR="000302F9" w:rsidRPr="00A138E8" w:rsidRDefault="000302F9" w:rsidP="00023D16">
            <w:pPr>
              <w:pStyle w:val="NoSpacing"/>
              <w:numPr>
                <w:ilvl w:val="0"/>
                <w:numId w:val="118"/>
              </w:numPr>
              <w:ind w:left="318"/>
              <w:jc w:val="both"/>
              <w:rPr>
                <w:rFonts w:ascii="Arial Narrow" w:hAnsi="Arial Narrow" w:cstheme="minorHAnsi"/>
                <w:sz w:val="23"/>
                <w:szCs w:val="23"/>
                <w:lang w:val="id-ID"/>
              </w:rPr>
            </w:pPr>
            <w:r w:rsidRPr="00A138E8">
              <w:rPr>
                <w:rFonts w:ascii="Arial Narrow" w:hAnsi="Arial Narrow" w:cstheme="minorHAnsi"/>
                <w:sz w:val="23"/>
                <w:szCs w:val="23"/>
                <w:lang w:val="id-ID"/>
              </w:rPr>
              <w:t>Harga yang fluktuatif sehingga banyak petani yg beralih ke komoditi perkebunan seperti pinang dan sawit</w:t>
            </w:r>
          </w:p>
          <w:p w:rsidR="000302F9" w:rsidRPr="00A138E8" w:rsidRDefault="000302F9" w:rsidP="00023D16">
            <w:pPr>
              <w:pStyle w:val="NoSpacing"/>
              <w:numPr>
                <w:ilvl w:val="0"/>
                <w:numId w:val="118"/>
              </w:numPr>
              <w:ind w:left="318"/>
              <w:jc w:val="both"/>
              <w:rPr>
                <w:rFonts w:ascii="Arial Narrow" w:hAnsi="Arial Narrow" w:cstheme="minorHAnsi"/>
                <w:sz w:val="23"/>
                <w:szCs w:val="23"/>
                <w:lang w:val="id-ID"/>
              </w:rPr>
            </w:pPr>
            <w:r w:rsidRPr="00A138E8">
              <w:rPr>
                <w:rFonts w:ascii="Arial Narrow" w:hAnsi="Arial Narrow" w:cstheme="minorHAnsi"/>
                <w:sz w:val="23"/>
                <w:szCs w:val="23"/>
                <w:lang w:val="id-ID"/>
              </w:rPr>
              <w:t>Daerah masih belum mampu memenuhi kebutuhan petani akan benih, bibit, maupun saprodi yang lainnya</w:t>
            </w:r>
          </w:p>
          <w:p w:rsidR="000302F9" w:rsidRPr="00A138E8" w:rsidRDefault="000302F9" w:rsidP="00023D16">
            <w:pPr>
              <w:pStyle w:val="NoSpacing"/>
              <w:numPr>
                <w:ilvl w:val="0"/>
                <w:numId w:val="118"/>
              </w:numPr>
              <w:ind w:left="318"/>
              <w:jc w:val="both"/>
              <w:rPr>
                <w:rFonts w:ascii="Arial Narrow" w:hAnsi="Arial Narrow" w:cstheme="minorHAnsi"/>
                <w:sz w:val="23"/>
                <w:szCs w:val="23"/>
                <w:lang w:val="id-ID"/>
              </w:rPr>
            </w:pPr>
            <w:r w:rsidRPr="00A138E8">
              <w:rPr>
                <w:rFonts w:ascii="Arial Narrow" w:hAnsi="Arial Narrow" w:cstheme="minorHAnsi"/>
                <w:sz w:val="23"/>
                <w:szCs w:val="23"/>
                <w:lang w:val="id-ID"/>
              </w:rPr>
              <w:t>Teknologi, sarana dan prasarana pertanian yang ada saat ini masih belum memenuhi kebutuhan</w:t>
            </w:r>
          </w:p>
        </w:tc>
        <w:tc>
          <w:tcPr>
            <w:tcW w:w="3022" w:type="dxa"/>
          </w:tcPr>
          <w:p w:rsidR="000302F9" w:rsidRPr="00A138E8" w:rsidRDefault="000302F9" w:rsidP="00023D16">
            <w:pPr>
              <w:pStyle w:val="NoSpacing"/>
              <w:numPr>
                <w:ilvl w:val="0"/>
                <w:numId w:val="118"/>
              </w:numPr>
              <w:ind w:left="318"/>
              <w:jc w:val="both"/>
              <w:rPr>
                <w:rFonts w:ascii="Arial Narrow" w:hAnsi="Arial Narrow" w:cstheme="minorHAnsi"/>
                <w:sz w:val="23"/>
                <w:szCs w:val="23"/>
                <w:lang w:val="id-ID"/>
              </w:rPr>
            </w:pPr>
            <w:r w:rsidRPr="00A138E8">
              <w:rPr>
                <w:rFonts w:ascii="Arial Narrow" w:hAnsi="Arial Narrow" w:cstheme="minorHAnsi"/>
                <w:sz w:val="23"/>
                <w:szCs w:val="23"/>
                <w:lang w:val="id-ID"/>
              </w:rPr>
              <w:t>Luas lahan tanaman pangan dan hortikultura semakin berkurang sehingga menyebabkan penurunan produksi</w:t>
            </w:r>
          </w:p>
          <w:p w:rsidR="000302F9" w:rsidRPr="00A138E8" w:rsidRDefault="000302F9" w:rsidP="00023D16">
            <w:pPr>
              <w:pStyle w:val="NoSpacing"/>
              <w:numPr>
                <w:ilvl w:val="0"/>
                <w:numId w:val="118"/>
              </w:numPr>
              <w:ind w:left="318"/>
              <w:jc w:val="both"/>
              <w:rPr>
                <w:rFonts w:ascii="Arial Narrow" w:hAnsi="Arial Narrow" w:cstheme="minorHAnsi"/>
                <w:sz w:val="23"/>
                <w:szCs w:val="23"/>
                <w:lang w:val="id-ID"/>
              </w:rPr>
            </w:pPr>
            <w:r w:rsidRPr="00A138E8">
              <w:rPr>
                <w:rFonts w:ascii="Arial Narrow" w:hAnsi="Arial Narrow" w:cstheme="minorHAnsi"/>
                <w:sz w:val="23"/>
                <w:szCs w:val="23"/>
                <w:lang w:val="id-ID"/>
              </w:rPr>
              <w:t>Anomali iklim (</w:t>
            </w:r>
            <w:r w:rsidRPr="00A138E8">
              <w:rPr>
                <w:rFonts w:ascii="Arial Narrow" w:hAnsi="Arial Narrow" w:cstheme="minorHAnsi"/>
                <w:i/>
                <w:iCs/>
                <w:sz w:val="23"/>
                <w:szCs w:val="23"/>
                <w:lang w:val="id-ID"/>
              </w:rPr>
              <w:t>lanina</w:t>
            </w:r>
            <w:r w:rsidRPr="00A138E8">
              <w:rPr>
                <w:rFonts w:ascii="Arial Narrow" w:hAnsi="Arial Narrow" w:cstheme="minorHAnsi"/>
                <w:sz w:val="23"/>
                <w:szCs w:val="23"/>
                <w:lang w:val="id-ID"/>
              </w:rPr>
              <w:t xml:space="preserve"> dan </w:t>
            </w:r>
            <w:r w:rsidRPr="00A138E8">
              <w:rPr>
                <w:rFonts w:ascii="Arial Narrow" w:hAnsi="Arial Narrow" w:cstheme="minorHAnsi"/>
                <w:i/>
                <w:iCs/>
                <w:sz w:val="23"/>
                <w:szCs w:val="23"/>
                <w:lang w:val="id-ID"/>
              </w:rPr>
              <w:t xml:space="preserve">elnino) </w:t>
            </w:r>
            <w:r w:rsidRPr="00A138E8">
              <w:rPr>
                <w:rFonts w:ascii="Arial Narrow" w:hAnsi="Arial Narrow" w:cstheme="minorHAnsi"/>
                <w:sz w:val="23"/>
                <w:szCs w:val="23"/>
                <w:lang w:val="id-ID"/>
              </w:rPr>
              <w:t>yang ekstrim menyebabkan gagal tanam dan terjadi perubahan jadwal tanam dan panen</w:t>
            </w:r>
          </w:p>
          <w:p w:rsidR="000302F9" w:rsidRPr="00A138E8" w:rsidRDefault="000302F9" w:rsidP="000302F9">
            <w:pPr>
              <w:pStyle w:val="NoSpacing"/>
              <w:ind w:left="-42"/>
              <w:jc w:val="both"/>
              <w:rPr>
                <w:rFonts w:ascii="Arial Narrow" w:hAnsi="Arial Narrow" w:cstheme="minorHAnsi"/>
                <w:sz w:val="23"/>
                <w:szCs w:val="23"/>
                <w:lang w:val="id-ID"/>
              </w:rPr>
            </w:pPr>
          </w:p>
        </w:tc>
        <w:tc>
          <w:tcPr>
            <w:tcW w:w="3924" w:type="dxa"/>
          </w:tcPr>
          <w:p w:rsidR="000302F9" w:rsidRPr="00A138E8" w:rsidRDefault="000302F9" w:rsidP="00023D16">
            <w:pPr>
              <w:pStyle w:val="NoSpacing"/>
              <w:numPr>
                <w:ilvl w:val="0"/>
                <w:numId w:val="120"/>
              </w:numPr>
              <w:tabs>
                <w:tab w:val="clear" w:pos="720"/>
              </w:tabs>
              <w:ind w:left="317"/>
              <w:jc w:val="both"/>
              <w:rPr>
                <w:rFonts w:ascii="Arial Narrow" w:hAnsi="Arial Narrow" w:cstheme="minorHAnsi"/>
                <w:sz w:val="23"/>
                <w:szCs w:val="23"/>
                <w:lang w:val="id-ID"/>
              </w:rPr>
            </w:pPr>
            <w:r w:rsidRPr="00A138E8">
              <w:rPr>
                <w:rFonts w:ascii="Arial Narrow" w:hAnsi="Arial Narrow" w:cstheme="minorHAnsi"/>
                <w:sz w:val="23"/>
                <w:szCs w:val="23"/>
              </w:rPr>
              <w:t xml:space="preserve">Adanya </w:t>
            </w:r>
            <w:r w:rsidRPr="00A138E8">
              <w:rPr>
                <w:rFonts w:ascii="Arial Narrow" w:hAnsi="Arial Narrow" w:cstheme="minorHAnsi"/>
                <w:sz w:val="23"/>
                <w:szCs w:val="23"/>
                <w:lang w:val="id-ID"/>
              </w:rPr>
              <w:t xml:space="preserve">keberpihakan </w:t>
            </w:r>
            <w:r w:rsidRPr="00A138E8">
              <w:rPr>
                <w:rFonts w:ascii="Arial Narrow" w:hAnsi="Arial Narrow" w:cstheme="minorHAnsi"/>
                <w:sz w:val="23"/>
                <w:szCs w:val="23"/>
              </w:rPr>
              <w:t xml:space="preserve">regulasi dalam </w:t>
            </w:r>
            <w:r w:rsidRPr="00A138E8">
              <w:rPr>
                <w:rFonts w:ascii="Arial Narrow" w:hAnsi="Arial Narrow" w:cstheme="minorHAnsi"/>
                <w:sz w:val="23"/>
                <w:szCs w:val="23"/>
                <w:lang w:val="id-ID"/>
              </w:rPr>
              <w:t xml:space="preserve">mendukung </w:t>
            </w:r>
            <w:r w:rsidRPr="00A138E8">
              <w:rPr>
                <w:rFonts w:ascii="Arial Narrow" w:hAnsi="Arial Narrow" w:cstheme="minorHAnsi"/>
                <w:sz w:val="23"/>
                <w:szCs w:val="23"/>
              </w:rPr>
              <w:t>pemanfaatan lahan pertanian tanaman pangan</w:t>
            </w:r>
          </w:p>
          <w:p w:rsidR="000302F9" w:rsidRPr="00A138E8" w:rsidRDefault="000302F9" w:rsidP="00023D16">
            <w:pPr>
              <w:pStyle w:val="NoSpacing"/>
              <w:numPr>
                <w:ilvl w:val="0"/>
                <w:numId w:val="120"/>
              </w:numPr>
              <w:tabs>
                <w:tab w:val="clear" w:pos="720"/>
              </w:tabs>
              <w:ind w:left="317"/>
              <w:jc w:val="both"/>
              <w:rPr>
                <w:rFonts w:ascii="Arial Narrow" w:hAnsi="Arial Narrow" w:cstheme="minorHAnsi"/>
                <w:sz w:val="23"/>
                <w:szCs w:val="23"/>
                <w:lang w:val="id-ID"/>
              </w:rPr>
            </w:pPr>
            <w:r w:rsidRPr="00A138E8">
              <w:rPr>
                <w:rFonts w:ascii="Arial Narrow" w:hAnsi="Arial Narrow" w:cstheme="minorHAnsi"/>
                <w:sz w:val="23"/>
                <w:szCs w:val="23"/>
              </w:rPr>
              <w:t xml:space="preserve">Produksi dan </w:t>
            </w:r>
            <w:r w:rsidRPr="00A138E8">
              <w:rPr>
                <w:rFonts w:ascii="Arial Narrow" w:hAnsi="Arial Narrow" w:cstheme="minorHAnsi"/>
                <w:sz w:val="23"/>
                <w:szCs w:val="23"/>
                <w:lang w:val="id-ID"/>
              </w:rPr>
              <w:t>p</w:t>
            </w:r>
            <w:r w:rsidRPr="00A138E8">
              <w:rPr>
                <w:rFonts w:ascii="Arial Narrow" w:hAnsi="Arial Narrow" w:cstheme="minorHAnsi"/>
                <w:sz w:val="23"/>
                <w:szCs w:val="23"/>
              </w:rPr>
              <w:t xml:space="preserve">roduktivitas tanaman pangan </w:t>
            </w:r>
            <w:r w:rsidRPr="00A138E8">
              <w:rPr>
                <w:rFonts w:ascii="Arial Narrow" w:hAnsi="Arial Narrow" w:cstheme="minorHAnsi"/>
                <w:sz w:val="23"/>
                <w:szCs w:val="23"/>
                <w:lang w:val="id-ID"/>
              </w:rPr>
              <w:t xml:space="preserve">dan hortikultura </w:t>
            </w:r>
            <w:r w:rsidRPr="00A138E8">
              <w:rPr>
                <w:rFonts w:ascii="Arial Narrow" w:hAnsi="Arial Narrow" w:cstheme="minorHAnsi"/>
                <w:sz w:val="23"/>
                <w:szCs w:val="23"/>
              </w:rPr>
              <w:t xml:space="preserve">masih </w:t>
            </w:r>
            <w:r w:rsidRPr="00A138E8">
              <w:rPr>
                <w:rFonts w:ascii="Arial Narrow" w:hAnsi="Arial Narrow" w:cstheme="minorHAnsi"/>
                <w:sz w:val="23"/>
                <w:szCs w:val="23"/>
                <w:lang w:val="id-ID"/>
              </w:rPr>
              <w:t>berpeluang untuk</w:t>
            </w:r>
            <w:r w:rsidRPr="00A138E8">
              <w:rPr>
                <w:rFonts w:ascii="Arial Narrow" w:hAnsi="Arial Narrow" w:cstheme="minorHAnsi"/>
                <w:sz w:val="23"/>
                <w:szCs w:val="23"/>
              </w:rPr>
              <w:t xml:space="preserve"> ditingkatkan </w:t>
            </w:r>
          </w:p>
          <w:p w:rsidR="000302F9" w:rsidRPr="00A138E8" w:rsidRDefault="000302F9" w:rsidP="00023D16">
            <w:pPr>
              <w:pStyle w:val="NoSpacing"/>
              <w:numPr>
                <w:ilvl w:val="0"/>
                <w:numId w:val="120"/>
              </w:numPr>
              <w:tabs>
                <w:tab w:val="clear" w:pos="720"/>
              </w:tabs>
              <w:ind w:left="317"/>
              <w:jc w:val="both"/>
              <w:rPr>
                <w:rFonts w:ascii="Arial Narrow" w:hAnsi="Arial Narrow" w:cstheme="minorHAnsi"/>
                <w:sz w:val="23"/>
                <w:szCs w:val="23"/>
                <w:lang w:val="id-ID"/>
              </w:rPr>
            </w:pPr>
            <w:r w:rsidRPr="00A138E8">
              <w:rPr>
                <w:rFonts w:ascii="Arial Narrow" w:hAnsi="Arial Narrow" w:cstheme="minorHAnsi"/>
                <w:sz w:val="23"/>
                <w:szCs w:val="23"/>
              </w:rPr>
              <w:t>Prospek harga pangan yang terus meningkat</w:t>
            </w:r>
            <w:r w:rsidRPr="00A138E8">
              <w:rPr>
                <w:rFonts w:ascii="Arial Narrow" w:hAnsi="Arial Narrow" w:cstheme="minorHAnsi"/>
                <w:sz w:val="23"/>
                <w:szCs w:val="23"/>
                <w:lang w:val="id-ID"/>
              </w:rPr>
              <w:t xml:space="preserve"> dan menjanjikan</w:t>
            </w:r>
            <w:r w:rsidRPr="00A138E8">
              <w:rPr>
                <w:rFonts w:ascii="Arial Narrow" w:hAnsi="Arial Narrow" w:cstheme="minorHAnsi"/>
                <w:sz w:val="23"/>
                <w:szCs w:val="23"/>
              </w:rPr>
              <w:t xml:space="preserve"> </w:t>
            </w:r>
          </w:p>
          <w:p w:rsidR="000302F9" w:rsidRPr="00A138E8" w:rsidRDefault="000302F9" w:rsidP="00023D16">
            <w:pPr>
              <w:pStyle w:val="NoSpacing"/>
              <w:numPr>
                <w:ilvl w:val="0"/>
                <w:numId w:val="120"/>
              </w:numPr>
              <w:tabs>
                <w:tab w:val="clear" w:pos="720"/>
              </w:tabs>
              <w:ind w:left="317"/>
              <w:jc w:val="both"/>
              <w:rPr>
                <w:rFonts w:ascii="Arial Narrow" w:hAnsi="Arial Narrow" w:cstheme="minorHAnsi"/>
                <w:sz w:val="23"/>
                <w:szCs w:val="23"/>
                <w:lang w:val="id-ID"/>
              </w:rPr>
            </w:pPr>
            <w:r w:rsidRPr="00A138E8">
              <w:rPr>
                <w:rFonts w:ascii="Arial Narrow" w:hAnsi="Arial Narrow" w:cstheme="minorHAnsi"/>
                <w:sz w:val="23"/>
                <w:szCs w:val="23"/>
              </w:rPr>
              <w:t xml:space="preserve">Kebutuhan </w:t>
            </w:r>
            <w:r w:rsidRPr="00A138E8">
              <w:rPr>
                <w:rFonts w:ascii="Arial Narrow" w:hAnsi="Arial Narrow" w:cstheme="minorHAnsi"/>
                <w:sz w:val="23"/>
                <w:szCs w:val="23"/>
                <w:lang w:val="id-ID"/>
              </w:rPr>
              <w:t>p</w:t>
            </w:r>
            <w:r w:rsidRPr="00A138E8">
              <w:rPr>
                <w:rFonts w:ascii="Arial Narrow" w:hAnsi="Arial Narrow" w:cstheme="minorHAnsi"/>
                <w:sz w:val="23"/>
                <w:szCs w:val="23"/>
              </w:rPr>
              <w:t xml:space="preserve">angan </w:t>
            </w:r>
            <w:r w:rsidRPr="00A138E8">
              <w:rPr>
                <w:rFonts w:ascii="Arial Narrow" w:hAnsi="Arial Narrow" w:cstheme="minorHAnsi"/>
                <w:sz w:val="23"/>
                <w:szCs w:val="23"/>
                <w:lang w:val="id-ID"/>
              </w:rPr>
              <w:t>semakin meningkat</w:t>
            </w:r>
            <w:r w:rsidRPr="00A138E8">
              <w:rPr>
                <w:rFonts w:ascii="Arial Narrow" w:hAnsi="Arial Narrow" w:cstheme="minorHAnsi"/>
                <w:sz w:val="23"/>
                <w:szCs w:val="23"/>
              </w:rPr>
              <w:t xml:space="preserve"> </w:t>
            </w:r>
            <w:r w:rsidRPr="00A138E8">
              <w:rPr>
                <w:rFonts w:ascii="Arial Narrow" w:hAnsi="Arial Narrow" w:cstheme="minorHAnsi"/>
                <w:sz w:val="23"/>
                <w:szCs w:val="23"/>
                <w:lang w:val="id-ID"/>
              </w:rPr>
              <w:t>seiring dengan meningkatnya pertumbuhan penduduk</w:t>
            </w:r>
          </w:p>
        </w:tc>
      </w:tr>
    </w:tbl>
    <w:p w:rsidR="000302F9" w:rsidRDefault="000302F9" w:rsidP="000302F9">
      <w:pPr>
        <w:sectPr w:rsidR="000302F9" w:rsidSect="00E132F1">
          <w:pgSz w:w="16834" w:h="11909" w:orient="landscape" w:code="9"/>
          <w:pgMar w:top="1418" w:right="1559" w:bottom="2268" w:left="1701" w:header="720" w:footer="743" w:gutter="0"/>
          <w:pgNumType w:fmt="numberInDash" w:start="51"/>
          <w:cols w:space="720"/>
          <w:docGrid w:linePitch="360"/>
        </w:sectPr>
      </w:pPr>
    </w:p>
    <w:p w:rsidR="00CD5B48" w:rsidRPr="00243636" w:rsidRDefault="00CD5B48" w:rsidP="00CD5B48">
      <w:pPr>
        <w:tabs>
          <w:tab w:val="left" w:pos="567"/>
        </w:tabs>
        <w:spacing w:line="360" w:lineRule="auto"/>
        <w:ind w:left="567" w:hanging="567"/>
        <w:jc w:val="both"/>
        <w:rPr>
          <w:rFonts w:ascii="Arial Narrow" w:hAnsi="Arial Narrow" w:cs="Arial"/>
          <w:b/>
          <w:lang w:val="id-ID"/>
        </w:rPr>
      </w:pPr>
      <w:r w:rsidRPr="00243636">
        <w:rPr>
          <w:rFonts w:ascii="Arial Narrow" w:hAnsi="Arial Narrow" w:cs="Arial"/>
          <w:b/>
          <w:lang w:val="sv-SE"/>
        </w:rPr>
        <w:lastRenderedPageBreak/>
        <w:t>3</w:t>
      </w:r>
      <w:r w:rsidRPr="00243636">
        <w:rPr>
          <w:rFonts w:ascii="Arial Narrow" w:hAnsi="Arial Narrow" w:cs="Arial"/>
          <w:b/>
          <w:lang w:val="id-ID"/>
        </w:rPr>
        <w:t>.3</w:t>
      </w:r>
      <w:r w:rsidRPr="00243636">
        <w:rPr>
          <w:rFonts w:ascii="Arial Narrow" w:hAnsi="Arial Narrow" w:cs="Arial"/>
          <w:b/>
          <w:lang w:val="id-ID"/>
        </w:rPr>
        <w:tab/>
      </w:r>
      <w:r w:rsidRPr="00243636">
        <w:rPr>
          <w:rFonts w:ascii="Arial Narrow" w:hAnsi="Arial Narrow" w:cs="Arial"/>
          <w:b/>
          <w:lang w:val="sv-SE"/>
        </w:rPr>
        <w:t>Telaahan Renstra Kementerian Pertanian dan Dinas Tanaman Pangan dan Hortik</w:t>
      </w:r>
      <w:r>
        <w:rPr>
          <w:rFonts w:ascii="Arial Narrow" w:hAnsi="Arial Narrow" w:cs="Arial"/>
          <w:b/>
          <w:lang w:val="sv-SE"/>
        </w:rPr>
        <w:t>u</w:t>
      </w:r>
      <w:r w:rsidRPr="00243636">
        <w:rPr>
          <w:rFonts w:ascii="Arial Narrow" w:hAnsi="Arial Narrow" w:cs="Arial"/>
          <w:b/>
          <w:lang w:val="sv-SE"/>
        </w:rPr>
        <w:t>ltura Kabupaten Tanjung Jabung Barat</w:t>
      </w:r>
    </w:p>
    <w:p w:rsidR="00CD5B48" w:rsidRPr="00243636" w:rsidRDefault="00CD5B48" w:rsidP="00CD5B48">
      <w:pPr>
        <w:tabs>
          <w:tab w:val="left" w:pos="567"/>
        </w:tabs>
        <w:spacing w:line="360" w:lineRule="auto"/>
        <w:ind w:left="567" w:hanging="567"/>
        <w:jc w:val="both"/>
        <w:rPr>
          <w:rFonts w:ascii="Arial Narrow" w:hAnsi="Arial Narrow" w:cs="Arial"/>
          <w:b/>
          <w:lang w:val="id-ID"/>
        </w:rPr>
      </w:pPr>
      <w:r w:rsidRPr="00243636">
        <w:rPr>
          <w:rFonts w:ascii="Arial Narrow" w:hAnsi="Arial Narrow" w:cs="Arial"/>
          <w:b/>
          <w:lang w:val="sv-SE"/>
        </w:rPr>
        <w:t>3.</w:t>
      </w:r>
      <w:r w:rsidRPr="00243636">
        <w:rPr>
          <w:rFonts w:ascii="Arial Narrow" w:hAnsi="Arial Narrow" w:cs="Arial"/>
          <w:b/>
          <w:lang w:val="id-ID"/>
        </w:rPr>
        <w:t xml:space="preserve">3.1 </w:t>
      </w:r>
      <w:r w:rsidRPr="00243636">
        <w:rPr>
          <w:rFonts w:ascii="Arial Narrow" w:hAnsi="Arial Narrow" w:cs="Arial"/>
          <w:b/>
          <w:lang w:val="id-ID"/>
        </w:rPr>
        <w:tab/>
      </w:r>
      <w:r w:rsidRPr="00243636">
        <w:rPr>
          <w:rFonts w:ascii="Arial Narrow" w:hAnsi="Arial Narrow" w:cs="Arial"/>
          <w:b/>
          <w:lang w:val="sv-SE"/>
        </w:rPr>
        <w:t>Renstra Kementerian Pertanian</w:t>
      </w:r>
    </w:p>
    <w:p w:rsidR="00CD5B48" w:rsidRPr="00243636" w:rsidRDefault="00CD5B48" w:rsidP="00CD5B48">
      <w:pPr>
        <w:spacing w:line="360" w:lineRule="auto"/>
        <w:ind w:firstLine="567"/>
        <w:jc w:val="both"/>
        <w:rPr>
          <w:rFonts w:ascii="Arial Narrow" w:hAnsi="Arial Narrow" w:cs="Arial"/>
          <w:lang w:val="sv-SE"/>
        </w:rPr>
      </w:pPr>
      <w:r w:rsidRPr="00243636">
        <w:rPr>
          <w:rFonts w:ascii="Arial Narrow" w:hAnsi="Arial Narrow" w:cs="Arial"/>
          <w:lang w:val="sv-SE"/>
        </w:rPr>
        <w:t>Dalam penyusunan Rencana Strategis Dinas Tanaman Pangan dan Hortikultura juga mengacu kepada Rencana Strategis Kementerian Pertanian, Dalam Rancangan Renstra Kementerian Pertanian Tahun 2015</w:t>
      </w:r>
      <w:r>
        <w:rPr>
          <w:rFonts w:ascii="Arial Narrow" w:hAnsi="Arial Narrow" w:cs="Arial"/>
          <w:lang w:val="sv-SE"/>
        </w:rPr>
        <w:t>-</w:t>
      </w:r>
      <w:r w:rsidRPr="00243636">
        <w:rPr>
          <w:rFonts w:ascii="Arial Narrow" w:hAnsi="Arial Narrow" w:cs="Arial"/>
          <w:lang w:val="sv-SE"/>
        </w:rPr>
        <w:t>2019 mengusung Visi, Misi, Tujuan, Target Utama dan Sasaran Strategis sebagai berikut.</w:t>
      </w:r>
    </w:p>
    <w:p w:rsidR="00CD5B48" w:rsidRPr="00243636" w:rsidRDefault="00CD5B48" w:rsidP="00CD5B48">
      <w:pPr>
        <w:tabs>
          <w:tab w:val="left" w:pos="709"/>
        </w:tabs>
        <w:autoSpaceDE w:val="0"/>
        <w:autoSpaceDN w:val="0"/>
        <w:adjustRightInd w:val="0"/>
        <w:spacing w:line="360" w:lineRule="auto"/>
        <w:jc w:val="both"/>
        <w:rPr>
          <w:rFonts w:ascii="Arial Narrow" w:hAnsi="Arial Narrow" w:cs="Arial"/>
          <w:bCs/>
        </w:rPr>
      </w:pPr>
      <w:r w:rsidRPr="00243636">
        <w:rPr>
          <w:rFonts w:ascii="Arial Narrow" w:hAnsi="Arial Narrow" w:cs="Arial"/>
          <w:bCs/>
        </w:rPr>
        <w:t>3.</w:t>
      </w:r>
      <w:r w:rsidRPr="00243636">
        <w:rPr>
          <w:rFonts w:ascii="Arial Narrow" w:hAnsi="Arial Narrow" w:cs="Arial"/>
          <w:bCs/>
          <w:lang w:val="id-ID"/>
        </w:rPr>
        <w:t xml:space="preserve">3.1.1 </w:t>
      </w:r>
      <w:r w:rsidRPr="00243636">
        <w:rPr>
          <w:rFonts w:ascii="Arial Narrow" w:hAnsi="Arial Narrow" w:cs="Arial"/>
          <w:bCs/>
          <w:lang w:val="id-ID"/>
        </w:rPr>
        <w:tab/>
      </w:r>
      <w:r w:rsidRPr="00243636">
        <w:rPr>
          <w:rFonts w:ascii="Arial Narrow" w:hAnsi="Arial Narrow" w:cs="Arial"/>
          <w:bCs/>
        </w:rPr>
        <w:t>Visi Kementerian Pertanian</w:t>
      </w:r>
    </w:p>
    <w:p w:rsidR="00CD5B48" w:rsidRPr="00243636" w:rsidRDefault="00CD5B48" w:rsidP="00CD5B48">
      <w:pPr>
        <w:spacing w:line="360" w:lineRule="auto"/>
        <w:ind w:firstLine="567"/>
        <w:jc w:val="both"/>
        <w:rPr>
          <w:rFonts w:ascii="Arial Narrow" w:hAnsi="Arial Narrow" w:cs="Arial"/>
          <w:i/>
        </w:rPr>
      </w:pPr>
      <w:r w:rsidRPr="00243636">
        <w:rPr>
          <w:rFonts w:ascii="Arial Narrow" w:hAnsi="Arial Narrow" w:cs="Arial"/>
          <w:i/>
        </w:rPr>
        <w:t>Terwujudnya Sistem Pertanian-Bioindustri Berkelanjutan yang Menghasilkan Beragam Pangan Sehat dan Produk Bernilai Tambah Tinggi Berbasis Sumberdaya Lokal untuk Kedaulatan Pangan dan Kesejahteraan Petani.</w:t>
      </w:r>
    </w:p>
    <w:p w:rsidR="00CD5B48" w:rsidRPr="00243636" w:rsidRDefault="00CD5B48" w:rsidP="00CD5B48">
      <w:pPr>
        <w:tabs>
          <w:tab w:val="left" w:pos="709"/>
        </w:tabs>
        <w:autoSpaceDE w:val="0"/>
        <w:autoSpaceDN w:val="0"/>
        <w:adjustRightInd w:val="0"/>
        <w:spacing w:line="360" w:lineRule="auto"/>
        <w:ind w:left="709" w:hanging="709"/>
        <w:jc w:val="both"/>
        <w:rPr>
          <w:rFonts w:ascii="Arial Narrow" w:hAnsi="Arial Narrow" w:cs="Arial"/>
          <w:bCs/>
        </w:rPr>
      </w:pPr>
      <w:r w:rsidRPr="00243636">
        <w:rPr>
          <w:rFonts w:ascii="Arial Narrow" w:hAnsi="Arial Narrow" w:cs="Arial"/>
          <w:bCs/>
        </w:rPr>
        <w:t>3.</w:t>
      </w:r>
      <w:r w:rsidRPr="00243636">
        <w:rPr>
          <w:rFonts w:ascii="Arial Narrow" w:hAnsi="Arial Narrow" w:cs="Arial"/>
          <w:bCs/>
          <w:lang w:val="id-ID"/>
        </w:rPr>
        <w:t>3.1.2</w:t>
      </w:r>
      <w:r w:rsidRPr="00243636">
        <w:rPr>
          <w:rFonts w:ascii="Arial Narrow" w:hAnsi="Arial Narrow" w:cs="Arial"/>
          <w:bCs/>
          <w:lang w:val="id-ID"/>
        </w:rPr>
        <w:tab/>
      </w:r>
      <w:r w:rsidRPr="00243636">
        <w:rPr>
          <w:rFonts w:ascii="Arial Narrow" w:hAnsi="Arial Narrow" w:cs="Arial"/>
          <w:bCs/>
        </w:rPr>
        <w:t>Misi Kementerian Pertanian</w:t>
      </w:r>
    </w:p>
    <w:p w:rsidR="00CD5B48" w:rsidRPr="00243636" w:rsidRDefault="00CD5B48" w:rsidP="00023D16">
      <w:pPr>
        <w:pStyle w:val="ListParagraph"/>
        <w:numPr>
          <w:ilvl w:val="0"/>
          <w:numId w:val="95"/>
        </w:numPr>
        <w:tabs>
          <w:tab w:val="left" w:pos="284"/>
        </w:tabs>
        <w:autoSpaceDE w:val="0"/>
        <w:autoSpaceDN w:val="0"/>
        <w:adjustRightInd w:val="0"/>
        <w:spacing w:line="360" w:lineRule="auto"/>
        <w:ind w:left="284" w:hanging="284"/>
        <w:jc w:val="both"/>
        <w:rPr>
          <w:rFonts w:ascii="Arial Narrow" w:hAnsi="Arial Narrow" w:cs="Arial"/>
        </w:rPr>
      </w:pPr>
      <w:r w:rsidRPr="00243636">
        <w:rPr>
          <w:rFonts w:ascii="Arial Narrow" w:hAnsi="Arial Narrow" w:cs="Arial"/>
        </w:rPr>
        <w:t>Mewujudkan kedaulatan pangan.</w:t>
      </w:r>
    </w:p>
    <w:p w:rsidR="00CD5B48" w:rsidRPr="00243636" w:rsidRDefault="00CD5B48" w:rsidP="00023D16">
      <w:pPr>
        <w:pStyle w:val="ListParagraph"/>
        <w:numPr>
          <w:ilvl w:val="0"/>
          <w:numId w:val="95"/>
        </w:numPr>
        <w:tabs>
          <w:tab w:val="left" w:pos="284"/>
        </w:tabs>
        <w:autoSpaceDE w:val="0"/>
        <w:autoSpaceDN w:val="0"/>
        <w:adjustRightInd w:val="0"/>
        <w:spacing w:line="360" w:lineRule="auto"/>
        <w:ind w:left="284" w:hanging="284"/>
        <w:jc w:val="both"/>
        <w:rPr>
          <w:rFonts w:ascii="Arial Narrow" w:hAnsi="Arial Narrow" w:cs="Arial"/>
        </w:rPr>
      </w:pPr>
      <w:r w:rsidRPr="00243636">
        <w:rPr>
          <w:rFonts w:ascii="Arial Narrow" w:hAnsi="Arial Narrow" w:cs="Arial"/>
        </w:rPr>
        <w:t>Mewujudkan sistem pertanian bioindustri berkelanjutan.</w:t>
      </w:r>
    </w:p>
    <w:p w:rsidR="00CD5B48" w:rsidRPr="00243636" w:rsidRDefault="00CD5B48" w:rsidP="00023D16">
      <w:pPr>
        <w:pStyle w:val="ListParagraph"/>
        <w:numPr>
          <w:ilvl w:val="0"/>
          <w:numId w:val="95"/>
        </w:numPr>
        <w:tabs>
          <w:tab w:val="left" w:pos="284"/>
        </w:tabs>
        <w:autoSpaceDE w:val="0"/>
        <w:autoSpaceDN w:val="0"/>
        <w:adjustRightInd w:val="0"/>
        <w:spacing w:line="360" w:lineRule="auto"/>
        <w:ind w:left="284" w:hanging="284"/>
        <w:jc w:val="both"/>
        <w:rPr>
          <w:rFonts w:ascii="Arial Narrow" w:hAnsi="Arial Narrow" w:cs="Arial"/>
        </w:rPr>
      </w:pPr>
      <w:r w:rsidRPr="00243636">
        <w:rPr>
          <w:rFonts w:ascii="Arial Narrow" w:hAnsi="Arial Narrow" w:cs="Arial"/>
        </w:rPr>
        <w:t>Mewujudkan kesejahteraan petani.</w:t>
      </w:r>
    </w:p>
    <w:p w:rsidR="00CD5B48" w:rsidRPr="00243636" w:rsidRDefault="00CD5B48" w:rsidP="00023D16">
      <w:pPr>
        <w:pStyle w:val="ListParagraph"/>
        <w:numPr>
          <w:ilvl w:val="0"/>
          <w:numId w:val="95"/>
        </w:numPr>
        <w:tabs>
          <w:tab w:val="left" w:pos="284"/>
        </w:tabs>
        <w:autoSpaceDE w:val="0"/>
        <w:autoSpaceDN w:val="0"/>
        <w:adjustRightInd w:val="0"/>
        <w:spacing w:line="360" w:lineRule="auto"/>
        <w:ind w:left="284" w:hanging="284"/>
        <w:jc w:val="both"/>
        <w:rPr>
          <w:rFonts w:ascii="Arial Narrow" w:hAnsi="Arial Narrow" w:cs="Arial"/>
        </w:rPr>
      </w:pPr>
      <w:r w:rsidRPr="00243636">
        <w:rPr>
          <w:rFonts w:ascii="Arial Narrow" w:hAnsi="Arial Narrow" w:cs="Arial"/>
        </w:rPr>
        <w:t>Mewujudkan Reformasi Birokrasi.</w:t>
      </w:r>
    </w:p>
    <w:p w:rsidR="00CD5B48" w:rsidRPr="00243636" w:rsidRDefault="00CD5B48" w:rsidP="00023D16">
      <w:pPr>
        <w:pStyle w:val="ListParagraph"/>
        <w:numPr>
          <w:ilvl w:val="3"/>
          <w:numId w:val="89"/>
        </w:numPr>
        <w:tabs>
          <w:tab w:val="left" w:pos="709"/>
        </w:tabs>
        <w:autoSpaceDE w:val="0"/>
        <w:autoSpaceDN w:val="0"/>
        <w:adjustRightInd w:val="0"/>
        <w:spacing w:line="360" w:lineRule="auto"/>
        <w:jc w:val="both"/>
        <w:rPr>
          <w:rFonts w:ascii="Arial Narrow" w:hAnsi="Arial Narrow" w:cs="Arial"/>
          <w:bCs/>
        </w:rPr>
      </w:pPr>
      <w:r w:rsidRPr="00243636">
        <w:rPr>
          <w:rFonts w:ascii="Arial Narrow" w:hAnsi="Arial Narrow" w:cs="Arial"/>
          <w:bCs/>
        </w:rPr>
        <w:t>Tujuan</w:t>
      </w:r>
    </w:p>
    <w:p w:rsidR="00CD5B48" w:rsidRPr="00243636" w:rsidRDefault="00CD5B48" w:rsidP="00CD5B48">
      <w:pPr>
        <w:pStyle w:val="ListParagraph"/>
        <w:tabs>
          <w:tab w:val="left" w:pos="0"/>
          <w:tab w:val="left" w:pos="567"/>
        </w:tabs>
        <w:autoSpaceDE w:val="0"/>
        <w:autoSpaceDN w:val="0"/>
        <w:adjustRightInd w:val="0"/>
        <w:spacing w:line="360" w:lineRule="auto"/>
        <w:ind w:left="0"/>
        <w:jc w:val="both"/>
        <w:rPr>
          <w:rFonts w:ascii="Arial Narrow" w:hAnsi="Arial Narrow" w:cs="Arial"/>
          <w:bCs/>
        </w:rPr>
      </w:pPr>
      <w:r w:rsidRPr="00243636">
        <w:rPr>
          <w:rFonts w:ascii="Arial Narrow" w:hAnsi="Arial Narrow" w:cs="Arial"/>
          <w:bCs/>
        </w:rPr>
        <w:tab/>
        <w:t>Sebagai penjabaran dari Visi dan Misi Kementerian Pertanian, maka tujuan pembangunan pertanian periode 2015-2019 yang ingin dicapai yaitu:</w:t>
      </w:r>
    </w:p>
    <w:p w:rsidR="00CD5B48" w:rsidRPr="00243636" w:rsidRDefault="00CD5B48" w:rsidP="00023D16">
      <w:pPr>
        <w:pStyle w:val="ListParagraph"/>
        <w:numPr>
          <w:ilvl w:val="0"/>
          <w:numId w:val="96"/>
        </w:numPr>
        <w:tabs>
          <w:tab w:val="left" w:pos="284"/>
        </w:tabs>
        <w:autoSpaceDE w:val="0"/>
        <w:autoSpaceDN w:val="0"/>
        <w:adjustRightInd w:val="0"/>
        <w:spacing w:line="360" w:lineRule="auto"/>
        <w:ind w:left="284" w:hanging="284"/>
        <w:jc w:val="both"/>
        <w:rPr>
          <w:rFonts w:ascii="Arial Narrow" w:hAnsi="Arial Narrow" w:cs="Arial"/>
        </w:rPr>
      </w:pPr>
      <w:r w:rsidRPr="00243636">
        <w:rPr>
          <w:rFonts w:ascii="Arial Narrow" w:hAnsi="Arial Narrow" w:cs="Arial"/>
        </w:rPr>
        <w:t>Meningkatkan ketersediaan dan diversifikasi untuk mewujudkan kedaulatan pangan.</w:t>
      </w:r>
    </w:p>
    <w:p w:rsidR="00CD5B48" w:rsidRPr="00243636" w:rsidRDefault="00CD5B48" w:rsidP="00023D16">
      <w:pPr>
        <w:pStyle w:val="ListParagraph"/>
        <w:numPr>
          <w:ilvl w:val="0"/>
          <w:numId w:val="96"/>
        </w:numPr>
        <w:tabs>
          <w:tab w:val="left" w:pos="284"/>
        </w:tabs>
        <w:autoSpaceDE w:val="0"/>
        <w:autoSpaceDN w:val="0"/>
        <w:adjustRightInd w:val="0"/>
        <w:spacing w:line="360" w:lineRule="auto"/>
        <w:ind w:left="284" w:hanging="284"/>
        <w:jc w:val="both"/>
        <w:rPr>
          <w:rFonts w:ascii="Arial Narrow" w:hAnsi="Arial Narrow" w:cs="Arial"/>
        </w:rPr>
      </w:pPr>
      <w:r w:rsidRPr="00243636">
        <w:rPr>
          <w:rFonts w:ascii="Arial Narrow" w:hAnsi="Arial Narrow" w:cs="Arial"/>
        </w:rPr>
        <w:t xml:space="preserve">Meningkatkan nilai tambah dan daya saing produk pangan dan pertanian. </w:t>
      </w:r>
    </w:p>
    <w:p w:rsidR="00CD5B48" w:rsidRPr="00243636" w:rsidRDefault="00CD5B48" w:rsidP="00023D16">
      <w:pPr>
        <w:pStyle w:val="ListParagraph"/>
        <w:numPr>
          <w:ilvl w:val="0"/>
          <w:numId w:val="96"/>
        </w:numPr>
        <w:tabs>
          <w:tab w:val="left" w:pos="284"/>
        </w:tabs>
        <w:autoSpaceDE w:val="0"/>
        <w:autoSpaceDN w:val="0"/>
        <w:adjustRightInd w:val="0"/>
        <w:spacing w:line="360" w:lineRule="auto"/>
        <w:ind w:left="284" w:hanging="284"/>
        <w:jc w:val="both"/>
        <w:rPr>
          <w:rFonts w:ascii="Arial Narrow" w:hAnsi="Arial Narrow" w:cs="Arial"/>
        </w:rPr>
      </w:pPr>
      <w:r w:rsidRPr="00243636">
        <w:rPr>
          <w:rFonts w:ascii="Arial Narrow" w:hAnsi="Arial Narrow" w:cs="Arial"/>
        </w:rPr>
        <w:t xml:space="preserve">Meningkatkan ketersediaan bahan baku bio industri dan bio energi. </w:t>
      </w:r>
    </w:p>
    <w:p w:rsidR="00CD5B48" w:rsidRPr="00243636" w:rsidRDefault="00CD5B48" w:rsidP="00023D16">
      <w:pPr>
        <w:pStyle w:val="ListParagraph"/>
        <w:numPr>
          <w:ilvl w:val="0"/>
          <w:numId w:val="96"/>
        </w:numPr>
        <w:tabs>
          <w:tab w:val="left" w:pos="284"/>
        </w:tabs>
        <w:autoSpaceDE w:val="0"/>
        <w:autoSpaceDN w:val="0"/>
        <w:adjustRightInd w:val="0"/>
        <w:spacing w:line="360" w:lineRule="auto"/>
        <w:ind w:left="284" w:hanging="284"/>
        <w:jc w:val="both"/>
        <w:rPr>
          <w:rFonts w:ascii="Arial Narrow" w:hAnsi="Arial Narrow" w:cs="Arial"/>
        </w:rPr>
      </w:pPr>
      <w:r w:rsidRPr="00243636">
        <w:rPr>
          <w:rFonts w:ascii="Arial Narrow" w:hAnsi="Arial Narrow" w:cs="Arial"/>
        </w:rPr>
        <w:t>Meningkatkan pendapatan dan kesejahteraan petani.</w:t>
      </w:r>
    </w:p>
    <w:p w:rsidR="00CD5B48" w:rsidRPr="00243636" w:rsidRDefault="00CD5B48" w:rsidP="00023D16">
      <w:pPr>
        <w:pStyle w:val="ListParagraph"/>
        <w:numPr>
          <w:ilvl w:val="0"/>
          <w:numId w:val="96"/>
        </w:numPr>
        <w:tabs>
          <w:tab w:val="left" w:pos="284"/>
        </w:tabs>
        <w:autoSpaceDE w:val="0"/>
        <w:autoSpaceDN w:val="0"/>
        <w:adjustRightInd w:val="0"/>
        <w:spacing w:line="360" w:lineRule="auto"/>
        <w:ind w:left="284" w:hanging="284"/>
        <w:jc w:val="both"/>
        <w:rPr>
          <w:rFonts w:ascii="Arial Narrow" w:hAnsi="Arial Narrow" w:cs="Arial"/>
        </w:rPr>
      </w:pPr>
      <w:r w:rsidRPr="00243636">
        <w:rPr>
          <w:rFonts w:ascii="Arial Narrow" w:hAnsi="Arial Narrow" w:cs="Arial"/>
        </w:rPr>
        <w:t>Meningkatkan kualitas kinerja aparatur pemerintah bidang pertanian yang amanah dan profesional.</w:t>
      </w:r>
    </w:p>
    <w:p w:rsidR="00CD5B48" w:rsidRPr="00243636" w:rsidRDefault="00CD5B48" w:rsidP="00CD5B48">
      <w:pPr>
        <w:tabs>
          <w:tab w:val="left" w:pos="709"/>
        </w:tabs>
        <w:autoSpaceDE w:val="0"/>
        <w:autoSpaceDN w:val="0"/>
        <w:adjustRightInd w:val="0"/>
        <w:spacing w:line="360" w:lineRule="auto"/>
        <w:ind w:left="709" w:hanging="709"/>
        <w:jc w:val="both"/>
        <w:rPr>
          <w:rFonts w:ascii="Arial Narrow" w:hAnsi="Arial Narrow" w:cs="Arial"/>
          <w:bCs/>
        </w:rPr>
      </w:pPr>
      <w:r w:rsidRPr="00243636">
        <w:rPr>
          <w:rFonts w:ascii="Arial Narrow" w:hAnsi="Arial Narrow" w:cs="Arial"/>
          <w:bCs/>
        </w:rPr>
        <w:t>3.</w:t>
      </w:r>
      <w:r w:rsidRPr="00243636">
        <w:rPr>
          <w:rFonts w:ascii="Arial Narrow" w:hAnsi="Arial Narrow" w:cs="Arial"/>
          <w:bCs/>
          <w:lang w:val="id-ID"/>
        </w:rPr>
        <w:t>3</w:t>
      </w:r>
      <w:r w:rsidRPr="00243636">
        <w:rPr>
          <w:rFonts w:ascii="Arial Narrow" w:hAnsi="Arial Narrow" w:cs="Arial"/>
          <w:bCs/>
        </w:rPr>
        <w:t>.</w:t>
      </w:r>
      <w:r w:rsidRPr="00243636">
        <w:rPr>
          <w:rFonts w:ascii="Arial Narrow" w:hAnsi="Arial Narrow" w:cs="Arial"/>
          <w:bCs/>
          <w:lang w:val="id-ID"/>
        </w:rPr>
        <w:t>1.4</w:t>
      </w:r>
      <w:r w:rsidRPr="00243636">
        <w:rPr>
          <w:rFonts w:ascii="Arial Narrow" w:hAnsi="Arial Narrow" w:cs="Arial"/>
          <w:bCs/>
          <w:lang w:val="id-ID"/>
        </w:rPr>
        <w:tab/>
      </w:r>
      <w:r w:rsidRPr="00243636">
        <w:rPr>
          <w:rFonts w:ascii="Arial Narrow" w:hAnsi="Arial Narrow" w:cs="Arial"/>
          <w:bCs/>
        </w:rPr>
        <w:t>Sasaran Strategis Kementerian Pertanian</w:t>
      </w:r>
    </w:p>
    <w:p w:rsidR="00CD5B48" w:rsidRPr="00243636" w:rsidRDefault="00CD5B48" w:rsidP="00CD5B48">
      <w:pPr>
        <w:tabs>
          <w:tab w:val="left" w:pos="567"/>
        </w:tabs>
        <w:autoSpaceDE w:val="0"/>
        <w:autoSpaceDN w:val="0"/>
        <w:adjustRightInd w:val="0"/>
        <w:spacing w:line="360" w:lineRule="auto"/>
        <w:ind w:firstLine="360"/>
        <w:jc w:val="both"/>
        <w:rPr>
          <w:rFonts w:ascii="Arial Narrow" w:hAnsi="Arial Narrow" w:cs="Arial"/>
          <w:bCs/>
        </w:rPr>
      </w:pPr>
      <w:r w:rsidRPr="00243636">
        <w:rPr>
          <w:rFonts w:ascii="Arial Narrow" w:hAnsi="Arial Narrow" w:cs="Arial"/>
          <w:bCs/>
        </w:rPr>
        <w:tab/>
        <w:t>Sasaran strategis merupakan indikator kinerja Kementerian Pertanian dalam pencapaian tujuan yang telah ditetapkan. Sasaran yang ingin dicapai dalam periode 2015-2019 adalah :</w:t>
      </w:r>
    </w:p>
    <w:p w:rsidR="00CD5B48" w:rsidRPr="00243636" w:rsidRDefault="00CD5B48" w:rsidP="00023D16">
      <w:pPr>
        <w:pStyle w:val="ListParagraph"/>
        <w:numPr>
          <w:ilvl w:val="0"/>
          <w:numId w:val="97"/>
        </w:numPr>
        <w:tabs>
          <w:tab w:val="left" w:pos="284"/>
        </w:tabs>
        <w:autoSpaceDE w:val="0"/>
        <w:autoSpaceDN w:val="0"/>
        <w:adjustRightInd w:val="0"/>
        <w:spacing w:line="360" w:lineRule="auto"/>
        <w:ind w:left="284" w:hanging="284"/>
        <w:jc w:val="both"/>
        <w:rPr>
          <w:rFonts w:ascii="Arial Narrow" w:hAnsi="Arial Narrow" w:cs="Arial"/>
        </w:rPr>
      </w:pPr>
      <w:r w:rsidRPr="00243636">
        <w:rPr>
          <w:rFonts w:ascii="Arial Narrow" w:hAnsi="Arial Narrow" w:cs="Arial"/>
          <w:bCs/>
        </w:rPr>
        <w:t>Swasembada padi, jagung dan kedelai serta peningkatan produksi daging dan gula.</w:t>
      </w:r>
    </w:p>
    <w:p w:rsidR="00CD5B48" w:rsidRPr="00243636" w:rsidRDefault="00CD5B48" w:rsidP="00023D16">
      <w:pPr>
        <w:pStyle w:val="ListParagraph"/>
        <w:numPr>
          <w:ilvl w:val="0"/>
          <w:numId w:val="97"/>
        </w:numPr>
        <w:tabs>
          <w:tab w:val="left" w:pos="284"/>
        </w:tabs>
        <w:autoSpaceDE w:val="0"/>
        <w:autoSpaceDN w:val="0"/>
        <w:adjustRightInd w:val="0"/>
        <w:spacing w:line="360" w:lineRule="auto"/>
        <w:ind w:left="284" w:hanging="284"/>
        <w:jc w:val="both"/>
        <w:rPr>
          <w:rFonts w:ascii="Arial Narrow" w:hAnsi="Arial Narrow" w:cs="Arial"/>
        </w:rPr>
      </w:pPr>
      <w:r w:rsidRPr="00243636">
        <w:rPr>
          <w:rFonts w:ascii="Arial Narrow" w:hAnsi="Arial Narrow" w:cs="Arial"/>
          <w:bCs/>
        </w:rPr>
        <w:t>Peningkatan diversifikasi pangan.</w:t>
      </w:r>
    </w:p>
    <w:p w:rsidR="00CD5B48" w:rsidRPr="00243636" w:rsidRDefault="00CD5B48" w:rsidP="00023D16">
      <w:pPr>
        <w:pStyle w:val="ListParagraph"/>
        <w:numPr>
          <w:ilvl w:val="0"/>
          <w:numId w:val="97"/>
        </w:numPr>
        <w:tabs>
          <w:tab w:val="left" w:pos="284"/>
        </w:tabs>
        <w:autoSpaceDE w:val="0"/>
        <w:autoSpaceDN w:val="0"/>
        <w:adjustRightInd w:val="0"/>
        <w:spacing w:line="360" w:lineRule="auto"/>
        <w:ind w:left="284" w:hanging="284"/>
        <w:jc w:val="both"/>
        <w:rPr>
          <w:rFonts w:ascii="Arial Narrow" w:hAnsi="Arial Narrow" w:cs="Arial"/>
        </w:rPr>
      </w:pPr>
      <w:r w:rsidRPr="00243636">
        <w:rPr>
          <w:rFonts w:ascii="Arial Narrow" w:hAnsi="Arial Narrow" w:cs="Arial"/>
          <w:bCs/>
        </w:rPr>
        <w:lastRenderedPageBreak/>
        <w:t xml:space="preserve">Peningkatan komoditas bernilai tambah, berdaya saing dalam memenuhi pasar ekspor dan substitusi impor. </w:t>
      </w:r>
    </w:p>
    <w:p w:rsidR="00CD5B48" w:rsidRPr="00243636" w:rsidRDefault="00CD5B48" w:rsidP="00023D16">
      <w:pPr>
        <w:pStyle w:val="ListParagraph"/>
        <w:numPr>
          <w:ilvl w:val="0"/>
          <w:numId w:val="97"/>
        </w:numPr>
        <w:tabs>
          <w:tab w:val="left" w:pos="284"/>
        </w:tabs>
        <w:autoSpaceDE w:val="0"/>
        <w:autoSpaceDN w:val="0"/>
        <w:adjustRightInd w:val="0"/>
        <w:spacing w:line="360" w:lineRule="auto"/>
        <w:ind w:left="284" w:hanging="284"/>
        <w:jc w:val="both"/>
        <w:rPr>
          <w:rFonts w:ascii="Arial Narrow" w:hAnsi="Arial Narrow" w:cs="Arial"/>
        </w:rPr>
      </w:pPr>
      <w:r w:rsidRPr="00243636">
        <w:rPr>
          <w:rFonts w:ascii="Arial Narrow" w:hAnsi="Arial Narrow" w:cs="Arial"/>
          <w:bCs/>
        </w:rPr>
        <w:t>Penyediaan bahan baku bio-industri dan bio-energi.</w:t>
      </w:r>
    </w:p>
    <w:p w:rsidR="00CD5B48" w:rsidRPr="00243636" w:rsidRDefault="00CD5B48" w:rsidP="00023D16">
      <w:pPr>
        <w:pStyle w:val="ListParagraph"/>
        <w:numPr>
          <w:ilvl w:val="0"/>
          <w:numId w:val="97"/>
        </w:numPr>
        <w:tabs>
          <w:tab w:val="left" w:pos="284"/>
        </w:tabs>
        <w:autoSpaceDE w:val="0"/>
        <w:autoSpaceDN w:val="0"/>
        <w:adjustRightInd w:val="0"/>
        <w:spacing w:line="360" w:lineRule="auto"/>
        <w:ind w:left="284" w:hanging="284"/>
        <w:jc w:val="both"/>
        <w:rPr>
          <w:rFonts w:ascii="Arial Narrow" w:hAnsi="Arial Narrow" w:cs="Arial"/>
        </w:rPr>
      </w:pPr>
      <w:r w:rsidRPr="00243636">
        <w:rPr>
          <w:rFonts w:ascii="Arial Narrow" w:hAnsi="Arial Narrow" w:cs="Arial"/>
          <w:bCs/>
        </w:rPr>
        <w:t>Peningkatan pendapatan keluarga petani.</w:t>
      </w:r>
    </w:p>
    <w:p w:rsidR="00CD5B48" w:rsidRPr="00243636" w:rsidRDefault="00CD5B48" w:rsidP="00023D16">
      <w:pPr>
        <w:pStyle w:val="ListParagraph"/>
        <w:numPr>
          <w:ilvl w:val="0"/>
          <w:numId w:val="97"/>
        </w:numPr>
        <w:tabs>
          <w:tab w:val="left" w:pos="284"/>
        </w:tabs>
        <w:autoSpaceDE w:val="0"/>
        <w:autoSpaceDN w:val="0"/>
        <w:adjustRightInd w:val="0"/>
        <w:spacing w:line="360" w:lineRule="auto"/>
        <w:ind w:left="284" w:hanging="284"/>
        <w:jc w:val="both"/>
        <w:rPr>
          <w:rFonts w:ascii="Arial Narrow" w:hAnsi="Arial Narrow" w:cs="Arial"/>
        </w:rPr>
      </w:pPr>
      <w:r w:rsidRPr="00243636">
        <w:rPr>
          <w:rFonts w:ascii="Arial Narrow" w:hAnsi="Arial Narrow" w:cs="Arial"/>
          <w:bCs/>
        </w:rPr>
        <w:t>Akuntabilitas kinerja aparatur pemerintah yang baik.</w:t>
      </w:r>
    </w:p>
    <w:p w:rsidR="00CD5B48" w:rsidRPr="00243636" w:rsidRDefault="00CD5B48" w:rsidP="00CD5B48">
      <w:pPr>
        <w:autoSpaceDE w:val="0"/>
        <w:autoSpaceDN w:val="0"/>
        <w:adjustRightInd w:val="0"/>
        <w:spacing w:line="360" w:lineRule="auto"/>
        <w:ind w:firstLine="567"/>
        <w:jc w:val="both"/>
        <w:rPr>
          <w:rFonts w:ascii="Arial Narrow" w:hAnsi="Arial Narrow" w:cs="Arial"/>
        </w:rPr>
      </w:pPr>
      <w:r w:rsidRPr="00243636">
        <w:rPr>
          <w:rFonts w:ascii="Arial Narrow" w:hAnsi="Arial Narrow" w:cs="Arial"/>
        </w:rPr>
        <w:t>Dalam rangka mencapai tujuan dan sasaran, maka Kementerian Pertanian menyusun dan melaksanakan Tujuh Strategi Utama Penguatan Pembangunan Pertanian untuk Kedaulatan Pangan (P3KP) sebagai berikut.</w:t>
      </w:r>
    </w:p>
    <w:p w:rsidR="00CD5B48" w:rsidRPr="00243636" w:rsidRDefault="00CD5B48" w:rsidP="00023D16">
      <w:pPr>
        <w:pStyle w:val="ListParagraph"/>
        <w:numPr>
          <w:ilvl w:val="0"/>
          <w:numId w:val="98"/>
        </w:numPr>
        <w:tabs>
          <w:tab w:val="left" w:pos="284"/>
        </w:tabs>
        <w:autoSpaceDE w:val="0"/>
        <w:autoSpaceDN w:val="0"/>
        <w:adjustRightInd w:val="0"/>
        <w:spacing w:line="360" w:lineRule="auto"/>
        <w:ind w:left="284" w:hanging="284"/>
        <w:jc w:val="both"/>
        <w:rPr>
          <w:rFonts w:ascii="Arial Narrow" w:hAnsi="Arial Narrow" w:cs="Arial"/>
        </w:rPr>
      </w:pPr>
      <w:r w:rsidRPr="00243636">
        <w:rPr>
          <w:rFonts w:ascii="Arial Narrow" w:hAnsi="Arial Narrow" w:cs="Arial"/>
        </w:rPr>
        <w:t xml:space="preserve">Peningkatan ketersediaan dan pemanfaatan lahan </w:t>
      </w:r>
    </w:p>
    <w:p w:rsidR="00CD5B48" w:rsidRPr="00243636" w:rsidRDefault="00CD5B48" w:rsidP="00023D16">
      <w:pPr>
        <w:pStyle w:val="ListParagraph"/>
        <w:numPr>
          <w:ilvl w:val="0"/>
          <w:numId w:val="98"/>
        </w:numPr>
        <w:tabs>
          <w:tab w:val="left" w:pos="284"/>
        </w:tabs>
        <w:autoSpaceDE w:val="0"/>
        <w:autoSpaceDN w:val="0"/>
        <w:adjustRightInd w:val="0"/>
        <w:spacing w:line="360" w:lineRule="auto"/>
        <w:ind w:left="284" w:hanging="284"/>
        <w:jc w:val="both"/>
        <w:rPr>
          <w:rFonts w:ascii="Arial Narrow" w:hAnsi="Arial Narrow" w:cs="Arial"/>
        </w:rPr>
      </w:pPr>
      <w:r w:rsidRPr="00243636">
        <w:rPr>
          <w:rFonts w:ascii="Arial Narrow" w:hAnsi="Arial Narrow" w:cs="Arial"/>
        </w:rPr>
        <w:t>Peningkatan infrastruktur dan sarana pertanian</w:t>
      </w:r>
    </w:p>
    <w:p w:rsidR="00CD5B48" w:rsidRPr="00243636" w:rsidRDefault="00CD5B48" w:rsidP="00023D16">
      <w:pPr>
        <w:pStyle w:val="ListParagraph"/>
        <w:numPr>
          <w:ilvl w:val="0"/>
          <w:numId w:val="98"/>
        </w:numPr>
        <w:tabs>
          <w:tab w:val="left" w:pos="284"/>
        </w:tabs>
        <w:autoSpaceDE w:val="0"/>
        <w:autoSpaceDN w:val="0"/>
        <w:adjustRightInd w:val="0"/>
        <w:spacing w:line="360" w:lineRule="auto"/>
        <w:ind w:left="284" w:hanging="284"/>
        <w:jc w:val="both"/>
        <w:rPr>
          <w:rFonts w:ascii="Arial Narrow" w:hAnsi="Arial Narrow" w:cs="Arial"/>
        </w:rPr>
      </w:pPr>
      <w:r w:rsidRPr="00243636">
        <w:rPr>
          <w:rFonts w:ascii="Arial Narrow" w:hAnsi="Arial Narrow" w:cs="Arial"/>
        </w:rPr>
        <w:t>Pengembangan dan perluasan logistik benih/bibit</w:t>
      </w:r>
    </w:p>
    <w:p w:rsidR="00CD5B48" w:rsidRPr="00243636" w:rsidRDefault="00CD5B48" w:rsidP="00023D16">
      <w:pPr>
        <w:pStyle w:val="ListParagraph"/>
        <w:numPr>
          <w:ilvl w:val="0"/>
          <w:numId w:val="98"/>
        </w:numPr>
        <w:tabs>
          <w:tab w:val="left" w:pos="284"/>
        </w:tabs>
        <w:autoSpaceDE w:val="0"/>
        <w:autoSpaceDN w:val="0"/>
        <w:adjustRightInd w:val="0"/>
        <w:spacing w:line="360" w:lineRule="auto"/>
        <w:ind w:left="284" w:hanging="284"/>
        <w:jc w:val="both"/>
        <w:rPr>
          <w:rFonts w:ascii="Arial Narrow" w:hAnsi="Arial Narrow" w:cs="Arial"/>
        </w:rPr>
      </w:pPr>
      <w:r w:rsidRPr="00243636">
        <w:rPr>
          <w:rFonts w:ascii="Arial Narrow" w:hAnsi="Arial Narrow" w:cs="Arial"/>
        </w:rPr>
        <w:t>Penguatan kelembagaan petani</w:t>
      </w:r>
    </w:p>
    <w:p w:rsidR="00CD5B48" w:rsidRPr="00243636" w:rsidRDefault="00CD5B48" w:rsidP="00023D16">
      <w:pPr>
        <w:pStyle w:val="ListParagraph"/>
        <w:numPr>
          <w:ilvl w:val="0"/>
          <w:numId w:val="98"/>
        </w:numPr>
        <w:tabs>
          <w:tab w:val="left" w:pos="284"/>
        </w:tabs>
        <w:autoSpaceDE w:val="0"/>
        <w:autoSpaceDN w:val="0"/>
        <w:adjustRightInd w:val="0"/>
        <w:spacing w:line="360" w:lineRule="auto"/>
        <w:ind w:left="284" w:hanging="284"/>
        <w:jc w:val="both"/>
        <w:rPr>
          <w:rFonts w:ascii="Arial Narrow" w:hAnsi="Arial Narrow" w:cs="Arial"/>
        </w:rPr>
      </w:pPr>
      <w:r w:rsidRPr="00243636">
        <w:rPr>
          <w:rFonts w:ascii="Arial Narrow" w:hAnsi="Arial Narrow" w:cs="Arial"/>
        </w:rPr>
        <w:t>Pengembangan dan penguatan pembiayaan pertanian</w:t>
      </w:r>
    </w:p>
    <w:p w:rsidR="00CD5B48" w:rsidRPr="00243636" w:rsidRDefault="00CD5B48" w:rsidP="00023D16">
      <w:pPr>
        <w:pStyle w:val="ListParagraph"/>
        <w:numPr>
          <w:ilvl w:val="0"/>
          <w:numId w:val="98"/>
        </w:numPr>
        <w:tabs>
          <w:tab w:val="left" w:pos="284"/>
        </w:tabs>
        <w:autoSpaceDE w:val="0"/>
        <w:autoSpaceDN w:val="0"/>
        <w:adjustRightInd w:val="0"/>
        <w:spacing w:line="360" w:lineRule="auto"/>
        <w:ind w:left="284" w:hanging="284"/>
        <w:jc w:val="both"/>
        <w:rPr>
          <w:rFonts w:ascii="Arial Narrow" w:hAnsi="Arial Narrow" w:cs="Arial"/>
        </w:rPr>
      </w:pPr>
      <w:r w:rsidRPr="00243636">
        <w:rPr>
          <w:rFonts w:ascii="Arial Narrow" w:hAnsi="Arial Narrow" w:cs="Arial"/>
        </w:rPr>
        <w:t>Pengembangan dan penguatan bioindustri dan bioenerg</w:t>
      </w:r>
      <w:r w:rsidRPr="00243636">
        <w:rPr>
          <w:rFonts w:ascii="Arial Narrow" w:hAnsi="Arial Narrow" w:cs="Arial"/>
          <w:lang w:val="id-ID"/>
        </w:rPr>
        <w:t>i</w:t>
      </w:r>
    </w:p>
    <w:p w:rsidR="00CD5B48" w:rsidRPr="00243636" w:rsidRDefault="00CD5B48" w:rsidP="00023D16">
      <w:pPr>
        <w:pStyle w:val="ListParagraph"/>
        <w:numPr>
          <w:ilvl w:val="0"/>
          <w:numId w:val="98"/>
        </w:numPr>
        <w:tabs>
          <w:tab w:val="left" w:pos="284"/>
        </w:tabs>
        <w:autoSpaceDE w:val="0"/>
        <w:autoSpaceDN w:val="0"/>
        <w:adjustRightInd w:val="0"/>
        <w:spacing w:line="360" w:lineRule="auto"/>
        <w:ind w:left="284" w:hanging="284"/>
        <w:jc w:val="both"/>
        <w:rPr>
          <w:rFonts w:ascii="Arial Narrow" w:hAnsi="Arial Narrow" w:cs="Arial"/>
        </w:rPr>
      </w:pPr>
      <w:r w:rsidRPr="00243636">
        <w:rPr>
          <w:rFonts w:ascii="Arial Narrow" w:hAnsi="Arial Narrow" w:cs="Arial"/>
        </w:rPr>
        <w:t>Penguatan jaringan pasar produk pertanian</w:t>
      </w:r>
    </w:p>
    <w:p w:rsidR="00CD5B48" w:rsidRPr="00243636" w:rsidRDefault="00CD5B48" w:rsidP="00CD5B48">
      <w:pPr>
        <w:tabs>
          <w:tab w:val="left" w:pos="567"/>
        </w:tabs>
        <w:autoSpaceDE w:val="0"/>
        <w:autoSpaceDN w:val="0"/>
        <w:adjustRightInd w:val="0"/>
        <w:spacing w:line="360" w:lineRule="auto"/>
        <w:jc w:val="both"/>
        <w:rPr>
          <w:rFonts w:ascii="Arial Narrow" w:hAnsi="Arial Narrow" w:cs="Arial"/>
        </w:rPr>
      </w:pPr>
      <w:r w:rsidRPr="00243636">
        <w:rPr>
          <w:rFonts w:ascii="Arial Narrow" w:hAnsi="Arial Narrow" w:cs="Arial"/>
        </w:rPr>
        <w:tab/>
        <w:t>Selain tujuh strategi utama, terdapat Sembilan Strategi Pendukung sebagai berikut.</w:t>
      </w:r>
    </w:p>
    <w:p w:rsidR="00CD5B48" w:rsidRPr="00243636" w:rsidRDefault="00CD5B48" w:rsidP="00023D16">
      <w:pPr>
        <w:pStyle w:val="ListParagraph"/>
        <w:numPr>
          <w:ilvl w:val="0"/>
          <w:numId w:val="99"/>
        </w:numPr>
        <w:autoSpaceDE w:val="0"/>
        <w:autoSpaceDN w:val="0"/>
        <w:adjustRightInd w:val="0"/>
        <w:spacing w:line="360" w:lineRule="auto"/>
        <w:ind w:left="284" w:hanging="284"/>
        <w:jc w:val="both"/>
        <w:rPr>
          <w:rFonts w:ascii="Arial Narrow" w:hAnsi="Arial Narrow" w:cs="Arial"/>
        </w:rPr>
      </w:pPr>
      <w:r w:rsidRPr="00243636">
        <w:rPr>
          <w:rFonts w:ascii="Arial Narrow" w:hAnsi="Arial Narrow" w:cs="Arial"/>
        </w:rPr>
        <w:t>Penguatan dan peningkatan kapasitas SDM pertanian</w:t>
      </w:r>
    </w:p>
    <w:p w:rsidR="00CD5B48" w:rsidRPr="00243636" w:rsidRDefault="00CD5B48" w:rsidP="00023D16">
      <w:pPr>
        <w:pStyle w:val="ListParagraph"/>
        <w:numPr>
          <w:ilvl w:val="0"/>
          <w:numId w:val="99"/>
        </w:numPr>
        <w:autoSpaceDE w:val="0"/>
        <w:autoSpaceDN w:val="0"/>
        <w:adjustRightInd w:val="0"/>
        <w:spacing w:line="360" w:lineRule="auto"/>
        <w:ind w:left="284" w:hanging="284"/>
        <w:jc w:val="both"/>
        <w:rPr>
          <w:rFonts w:ascii="Arial Narrow" w:hAnsi="Arial Narrow" w:cs="Arial"/>
        </w:rPr>
      </w:pPr>
      <w:r w:rsidRPr="00243636">
        <w:rPr>
          <w:rFonts w:ascii="Arial Narrow" w:hAnsi="Arial Narrow" w:cs="Arial"/>
        </w:rPr>
        <w:t>Peningkatan dukungan perkarantinaan</w:t>
      </w:r>
    </w:p>
    <w:p w:rsidR="00CD5B48" w:rsidRPr="00243636" w:rsidRDefault="00CD5B48" w:rsidP="00023D16">
      <w:pPr>
        <w:pStyle w:val="ListParagraph"/>
        <w:numPr>
          <w:ilvl w:val="0"/>
          <w:numId w:val="99"/>
        </w:numPr>
        <w:autoSpaceDE w:val="0"/>
        <w:autoSpaceDN w:val="0"/>
        <w:adjustRightInd w:val="0"/>
        <w:spacing w:line="360" w:lineRule="auto"/>
        <w:ind w:left="284" w:hanging="284"/>
        <w:jc w:val="both"/>
        <w:rPr>
          <w:rFonts w:ascii="Arial Narrow" w:hAnsi="Arial Narrow" w:cs="Arial"/>
        </w:rPr>
      </w:pPr>
      <w:r w:rsidRPr="00243636">
        <w:rPr>
          <w:rFonts w:ascii="Arial Narrow" w:hAnsi="Arial Narrow" w:cs="Arial"/>
        </w:rPr>
        <w:t>Peningkatan dukungan inovasi dan teknologi</w:t>
      </w:r>
    </w:p>
    <w:p w:rsidR="00CD5B48" w:rsidRPr="00243636" w:rsidRDefault="00CD5B48" w:rsidP="00023D16">
      <w:pPr>
        <w:pStyle w:val="ListParagraph"/>
        <w:numPr>
          <w:ilvl w:val="0"/>
          <w:numId w:val="99"/>
        </w:numPr>
        <w:autoSpaceDE w:val="0"/>
        <w:autoSpaceDN w:val="0"/>
        <w:adjustRightInd w:val="0"/>
        <w:spacing w:line="360" w:lineRule="auto"/>
        <w:ind w:left="284" w:hanging="284"/>
        <w:jc w:val="both"/>
        <w:rPr>
          <w:rFonts w:ascii="Arial Narrow" w:hAnsi="Arial Narrow" w:cs="Arial"/>
        </w:rPr>
      </w:pPr>
      <w:r w:rsidRPr="00243636">
        <w:rPr>
          <w:rFonts w:ascii="Arial Narrow" w:hAnsi="Arial Narrow" w:cs="Arial"/>
        </w:rPr>
        <w:t>Pelayanan informasi publik</w:t>
      </w:r>
    </w:p>
    <w:p w:rsidR="00CD5B48" w:rsidRPr="00243636" w:rsidRDefault="00CD5B48" w:rsidP="00023D16">
      <w:pPr>
        <w:pStyle w:val="ListParagraph"/>
        <w:numPr>
          <w:ilvl w:val="0"/>
          <w:numId w:val="99"/>
        </w:numPr>
        <w:autoSpaceDE w:val="0"/>
        <w:autoSpaceDN w:val="0"/>
        <w:adjustRightInd w:val="0"/>
        <w:spacing w:line="360" w:lineRule="auto"/>
        <w:ind w:left="284" w:hanging="284"/>
        <w:jc w:val="both"/>
        <w:rPr>
          <w:rFonts w:ascii="Arial Narrow" w:hAnsi="Arial Narrow" w:cs="Arial"/>
        </w:rPr>
      </w:pPr>
      <w:r w:rsidRPr="00243636">
        <w:rPr>
          <w:rFonts w:ascii="Arial Narrow" w:hAnsi="Arial Narrow" w:cs="Arial"/>
        </w:rPr>
        <w:t xml:space="preserve">Pengelolaan regulasi </w:t>
      </w:r>
    </w:p>
    <w:p w:rsidR="00CD5B48" w:rsidRPr="00243636" w:rsidRDefault="00CD5B48" w:rsidP="00023D16">
      <w:pPr>
        <w:pStyle w:val="ListParagraph"/>
        <w:numPr>
          <w:ilvl w:val="0"/>
          <w:numId w:val="99"/>
        </w:numPr>
        <w:autoSpaceDE w:val="0"/>
        <w:autoSpaceDN w:val="0"/>
        <w:adjustRightInd w:val="0"/>
        <w:spacing w:line="360" w:lineRule="auto"/>
        <w:ind w:left="284" w:hanging="284"/>
        <w:jc w:val="both"/>
        <w:rPr>
          <w:rFonts w:ascii="Arial Narrow" w:hAnsi="Arial Narrow" w:cs="Arial"/>
        </w:rPr>
      </w:pPr>
      <w:r w:rsidRPr="00243636">
        <w:rPr>
          <w:rFonts w:ascii="Arial Narrow" w:hAnsi="Arial Narrow" w:cs="Arial"/>
        </w:rPr>
        <w:t xml:space="preserve">Pengelolaan teknologi informasi dan komunikasi </w:t>
      </w:r>
    </w:p>
    <w:p w:rsidR="00CD5B48" w:rsidRPr="00243636" w:rsidRDefault="00CD5B48" w:rsidP="00023D16">
      <w:pPr>
        <w:pStyle w:val="ListParagraph"/>
        <w:numPr>
          <w:ilvl w:val="0"/>
          <w:numId w:val="99"/>
        </w:numPr>
        <w:autoSpaceDE w:val="0"/>
        <w:autoSpaceDN w:val="0"/>
        <w:adjustRightInd w:val="0"/>
        <w:spacing w:line="360" w:lineRule="auto"/>
        <w:ind w:left="284" w:hanging="284"/>
        <w:jc w:val="both"/>
        <w:rPr>
          <w:rFonts w:ascii="Arial Narrow" w:hAnsi="Arial Narrow" w:cs="Arial"/>
        </w:rPr>
      </w:pPr>
      <w:r w:rsidRPr="00243636">
        <w:rPr>
          <w:rFonts w:ascii="Arial Narrow" w:hAnsi="Arial Narrow" w:cs="Arial"/>
        </w:rPr>
        <w:t>Pengelolaan perencanaan</w:t>
      </w:r>
    </w:p>
    <w:p w:rsidR="00CD5B48" w:rsidRPr="00243636" w:rsidRDefault="00CD5B48" w:rsidP="00023D16">
      <w:pPr>
        <w:pStyle w:val="ListParagraph"/>
        <w:numPr>
          <w:ilvl w:val="0"/>
          <w:numId w:val="99"/>
        </w:numPr>
        <w:autoSpaceDE w:val="0"/>
        <w:autoSpaceDN w:val="0"/>
        <w:adjustRightInd w:val="0"/>
        <w:spacing w:line="360" w:lineRule="auto"/>
        <w:ind w:left="284" w:hanging="284"/>
        <w:jc w:val="both"/>
        <w:rPr>
          <w:rFonts w:ascii="Arial Narrow" w:hAnsi="Arial Narrow" w:cs="Arial"/>
        </w:rPr>
      </w:pPr>
      <w:r w:rsidRPr="00243636">
        <w:rPr>
          <w:rFonts w:ascii="Arial Narrow" w:hAnsi="Arial Narrow" w:cs="Arial"/>
        </w:rPr>
        <w:t>Penataan dan penguatan organisasi</w:t>
      </w:r>
    </w:p>
    <w:p w:rsidR="00CD5B48" w:rsidRPr="00243636" w:rsidRDefault="00CD5B48" w:rsidP="00023D16">
      <w:pPr>
        <w:pStyle w:val="ListParagraph"/>
        <w:numPr>
          <w:ilvl w:val="0"/>
          <w:numId w:val="99"/>
        </w:numPr>
        <w:autoSpaceDE w:val="0"/>
        <w:autoSpaceDN w:val="0"/>
        <w:adjustRightInd w:val="0"/>
        <w:spacing w:line="360" w:lineRule="auto"/>
        <w:ind w:left="284" w:hanging="284"/>
        <w:jc w:val="both"/>
        <w:rPr>
          <w:rFonts w:ascii="Arial Narrow" w:hAnsi="Arial Narrow" w:cs="Arial"/>
        </w:rPr>
      </w:pPr>
      <w:r w:rsidRPr="00243636">
        <w:rPr>
          <w:rFonts w:ascii="Arial Narrow" w:hAnsi="Arial Narrow" w:cs="Arial"/>
        </w:rPr>
        <w:t>Pengelolaan sistem pengawasan</w:t>
      </w:r>
    </w:p>
    <w:p w:rsidR="00CD5B48" w:rsidRPr="00243636" w:rsidRDefault="00CD5B48" w:rsidP="00CD5B48">
      <w:pPr>
        <w:tabs>
          <w:tab w:val="left" w:pos="709"/>
        </w:tabs>
        <w:autoSpaceDE w:val="0"/>
        <w:autoSpaceDN w:val="0"/>
        <w:adjustRightInd w:val="0"/>
        <w:spacing w:line="360" w:lineRule="auto"/>
        <w:ind w:left="709" w:hanging="709"/>
        <w:rPr>
          <w:rFonts w:ascii="Arial Narrow" w:hAnsi="Arial Narrow" w:cs="Arial"/>
          <w:bCs/>
        </w:rPr>
      </w:pPr>
      <w:r w:rsidRPr="00243636">
        <w:rPr>
          <w:rFonts w:ascii="Arial Narrow" w:hAnsi="Arial Narrow" w:cs="Arial"/>
          <w:bCs/>
        </w:rPr>
        <w:t>3.</w:t>
      </w:r>
      <w:r w:rsidRPr="00243636">
        <w:rPr>
          <w:rFonts w:ascii="Arial Narrow" w:hAnsi="Arial Narrow" w:cs="Arial"/>
          <w:bCs/>
          <w:lang w:val="id-ID"/>
        </w:rPr>
        <w:t>3</w:t>
      </w:r>
      <w:r w:rsidRPr="00243636">
        <w:rPr>
          <w:rFonts w:ascii="Arial Narrow" w:hAnsi="Arial Narrow" w:cs="Arial"/>
          <w:bCs/>
        </w:rPr>
        <w:t>.</w:t>
      </w:r>
      <w:r w:rsidRPr="00243636">
        <w:rPr>
          <w:rFonts w:ascii="Arial Narrow" w:hAnsi="Arial Narrow" w:cs="Arial"/>
          <w:bCs/>
          <w:lang w:val="id-ID"/>
        </w:rPr>
        <w:t>1.</w:t>
      </w:r>
      <w:r w:rsidRPr="00243636">
        <w:rPr>
          <w:rFonts w:ascii="Arial Narrow" w:hAnsi="Arial Narrow" w:cs="Arial"/>
          <w:bCs/>
        </w:rPr>
        <w:t>5</w:t>
      </w:r>
      <w:r w:rsidRPr="00243636">
        <w:rPr>
          <w:rFonts w:ascii="Arial Narrow" w:hAnsi="Arial Narrow" w:cs="Arial"/>
          <w:bCs/>
          <w:lang w:val="id-ID"/>
        </w:rPr>
        <w:tab/>
      </w:r>
      <w:r w:rsidRPr="00243636">
        <w:rPr>
          <w:rFonts w:ascii="Arial Narrow" w:hAnsi="Arial Narrow" w:cs="Arial"/>
          <w:bCs/>
        </w:rPr>
        <w:t xml:space="preserve"> Sasaran Makro</w:t>
      </w:r>
    </w:p>
    <w:p w:rsidR="00CD5B48" w:rsidRDefault="00CD5B48" w:rsidP="00CD5B48">
      <w:pPr>
        <w:autoSpaceDE w:val="0"/>
        <w:autoSpaceDN w:val="0"/>
        <w:adjustRightInd w:val="0"/>
        <w:spacing w:line="360" w:lineRule="auto"/>
        <w:ind w:firstLine="567"/>
        <w:jc w:val="both"/>
        <w:rPr>
          <w:rFonts w:ascii="Arial Narrow" w:hAnsi="Arial Narrow" w:cs="Arial"/>
        </w:rPr>
      </w:pPr>
      <w:r w:rsidRPr="00243636">
        <w:rPr>
          <w:rFonts w:ascii="Arial Narrow" w:hAnsi="Arial Narrow" w:cs="Arial"/>
        </w:rPr>
        <w:t>.</w:t>
      </w:r>
      <w:r w:rsidRPr="00243636">
        <w:rPr>
          <w:rFonts w:ascii="Arial Narrow" w:hAnsi="Arial Narrow" w:cs="Arial"/>
          <w:lang w:val="id-ID"/>
        </w:rPr>
        <w:t>Target makro pembangunan pertanian selama tahun 2015-2019 mencakup pertumbuhan PDB, neraca perdagangan, investasi, tenaga kerja</w:t>
      </w:r>
      <w:r w:rsidRPr="00243636">
        <w:rPr>
          <w:rFonts w:ascii="Arial Narrow" w:hAnsi="Arial Narrow" w:cs="Arial"/>
        </w:rPr>
        <w:t xml:space="preserve">, </w:t>
      </w:r>
      <w:r w:rsidRPr="00243636">
        <w:rPr>
          <w:rFonts w:ascii="Arial Narrow" w:hAnsi="Arial Narrow" w:cs="Arial"/>
          <w:lang w:val="id-ID"/>
        </w:rPr>
        <w:t>Nilai Tukar Petani</w:t>
      </w:r>
      <w:r w:rsidRPr="00243636">
        <w:rPr>
          <w:rFonts w:ascii="Arial Narrow" w:hAnsi="Arial Narrow" w:cs="Arial"/>
        </w:rPr>
        <w:t>, dan Pendapatan Perkapita.</w:t>
      </w:r>
    </w:p>
    <w:p w:rsidR="00CD5B48" w:rsidRDefault="00CD5B48" w:rsidP="00CD5B48">
      <w:pPr>
        <w:autoSpaceDE w:val="0"/>
        <w:autoSpaceDN w:val="0"/>
        <w:adjustRightInd w:val="0"/>
        <w:spacing w:line="360" w:lineRule="auto"/>
        <w:ind w:firstLine="567"/>
        <w:jc w:val="both"/>
        <w:rPr>
          <w:rFonts w:ascii="Arial Narrow" w:hAnsi="Arial Narrow" w:cs="Arial"/>
        </w:rPr>
      </w:pPr>
    </w:p>
    <w:p w:rsidR="00CD5B48" w:rsidRDefault="00CD5B48" w:rsidP="00CD5B48">
      <w:pPr>
        <w:autoSpaceDE w:val="0"/>
        <w:autoSpaceDN w:val="0"/>
        <w:adjustRightInd w:val="0"/>
        <w:spacing w:line="360" w:lineRule="auto"/>
        <w:ind w:firstLine="567"/>
        <w:jc w:val="both"/>
        <w:rPr>
          <w:rFonts w:ascii="Arial Narrow" w:hAnsi="Arial Narrow" w:cs="Arial"/>
        </w:rPr>
      </w:pPr>
    </w:p>
    <w:p w:rsidR="00CD5B48" w:rsidRPr="00243636" w:rsidRDefault="00CD5B48" w:rsidP="00CD5B48">
      <w:pPr>
        <w:autoSpaceDE w:val="0"/>
        <w:autoSpaceDN w:val="0"/>
        <w:adjustRightInd w:val="0"/>
        <w:spacing w:line="360" w:lineRule="auto"/>
        <w:ind w:firstLine="567"/>
        <w:jc w:val="both"/>
        <w:rPr>
          <w:rFonts w:ascii="Arial Narrow" w:hAnsi="Arial Narrow" w:cs="Arial"/>
        </w:rPr>
      </w:pPr>
    </w:p>
    <w:p w:rsidR="00CD5B48" w:rsidRPr="00243636" w:rsidRDefault="00CD5B48" w:rsidP="00CD5B48">
      <w:pPr>
        <w:tabs>
          <w:tab w:val="left" w:pos="851"/>
        </w:tabs>
        <w:autoSpaceDE w:val="0"/>
        <w:autoSpaceDN w:val="0"/>
        <w:adjustRightInd w:val="0"/>
        <w:spacing w:line="360" w:lineRule="auto"/>
        <w:jc w:val="both"/>
        <w:rPr>
          <w:rFonts w:ascii="Arial Narrow" w:hAnsi="Arial Narrow" w:cs="Arial"/>
          <w:bCs/>
        </w:rPr>
      </w:pPr>
      <w:r w:rsidRPr="00243636">
        <w:rPr>
          <w:rFonts w:ascii="Arial Narrow" w:hAnsi="Arial Narrow" w:cs="Arial"/>
          <w:bCs/>
        </w:rPr>
        <w:lastRenderedPageBreak/>
        <w:t>3.</w:t>
      </w:r>
      <w:r w:rsidRPr="00243636">
        <w:rPr>
          <w:rFonts w:ascii="Arial Narrow" w:hAnsi="Arial Narrow" w:cs="Arial"/>
          <w:bCs/>
          <w:lang w:val="id-ID"/>
        </w:rPr>
        <w:t>3</w:t>
      </w:r>
      <w:r w:rsidRPr="00243636">
        <w:rPr>
          <w:rFonts w:ascii="Arial Narrow" w:hAnsi="Arial Narrow" w:cs="Arial"/>
          <w:bCs/>
        </w:rPr>
        <w:t>.</w:t>
      </w:r>
      <w:r w:rsidRPr="00243636">
        <w:rPr>
          <w:rFonts w:ascii="Arial Narrow" w:hAnsi="Arial Narrow" w:cs="Arial"/>
          <w:bCs/>
          <w:lang w:val="id-ID"/>
        </w:rPr>
        <w:t>1.</w:t>
      </w:r>
      <w:r w:rsidRPr="00243636">
        <w:rPr>
          <w:rFonts w:ascii="Arial Narrow" w:hAnsi="Arial Narrow" w:cs="Arial"/>
          <w:bCs/>
        </w:rPr>
        <w:t>5.</w:t>
      </w:r>
      <w:r w:rsidRPr="00243636">
        <w:rPr>
          <w:rFonts w:ascii="Arial Narrow" w:hAnsi="Arial Narrow" w:cs="Arial"/>
          <w:bCs/>
          <w:lang w:val="id-ID"/>
        </w:rPr>
        <w:t>1</w:t>
      </w:r>
      <w:r w:rsidRPr="00243636">
        <w:rPr>
          <w:rFonts w:ascii="Arial Narrow" w:hAnsi="Arial Narrow" w:cs="Arial"/>
          <w:bCs/>
          <w:lang w:val="id-ID"/>
        </w:rPr>
        <w:tab/>
      </w:r>
      <w:r w:rsidRPr="00243636">
        <w:rPr>
          <w:rFonts w:ascii="Arial Narrow" w:hAnsi="Arial Narrow" w:cs="Arial"/>
          <w:bCs/>
        </w:rPr>
        <w:t>Produk Domestik Bruto (PDB)</w:t>
      </w:r>
    </w:p>
    <w:p w:rsidR="00CD5B48" w:rsidRPr="00243636" w:rsidRDefault="00CD5B48" w:rsidP="00CD5B48">
      <w:pPr>
        <w:autoSpaceDE w:val="0"/>
        <w:autoSpaceDN w:val="0"/>
        <w:adjustRightInd w:val="0"/>
        <w:spacing w:line="360" w:lineRule="auto"/>
        <w:ind w:firstLine="567"/>
        <w:jc w:val="both"/>
        <w:rPr>
          <w:rFonts w:ascii="Arial Narrow" w:hAnsi="Arial Narrow" w:cs="Arial"/>
        </w:rPr>
      </w:pPr>
      <w:r w:rsidRPr="00243636">
        <w:rPr>
          <w:rFonts w:ascii="Arial Narrow" w:hAnsi="Arial Narrow" w:cs="Arial"/>
          <w:lang w:val="id-ID"/>
        </w:rPr>
        <w:t xml:space="preserve">Selama periode Selama periode 2015-2019, PDB nasional diharapkan tumbuh rata-rata diatas 7%, sedangkan PDB pertanian (diluar perikanan dan kehutanan) diharapkan tumbuh diatas 3,80%. </w:t>
      </w:r>
    </w:p>
    <w:p w:rsidR="00CD5B48" w:rsidRPr="00243636" w:rsidRDefault="00CD5B48" w:rsidP="00CD5B48">
      <w:pPr>
        <w:autoSpaceDE w:val="0"/>
        <w:autoSpaceDN w:val="0"/>
        <w:adjustRightInd w:val="0"/>
        <w:spacing w:line="360" w:lineRule="auto"/>
        <w:ind w:firstLine="567"/>
        <w:jc w:val="both"/>
        <w:rPr>
          <w:rFonts w:ascii="Arial Narrow" w:hAnsi="Arial Narrow" w:cs="Arial"/>
        </w:rPr>
      </w:pPr>
    </w:p>
    <w:p w:rsidR="00CD5B48" w:rsidRPr="00243636" w:rsidRDefault="00CD5B48" w:rsidP="00CD5B48">
      <w:pPr>
        <w:pStyle w:val="BodyTextIndent3"/>
        <w:tabs>
          <w:tab w:val="left" w:pos="993"/>
        </w:tabs>
        <w:spacing w:line="360" w:lineRule="auto"/>
        <w:ind w:left="993" w:hanging="993"/>
        <w:rPr>
          <w:rFonts w:ascii="Arial Narrow" w:hAnsi="Arial Narrow"/>
          <w:lang w:val="id-ID"/>
        </w:rPr>
      </w:pPr>
      <w:r w:rsidRPr="00243636">
        <w:rPr>
          <w:rFonts w:ascii="Arial Narrow" w:hAnsi="Arial Narrow"/>
          <w:b/>
        </w:rPr>
        <w:t>Tabel</w:t>
      </w:r>
      <w:r w:rsidRPr="00243636">
        <w:rPr>
          <w:rFonts w:ascii="Arial Narrow" w:hAnsi="Arial Narrow"/>
          <w:b/>
          <w:lang w:val="id-ID"/>
        </w:rPr>
        <w:t xml:space="preserve"> 3.2</w:t>
      </w:r>
      <w:r w:rsidRPr="00243636">
        <w:rPr>
          <w:rFonts w:ascii="Arial Narrow" w:hAnsi="Arial Narrow"/>
          <w:lang w:val="id-ID"/>
        </w:rPr>
        <w:tab/>
      </w:r>
      <w:r w:rsidRPr="00243636">
        <w:rPr>
          <w:rFonts w:ascii="Arial Narrow" w:hAnsi="Arial Narrow"/>
        </w:rPr>
        <w:t>Target Pertumbuhan PDB Sektor dan Sub-sektor Pertanian Tahun 2015-2019 Harga Konstan 2010</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94"/>
        <w:gridCol w:w="1417"/>
        <w:gridCol w:w="709"/>
        <w:gridCol w:w="709"/>
        <w:gridCol w:w="708"/>
        <w:gridCol w:w="709"/>
        <w:gridCol w:w="709"/>
        <w:gridCol w:w="850"/>
      </w:tblGrid>
      <w:tr w:rsidR="00CD5B48" w:rsidRPr="00243636" w:rsidTr="00CD5B48">
        <w:tc>
          <w:tcPr>
            <w:tcW w:w="2694" w:type="dxa"/>
            <w:vMerge w:val="restart"/>
            <w:vAlign w:val="center"/>
          </w:tcPr>
          <w:p w:rsidR="00CD5B48" w:rsidRPr="00243636" w:rsidRDefault="00CD5B48" w:rsidP="00CD5B48">
            <w:pPr>
              <w:pStyle w:val="BodyTextIndent2"/>
              <w:spacing w:line="240" w:lineRule="auto"/>
              <w:ind w:left="0" w:firstLine="0"/>
              <w:jc w:val="center"/>
              <w:rPr>
                <w:rFonts w:ascii="Arial Narrow" w:hAnsi="Arial Narrow"/>
                <w:b/>
                <w:sz w:val="22"/>
                <w:szCs w:val="22"/>
              </w:rPr>
            </w:pPr>
            <w:r w:rsidRPr="00243636">
              <w:rPr>
                <w:rFonts w:ascii="Arial Narrow" w:hAnsi="Arial Narrow"/>
                <w:b/>
                <w:sz w:val="22"/>
                <w:szCs w:val="22"/>
              </w:rPr>
              <w:t>Sub-sektor</w:t>
            </w:r>
          </w:p>
        </w:tc>
        <w:tc>
          <w:tcPr>
            <w:tcW w:w="5811" w:type="dxa"/>
            <w:gridSpan w:val="7"/>
          </w:tcPr>
          <w:p w:rsidR="00CD5B48" w:rsidRPr="00243636" w:rsidRDefault="00CD5B48" w:rsidP="00CD5B48">
            <w:pPr>
              <w:pStyle w:val="BodyTextIndent2"/>
              <w:spacing w:line="240" w:lineRule="auto"/>
              <w:ind w:left="0" w:firstLine="0"/>
              <w:jc w:val="center"/>
              <w:rPr>
                <w:rFonts w:ascii="Arial Narrow" w:hAnsi="Arial Narrow"/>
                <w:b/>
                <w:sz w:val="22"/>
                <w:szCs w:val="22"/>
              </w:rPr>
            </w:pPr>
            <w:r w:rsidRPr="00243636">
              <w:rPr>
                <w:rFonts w:ascii="Arial Narrow" w:hAnsi="Arial Narrow"/>
                <w:b/>
                <w:sz w:val="22"/>
                <w:szCs w:val="22"/>
              </w:rPr>
              <w:t>Pertumbuhan (%)</w:t>
            </w:r>
          </w:p>
        </w:tc>
      </w:tr>
      <w:tr w:rsidR="00CD5B48" w:rsidRPr="00243636" w:rsidTr="00CD5B48">
        <w:tc>
          <w:tcPr>
            <w:tcW w:w="2694" w:type="dxa"/>
            <w:vMerge/>
            <w:vAlign w:val="center"/>
          </w:tcPr>
          <w:p w:rsidR="00CD5B48" w:rsidRPr="00243636" w:rsidRDefault="00CD5B48" w:rsidP="00CD5B48">
            <w:pPr>
              <w:pStyle w:val="BodyTextIndent2"/>
              <w:spacing w:line="240" w:lineRule="auto"/>
              <w:ind w:left="0" w:firstLine="0"/>
              <w:jc w:val="center"/>
              <w:rPr>
                <w:rFonts w:ascii="Arial Narrow" w:hAnsi="Arial Narrow"/>
                <w:b/>
                <w:sz w:val="22"/>
                <w:szCs w:val="22"/>
              </w:rPr>
            </w:pPr>
          </w:p>
        </w:tc>
        <w:tc>
          <w:tcPr>
            <w:tcW w:w="1417" w:type="dxa"/>
          </w:tcPr>
          <w:p w:rsidR="00CD5B48" w:rsidRPr="00243636" w:rsidRDefault="00CD5B48" w:rsidP="00CD5B48">
            <w:pPr>
              <w:pStyle w:val="BodyTextIndent2"/>
              <w:spacing w:line="240" w:lineRule="auto"/>
              <w:ind w:left="0" w:firstLine="0"/>
              <w:jc w:val="center"/>
              <w:rPr>
                <w:rFonts w:ascii="Arial Narrow" w:hAnsi="Arial Narrow"/>
                <w:b/>
                <w:sz w:val="22"/>
                <w:szCs w:val="22"/>
              </w:rPr>
            </w:pPr>
            <w:r w:rsidRPr="00243636">
              <w:rPr>
                <w:rFonts w:ascii="Arial Narrow" w:hAnsi="Arial Narrow"/>
                <w:b/>
                <w:sz w:val="22"/>
                <w:szCs w:val="22"/>
              </w:rPr>
              <w:t>Baseline 2014</w:t>
            </w:r>
          </w:p>
        </w:tc>
        <w:tc>
          <w:tcPr>
            <w:tcW w:w="709" w:type="dxa"/>
            <w:vAlign w:val="center"/>
          </w:tcPr>
          <w:p w:rsidR="00CD5B48" w:rsidRPr="00243636" w:rsidRDefault="00CD5B48" w:rsidP="00CD5B48">
            <w:pPr>
              <w:pStyle w:val="BodyTextIndent2"/>
              <w:spacing w:line="240" w:lineRule="auto"/>
              <w:ind w:left="0" w:firstLine="0"/>
              <w:jc w:val="center"/>
              <w:rPr>
                <w:rFonts w:ascii="Arial Narrow" w:hAnsi="Arial Narrow"/>
                <w:b/>
                <w:sz w:val="22"/>
                <w:szCs w:val="22"/>
              </w:rPr>
            </w:pPr>
            <w:r w:rsidRPr="00243636">
              <w:rPr>
                <w:rFonts w:ascii="Arial Narrow" w:hAnsi="Arial Narrow"/>
                <w:b/>
                <w:sz w:val="22"/>
                <w:szCs w:val="22"/>
              </w:rPr>
              <w:t>2015</w:t>
            </w:r>
          </w:p>
        </w:tc>
        <w:tc>
          <w:tcPr>
            <w:tcW w:w="709" w:type="dxa"/>
          </w:tcPr>
          <w:p w:rsidR="00CD5B48" w:rsidRPr="00243636" w:rsidRDefault="00CD5B48" w:rsidP="00CD5B48">
            <w:pPr>
              <w:pStyle w:val="BodyTextIndent2"/>
              <w:spacing w:line="240" w:lineRule="auto"/>
              <w:ind w:left="0" w:firstLine="0"/>
              <w:jc w:val="center"/>
              <w:rPr>
                <w:rFonts w:ascii="Arial Narrow" w:hAnsi="Arial Narrow"/>
                <w:b/>
                <w:sz w:val="22"/>
                <w:szCs w:val="22"/>
              </w:rPr>
            </w:pPr>
            <w:r w:rsidRPr="00243636">
              <w:rPr>
                <w:rFonts w:ascii="Arial Narrow" w:hAnsi="Arial Narrow"/>
                <w:b/>
                <w:sz w:val="22"/>
                <w:szCs w:val="22"/>
              </w:rPr>
              <w:t>2016</w:t>
            </w:r>
          </w:p>
        </w:tc>
        <w:tc>
          <w:tcPr>
            <w:tcW w:w="708" w:type="dxa"/>
            <w:vAlign w:val="center"/>
          </w:tcPr>
          <w:p w:rsidR="00CD5B48" w:rsidRPr="00243636" w:rsidRDefault="00CD5B48" w:rsidP="00CD5B48">
            <w:pPr>
              <w:pStyle w:val="BodyTextIndent2"/>
              <w:spacing w:line="240" w:lineRule="auto"/>
              <w:ind w:left="0" w:firstLine="0"/>
              <w:jc w:val="center"/>
              <w:rPr>
                <w:rFonts w:ascii="Arial Narrow" w:hAnsi="Arial Narrow"/>
                <w:b/>
                <w:sz w:val="22"/>
                <w:szCs w:val="22"/>
                <w:lang w:val="id-ID"/>
              </w:rPr>
            </w:pPr>
            <w:r w:rsidRPr="00243636">
              <w:rPr>
                <w:rFonts w:ascii="Arial Narrow" w:hAnsi="Arial Narrow"/>
                <w:b/>
                <w:sz w:val="22"/>
                <w:szCs w:val="22"/>
              </w:rPr>
              <w:t>2017</w:t>
            </w:r>
          </w:p>
        </w:tc>
        <w:tc>
          <w:tcPr>
            <w:tcW w:w="709" w:type="dxa"/>
          </w:tcPr>
          <w:p w:rsidR="00CD5B48" w:rsidRPr="00243636" w:rsidRDefault="00CD5B48" w:rsidP="00CD5B48">
            <w:pPr>
              <w:pStyle w:val="BodyTextIndent2"/>
              <w:spacing w:line="240" w:lineRule="auto"/>
              <w:ind w:left="0" w:firstLine="0"/>
              <w:jc w:val="center"/>
              <w:rPr>
                <w:rFonts w:ascii="Arial Narrow" w:hAnsi="Arial Narrow"/>
                <w:b/>
                <w:sz w:val="22"/>
                <w:szCs w:val="22"/>
              </w:rPr>
            </w:pPr>
            <w:r w:rsidRPr="00243636">
              <w:rPr>
                <w:rFonts w:ascii="Arial Narrow" w:hAnsi="Arial Narrow"/>
                <w:b/>
                <w:sz w:val="22"/>
                <w:szCs w:val="22"/>
              </w:rPr>
              <w:t>2018</w:t>
            </w:r>
          </w:p>
        </w:tc>
        <w:tc>
          <w:tcPr>
            <w:tcW w:w="709" w:type="dxa"/>
            <w:vAlign w:val="center"/>
          </w:tcPr>
          <w:p w:rsidR="00CD5B48" w:rsidRPr="00243636" w:rsidRDefault="00CD5B48" w:rsidP="00CD5B48">
            <w:pPr>
              <w:pStyle w:val="BodyTextIndent2"/>
              <w:spacing w:line="240" w:lineRule="auto"/>
              <w:ind w:left="0" w:firstLine="0"/>
              <w:jc w:val="center"/>
              <w:rPr>
                <w:rFonts w:ascii="Arial Narrow" w:hAnsi="Arial Narrow"/>
                <w:b/>
                <w:sz w:val="22"/>
                <w:szCs w:val="22"/>
              </w:rPr>
            </w:pPr>
            <w:r w:rsidRPr="00243636">
              <w:rPr>
                <w:rFonts w:ascii="Arial Narrow" w:hAnsi="Arial Narrow"/>
                <w:b/>
                <w:sz w:val="22"/>
                <w:szCs w:val="22"/>
              </w:rPr>
              <w:t>2019</w:t>
            </w:r>
          </w:p>
        </w:tc>
        <w:tc>
          <w:tcPr>
            <w:tcW w:w="850" w:type="dxa"/>
            <w:vAlign w:val="center"/>
          </w:tcPr>
          <w:p w:rsidR="00CD5B48" w:rsidRPr="00243636" w:rsidRDefault="00CD5B48" w:rsidP="00CD5B48">
            <w:pPr>
              <w:pStyle w:val="BodyTextIndent2"/>
              <w:spacing w:line="240" w:lineRule="auto"/>
              <w:ind w:left="0" w:firstLine="0"/>
              <w:jc w:val="center"/>
              <w:rPr>
                <w:rFonts w:ascii="Arial Narrow" w:hAnsi="Arial Narrow"/>
                <w:b/>
                <w:sz w:val="22"/>
                <w:szCs w:val="22"/>
              </w:rPr>
            </w:pPr>
            <w:r w:rsidRPr="00243636">
              <w:rPr>
                <w:rFonts w:ascii="Arial Narrow" w:hAnsi="Arial Narrow"/>
                <w:b/>
                <w:sz w:val="22"/>
                <w:szCs w:val="22"/>
              </w:rPr>
              <w:t>Rerata</w:t>
            </w:r>
          </w:p>
        </w:tc>
      </w:tr>
      <w:tr w:rsidR="00CD5B48" w:rsidRPr="00243636" w:rsidTr="00CD5B48">
        <w:trPr>
          <w:trHeight w:val="54"/>
        </w:trPr>
        <w:tc>
          <w:tcPr>
            <w:tcW w:w="2694" w:type="dxa"/>
          </w:tcPr>
          <w:p w:rsidR="00CD5B48" w:rsidRPr="00243636" w:rsidRDefault="00CD5B48" w:rsidP="00CD5B48">
            <w:pPr>
              <w:pStyle w:val="BodyTextIndent2"/>
              <w:tabs>
                <w:tab w:val="left" w:pos="306"/>
              </w:tabs>
              <w:spacing w:line="240" w:lineRule="auto"/>
              <w:ind w:left="306" w:hanging="283"/>
              <w:rPr>
                <w:rFonts w:ascii="Arial Narrow" w:hAnsi="Arial Narrow"/>
                <w:sz w:val="22"/>
                <w:szCs w:val="22"/>
              </w:rPr>
            </w:pPr>
            <w:r w:rsidRPr="00243636">
              <w:rPr>
                <w:rFonts w:ascii="Arial Narrow" w:hAnsi="Arial Narrow"/>
                <w:sz w:val="22"/>
                <w:szCs w:val="22"/>
              </w:rPr>
              <w:t>PDB Nasional</w:t>
            </w:r>
          </w:p>
        </w:tc>
        <w:tc>
          <w:tcPr>
            <w:tcW w:w="1417" w:type="dxa"/>
          </w:tcPr>
          <w:p w:rsidR="00CD5B48" w:rsidRPr="00243636" w:rsidRDefault="00CD5B48" w:rsidP="00CD5B48">
            <w:pPr>
              <w:pStyle w:val="BodyTextIndent2"/>
              <w:spacing w:line="240" w:lineRule="auto"/>
              <w:ind w:left="0" w:firstLine="0"/>
              <w:jc w:val="center"/>
              <w:rPr>
                <w:rFonts w:ascii="Arial Narrow" w:hAnsi="Arial Narrow"/>
                <w:sz w:val="22"/>
                <w:szCs w:val="22"/>
              </w:rPr>
            </w:pPr>
            <w:r w:rsidRPr="00243636">
              <w:rPr>
                <w:rFonts w:ascii="Arial Narrow" w:hAnsi="Arial Narrow"/>
                <w:sz w:val="22"/>
                <w:szCs w:val="22"/>
              </w:rPr>
              <w:t>5.02</w:t>
            </w:r>
          </w:p>
        </w:tc>
        <w:tc>
          <w:tcPr>
            <w:tcW w:w="709" w:type="dxa"/>
          </w:tcPr>
          <w:p w:rsidR="00CD5B48" w:rsidRPr="00243636" w:rsidRDefault="00CD5B48" w:rsidP="00CD5B48">
            <w:pPr>
              <w:pStyle w:val="BodyTextIndent2"/>
              <w:spacing w:line="240" w:lineRule="auto"/>
              <w:ind w:left="0" w:firstLine="0"/>
              <w:jc w:val="center"/>
              <w:rPr>
                <w:rFonts w:ascii="Arial Narrow" w:hAnsi="Arial Narrow"/>
                <w:sz w:val="22"/>
                <w:szCs w:val="22"/>
              </w:rPr>
            </w:pPr>
            <w:r w:rsidRPr="00243636">
              <w:rPr>
                <w:rFonts w:ascii="Arial Narrow" w:hAnsi="Arial Narrow"/>
                <w:sz w:val="22"/>
                <w:szCs w:val="22"/>
              </w:rPr>
              <w:t>8.80</w:t>
            </w:r>
          </w:p>
        </w:tc>
        <w:tc>
          <w:tcPr>
            <w:tcW w:w="709" w:type="dxa"/>
          </w:tcPr>
          <w:p w:rsidR="00CD5B48" w:rsidRPr="00243636" w:rsidRDefault="00CD5B48" w:rsidP="00CD5B48">
            <w:pPr>
              <w:pStyle w:val="BodyTextIndent2"/>
              <w:spacing w:line="240" w:lineRule="auto"/>
              <w:ind w:left="0" w:firstLine="0"/>
              <w:jc w:val="center"/>
              <w:rPr>
                <w:rFonts w:ascii="Arial Narrow" w:hAnsi="Arial Narrow"/>
                <w:sz w:val="22"/>
                <w:szCs w:val="22"/>
              </w:rPr>
            </w:pPr>
            <w:r w:rsidRPr="00243636">
              <w:rPr>
                <w:rFonts w:ascii="Arial Narrow" w:hAnsi="Arial Narrow"/>
                <w:sz w:val="22"/>
                <w:szCs w:val="22"/>
              </w:rPr>
              <w:t>6.60</w:t>
            </w:r>
          </w:p>
        </w:tc>
        <w:tc>
          <w:tcPr>
            <w:tcW w:w="708" w:type="dxa"/>
          </w:tcPr>
          <w:p w:rsidR="00CD5B48" w:rsidRPr="00243636" w:rsidRDefault="00CD5B48" w:rsidP="00CD5B48">
            <w:pPr>
              <w:pStyle w:val="BodyTextIndent2"/>
              <w:spacing w:line="240" w:lineRule="auto"/>
              <w:ind w:left="0" w:firstLine="0"/>
              <w:jc w:val="center"/>
              <w:rPr>
                <w:rFonts w:ascii="Arial Narrow" w:hAnsi="Arial Narrow"/>
                <w:sz w:val="22"/>
                <w:szCs w:val="22"/>
              </w:rPr>
            </w:pPr>
            <w:r w:rsidRPr="00243636">
              <w:rPr>
                <w:rFonts w:ascii="Arial Narrow" w:hAnsi="Arial Narrow"/>
                <w:sz w:val="22"/>
                <w:szCs w:val="22"/>
              </w:rPr>
              <w:t>7.10</w:t>
            </w:r>
          </w:p>
        </w:tc>
        <w:tc>
          <w:tcPr>
            <w:tcW w:w="709" w:type="dxa"/>
          </w:tcPr>
          <w:p w:rsidR="00CD5B48" w:rsidRPr="00243636" w:rsidRDefault="00CD5B48" w:rsidP="00CD5B48">
            <w:pPr>
              <w:pStyle w:val="BodyTextIndent2"/>
              <w:spacing w:line="240" w:lineRule="auto"/>
              <w:ind w:left="0" w:firstLine="0"/>
              <w:jc w:val="center"/>
              <w:rPr>
                <w:rFonts w:ascii="Arial Narrow" w:hAnsi="Arial Narrow"/>
                <w:sz w:val="22"/>
                <w:szCs w:val="22"/>
              </w:rPr>
            </w:pPr>
            <w:r w:rsidRPr="00243636">
              <w:rPr>
                <w:rFonts w:ascii="Arial Narrow" w:hAnsi="Arial Narrow"/>
                <w:sz w:val="22"/>
                <w:szCs w:val="22"/>
              </w:rPr>
              <w:t>7.50</w:t>
            </w:r>
          </w:p>
        </w:tc>
        <w:tc>
          <w:tcPr>
            <w:tcW w:w="709" w:type="dxa"/>
          </w:tcPr>
          <w:p w:rsidR="00CD5B48" w:rsidRPr="00243636" w:rsidRDefault="00CD5B48" w:rsidP="00CD5B48">
            <w:pPr>
              <w:pStyle w:val="BodyTextIndent2"/>
              <w:spacing w:line="240" w:lineRule="auto"/>
              <w:ind w:left="0" w:firstLine="0"/>
              <w:jc w:val="center"/>
              <w:rPr>
                <w:rFonts w:ascii="Arial Narrow" w:hAnsi="Arial Narrow"/>
                <w:sz w:val="22"/>
                <w:szCs w:val="22"/>
              </w:rPr>
            </w:pPr>
            <w:r w:rsidRPr="00243636">
              <w:rPr>
                <w:rFonts w:ascii="Arial Narrow" w:hAnsi="Arial Narrow"/>
                <w:sz w:val="22"/>
                <w:szCs w:val="22"/>
              </w:rPr>
              <w:t>8.00</w:t>
            </w:r>
          </w:p>
        </w:tc>
        <w:tc>
          <w:tcPr>
            <w:tcW w:w="850" w:type="dxa"/>
          </w:tcPr>
          <w:p w:rsidR="00CD5B48" w:rsidRPr="00243636" w:rsidRDefault="00CD5B48" w:rsidP="00CD5B48">
            <w:pPr>
              <w:pStyle w:val="BodyTextIndent2"/>
              <w:spacing w:line="240" w:lineRule="auto"/>
              <w:ind w:left="0" w:firstLine="0"/>
              <w:jc w:val="center"/>
              <w:rPr>
                <w:rFonts w:ascii="Arial Narrow" w:hAnsi="Arial Narrow"/>
                <w:sz w:val="22"/>
                <w:szCs w:val="22"/>
              </w:rPr>
            </w:pPr>
            <w:r w:rsidRPr="00243636">
              <w:rPr>
                <w:rFonts w:ascii="Arial Narrow" w:hAnsi="Arial Narrow"/>
                <w:sz w:val="22"/>
                <w:szCs w:val="22"/>
              </w:rPr>
              <w:t>7.60</w:t>
            </w:r>
          </w:p>
        </w:tc>
      </w:tr>
      <w:tr w:rsidR="00CD5B48" w:rsidRPr="00243636" w:rsidTr="00CD5B48">
        <w:trPr>
          <w:trHeight w:val="54"/>
        </w:trPr>
        <w:tc>
          <w:tcPr>
            <w:tcW w:w="2694" w:type="dxa"/>
          </w:tcPr>
          <w:p w:rsidR="00CD5B48" w:rsidRPr="00243636" w:rsidRDefault="00CD5B48" w:rsidP="00023D16">
            <w:pPr>
              <w:pStyle w:val="BodyTextIndent2"/>
              <w:numPr>
                <w:ilvl w:val="0"/>
                <w:numId w:val="90"/>
              </w:numPr>
              <w:tabs>
                <w:tab w:val="left" w:pos="318"/>
              </w:tabs>
              <w:spacing w:line="240" w:lineRule="auto"/>
              <w:ind w:left="318" w:hanging="295"/>
              <w:jc w:val="left"/>
              <w:rPr>
                <w:rFonts w:ascii="Arial Narrow" w:hAnsi="Arial Narrow"/>
                <w:sz w:val="22"/>
                <w:szCs w:val="22"/>
              </w:rPr>
            </w:pPr>
            <w:r w:rsidRPr="00243636">
              <w:rPr>
                <w:rFonts w:ascii="Arial Narrow" w:hAnsi="Arial Narrow"/>
                <w:sz w:val="22"/>
                <w:szCs w:val="22"/>
              </w:rPr>
              <w:t>Pertanian, Peternakan, Perburuhan, dan Jasa Pertanian</w:t>
            </w:r>
          </w:p>
        </w:tc>
        <w:tc>
          <w:tcPr>
            <w:tcW w:w="1417" w:type="dxa"/>
          </w:tcPr>
          <w:p w:rsidR="00CD5B48" w:rsidRPr="00243636" w:rsidRDefault="00CD5B48" w:rsidP="00CD5B48">
            <w:pPr>
              <w:pStyle w:val="BodyTextIndent2"/>
              <w:spacing w:line="240" w:lineRule="auto"/>
              <w:ind w:left="0" w:firstLine="0"/>
              <w:jc w:val="center"/>
              <w:rPr>
                <w:rFonts w:ascii="Arial Narrow" w:hAnsi="Arial Narrow"/>
                <w:sz w:val="22"/>
                <w:szCs w:val="22"/>
              </w:rPr>
            </w:pPr>
            <w:r w:rsidRPr="00243636">
              <w:rPr>
                <w:rFonts w:ascii="Arial Narrow" w:hAnsi="Arial Narrow"/>
                <w:sz w:val="22"/>
                <w:szCs w:val="22"/>
              </w:rPr>
              <w:t>3.71</w:t>
            </w:r>
          </w:p>
        </w:tc>
        <w:tc>
          <w:tcPr>
            <w:tcW w:w="709" w:type="dxa"/>
          </w:tcPr>
          <w:p w:rsidR="00CD5B48" w:rsidRPr="00243636" w:rsidRDefault="00CD5B48" w:rsidP="00CD5B48">
            <w:pPr>
              <w:pStyle w:val="BodyTextIndent2"/>
              <w:spacing w:line="240" w:lineRule="auto"/>
              <w:ind w:left="0" w:firstLine="0"/>
              <w:jc w:val="center"/>
              <w:rPr>
                <w:rFonts w:ascii="Arial Narrow" w:hAnsi="Arial Narrow"/>
                <w:sz w:val="22"/>
                <w:szCs w:val="22"/>
              </w:rPr>
            </w:pPr>
            <w:r w:rsidRPr="00243636">
              <w:rPr>
                <w:rFonts w:ascii="Arial Narrow" w:hAnsi="Arial Narrow"/>
                <w:sz w:val="22"/>
                <w:szCs w:val="22"/>
              </w:rPr>
              <w:t>3.90</w:t>
            </w:r>
          </w:p>
        </w:tc>
        <w:tc>
          <w:tcPr>
            <w:tcW w:w="709" w:type="dxa"/>
          </w:tcPr>
          <w:p w:rsidR="00CD5B48" w:rsidRPr="00243636" w:rsidRDefault="00CD5B48" w:rsidP="00CD5B48">
            <w:pPr>
              <w:pStyle w:val="BodyTextIndent2"/>
              <w:spacing w:line="240" w:lineRule="auto"/>
              <w:ind w:left="0" w:firstLine="0"/>
              <w:jc w:val="center"/>
              <w:rPr>
                <w:rFonts w:ascii="Arial Narrow" w:hAnsi="Arial Narrow"/>
                <w:sz w:val="22"/>
                <w:szCs w:val="22"/>
              </w:rPr>
            </w:pPr>
            <w:r w:rsidRPr="00243636">
              <w:rPr>
                <w:rFonts w:ascii="Arial Narrow" w:hAnsi="Arial Narrow"/>
                <w:sz w:val="22"/>
                <w:szCs w:val="22"/>
              </w:rPr>
              <w:t>3.98</w:t>
            </w:r>
          </w:p>
        </w:tc>
        <w:tc>
          <w:tcPr>
            <w:tcW w:w="708" w:type="dxa"/>
          </w:tcPr>
          <w:p w:rsidR="00CD5B48" w:rsidRPr="00243636" w:rsidRDefault="00CD5B48" w:rsidP="00CD5B48">
            <w:pPr>
              <w:pStyle w:val="BodyTextIndent2"/>
              <w:spacing w:line="240" w:lineRule="auto"/>
              <w:ind w:left="0" w:firstLine="0"/>
              <w:jc w:val="center"/>
              <w:rPr>
                <w:rFonts w:ascii="Arial Narrow" w:hAnsi="Arial Narrow"/>
                <w:sz w:val="22"/>
                <w:szCs w:val="22"/>
              </w:rPr>
            </w:pPr>
            <w:r w:rsidRPr="00243636">
              <w:rPr>
                <w:rFonts w:ascii="Arial Narrow" w:hAnsi="Arial Narrow"/>
                <w:sz w:val="22"/>
                <w:szCs w:val="22"/>
              </w:rPr>
              <w:t>3.89</w:t>
            </w:r>
          </w:p>
        </w:tc>
        <w:tc>
          <w:tcPr>
            <w:tcW w:w="709" w:type="dxa"/>
          </w:tcPr>
          <w:p w:rsidR="00CD5B48" w:rsidRPr="00243636" w:rsidRDefault="00CD5B48" w:rsidP="00CD5B48">
            <w:pPr>
              <w:pStyle w:val="BodyTextIndent2"/>
              <w:spacing w:line="240" w:lineRule="auto"/>
              <w:ind w:left="0" w:firstLine="0"/>
              <w:jc w:val="center"/>
              <w:rPr>
                <w:rFonts w:ascii="Arial Narrow" w:hAnsi="Arial Narrow"/>
                <w:sz w:val="22"/>
                <w:szCs w:val="22"/>
              </w:rPr>
            </w:pPr>
            <w:r w:rsidRPr="00243636">
              <w:rPr>
                <w:rFonts w:ascii="Arial Narrow" w:hAnsi="Arial Narrow"/>
                <w:sz w:val="22"/>
                <w:szCs w:val="22"/>
              </w:rPr>
              <w:t>3.79</w:t>
            </w:r>
          </w:p>
        </w:tc>
        <w:tc>
          <w:tcPr>
            <w:tcW w:w="709" w:type="dxa"/>
          </w:tcPr>
          <w:p w:rsidR="00CD5B48" w:rsidRPr="00243636" w:rsidRDefault="00CD5B48" w:rsidP="00CD5B48">
            <w:pPr>
              <w:pStyle w:val="BodyTextIndent2"/>
              <w:spacing w:line="240" w:lineRule="auto"/>
              <w:ind w:left="0" w:firstLine="0"/>
              <w:jc w:val="center"/>
              <w:rPr>
                <w:rFonts w:ascii="Arial Narrow" w:hAnsi="Arial Narrow"/>
                <w:sz w:val="22"/>
                <w:szCs w:val="22"/>
              </w:rPr>
            </w:pPr>
            <w:r w:rsidRPr="00243636">
              <w:rPr>
                <w:rFonts w:ascii="Arial Narrow" w:hAnsi="Arial Narrow"/>
                <w:sz w:val="22"/>
                <w:szCs w:val="22"/>
              </w:rPr>
              <w:t>3.80</w:t>
            </w:r>
          </w:p>
        </w:tc>
        <w:tc>
          <w:tcPr>
            <w:tcW w:w="850" w:type="dxa"/>
          </w:tcPr>
          <w:p w:rsidR="00CD5B48" w:rsidRPr="00243636" w:rsidRDefault="00CD5B48" w:rsidP="00CD5B48">
            <w:pPr>
              <w:pStyle w:val="BodyTextIndent2"/>
              <w:spacing w:line="240" w:lineRule="auto"/>
              <w:ind w:left="0" w:firstLine="0"/>
              <w:jc w:val="center"/>
              <w:rPr>
                <w:rFonts w:ascii="Arial Narrow" w:hAnsi="Arial Narrow"/>
                <w:sz w:val="22"/>
                <w:szCs w:val="22"/>
              </w:rPr>
            </w:pPr>
            <w:r w:rsidRPr="00243636">
              <w:rPr>
                <w:rFonts w:ascii="Arial Narrow" w:hAnsi="Arial Narrow"/>
                <w:sz w:val="22"/>
                <w:szCs w:val="22"/>
              </w:rPr>
              <w:t>3.87</w:t>
            </w:r>
          </w:p>
        </w:tc>
      </w:tr>
      <w:tr w:rsidR="00CD5B48" w:rsidRPr="00243636" w:rsidTr="00CD5B48">
        <w:trPr>
          <w:trHeight w:val="54"/>
        </w:trPr>
        <w:tc>
          <w:tcPr>
            <w:tcW w:w="2694" w:type="dxa"/>
          </w:tcPr>
          <w:p w:rsidR="00CD5B48" w:rsidRPr="00243636" w:rsidRDefault="00CD5B48" w:rsidP="00CD5B48">
            <w:pPr>
              <w:pStyle w:val="BodyTextIndent2"/>
              <w:tabs>
                <w:tab w:val="left" w:pos="306"/>
              </w:tabs>
              <w:spacing w:line="240" w:lineRule="auto"/>
              <w:ind w:left="306" w:hanging="283"/>
              <w:rPr>
                <w:rFonts w:ascii="Arial Narrow" w:hAnsi="Arial Narrow"/>
                <w:sz w:val="22"/>
                <w:szCs w:val="22"/>
              </w:rPr>
            </w:pPr>
            <w:r w:rsidRPr="00243636">
              <w:rPr>
                <w:rFonts w:ascii="Arial Narrow" w:hAnsi="Arial Narrow"/>
                <w:sz w:val="22"/>
                <w:szCs w:val="22"/>
              </w:rPr>
              <w:t>1.1   Tanaman Pangan</w:t>
            </w:r>
          </w:p>
        </w:tc>
        <w:tc>
          <w:tcPr>
            <w:tcW w:w="1417" w:type="dxa"/>
          </w:tcPr>
          <w:p w:rsidR="00CD5B48" w:rsidRPr="00243636" w:rsidRDefault="00CD5B48" w:rsidP="00CD5B48">
            <w:pPr>
              <w:pStyle w:val="BodyTextIndent2"/>
              <w:spacing w:line="240" w:lineRule="auto"/>
              <w:ind w:left="0" w:firstLine="0"/>
              <w:jc w:val="center"/>
              <w:rPr>
                <w:rFonts w:ascii="Arial Narrow" w:hAnsi="Arial Narrow"/>
                <w:sz w:val="22"/>
                <w:szCs w:val="22"/>
              </w:rPr>
            </w:pPr>
            <w:r w:rsidRPr="00243636">
              <w:rPr>
                <w:rFonts w:ascii="Arial Narrow" w:hAnsi="Arial Narrow"/>
                <w:sz w:val="22"/>
                <w:szCs w:val="22"/>
              </w:rPr>
              <w:t>0.24</w:t>
            </w:r>
          </w:p>
        </w:tc>
        <w:tc>
          <w:tcPr>
            <w:tcW w:w="709" w:type="dxa"/>
          </w:tcPr>
          <w:p w:rsidR="00CD5B48" w:rsidRPr="00243636" w:rsidRDefault="00CD5B48" w:rsidP="00CD5B48">
            <w:pPr>
              <w:pStyle w:val="BodyTextIndent2"/>
              <w:spacing w:line="240" w:lineRule="auto"/>
              <w:ind w:left="0" w:firstLine="0"/>
              <w:jc w:val="center"/>
              <w:rPr>
                <w:rFonts w:ascii="Arial Narrow" w:hAnsi="Arial Narrow"/>
                <w:sz w:val="22"/>
                <w:szCs w:val="22"/>
              </w:rPr>
            </w:pPr>
            <w:r w:rsidRPr="00243636">
              <w:rPr>
                <w:rFonts w:ascii="Arial Narrow" w:hAnsi="Arial Narrow"/>
                <w:sz w:val="22"/>
                <w:szCs w:val="22"/>
              </w:rPr>
              <w:t>4.79</w:t>
            </w:r>
          </w:p>
        </w:tc>
        <w:tc>
          <w:tcPr>
            <w:tcW w:w="709" w:type="dxa"/>
          </w:tcPr>
          <w:p w:rsidR="00CD5B48" w:rsidRPr="00243636" w:rsidRDefault="00CD5B48" w:rsidP="00CD5B48">
            <w:pPr>
              <w:pStyle w:val="BodyTextIndent2"/>
              <w:spacing w:line="240" w:lineRule="auto"/>
              <w:ind w:left="0" w:firstLine="0"/>
              <w:jc w:val="center"/>
              <w:rPr>
                <w:rFonts w:ascii="Arial Narrow" w:hAnsi="Arial Narrow"/>
                <w:sz w:val="22"/>
                <w:szCs w:val="22"/>
              </w:rPr>
            </w:pPr>
            <w:r w:rsidRPr="00243636">
              <w:rPr>
                <w:rFonts w:ascii="Arial Narrow" w:hAnsi="Arial Narrow"/>
                <w:sz w:val="22"/>
                <w:szCs w:val="22"/>
              </w:rPr>
              <w:t>4.85</w:t>
            </w:r>
          </w:p>
        </w:tc>
        <w:tc>
          <w:tcPr>
            <w:tcW w:w="708" w:type="dxa"/>
          </w:tcPr>
          <w:p w:rsidR="00CD5B48" w:rsidRPr="00243636" w:rsidRDefault="00CD5B48" w:rsidP="00CD5B48">
            <w:pPr>
              <w:pStyle w:val="BodyTextIndent2"/>
              <w:spacing w:line="240" w:lineRule="auto"/>
              <w:ind w:left="0" w:firstLine="0"/>
              <w:jc w:val="center"/>
              <w:rPr>
                <w:rFonts w:ascii="Arial Narrow" w:hAnsi="Arial Narrow"/>
                <w:sz w:val="22"/>
                <w:szCs w:val="22"/>
              </w:rPr>
            </w:pPr>
            <w:r w:rsidRPr="00243636">
              <w:rPr>
                <w:rFonts w:ascii="Arial Narrow" w:hAnsi="Arial Narrow"/>
                <w:sz w:val="22"/>
                <w:szCs w:val="22"/>
              </w:rPr>
              <w:t>3.79</w:t>
            </w:r>
          </w:p>
        </w:tc>
        <w:tc>
          <w:tcPr>
            <w:tcW w:w="709" w:type="dxa"/>
          </w:tcPr>
          <w:p w:rsidR="00CD5B48" w:rsidRPr="00243636" w:rsidRDefault="00CD5B48" w:rsidP="00CD5B48">
            <w:pPr>
              <w:pStyle w:val="BodyTextIndent2"/>
              <w:spacing w:line="240" w:lineRule="auto"/>
              <w:ind w:left="0" w:firstLine="0"/>
              <w:jc w:val="center"/>
              <w:rPr>
                <w:rFonts w:ascii="Arial Narrow" w:hAnsi="Arial Narrow"/>
                <w:sz w:val="22"/>
                <w:szCs w:val="22"/>
              </w:rPr>
            </w:pPr>
            <w:r w:rsidRPr="00243636">
              <w:rPr>
                <w:rFonts w:ascii="Arial Narrow" w:hAnsi="Arial Narrow"/>
                <w:sz w:val="22"/>
                <w:szCs w:val="22"/>
              </w:rPr>
              <w:t>2.99</w:t>
            </w:r>
          </w:p>
        </w:tc>
        <w:tc>
          <w:tcPr>
            <w:tcW w:w="709" w:type="dxa"/>
          </w:tcPr>
          <w:p w:rsidR="00CD5B48" w:rsidRPr="00243636" w:rsidRDefault="00CD5B48" w:rsidP="00CD5B48">
            <w:pPr>
              <w:pStyle w:val="BodyTextIndent2"/>
              <w:spacing w:line="240" w:lineRule="auto"/>
              <w:ind w:left="0" w:firstLine="0"/>
              <w:jc w:val="center"/>
              <w:rPr>
                <w:rFonts w:ascii="Arial Narrow" w:hAnsi="Arial Narrow"/>
                <w:sz w:val="22"/>
                <w:szCs w:val="22"/>
              </w:rPr>
            </w:pPr>
            <w:r w:rsidRPr="00243636">
              <w:rPr>
                <w:rFonts w:ascii="Arial Narrow" w:hAnsi="Arial Narrow"/>
                <w:sz w:val="22"/>
                <w:szCs w:val="22"/>
              </w:rPr>
              <w:t>3.04</w:t>
            </w:r>
          </w:p>
        </w:tc>
        <w:tc>
          <w:tcPr>
            <w:tcW w:w="850" w:type="dxa"/>
          </w:tcPr>
          <w:p w:rsidR="00CD5B48" w:rsidRPr="00243636" w:rsidRDefault="00CD5B48" w:rsidP="00CD5B48">
            <w:pPr>
              <w:pStyle w:val="BodyTextIndent2"/>
              <w:spacing w:line="240" w:lineRule="auto"/>
              <w:ind w:left="0" w:firstLine="0"/>
              <w:jc w:val="center"/>
              <w:rPr>
                <w:rFonts w:ascii="Arial Narrow" w:hAnsi="Arial Narrow"/>
                <w:sz w:val="22"/>
                <w:szCs w:val="22"/>
              </w:rPr>
            </w:pPr>
            <w:r w:rsidRPr="00243636">
              <w:rPr>
                <w:rFonts w:ascii="Arial Narrow" w:hAnsi="Arial Narrow"/>
                <w:sz w:val="22"/>
                <w:szCs w:val="22"/>
              </w:rPr>
              <w:t>3.89</w:t>
            </w:r>
          </w:p>
        </w:tc>
      </w:tr>
      <w:tr w:rsidR="00CD5B48" w:rsidRPr="00243636" w:rsidTr="00CD5B48">
        <w:trPr>
          <w:trHeight w:val="54"/>
        </w:trPr>
        <w:tc>
          <w:tcPr>
            <w:tcW w:w="2694" w:type="dxa"/>
          </w:tcPr>
          <w:p w:rsidR="00CD5B48" w:rsidRPr="00243636" w:rsidRDefault="00CD5B48" w:rsidP="00CD5B48">
            <w:pPr>
              <w:pStyle w:val="BodyTextIndent2"/>
              <w:tabs>
                <w:tab w:val="left" w:pos="306"/>
              </w:tabs>
              <w:spacing w:line="240" w:lineRule="auto"/>
              <w:ind w:left="306" w:hanging="283"/>
              <w:rPr>
                <w:rFonts w:ascii="Arial Narrow" w:hAnsi="Arial Narrow"/>
                <w:sz w:val="22"/>
                <w:szCs w:val="22"/>
              </w:rPr>
            </w:pPr>
            <w:r w:rsidRPr="00243636">
              <w:rPr>
                <w:rFonts w:ascii="Arial Narrow" w:hAnsi="Arial Narrow"/>
                <w:sz w:val="22"/>
                <w:szCs w:val="22"/>
              </w:rPr>
              <w:t>1.2   Tanaman Hortikultura</w:t>
            </w:r>
          </w:p>
        </w:tc>
        <w:tc>
          <w:tcPr>
            <w:tcW w:w="1417" w:type="dxa"/>
          </w:tcPr>
          <w:p w:rsidR="00CD5B48" w:rsidRPr="00243636" w:rsidRDefault="00CD5B48" w:rsidP="00CD5B48">
            <w:pPr>
              <w:pStyle w:val="BodyTextIndent2"/>
              <w:spacing w:line="240" w:lineRule="auto"/>
              <w:ind w:left="0" w:firstLine="0"/>
              <w:jc w:val="center"/>
              <w:rPr>
                <w:rFonts w:ascii="Arial Narrow" w:hAnsi="Arial Narrow"/>
                <w:sz w:val="22"/>
                <w:szCs w:val="22"/>
              </w:rPr>
            </w:pPr>
            <w:r w:rsidRPr="00243636">
              <w:rPr>
                <w:rFonts w:ascii="Arial Narrow" w:hAnsi="Arial Narrow"/>
                <w:sz w:val="22"/>
                <w:szCs w:val="22"/>
              </w:rPr>
              <w:t>4.19</w:t>
            </w:r>
          </w:p>
        </w:tc>
        <w:tc>
          <w:tcPr>
            <w:tcW w:w="709" w:type="dxa"/>
          </w:tcPr>
          <w:p w:rsidR="00CD5B48" w:rsidRPr="00243636" w:rsidRDefault="00CD5B48" w:rsidP="00CD5B48">
            <w:pPr>
              <w:pStyle w:val="BodyTextIndent2"/>
              <w:spacing w:line="240" w:lineRule="auto"/>
              <w:ind w:left="0" w:firstLine="0"/>
              <w:jc w:val="center"/>
              <w:rPr>
                <w:rFonts w:ascii="Arial Narrow" w:hAnsi="Arial Narrow"/>
                <w:sz w:val="22"/>
                <w:szCs w:val="22"/>
              </w:rPr>
            </w:pPr>
            <w:r w:rsidRPr="00243636">
              <w:rPr>
                <w:rFonts w:ascii="Arial Narrow" w:hAnsi="Arial Narrow"/>
                <w:sz w:val="22"/>
                <w:szCs w:val="22"/>
              </w:rPr>
              <w:t>2.63</w:t>
            </w:r>
          </w:p>
        </w:tc>
        <w:tc>
          <w:tcPr>
            <w:tcW w:w="709" w:type="dxa"/>
          </w:tcPr>
          <w:p w:rsidR="00CD5B48" w:rsidRPr="00243636" w:rsidRDefault="00CD5B48" w:rsidP="00CD5B48">
            <w:pPr>
              <w:pStyle w:val="BodyTextIndent2"/>
              <w:spacing w:line="240" w:lineRule="auto"/>
              <w:ind w:left="0" w:firstLine="0"/>
              <w:jc w:val="center"/>
              <w:rPr>
                <w:rFonts w:ascii="Arial Narrow" w:hAnsi="Arial Narrow"/>
                <w:sz w:val="22"/>
                <w:szCs w:val="22"/>
              </w:rPr>
            </w:pPr>
            <w:r w:rsidRPr="00243636">
              <w:rPr>
                <w:rFonts w:ascii="Arial Narrow" w:hAnsi="Arial Narrow"/>
                <w:sz w:val="22"/>
                <w:szCs w:val="22"/>
              </w:rPr>
              <w:t>2.68</w:t>
            </w:r>
          </w:p>
        </w:tc>
        <w:tc>
          <w:tcPr>
            <w:tcW w:w="708" w:type="dxa"/>
          </w:tcPr>
          <w:p w:rsidR="00CD5B48" w:rsidRPr="00243636" w:rsidRDefault="00CD5B48" w:rsidP="00CD5B48">
            <w:pPr>
              <w:pStyle w:val="BodyTextIndent2"/>
              <w:spacing w:line="240" w:lineRule="auto"/>
              <w:ind w:left="0" w:firstLine="0"/>
              <w:jc w:val="center"/>
              <w:rPr>
                <w:rFonts w:ascii="Arial Narrow" w:hAnsi="Arial Narrow"/>
                <w:sz w:val="22"/>
                <w:szCs w:val="22"/>
              </w:rPr>
            </w:pPr>
            <w:r w:rsidRPr="00243636">
              <w:rPr>
                <w:rFonts w:ascii="Arial Narrow" w:hAnsi="Arial Narrow"/>
                <w:sz w:val="22"/>
                <w:szCs w:val="22"/>
              </w:rPr>
              <w:t>2.75</w:t>
            </w:r>
          </w:p>
        </w:tc>
        <w:tc>
          <w:tcPr>
            <w:tcW w:w="709" w:type="dxa"/>
          </w:tcPr>
          <w:p w:rsidR="00CD5B48" w:rsidRPr="00243636" w:rsidRDefault="00CD5B48" w:rsidP="00CD5B48">
            <w:pPr>
              <w:pStyle w:val="BodyTextIndent2"/>
              <w:spacing w:line="240" w:lineRule="auto"/>
              <w:ind w:left="0" w:firstLine="0"/>
              <w:jc w:val="center"/>
              <w:rPr>
                <w:rFonts w:ascii="Arial Narrow" w:hAnsi="Arial Narrow"/>
                <w:sz w:val="22"/>
                <w:szCs w:val="22"/>
              </w:rPr>
            </w:pPr>
            <w:r w:rsidRPr="00243636">
              <w:rPr>
                <w:rFonts w:ascii="Arial Narrow" w:hAnsi="Arial Narrow"/>
                <w:sz w:val="22"/>
                <w:szCs w:val="22"/>
              </w:rPr>
              <w:t>2.87</w:t>
            </w:r>
          </w:p>
        </w:tc>
        <w:tc>
          <w:tcPr>
            <w:tcW w:w="709" w:type="dxa"/>
          </w:tcPr>
          <w:p w:rsidR="00CD5B48" w:rsidRPr="00243636" w:rsidRDefault="00CD5B48" w:rsidP="00CD5B48">
            <w:pPr>
              <w:pStyle w:val="BodyTextIndent2"/>
              <w:spacing w:line="240" w:lineRule="auto"/>
              <w:ind w:left="0" w:firstLine="0"/>
              <w:jc w:val="center"/>
              <w:rPr>
                <w:rFonts w:ascii="Arial Narrow" w:hAnsi="Arial Narrow"/>
                <w:sz w:val="22"/>
                <w:szCs w:val="22"/>
              </w:rPr>
            </w:pPr>
            <w:r w:rsidRPr="00243636">
              <w:rPr>
                <w:rFonts w:ascii="Arial Narrow" w:hAnsi="Arial Narrow"/>
                <w:sz w:val="22"/>
                <w:szCs w:val="22"/>
              </w:rPr>
              <w:t>2.72</w:t>
            </w:r>
          </w:p>
        </w:tc>
        <w:tc>
          <w:tcPr>
            <w:tcW w:w="850" w:type="dxa"/>
          </w:tcPr>
          <w:p w:rsidR="00CD5B48" w:rsidRPr="00243636" w:rsidRDefault="00CD5B48" w:rsidP="00CD5B48">
            <w:pPr>
              <w:pStyle w:val="BodyTextIndent2"/>
              <w:spacing w:line="240" w:lineRule="auto"/>
              <w:ind w:left="0" w:firstLine="0"/>
              <w:jc w:val="center"/>
              <w:rPr>
                <w:rFonts w:ascii="Arial Narrow" w:hAnsi="Arial Narrow"/>
                <w:sz w:val="22"/>
                <w:szCs w:val="22"/>
              </w:rPr>
            </w:pPr>
            <w:r w:rsidRPr="00243636">
              <w:rPr>
                <w:rFonts w:ascii="Arial Narrow" w:hAnsi="Arial Narrow"/>
                <w:sz w:val="22"/>
                <w:szCs w:val="22"/>
              </w:rPr>
              <w:t>2.73</w:t>
            </w:r>
          </w:p>
        </w:tc>
      </w:tr>
      <w:tr w:rsidR="00CD5B48" w:rsidRPr="00243636" w:rsidTr="00CD5B48">
        <w:trPr>
          <w:trHeight w:val="54"/>
        </w:trPr>
        <w:tc>
          <w:tcPr>
            <w:tcW w:w="2694" w:type="dxa"/>
          </w:tcPr>
          <w:p w:rsidR="00CD5B48" w:rsidRPr="00243636" w:rsidRDefault="00CD5B48" w:rsidP="00CD5B48">
            <w:pPr>
              <w:pStyle w:val="BodyTextIndent2"/>
              <w:tabs>
                <w:tab w:val="left" w:pos="306"/>
              </w:tabs>
              <w:spacing w:line="240" w:lineRule="auto"/>
              <w:ind w:left="306" w:hanging="283"/>
              <w:rPr>
                <w:rFonts w:ascii="Arial Narrow" w:hAnsi="Arial Narrow"/>
                <w:sz w:val="22"/>
                <w:szCs w:val="22"/>
              </w:rPr>
            </w:pPr>
            <w:r w:rsidRPr="00243636">
              <w:rPr>
                <w:rFonts w:ascii="Arial Narrow" w:hAnsi="Arial Narrow"/>
                <w:sz w:val="22"/>
                <w:szCs w:val="22"/>
              </w:rPr>
              <w:t>1.3   Tanaman Perkebunan</w:t>
            </w:r>
          </w:p>
        </w:tc>
        <w:tc>
          <w:tcPr>
            <w:tcW w:w="1417" w:type="dxa"/>
          </w:tcPr>
          <w:p w:rsidR="00CD5B48" w:rsidRPr="00243636" w:rsidRDefault="00CD5B48" w:rsidP="00CD5B48">
            <w:pPr>
              <w:pStyle w:val="BodyTextIndent2"/>
              <w:spacing w:line="240" w:lineRule="auto"/>
              <w:ind w:left="0" w:firstLine="0"/>
              <w:jc w:val="center"/>
              <w:rPr>
                <w:rFonts w:ascii="Arial Narrow" w:hAnsi="Arial Narrow"/>
                <w:sz w:val="22"/>
                <w:szCs w:val="22"/>
              </w:rPr>
            </w:pPr>
            <w:r w:rsidRPr="00243636">
              <w:rPr>
                <w:rFonts w:ascii="Arial Narrow" w:hAnsi="Arial Narrow"/>
                <w:sz w:val="22"/>
                <w:szCs w:val="22"/>
              </w:rPr>
              <w:t>5.83</w:t>
            </w:r>
          </w:p>
        </w:tc>
        <w:tc>
          <w:tcPr>
            <w:tcW w:w="709" w:type="dxa"/>
          </w:tcPr>
          <w:p w:rsidR="00CD5B48" w:rsidRPr="00243636" w:rsidRDefault="00CD5B48" w:rsidP="00CD5B48">
            <w:pPr>
              <w:pStyle w:val="BodyTextIndent2"/>
              <w:spacing w:line="240" w:lineRule="auto"/>
              <w:ind w:left="0" w:firstLine="0"/>
              <w:jc w:val="center"/>
              <w:rPr>
                <w:rFonts w:ascii="Arial Narrow" w:hAnsi="Arial Narrow"/>
                <w:sz w:val="22"/>
                <w:szCs w:val="22"/>
              </w:rPr>
            </w:pPr>
            <w:r w:rsidRPr="00243636">
              <w:rPr>
                <w:rFonts w:ascii="Arial Narrow" w:hAnsi="Arial Narrow"/>
                <w:sz w:val="22"/>
                <w:szCs w:val="22"/>
              </w:rPr>
              <w:t>5.43</w:t>
            </w:r>
          </w:p>
        </w:tc>
        <w:tc>
          <w:tcPr>
            <w:tcW w:w="709" w:type="dxa"/>
          </w:tcPr>
          <w:p w:rsidR="00CD5B48" w:rsidRPr="00243636" w:rsidRDefault="00CD5B48" w:rsidP="00CD5B48">
            <w:pPr>
              <w:pStyle w:val="BodyTextIndent2"/>
              <w:spacing w:line="240" w:lineRule="auto"/>
              <w:ind w:left="0" w:firstLine="0"/>
              <w:jc w:val="center"/>
              <w:rPr>
                <w:rFonts w:ascii="Arial Narrow" w:hAnsi="Arial Narrow"/>
                <w:sz w:val="22"/>
                <w:szCs w:val="22"/>
              </w:rPr>
            </w:pPr>
            <w:r w:rsidRPr="00243636">
              <w:rPr>
                <w:rFonts w:ascii="Arial Narrow" w:hAnsi="Arial Narrow"/>
                <w:sz w:val="22"/>
                <w:szCs w:val="22"/>
              </w:rPr>
              <w:t>4.85</w:t>
            </w:r>
          </w:p>
        </w:tc>
        <w:tc>
          <w:tcPr>
            <w:tcW w:w="708" w:type="dxa"/>
          </w:tcPr>
          <w:p w:rsidR="00CD5B48" w:rsidRPr="00243636" w:rsidRDefault="00CD5B48" w:rsidP="00CD5B48">
            <w:pPr>
              <w:pStyle w:val="BodyTextIndent2"/>
              <w:spacing w:line="240" w:lineRule="auto"/>
              <w:ind w:left="0" w:firstLine="0"/>
              <w:jc w:val="center"/>
              <w:rPr>
                <w:rFonts w:ascii="Arial Narrow" w:hAnsi="Arial Narrow"/>
                <w:sz w:val="22"/>
                <w:szCs w:val="22"/>
              </w:rPr>
            </w:pPr>
            <w:r w:rsidRPr="00243636">
              <w:rPr>
                <w:rFonts w:ascii="Arial Narrow" w:hAnsi="Arial Narrow"/>
                <w:sz w:val="22"/>
                <w:szCs w:val="22"/>
              </w:rPr>
              <w:t>5.15</w:t>
            </w:r>
          </w:p>
        </w:tc>
        <w:tc>
          <w:tcPr>
            <w:tcW w:w="709" w:type="dxa"/>
          </w:tcPr>
          <w:p w:rsidR="00CD5B48" w:rsidRPr="00243636" w:rsidRDefault="00CD5B48" w:rsidP="00CD5B48">
            <w:pPr>
              <w:pStyle w:val="BodyTextIndent2"/>
              <w:spacing w:line="240" w:lineRule="auto"/>
              <w:ind w:left="0" w:firstLine="0"/>
              <w:jc w:val="center"/>
              <w:rPr>
                <w:rFonts w:ascii="Arial Narrow" w:hAnsi="Arial Narrow"/>
                <w:sz w:val="22"/>
                <w:szCs w:val="22"/>
              </w:rPr>
            </w:pPr>
            <w:r w:rsidRPr="00243636">
              <w:rPr>
                <w:rFonts w:ascii="Arial Narrow" w:hAnsi="Arial Narrow"/>
                <w:sz w:val="22"/>
                <w:szCs w:val="22"/>
              </w:rPr>
              <w:t>5.02</w:t>
            </w:r>
          </w:p>
        </w:tc>
        <w:tc>
          <w:tcPr>
            <w:tcW w:w="709" w:type="dxa"/>
          </w:tcPr>
          <w:p w:rsidR="00CD5B48" w:rsidRPr="00243636" w:rsidRDefault="00CD5B48" w:rsidP="00CD5B48">
            <w:pPr>
              <w:pStyle w:val="BodyTextIndent2"/>
              <w:spacing w:line="240" w:lineRule="auto"/>
              <w:ind w:left="0" w:firstLine="0"/>
              <w:jc w:val="center"/>
              <w:rPr>
                <w:rFonts w:ascii="Arial Narrow" w:hAnsi="Arial Narrow"/>
                <w:sz w:val="22"/>
                <w:szCs w:val="22"/>
              </w:rPr>
            </w:pPr>
            <w:r w:rsidRPr="00243636">
              <w:rPr>
                <w:rFonts w:ascii="Arial Narrow" w:hAnsi="Arial Narrow"/>
                <w:sz w:val="22"/>
                <w:szCs w:val="22"/>
              </w:rPr>
              <w:t>4.90</w:t>
            </w:r>
          </w:p>
        </w:tc>
        <w:tc>
          <w:tcPr>
            <w:tcW w:w="850" w:type="dxa"/>
          </w:tcPr>
          <w:p w:rsidR="00CD5B48" w:rsidRPr="00243636" w:rsidRDefault="00CD5B48" w:rsidP="00CD5B48">
            <w:pPr>
              <w:pStyle w:val="BodyTextIndent2"/>
              <w:spacing w:line="240" w:lineRule="auto"/>
              <w:ind w:left="0" w:firstLine="0"/>
              <w:jc w:val="center"/>
              <w:rPr>
                <w:rFonts w:ascii="Arial Narrow" w:hAnsi="Arial Narrow"/>
                <w:sz w:val="22"/>
                <w:szCs w:val="22"/>
              </w:rPr>
            </w:pPr>
            <w:r w:rsidRPr="00243636">
              <w:rPr>
                <w:rFonts w:ascii="Arial Narrow" w:hAnsi="Arial Narrow"/>
                <w:sz w:val="22"/>
                <w:szCs w:val="22"/>
              </w:rPr>
              <w:t>5.07</w:t>
            </w:r>
          </w:p>
        </w:tc>
      </w:tr>
      <w:tr w:rsidR="00CD5B48" w:rsidRPr="00243636" w:rsidTr="00CD5B48">
        <w:trPr>
          <w:trHeight w:val="54"/>
        </w:trPr>
        <w:tc>
          <w:tcPr>
            <w:tcW w:w="2694" w:type="dxa"/>
          </w:tcPr>
          <w:p w:rsidR="00CD5B48" w:rsidRPr="00243636" w:rsidRDefault="00CD5B48" w:rsidP="00CD5B48">
            <w:pPr>
              <w:pStyle w:val="BodyTextIndent2"/>
              <w:tabs>
                <w:tab w:val="left" w:pos="306"/>
              </w:tabs>
              <w:spacing w:line="240" w:lineRule="auto"/>
              <w:ind w:left="306" w:hanging="283"/>
              <w:rPr>
                <w:rFonts w:ascii="Arial Narrow" w:hAnsi="Arial Narrow"/>
                <w:sz w:val="22"/>
                <w:szCs w:val="22"/>
              </w:rPr>
            </w:pPr>
            <w:r w:rsidRPr="00243636">
              <w:rPr>
                <w:rFonts w:ascii="Arial Narrow" w:hAnsi="Arial Narrow"/>
                <w:sz w:val="22"/>
                <w:szCs w:val="22"/>
              </w:rPr>
              <w:t>1.4   Peternakan</w:t>
            </w:r>
          </w:p>
        </w:tc>
        <w:tc>
          <w:tcPr>
            <w:tcW w:w="1417" w:type="dxa"/>
          </w:tcPr>
          <w:p w:rsidR="00CD5B48" w:rsidRPr="00243636" w:rsidRDefault="00CD5B48" w:rsidP="00CD5B48">
            <w:pPr>
              <w:pStyle w:val="BodyTextIndent2"/>
              <w:spacing w:line="240" w:lineRule="auto"/>
              <w:ind w:left="0" w:firstLine="0"/>
              <w:jc w:val="center"/>
              <w:rPr>
                <w:rFonts w:ascii="Arial Narrow" w:hAnsi="Arial Narrow"/>
                <w:sz w:val="22"/>
                <w:szCs w:val="22"/>
              </w:rPr>
            </w:pPr>
            <w:r w:rsidRPr="00243636">
              <w:rPr>
                <w:rFonts w:ascii="Arial Narrow" w:hAnsi="Arial Narrow"/>
                <w:sz w:val="22"/>
                <w:szCs w:val="22"/>
              </w:rPr>
              <w:t>5.44</w:t>
            </w:r>
          </w:p>
        </w:tc>
        <w:tc>
          <w:tcPr>
            <w:tcW w:w="709" w:type="dxa"/>
          </w:tcPr>
          <w:p w:rsidR="00CD5B48" w:rsidRPr="00243636" w:rsidRDefault="00CD5B48" w:rsidP="00CD5B48">
            <w:pPr>
              <w:pStyle w:val="BodyTextIndent2"/>
              <w:spacing w:line="240" w:lineRule="auto"/>
              <w:ind w:left="0" w:firstLine="0"/>
              <w:jc w:val="center"/>
              <w:rPr>
                <w:rFonts w:ascii="Arial Narrow" w:hAnsi="Arial Narrow"/>
                <w:sz w:val="22"/>
                <w:szCs w:val="22"/>
              </w:rPr>
            </w:pPr>
            <w:r w:rsidRPr="00243636">
              <w:rPr>
                <w:rFonts w:ascii="Arial Narrow" w:hAnsi="Arial Narrow"/>
                <w:sz w:val="22"/>
                <w:szCs w:val="22"/>
              </w:rPr>
              <w:t>3.62</w:t>
            </w:r>
          </w:p>
        </w:tc>
        <w:tc>
          <w:tcPr>
            <w:tcW w:w="709" w:type="dxa"/>
          </w:tcPr>
          <w:p w:rsidR="00CD5B48" w:rsidRPr="00243636" w:rsidRDefault="00CD5B48" w:rsidP="00CD5B48">
            <w:pPr>
              <w:pStyle w:val="BodyTextIndent2"/>
              <w:spacing w:line="240" w:lineRule="auto"/>
              <w:ind w:left="0" w:firstLine="0"/>
              <w:jc w:val="center"/>
              <w:rPr>
                <w:rFonts w:ascii="Arial Narrow" w:hAnsi="Arial Narrow"/>
                <w:sz w:val="22"/>
                <w:szCs w:val="22"/>
              </w:rPr>
            </w:pPr>
            <w:r w:rsidRPr="00243636">
              <w:rPr>
                <w:rFonts w:ascii="Arial Narrow" w:hAnsi="Arial Narrow"/>
                <w:sz w:val="22"/>
                <w:szCs w:val="22"/>
              </w:rPr>
              <w:t>3.30</w:t>
            </w:r>
          </w:p>
        </w:tc>
        <w:tc>
          <w:tcPr>
            <w:tcW w:w="708" w:type="dxa"/>
          </w:tcPr>
          <w:p w:rsidR="00CD5B48" w:rsidRPr="00243636" w:rsidRDefault="00CD5B48" w:rsidP="00CD5B48">
            <w:pPr>
              <w:pStyle w:val="BodyTextIndent2"/>
              <w:spacing w:line="240" w:lineRule="auto"/>
              <w:ind w:left="0" w:firstLine="0"/>
              <w:jc w:val="center"/>
              <w:rPr>
                <w:rFonts w:ascii="Arial Narrow" w:hAnsi="Arial Narrow"/>
                <w:sz w:val="22"/>
                <w:szCs w:val="22"/>
              </w:rPr>
            </w:pPr>
            <w:r w:rsidRPr="00243636">
              <w:rPr>
                <w:rFonts w:ascii="Arial Narrow" w:hAnsi="Arial Narrow"/>
                <w:sz w:val="22"/>
                <w:szCs w:val="22"/>
              </w:rPr>
              <w:t>3.80</w:t>
            </w:r>
          </w:p>
        </w:tc>
        <w:tc>
          <w:tcPr>
            <w:tcW w:w="709" w:type="dxa"/>
          </w:tcPr>
          <w:p w:rsidR="00CD5B48" w:rsidRPr="00243636" w:rsidRDefault="00CD5B48" w:rsidP="00CD5B48">
            <w:pPr>
              <w:pStyle w:val="BodyTextIndent2"/>
              <w:spacing w:line="240" w:lineRule="auto"/>
              <w:ind w:left="0" w:firstLine="0"/>
              <w:jc w:val="center"/>
              <w:rPr>
                <w:rFonts w:ascii="Arial Narrow" w:hAnsi="Arial Narrow"/>
                <w:sz w:val="22"/>
                <w:szCs w:val="22"/>
              </w:rPr>
            </w:pPr>
            <w:r w:rsidRPr="00243636">
              <w:rPr>
                <w:rFonts w:ascii="Arial Narrow" w:hAnsi="Arial Narrow"/>
                <w:sz w:val="22"/>
                <w:szCs w:val="22"/>
              </w:rPr>
              <w:t>4.35</w:t>
            </w:r>
          </w:p>
        </w:tc>
        <w:tc>
          <w:tcPr>
            <w:tcW w:w="709" w:type="dxa"/>
          </w:tcPr>
          <w:p w:rsidR="00CD5B48" w:rsidRPr="00243636" w:rsidRDefault="00CD5B48" w:rsidP="00CD5B48">
            <w:pPr>
              <w:pStyle w:val="BodyTextIndent2"/>
              <w:spacing w:line="240" w:lineRule="auto"/>
              <w:ind w:left="0" w:firstLine="0"/>
              <w:jc w:val="center"/>
              <w:rPr>
                <w:rFonts w:ascii="Arial Narrow" w:hAnsi="Arial Narrow"/>
                <w:sz w:val="22"/>
                <w:szCs w:val="22"/>
              </w:rPr>
            </w:pPr>
            <w:r w:rsidRPr="00243636">
              <w:rPr>
                <w:rFonts w:ascii="Arial Narrow" w:hAnsi="Arial Narrow"/>
                <w:sz w:val="22"/>
                <w:szCs w:val="22"/>
              </w:rPr>
              <w:t>4.72</w:t>
            </w:r>
          </w:p>
        </w:tc>
        <w:tc>
          <w:tcPr>
            <w:tcW w:w="850" w:type="dxa"/>
          </w:tcPr>
          <w:p w:rsidR="00CD5B48" w:rsidRPr="00243636" w:rsidRDefault="00CD5B48" w:rsidP="00CD5B48">
            <w:pPr>
              <w:pStyle w:val="BodyTextIndent2"/>
              <w:spacing w:line="240" w:lineRule="auto"/>
              <w:ind w:left="0" w:firstLine="0"/>
              <w:jc w:val="center"/>
              <w:rPr>
                <w:rFonts w:ascii="Arial Narrow" w:hAnsi="Arial Narrow"/>
                <w:sz w:val="22"/>
                <w:szCs w:val="22"/>
              </w:rPr>
            </w:pPr>
            <w:r w:rsidRPr="00243636">
              <w:rPr>
                <w:rFonts w:ascii="Arial Narrow" w:hAnsi="Arial Narrow"/>
                <w:sz w:val="22"/>
                <w:szCs w:val="22"/>
              </w:rPr>
              <w:t>3.96</w:t>
            </w:r>
          </w:p>
        </w:tc>
      </w:tr>
      <w:tr w:rsidR="00CD5B48" w:rsidRPr="00243636" w:rsidTr="00CD5B48">
        <w:trPr>
          <w:trHeight w:val="54"/>
        </w:trPr>
        <w:tc>
          <w:tcPr>
            <w:tcW w:w="2694" w:type="dxa"/>
          </w:tcPr>
          <w:p w:rsidR="00CD5B48" w:rsidRPr="00243636" w:rsidRDefault="00CD5B48" w:rsidP="00CD5B48">
            <w:pPr>
              <w:pStyle w:val="BodyTextIndent2"/>
              <w:tabs>
                <w:tab w:val="left" w:pos="306"/>
              </w:tabs>
              <w:spacing w:line="240" w:lineRule="auto"/>
              <w:ind w:left="306" w:hanging="283"/>
              <w:rPr>
                <w:rFonts w:ascii="Arial Narrow" w:hAnsi="Arial Narrow"/>
                <w:sz w:val="22"/>
                <w:szCs w:val="22"/>
              </w:rPr>
            </w:pPr>
            <w:r w:rsidRPr="00243636">
              <w:rPr>
                <w:rFonts w:ascii="Arial Narrow" w:hAnsi="Arial Narrow"/>
                <w:sz w:val="22"/>
                <w:szCs w:val="22"/>
              </w:rPr>
              <w:t>1.5   Jasa Pertanian dan Perburuhan</w:t>
            </w:r>
          </w:p>
        </w:tc>
        <w:tc>
          <w:tcPr>
            <w:tcW w:w="1417" w:type="dxa"/>
          </w:tcPr>
          <w:p w:rsidR="00CD5B48" w:rsidRPr="00243636" w:rsidRDefault="00CD5B48" w:rsidP="00CD5B48">
            <w:pPr>
              <w:pStyle w:val="BodyTextIndent2"/>
              <w:spacing w:line="240" w:lineRule="auto"/>
              <w:ind w:left="0" w:firstLine="0"/>
              <w:jc w:val="center"/>
              <w:rPr>
                <w:rFonts w:ascii="Arial Narrow" w:hAnsi="Arial Narrow"/>
                <w:sz w:val="22"/>
                <w:szCs w:val="22"/>
              </w:rPr>
            </w:pPr>
            <w:r w:rsidRPr="00243636">
              <w:rPr>
                <w:rFonts w:ascii="Arial Narrow" w:hAnsi="Arial Narrow"/>
                <w:sz w:val="22"/>
                <w:szCs w:val="22"/>
              </w:rPr>
              <w:t>2.58</w:t>
            </w:r>
          </w:p>
        </w:tc>
        <w:tc>
          <w:tcPr>
            <w:tcW w:w="709" w:type="dxa"/>
          </w:tcPr>
          <w:p w:rsidR="00CD5B48" w:rsidRPr="00243636" w:rsidRDefault="00CD5B48" w:rsidP="00CD5B48">
            <w:pPr>
              <w:pStyle w:val="BodyTextIndent2"/>
              <w:spacing w:line="240" w:lineRule="auto"/>
              <w:ind w:left="0" w:firstLine="0"/>
              <w:jc w:val="center"/>
              <w:rPr>
                <w:rFonts w:ascii="Arial Narrow" w:hAnsi="Arial Narrow"/>
                <w:sz w:val="22"/>
                <w:szCs w:val="22"/>
              </w:rPr>
            </w:pPr>
            <w:r w:rsidRPr="00243636">
              <w:rPr>
                <w:rFonts w:ascii="Arial Narrow" w:hAnsi="Arial Narrow"/>
                <w:sz w:val="22"/>
                <w:szCs w:val="22"/>
              </w:rPr>
              <w:t>2.68</w:t>
            </w:r>
          </w:p>
        </w:tc>
        <w:tc>
          <w:tcPr>
            <w:tcW w:w="709" w:type="dxa"/>
          </w:tcPr>
          <w:p w:rsidR="00CD5B48" w:rsidRPr="00243636" w:rsidRDefault="00CD5B48" w:rsidP="00CD5B48">
            <w:pPr>
              <w:pStyle w:val="BodyTextIndent2"/>
              <w:spacing w:line="240" w:lineRule="auto"/>
              <w:ind w:left="0" w:firstLine="0"/>
              <w:jc w:val="center"/>
              <w:rPr>
                <w:rFonts w:ascii="Arial Narrow" w:hAnsi="Arial Narrow"/>
                <w:sz w:val="22"/>
                <w:szCs w:val="22"/>
              </w:rPr>
            </w:pPr>
            <w:r w:rsidRPr="00243636">
              <w:rPr>
                <w:rFonts w:ascii="Arial Narrow" w:hAnsi="Arial Narrow"/>
                <w:sz w:val="22"/>
                <w:szCs w:val="22"/>
              </w:rPr>
              <w:t>2.17</w:t>
            </w:r>
          </w:p>
        </w:tc>
        <w:tc>
          <w:tcPr>
            <w:tcW w:w="708" w:type="dxa"/>
          </w:tcPr>
          <w:p w:rsidR="00CD5B48" w:rsidRPr="00243636" w:rsidRDefault="00CD5B48" w:rsidP="00CD5B48">
            <w:pPr>
              <w:pStyle w:val="BodyTextIndent2"/>
              <w:spacing w:line="240" w:lineRule="auto"/>
              <w:ind w:left="0" w:firstLine="0"/>
              <w:jc w:val="center"/>
              <w:rPr>
                <w:rFonts w:ascii="Arial Narrow" w:hAnsi="Arial Narrow"/>
                <w:sz w:val="22"/>
                <w:szCs w:val="22"/>
              </w:rPr>
            </w:pPr>
            <w:r w:rsidRPr="00243636">
              <w:rPr>
                <w:rFonts w:ascii="Arial Narrow" w:hAnsi="Arial Narrow"/>
                <w:sz w:val="22"/>
                <w:szCs w:val="22"/>
              </w:rPr>
              <w:t>2.45</w:t>
            </w:r>
          </w:p>
        </w:tc>
        <w:tc>
          <w:tcPr>
            <w:tcW w:w="709" w:type="dxa"/>
          </w:tcPr>
          <w:p w:rsidR="00CD5B48" w:rsidRPr="00243636" w:rsidRDefault="00CD5B48" w:rsidP="00CD5B48">
            <w:pPr>
              <w:pStyle w:val="BodyTextIndent2"/>
              <w:spacing w:line="240" w:lineRule="auto"/>
              <w:ind w:left="0" w:firstLine="0"/>
              <w:jc w:val="center"/>
              <w:rPr>
                <w:rFonts w:ascii="Arial Narrow" w:hAnsi="Arial Narrow"/>
                <w:sz w:val="22"/>
                <w:szCs w:val="22"/>
              </w:rPr>
            </w:pPr>
            <w:r w:rsidRPr="00243636">
              <w:rPr>
                <w:rFonts w:ascii="Arial Narrow" w:hAnsi="Arial Narrow"/>
                <w:sz w:val="22"/>
                <w:szCs w:val="22"/>
              </w:rPr>
              <w:t>2.62</w:t>
            </w:r>
          </w:p>
        </w:tc>
        <w:tc>
          <w:tcPr>
            <w:tcW w:w="709" w:type="dxa"/>
          </w:tcPr>
          <w:p w:rsidR="00CD5B48" w:rsidRPr="00243636" w:rsidRDefault="00CD5B48" w:rsidP="00CD5B48">
            <w:pPr>
              <w:pStyle w:val="BodyTextIndent2"/>
              <w:spacing w:line="240" w:lineRule="auto"/>
              <w:ind w:left="0" w:firstLine="0"/>
              <w:jc w:val="center"/>
              <w:rPr>
                <w:rFonts w:ascii="Arial Narrow" w:hAnsi="Arial Narrow"/>
                <w:sz w:val="22"/>
                <w:szCs w:val="22"/>
              </w:rPr>
            </w:pPr>
            <w:r w:rsidRPr="00243636">
              <w:rPr>
                <w:rFonts w:ascii="Arial Narrow" w:hAnsi="Arial Narrow"/>
                <w:sz w:val="22"/>
                <w:szCs w:val="22"/>
              </w:rPr>
              <w:t>2.69</w:t>
            </w:r>
          </w:p>
        </w:tc>
        <w:tc>
          <w:tcPr>
            <w:tcW w:w="850" w:type="dxa"/>
          </w:tcPr>
          <w:p w:rsidR="00CD5B48" w:rsidRPr="00243636" w:rsidRDefault="00CD5B48" w:rsidP="00CD5B48">
            <w:pPr>
              <w:pStyle w:val="BodyTextIndent2"/>
              <w:spacing w:line="240" w:lineRule="auto"/>
              <w:ind w:left="0" w:firstLine="0"/>
              <w:jc w:val="center"/>
              <w:rPr>
                <w:rFonts w:ascii="Arial Narrow" w:hAnsi="Arial Narrow"/>
                <w:sz w:val="22"/>
                <w:szCs w:val="22"/>
              </w:rPr>
            </w:pPr>
            <w:r w:rsidRPr="00243636">
              <w:rPr>
                <w:rFonts w:ascii="Arial Narrow" w:hAnsi="Arial Narrow"/>
                <w:sz w:val="22"/>
                <w:szCs w:val="22"/>
              </w:rPr>
              <w:t>2.52</w:t>
            </w:r>
          </w:p>
        </w:tc>
      </w:tr>
    </w:tbl>
    <w:p w:rsidR="00CD5B48" w:rsidRPr="00243636" w:rsidRDefault="00CD5B48" w:rsidP="00CD5B48">
      <w:pPr>
        <w:autoSpaceDE w:val="0"/>
        <w:autoSpaceDN w:val="0"/>
        <w:adjustRightInd w:val="0"/>
        <w:spacing w:line="360" w:lineRule="auto"/>
        <w:rPr>
          <w:noProof/>
        </w:rPr>
      </w:pPr>
    </w:p>
    <w:p w:rsidR="00CD5B48" w:rsidRPr="00243636" w:rsidRDefault="00CD5B48" w:rsidP="00CD5B48">
      <w:pPr>
        <w:tabs>
          <w:tab w:val="left" w:pos="851"/>
        </w:tabs>
        <w:autoSpaceDE w:val="0"/>
        <w:autoSpaceDN w:val="0"/>
        <w:adjustRightInd w:val="0"/>
        <w:spacing w:line="360" w:lineRule="auto"/>
        <w:rPr>
          <w:rFonts w:ascii="Arial Narrow" w:hAnsi="Arial Narrow" w:cs="Arial"/>
          <w:bCs/>
        </w:rPr>
      </w:pPr>
      <w:r w:rsidRPr="00243636">
        <w:rPr>
          <w:rFonts w:ascii="Arial Narrow" w:hAnsi="Arial Narrow" w:cs="Arial"/>
          <w:bCs/>
        </w:rPr>
        <w:t>3.</w:t>
      </w:r>
      <w:r w:rsidRPr="00243636">
        <w:rPr>
          <w:rFonts w:ascii="Arial Narrow" w:hAnsi="Arial Narrow" w:cs="Arial"/>
          <w:bCs/>
          <w:lang w:val="id-ID"/>
        </w:rPr>
        <w:t>3</w:t>
      </w:r>
      <w:r w:rsidRPr="00243636">
        <w:rPr>
          <w:rFonts w:ascii="Arial Narrow" w:hAnsi="Arial Narrow" w:cs="Arial"/>
          <w:bCs/>
        </w:rPr>
        <w:t>.</w:t>
      </w:r>
      <w:r w:rsidRPr="00243636">
        <w:rPr>
          <w:rFonts w:ascii="Arial Narrow" w:hAnsi="Arial Narrow" w:cs="Arial"/>
          <w:bCs/>
          <w:lang w:val="id-ID"/>
        </w:rPr>
        <w:t>1.</w:t>
      </w:r>
      <w:r w:rsidRPr="00243636">
        <w:rPr>
          <w:rFonts w:ascii="Arial Narrow" w:hAnsi="Arial Narrow" w:cs="Arial"/>
          <w:bCs/>
        </w:rPr>
        <w:t xml:space="preserve">5.2 </w:t>
      </w:r>
      <w:r w:rsidRPr="00243636">
        <w:rPr>
          <w:rFonts w:ascii="Arial Narrow" w:hAnsi="Arial Narrow" w:cs="Arial"/>
          <w:bCs/>
          <w:lang w:val="id-ID"/>
        </w:rPr>
        <w:tab/>
      </w:r>
      <w:r w:rsidRPr="00243636">
        <w:rPr>
          <w:rFonts w:ascii="Arial Narrow" w:hAnsi="Arial Narrow" w:cs="Arial"/>
          <w:bCs/>
        </w:rPr>
        <w:t>Penyerapan Tenaga Kerja</w:t>
      </w:r>
    </w:p>
    <w:p w:rsidR="00CD5B48" w:rsidRPr="00243636" w:rsidRDefault="00CD5B48" w:rsidP="00CD5B48">
      <w:pPr>
        <w:autoSpaceDE w:val="0"/>
        <w:autoSpaceDN w:val="0"/>
        <w:adjustRightInd w:val="0"/>
        <w:spacing w:line="360" w:lineRule="auto"/>
        <w:ind w:firstLine="567"/>
        <w:jc w:val="both"/>
        <w:rPr>
          <w:rFonts w:ascii="Arial Narrow" w:hAnsi="Arial Narrow" w:cs="Arial"/>
        </w:rPr>
      </w:pPr>
      <w:r w:rsidRPr="00243636">
        <w:rPr>
          <w:rFonts w:ascii="Arial Narrow" w:hAnsi="Arial Narrow" w:cs="Arial"/>
          <w:lang w:val="id-ID"/>
        </w:rPr>
        <w:t>Tenaga kerja sektor pertanian (tanaman pangan, hortikultura, peternakan dan perkebunan)</w:t>
      </w:r>
      <w:r w:rsidRPr="00243636">
        <w:rPr>
          <w:rFonts w:ascii="Arial Narrow" w:hAnsi="Arial Narrow" w:cs="Arial"/>
        </w:rPr>
        <w:t xml:space="preserve"> </w:t>
      </w:r>
      <w:r w:rsidRPr="00243636">
        <w:rPr>
          <w:rFonts w:ascii="Arial Narrow" w:hAnsi="Arial Narrow" w:cs="Arial"/>
          <w:lang w:val="id-ID"/>
        </w:rPr>
        <w:t>diperkirakan masih cukup besar. Namun</w:t>
      </w:r>
      <w:r w:rsidRPr="00243636">
        <w:rPr>
          <w:rFonts w:ascii="Arial Narrow" w:hAnsi="Arial Narrow" w:cs="Arial"/>
        </w:rPr>
        <w:t xml:space="preserve"> </w:t>
      </w:r>
      <w:r w:rsidRPr="00243636">
        <w:rPr>
          <w:rFonts w:ascii="Arial Narrow" w:hAnsi="Arial Narrow" w:cs="Arial"/>
          <w:lang w:val="id-ID"/>
        </w:rPr>
        <w:t>demikian diproyeksikan dengan semakin baiknya</w:t>
      </w:r>
      <w:r w:rsidRPr="00243636">
        <w:rPr>
          <w:rFonts w:ascii="Arial Narrow" w:hAnsi="Arial Narrow" w:cs="Arial"/>
        </w:rPr>
        <w:t xml:space="preserve"> </w:t>
      </w:r>
      <w:r w:rsidRPr="00243636">
        <w:rPr>
          <w:rFonts w:ascii="Arial Narrow" w:hAnsi="Arial Narrow" w:cs="Arial"/>
          <w:lang w:val="id-ID"/>
        </w:rPr>
        <w:t>pertumbuhan ekonomi di berbagai sektor di period</w:t>
      </w:r>
      <w:r w:rsidRPr="00243636">
        <w:rPr>
          <w:rFonts w:ascii="Arial Narrow" w:hAnsi="Arial Narrow" w:cs="Arial"/>
        </w:rPr>
        <w:t xml:space="preserve">e </w:t>
      </w:r>
      <w:r w:rsidRPr="00243636">
        <w:rPr>
          <w:rFonts w:ascii="Arial Narrow" w:hAnsi="Arial Narrow" w:cs="Arial"/>
          <w:lang w:val="id-ID"/>
        </w:rPr>
        <w:t xml:space="preserve">2015-2019, maka diharapkan laju pertumbuhan jumlah tenaga kerja di sektor pertanian menjadi menurun. </w:t>
      </w:r>
    </w:p>
    <w:p w:rsidR="00CD5B48" w:rsidRPr="00243636" w:rsidRDefault="00CD5B48" w:rsidP="00CD5B48">
      <w:pPr>
        <w:autoSpaceDE w:val="0"/>
        <w:autoSpaceDN w:val="0"/>
        <w:adjustRightInd w:val="0"/>
        <w:spacing w:line="360" w:lineRule="auto"/>
        <w:ind w:firstLine="567"/>
        <w:jc w:val="both"/>
        <w:rPr>
          <w:rFonts w:ascii="Arial Narrow" w:hAnsi="Arial Narrow" w:cs="Arial"/>
        </w:rPr>
      </w:pPr>
    </w:p>
    <w:p w:rsidR="00CD5B48" w:rsidRPr="00243636" w:rsidRDefault="00CD5B48" w:rsidP="00CD5B48">
      <w:pPr>
        <w:pStyle w:val="BodyTextIndent3"/>
        <w:spacing w:line="360" w:lineRule="auto"/>
        <w:ind w:left="993" w:hanging="993"/>
        <w:rPr>
          <w:rFonts w:ascii="Arial Narrow" w:hAnsi="Arial Narrow"/>
          <w:lang w:val="id-ID"/>
        </w:rPr>
      </w:pPr>
      <w:r w:rsidRPr="00243636">
        <w:rPr>
          <w:rFonts w:ascii="Arial Narrow" w:hAnsi="Arial Narrow"/>
          <w:b/>
        </w:rPr>
        <w:t>Tabel</w:t>
      </w:r>
      <w:r w:rsidRPr="00243636">
        <w:rPr>
          <w:rFonts w:ascii="Arial Narrow" w:hAnsi="Arial Narrow"/>
          <w:b/>
          <w:lang w:val="id-ID"/>
        </w:rPr>
        <w:t xml:space="preserve"> 3.3</w:t>
      </w:r>
      <w:r w:rsidRPr="00243636">
        <w:rPr>
          <w:rFonts w:ascii="Arial Narrow" w:hAnsi="Arial Narrow"/>
        </w:rPr>
        <w:t xml:space="preserve"> </w:t>
      </w:r>
      <w:r w:rsidRPr="00243636">
        <w:rPr>
          <w:rFonts w:ascii="Arial Narrow" w:hAnsi="Arial Narrow"/>
        </w:rPr>
        <w:tab/>
        <w:t>Target Pertumbuhan PDB Sektor dan Sub-sektor Pertanian Tahun 2015-2019 Harga Konstan 2010</w:t>
      </w:r>
    </w:p>
    <w:tbl>
      <w:tblPr>
        <w:tblW w:w="90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94"/>
        <w:gridCol w:w="1417"/>
        <w:gridCol w:w="809"/>
        <w:gridCol w:w="809"/>
        <w:gridCol w:w="809"/>
        <w:gridCol w:w="809"/>
        <w:gridCol w:w="809"/>
        <w:gridCol w:w="850"/>
      </w:tblGrid>
      <w:tr w:rsidR="00CD5B48" w:rsidRPr="00243636" w:rsidTr="00CD5B48">
        <w:tc>
          <w:tcPr>
            <w:tcW w:w="2694" w:type="dxa"/>
            <w:vMerge w:val="restart"/>
            <w:vAlign w:val="center"/>
          </w:tcPr>
          <w:p w:rsidR="00CD5B48" w:rsidRPr="00243636" w:rsidRDefault="00CD5B48" w:rsidP="00CD5B48">
            <w:pPr>
              <w:pStyle w:val="BodyTextIndent2"/>
              <w:spacing w:line="240" w:lineRule="auto"/>
              <w:ind w:left="0" w:firstLine="0"/>
              <w:jc w:val="center"/>
              <w:rPr>
                <w:rFonts w:ascii="Arial Narrow" w:hAnsi="Arial Narrow"/>
                <w:b/>
                <w:sz w:val="20"/>
                <w:szCs w:val="20"/>
              </w:rPr>
            </w:pPr>
            <w:r w:rsidRPr="00243636">
              <w:rPr>
                <w:rFonts w:ascii="Arial Narrow" w:hAnsi="Arial Narrow"/>
                <w:b/>
                <w:sz w:val="20"/>
                <w:szCs w:val="20"/>
              </w:rPr>
              <w:t>Tenaga Kerja</w:t>
            </w:r>
          </w:p>
        </w:tc>
        <w:tc>
          <w:tcPr>
            <w:tcW w:w="6312" w:type="dxa"/>
            <w:gridSpan w:val="7"/>
          </w:tcPr>
          <w:p w:rsidR="00CD5B48" w:rsidRPr="00243636" w:rsidRDefault="00CD5B48" w:rsidP="00CD5B48">
            <w:pPr>
              <w:pStyle w:val="BodyTextIndent2"/>
              <w:spacing w:line="240" w:lineRule="auto"/>
              <w:ind w:left="0" w:firstLine="0"/>
              <w:jc w:val="center"/>
              <w:rPr>
                <w:rFonts w:ascii="Arial Narrow" w:hAnsi="Arial Narrow"/>
                <w:b/>
                <w:sz w:val="20"/>
                <w:szCs w:val="20"/>
              </w:rPr>
            </w:pPr>
            <w:r w:rsidRPr="00243636">
              <w:rPr>
                <w:rFonts w:ascii="Arial Narrow" w:hAnsi="Arial Narrow"/>
                <w:b/>
                <w:sz w:val="20"/>
                <w:szCs w:val="20"/>
              </w:rPr>
              <w:t>Pertumbuhan (%)</w:t>
            </w:r>
          </w:p>
        </w:tc>
      </w:tr>
      <w:tr w:rsidR="00CD5B48" w:rsidRPr="00243636" w:rsidTr="00CD5B48">
        <w:tc>
          <w:tcPr>
            <w:tcW w:w="2694" w:type="dxa"/>
            <w:vMerge/>
            <w:vAlign w:val="center"/>
          </w:tcPr>
          <w:p w:rsidR="00CD5B48" w:rsidRPr="00243636" w:rsidRDefault="00CD5B48" w:rsidP="00CD5B48">
            <w:pPr>
              <w:pStyle w:val="BodyTextIndent2"/>
              <w:spacing w:line="240" w:lineRule="auto"/>
              <w:ind w:left="0" w:firstLine="0"/>
              <w:jc w:val="center"/>
              <w:rPr>
                <w:rFonts w:ascii="Arial Narrow" w:hAnsi="Arial Narrow"/>
                <w:b/>
                <w:sz w:val="20"/>
                <w:szCs w:val="20"/>
              </w:rPr>
            </w:pPr>
          </w:p>
        </w:tc>
        <w:tc>
          <w:tcPr>
            <w:tcW w:w="1417" w:type="dxa"/>
          </w:tcPr>
          <w:p w:rsidR="00CD5B48" w:rsidRPr="00243636" w:rsidRDefault="00CD5B48" w:rsidP="00CD5B48">
            <w:pPr>
              <w:pStyle w:val="BodyTextIndent2"/>
              <w:spacing w:line="240" w:lineRule="auto"/>
              <w:ind w:left="0" w:firstLine="0"/>
              <w:jc w:val="center"/>
              <w:rPr>
                <w:rFonts w:ascii="Arial Narrow" w:hAnsi="Arial Narrow"/>
                <w:b/>
                <w:sz w:val="20"/>
                <w:szCs w:val="20"/>
              </w:rPr>
            </w:pPr>
            <w:r w:rsidRPr="00243636">
              <w:rPr>
                <w:rFonts w:ascii="Arial Narrow" w:hAnsi="Arial Narrow"/>
                <w:b/>
                <w:sz w:val="20"/>
                <w:szCs w:val="20"/>
              </w:rPr>
              <w:t>Baseline 2014</w:t>
            </w:r>
          </w:p>
        </w:tc>
        <w:tc>
          <w:tcPr>
            <w:tcW w:w="809" w:type="dxa"/>
            <w:vAlign w:val="center"/>
          </w:tcPr>
          <w:p w:rsidR="00CD5B48" w:rsidRPr="00243636" w:rsidRDefault="00CD5B48" w:rsidP="00CD5B48">
            <w:pPr>
              <w:pStyle w:val="BodyTextIndent2"/>
              <w:spacing w:line="240" w:lineRule="auto"/>
              <w:ind w:left="0" w:firstLine="0"/>
              <w:jc w:val="center"/>
              <w:rPr>
                <w:rFonts w:ascii="Arial Narrow" w:hAnsi="Arial Narrow"/>
                <w:b/>
                <w:sz w:val="20"/>
                <w:szCs w:val="20"/>
              </w:rPr>
            </w:pPr>
            <w:r w:rsidRPr="00243636">
              <w:rPr>
                <w:rFonts w:ascii="Arial Narrow" w:hAnsi="Arial Narrow"/>
                <w:b/>
                <w:sz w:val="20"/>
                <w:szCs w:val="20"/>
              </w:rPr>
              <w:t>2015</w:t>
            </w:r>
          </w:p>
        </w:tc>
        <w:tc>
          <w:tcPr>
            <w:tcW w:w="809" w:type="dxa"/>
          </w:tcPr>
          <w:p w:rsidR="00CD5B48" w:rsidRPr="00243636" w:rsidRDefault="00CD5B48" w:rsidP="00CD5B48">
            <w:pPr>
              <w:pStyle w:val="BodyTextIndent2"/>
              <w:spacing w:line="240" w:lineRule="auto"/>
              <w:ind w:left="0" w:firstLine="0"/>
              <w:jc w:val="center"/>
              <w:rPr>
                <w:rFonts w:ascii="Arial Narrow" w:hAnsi="Arial Narrow"/>
                <w:b/>
                <w:sz w:val="20"/>
                <w:szCs w:val="20"/>
              </w:rPr>
            </w:pPr>
            <w:r w:rsidRPr="00243636">
              <w:rPr>
                <w:rFonts w:ascii="Arial Narrow" w:hAnsi="Arial Narrow"/>
                <w:b/>
                <w:sz w:val="20"/>
                <w:szCs w:val="20"/>
              </w:rPr>
              <w:t>2016</w:t>
            </w:r>
          </w:p>
        </w:tc>
        <w:tc>
          <w:tcPr>
            <w:tcW w:w="809" w:type="dxa"/>
            <w:vAlign w:val="center"/>
          </w:tcPr>
          <w:p w:rsidR="00CD5B48" w:rsidRPr="00243636" w:rsidRDefault="00CD5B48" w:rsidP="00CD5B48">
            <w:pPr>
              <w:pStyle w:val="BodyTextIndent2"/>
              <w:spacing w:line="240" w:lineRule="auto"/>
              <w:ind w:left="0" w:firstLine="0"/>
              <w:jc w:val="center"/>
              <w:rPr>
                <w:rFonts w:ascii="Arial Narrow" w:hAnsi="Arial Narrow"/>
                <w:b/>
                <w:sz w:val="20"/>
                <w:szCs w:val="20"/>
                <w:lang w:val="id-ID"/>
              </w:rPr>
            </w:pPr>
            <w:r w:rsidRPr="00243636">
              <w:rPr>
                <w:rFonts w:ascii="Arial Narrow" w:hAnsi="Arial Narrow"/>
                <w:b/>
                <w:sz w:val="20"/>
                <w:szCs w:val="20"/>
              </w:rPr>
              <w:t>2017</w:t>
            </w:r>
          </w:p>
        </w:tc>
        <w:tc>
          <w:tcPr>
            <w:tcW w:w="809" w:type="dxa"/>
          </w:tcPr>
          <w:p w:rsidR="00CD5B48" w:rsidRPr="00243636" w:rsidRDefault="00CD5B48" w:rsidP="00CD5B48">
            <w:pPr>
              <w:pStyle w:val="BodyTextIndent2"/>
              <w:spacing w:line="240" w:lineRule="auto"/>
              <w:ind w:left="0" w:firstLine="0"/>
              <w:jc w:val="center"/>
              <w:rPr>
                <w:rFonts w:ascii="Arial Narrow" w:hAnsi="Arial Narrow"/>
                <w:b/>
                <w:sz w:val="20"/>
                <w:szCs w:val="20"/>
              </w:rPr>
            </w:pPr>
            <w:r w:rsidRPr="00243636">
              <w:rPr>
                <w:rFonts w:ascii="Arial Narrow" w:hAnsi="Arial Narrow"/>
                <w:b/>
                <w:sz w:val="20"/>
                <w:szCs w:val="20"/>
              </w:rPr>
              <w:t>2018</w:t>
            </w:r>
          </w:p>
        </w:tc>
        <w:tc>
          <w:tcPr>
            <w:tcW w:w="809" w:type="dxa"/>
            <w:vAlign w:val="center"/>
          </w:tcPr>
          <w:p w:rsidR="00CD5B48" w:rsidRPr="00243636" w:rsidRDefault="00CD5B48" w:rsidP="00CD5B48">
            <w:pPr>
              <w:pStyle w:val="BodyTextIndent2"/>
              <w:spacing w:line="240" w:lineRule="auto"/>
              <w:ind w:left="0" w:firstLine="0"/>
              <w:jc w:val="center"/>
              <w:rPr>
                <w:rFonts w:ascii="Arial Narrow" w:hAnsi="Arial Narrow"/>
                <w:b/>
                <w:sz w:val="20"/>
                <w:szCs w:val="20"/>
              </w:rPr>
            </w:pPr>
            <w:r w:rsidRPr="00243636">
              <w:rPr>
                <w:rFonts w:ascii="Arial Narrow" w:hAnsi="Arial Narrow"/>
                <w:b/>
                <w:sz w:val="20"/>
                <w:szCs w:val="20"/>
              </w:rPr>
              <w:t>2019</w:t>
            </w:r>
          </w:p>
        </w:tc>
        <w:tc>
          <w:tcPr>
            <w:tcW w:w="850" w:type="dxa"/>
            <w:vAlign w:val="center"/>
          </w:tcPr>
          <w:p w:rsidR="00CD5B48" w:rsidRPr="00243636" w:rsidRDefault="00CD5B48" w:rsidP="00CD5B48">
            <w:pPr>
              <w:pStyle w:val="BodyTextIndent2"/>
              <w:spacing w:line="240" w:lineRule="auto"/>
              <w:ind w:left="0" w:firstLine="0"/>
              <w:jc w:val="center"/>
              <w:rPr>
                <w:rFonts w:ascii="Arial Narrow" w:hAnsi="Arial Narrow"/>
                <w:b/>
                <w:sz w:val="20"/>
                <w:szCs w:val="20"/>
              </w:rPr>
            </w:pPr>
            <w:r w:rsidRPr="00243636">
              <w:rPr>
                <w:rFonts w:ascii="Arial Narrow" w:hAnsi="Arial Narrow"/>
                <w:b/>
                <w:sz w:val="20"/>
                <w:szCs w:val="20"/>
              </w:rPr>
              <w:t>Rerata</w:t>
            </w:r>
          </w:p>
        </w:tc>
      </w:tr>
      <w:tr w:rsidR="00CD5B48" w:rsidRPr="00243636" w:rsidTr="00CD5B48">
        <w:trPr>
          <w:trHeight w:val="54"/>
        </w:trPr>
        <w:tc>
          <w:tcPr>
            <w:tcW w:w="2694" w:type="dxa"/>
          </w:tcPr>
          <w:p w:rsidR="00CD5B48" w:rsidRPr="00243636" w:rsidRDefault="00CD5B48" w:rsidP="00CD5B48">
            <w:pPr>
              <w:pStyle w:val="BodyTextIndent2"/>
              <w:tabs>
                <w:tab w:val="left" w:pos="306"/>
              </w:tabs>
              <w:spacing w:line="240" w:lineRule="auto"/>
              <w:ind w:left="306" w:hanging="283"/>
              <w:rPr>
                <w:rFonts w:ascii="Arial Narrow" w:hAnsi="Arial Narrow"/>
                <w:sz w:val="20"/>
                <w:szCs w:val="20"/>
              </w:rPr>
            </w:pPr>
            <w:r w:rsidRPr="00243636">
              <w:rPr>
                <w:rFonts w:ascii="Arial Narrow" w:hAnsi="Arial Narrow"/>
                <w:sz w:val="20"/>
                <w:szCs w:val="20"/>
              </w:rPr>
              <w:t>Jumlah (Ribu Orang)</w:t>
            </w:r>
          </w:p>
        </w:tc>
        <w:tc>
          <w:tcPr>
            <w:tcW w:w="1417" w:type="dxa"/>
          </w:tcPr>
          <w:p w:rsidR="00CD5B48" w:rsidRPr="00243636" w:rsidRDefault="00CD5B48" w:rsidP="00CD5B48">
            <w:pPr>
              <w:pStyle w:val="BodyTextIndent2"/>
              <w:spacing w:line="240" w:lineRule="auto"/>
              <w:ind w:left="0" w:firstLine="0"/>
              <w:jc w:val="center"/>
              <w:rPr>
                <w:rFonts w:ascii="Arial Narrow" w:hAnsi="Arial Narrow"/>
                <w:sz w:val="20"/>
                <w:szCs w:val="20"/>
              </w:rPr>
            </w:pPr>
            <w:r w:rsidRPr="00243636">
              <w:rPr>
                <w:rFonts w:ascii="Arial Narrow" w:hAnsi="Arial Narrow"/>
                <w:sz w:val="20"/>
                <w:szCs w:val="20"/>
              </w:rPr>
              <w:t>35.769</w:t>
            </w:r>
          </w:p>
        </w:tc>
        <w:tc>
          <w:tcPr>
            <w:tcW w:w="809" w:type="dxa"/>
          </w:tcPr>
          <w:p w:rsidR="00CD5B48" w:rsidRPr="00243636" w:rsidRDefault="00CD5B48" w:rsidP="00CD5B48">
            <w:pPr>
              <w:pStyle w:val="BodyTextIndent2"/>
              <w:spacing w:line="240" w:lineRule="auto"/>
              <w:ind w:left="0" w:firstLine="0"/>
              <w:jc w:val="center"/>
              <w:rPr>
                <w:rFonts w:ascii="Arial Narrow" w:hAnsi="Arial Narrow"/>
                <w:sz w:val="20"/>
                <w:szCs w:val="20"/>
              </w:rPr>
            </w:pPr>
            <w:r w:rsidRPr="00243636">
              <w:rPr>
                <w:rFonts w:ascii="Arial Narrow" w:hAnsi="Arial Narrow"/>
                <w:sz w:val="20"/>
                <w:szCs w:val="20"/>
              </w:rPr>
              <w:t>35.359</w:t>
            </w:r>
          </w:p>
        </w:tc>
        <w:tc>
          <w:tcPr>
            <w:tcW w:w="809" w:type="dxa"/>
          </w:tcPr>
          <w:p w:rsidR="00CD5B48" w:rsidRPr="00243636" w:rsidRDefault="00CD5B48" w:rsidP="00CD5B48">
            <w:pPr>
              <w:pStyle w:val="BodyTextIndent2"/>
              <w:spacing w:line="240" w:lineRule="auto"/>
              <w:ind w:left="0" w:firstLine="0"/>
              <w:jc w:val="center"/>
              <w:rPr>
                <w:rFonts w:ascii="Arial Narrow" w:hAnsi="Arial Narrow"/>
                <w:sz w:val="20"/>
                <w:szCs w:val="20"/>
              </w:rPr>
            </w:pPr>
            <w:r w:rsidRPr="00243636">
              <w:rPr>
                <w:rFonts w:ascii="Arial Narrow" w:hAnsi="Arial Narrow"/>
                <w:sz w:val="20"/>
                <w:szCs w:val="20"/>
              </w:rPr>
              <w:t>35.099</w:t>
            </w:r>
          </w:p>
        </w:tc>
        <w:tc>
          <w:tcPr>
            <w:tcW w:w="809" w:type="dxa"/>
          </w:tcPr>
          <w:p w:rsidR="00CD5B48" w:rsidRPr="00243636" w:rsidRDefault="00CD5B48" w:rsidP="00CD5B48">
            <w:pPr>
              <w:pStyle w:val="BodyTextIndent2"/>
              <w:spacing w:line="240" w:lineRule="auto"/>
              <w:ind w:left="0" w:firstLine="0"/>
              <w:jc w:val="center"/>
              <w:rPr>
                <w:rFonts w:ascii="Arial Narrow" w:hAnsi="Arial Narrow"/>
                <w:sz w:val="20"/>
                <w:szCs w:val="20"/>
              </w:rPr>
            </w:pPr>
            <w:r w:rsidRPr="00243636">
              <w:rPr>
                <w:rFonts w:ascii="Arial Narrow" w:hAnsi="Arial Narrow"/>
                <w:sz w:val="20"/>
                <w:szCs w:val="20"/>
              </w:rPr>
              <w:t>34.890</w:t>
            </w:r>
          </w:p>
        </w:tc>
        <w:tc>
          <w:tcPr>
            <w:tcW w:w="809" w:type="dxa"/>
          </w:tcPr>
          <w:p w:rsidR="00CD5B48" w:rsidRPr="00243636" w:rsidRDefault="00CD5B48" w:rsidP="00CD5B48">
            <w:pPr>
              <w:pStyle w:val="BodyTextIndent2"/>
              <w:spacing w:line="240" w:lineRule="auto"/>
              <w:ind w:left="0" w:firstLine="0"/>
              <w:jc w:val="center"/>
              <w:rPr>
                <w:rFonts w:ascii="Arial Narrow" w:hAnsi="Arial Narrow"/>
                <w:sz w:val="20"/>
                <w:szCs w:val="20"/>
              </w:rPr>
            </w:pPr>
            <w:r w:rsidRPr="00243636">
              <w:rPr>
                <w:rFonts w:ascii="Arial Narrow" w:hAnsi="Arial Narrow"/>
                <w:sz w:val="20"/>
                <w:szCs w:val="20"/>
              </w:rPr>
              <w:t>34.736</w:t>
            </w:r>
          </w:p>
        </w:tc>
        <w:tc>
          <w:tcPr>
            <w:tcW w:w="809" w:type="dxa"/>
          </w:tcPr>
          <w:p w:rsidR="00CD5B48" w:rsidRPr="00243636" w:rsidRDefault="00CD5B48" w:rsidP="00CD5B48">
            <w:pPr>
              <w:pStyle w:val="BodyTextIndent2"/>
              <w:spacing w:line="240" w:lineRule="auto"/>
              <w:ind w:left="0" w:firstLine="0"/>
              <w:jc w:val="center"/>
              <w:rPr>
                <w:rFonts w:ascii="Arial Narrow" w:hAnsi="Arial Narrow"/>
                <w:sz w:val="20"/>
                <w:szCs w:val="20"/>
              </w:rPr>
            </w:pPr>
            <w:r w:rsidRPr="00243636">
              <w:rPr>
                <w:rFonts w:ascii="Arial Narrow" w:hAnsi="Arial Narrow"/>
                <w:sz w:val="20"/>
                <w:szCs w:val="20"/>
              </w:rPr>
              <w:t>34.686</w:t>
            </w:r>
          </w:p>
        </w:tc>
        <w:tc>
          <w:tcPr>
            <w:tcW w:w="850" w:type="dxa"/>
          </w:tcPr>
          <w:p w:rsidR="00CD5B48" w:rsidRPr="00243636" w:rsidRDefault="00CD5B48" w:rsidP="00CD5B48">
            <w:pPr>
              <w:pStyle w:val="BodyTextIndent2"/>
              <w:spacing w:line="240" w:lineRule="auto"/>
              <w:ind w:left="0" w:firstLine="0"/>
              <w:jc w:val="center"/>
              <w:rPr>
                <w:rFonts w:ascii="Arial Narrow" w:hAnsi="Arial Narrow"/>
                <w:sz w:val="20"/>
                <w:szCs w:val="20"/>
              </w:rPr>
            </w:pPr>
          </w:p>
        </w:tc>
      </w:tr>
      <w:tr w:rsidR="00CD5B48" w:rsidRPr="00243636" w:rsidTr="00CD5B48">
        <w:trPr>
          <w:trHeight w:val="54"/>
        </w:trPr>
        <w:tc>
          <w:tcPr>
            <w:tcW w:w="2694" w:type="dxa"/>
          </w:tcPr>
          <w:p w:rsidR="00CD5B48" w:rsidRPr="00243636" w:rsidRDefault="00CD5B48" w:rsidP="00CD5B48">
            <w:pPr>
              <w:pStyle w:val="BodyTextIndent2"/>
              <w:tabs>
                <w:tab w:val="left" w:pos="306"/>
              </w:tabs>
              <w:spacing w:line="240" w:lineRule="auto"/>
              <w:ind w:left="306" w:hanging="283"/>
              <w:rPr>
                <w:rFonts w:ascii="Arial Narrow" w:hAnsi="Arial Narrow"/>
                <w:sz w:val="20"/>
                <w:szCs w:val="20"/>
              </w:rPr>
            </w:pPr>
            <w:r w:rsidRPr="00243636">
              <w:rPr>
                <w:rFonts w:ascii="Arial Narrow" w:hAnsi="Arial Narrow"/>
                <w:sz w:val="20"/>
                <w:szCs w:val="20"/>
              </w:rPr>
              <w:t>Pertumbuhan</w:t>
            </w:r>
          </w:p>
        </w:tc>
        <w:tc>
          <w:tcPr>
            <w:tcW w:w="1417" w:type="dxa"/>
          </w:tcPr>
          <w:p w:rsidR="00CD5B48" w:rsidRPr="00243636" w:rsidRDefault="00CD5B48" w:rsidP="00CD5B48">
            <w:pPr>
              <w:pStyle w:val="BodyTextIndent2"/>
              <w:spacing w:line="240" w:lineRule="auto"/>
              <w:ind w:left="0" w:firstLine="0"/>
              <w:jc w:val="center"/>
              <w:rPr>
                <w:rFonts w:ascii="Arial Narrow" w:hAnsi="Arial Narrow"/>
                <w:sz w:val="20"/>
                <w:szCs w:val="20"/>
              </w:rPr>
            </w:pPr>
            <w:r w:rsidRPr="00243636">
              <w:rPr>
                <w:rFonts w:ascii="Arial Narrow" w:hAnsi="Arial Narrow"/>
                <w:sz w:val="20"/>
                <w:szCs w:val="20"/>
              </w:rPr>
              <w:t>-0.77</w:t>
            </w:r>
          </w:p>
        </w:tc>
        <w:tc>
          <w:tcPr>
            <w:tcW w:w="809" w:type="dxa"/>
          </w:tcPr>
          <w:p w:rsidR="00CD5B48" w:rsidRPr="00243636" w:rsidRDefault="00CD5B48" w:rsidP="00CD5B48">
            <w:pPr>
              <w:pStyle w:val="BodyTextIndent2"/>
              <w:spacing w:line="240" w:lineRule="auto"/>
              <w:ind w:left="0" w:firstLine="0"/>
              <w:jc w:val="center"/>
              <w:rPr>
                <w:rFonts w:ascii="Arial Narrow" w:hAnsi="Arial Narrow"/>
                <w:sz w:val="20"/>
                <w:szCs w:val="20"/>
              </w:rPr>
            </w:pPr>
            <w:r w:rsidRPr="00243636">
              <w:rPr>
                <w:rFonts w:ascii="Arial Narrow" w:hAnsi="Arial Narrow"/>
                <w:sz w:val="20"/>
                <w:szCs w:val="20"/>
              </w:rPr>
              <w:t>-1.15</w:t>
            </w:r>
          </w:p>
        </w:tc>
        <w:tc>
          <w:tcPr>
            <w:tcW w:w="809" w:type="dxa"/>
          </w:tcPr>
          <w:p w:rsidR="00CD5B48" w:rsidRPr="00243636" w:rsidRDefault="00CD5B48" w:rsidP="00CD5B48">
            <w:pPr>
              <w:pStyle w:val="BodyTextIndent2"/>
              <w:spacing w:line="240" w:lineRule="auto"/>
              <w:ind w:left="0" w:firstLine="0"/>
              <w:jc w:val="center"/>
              <w:rPr>
                <w:rFonts w:ascii="Arial Narrow" w:hAnsi="Arial Narrow"/>
                <w:sz w:val="20"/>
                <w:szCs w:val="20"/>
              </w:rPr>
            </w:pPr>
            <w:r w:rsidRPr="00243636">
              <w:rPr>
                <w:rFonts w:ascii="Arial Narrow" w:hAnsi="Arial Narrow"/>
                <w:sz w:val="20"/>
                <w:szCs w:val="20"/>
              </w:rPr>
              <w:t>-0.74</w:t>
            </w:r>
          </w:p>
        </w:tc>
        <w:tc>
          <w:tcPr>
            <w:tcW w:w="809" w:type="dxa"/>
          </w:tcPr>
          <w:p w:rsidR="00CD5B48" w:rsidRPr="00243636" w:rsidRDefault="00CD5B48" w:rsidP="00CD5B48">
            <w:pPr>
              <w:pStyle w:val="BodyTextIndent2"/>
              <w:spacing w:line="240" w:lineRule="auto"/>
              <w:ind w:left="0" w:firstLine="0"/>
              <w:jc w:val="center"/>
              <w:rPr>
                <w:rFonts w:ascii="Arial Narrow" w:hAnsi="Arial Narrow"/>
                <w:sz w:val="20"/>
                <w:szCs w:val="20"/>
              </w:rPr>
            </w:pPr>
            <w:r w:rsidRPr="00243636">
              <w:rPr>
                <w:rFonts w:ascii="Arial Narrow" w:hAnsi="Arial Narrow"/>
                <w:sz w:val="20"/>
                <w:szCs w:val="20"/>
              </w:rPr>
              <w:t>-0.60</w:t>
            </w:r>
          </w:p>
        </w:tc>
        <w:tc>
          <w:tcPr>
            <w:tcW w:w="809" w:type="dxa"/>
          </w:tcPr>
          <w:p w:rsidR="00CD5B48" w:rsidRPr="00243636" w:rsidRDefault="00CD5B48" w:rsidP="00CD5B48">
            <w:pPr>
              <w:pStyle w:val="BodyTextIndent2"/>
              <w:spacing w:line="240" w:lineRule="auto"/>
              <w:ind w:left="0" w:firstLine="0"/>
              <w:jc w:val="center"/>
              <w:rPr>
                <w:rFonts w:ascii="Arial Narrow" w:hAnsi="Arial Narrow"/>
                <w:sz w:val="20"/>
                <w:szCs w:val="20"/>
              </w:rPr>
            </w:pPr>
            <w:r w:rsidRPr="00243636">
              <w:rPr>
                <w:rFonts w:ascii="Arial Narrow" w:hAnsi="Arial Narrow"/>
                <w:sz w:val="20"/>
                <w:szCs w:val="20"/>
              </w:rPr>
              <w:t>-0.44</w:t>
            </w:r>
          </w:p>
        </w:tc>
        <w:tc>
          <w:tcPr>
            <w:tcW w:w="809" w:type="dxa"/>
          </w:tcPr>
          <w:p w:rsidR="00CD5B48" w:rsidRPr="00243636" w:rsidRDefault="00CD5B48" w:rsidP="00CD5B48">
            <w:pPr>
              <w:pStyle w:val="BodyTextIndent2"/>
              <w:spacing w:line="240" w:lineRule="auto"/>
              <w:ind w:left="0" w:firstLine="0"/>
              <w:jc w:val="center"/>
              <w:rPr>
                <w:rFonts w:ascii="Arial Narrow" w:hAnsi="Arial Narrow"/>
                <w:sz w:val="20"/>
                <w:szCs w:val="20"/>
              </w:rPr>
            </w:pPr>
            <w:r w:rsidRPr="00243636">
              <w:rPr>
                <w:rFonts w:ascii="Arial Narrow" w:hAnsi="Arial Narrow"/>
                <w:sz w:val="20"/>
                <w:szCs w:val="20"/>
              </w:rPr>
              <w:t>-0.14</w:t>
            </w:r>
          </w:p>
        </w:tc>
        <w:tc>
          <w:tcPr>
            <w:tcW w:w="850" w:type="dxa"/>
          </w:tcPr>
          <w:p w:rsidR="00CD5B48" w:rsidRPr="00243636" w:rsidRDefault="00CD5B48" w:rsidP="00CD5B48">
            <w:pPr>
              <w:pStyle w:val="BodyTextIndent2"/>
              <w:spacing w:line="240" w:lineRule="auto"/>
              <w:ind w:left="0" w:firstLine="0"/>
              <w:jc w:val="center"/>
              <w:rPr>
                <w:rFonts w:ascii="Arial Narrow" w:hAnsi="Arial Narrow"/>
                <w:sz w:val="20"/>
                <w:szCs w:val="20"/>
              </w:rPr>
            </w:pPr>
            <w:r w:rsidRPr="00243636">
              <w:rPr>
                <w:rFonts w:ascii="Arial Narrow" w:hAnsi="Arial Narrow"/>
                <w:sz w:val="20"/>
                <w:szCs w:val="20"/>
              </w:rPr>
              <w:t>-0.61</w:t>
            </w:r>
          </w:p>
        </w:tc>
      </w:tr>
    </w:tbl>
    <w:p w:rsidR="00CD5B48" w:rsidRPr="00243636" w:rsidRDefault="00CD5B48" w:rsidP="00CD5B48">
      <w:pPr>
        <w:autoSpaceDE w:val="0"/>
        <w:autoSpaceDN w:val="0"/>
        <w:adjustRightInd w:val="0"/>
        <w:jc w:val="both"/>
        <w:rPr>
          <w:rFonts w:ascii="Arial Narrow" w:hAnsi="Arial Narrow" w:cs="Arial"/>
          <w:lang w:val="id-ID"/>
        </w:rPr>
      </w:pPr>
    </w:p>
    <w:p w:rsidR="00CD5B48" w:rsidRPr="00243636" w:rsidRDefault="00CD5B48" w:rsidP="00CD5B48">
      <w:pPr>
        <w:autoSpaceDE w:val="0"/>
        <w:autoSpaceDN w:val="0"/>
        <w:adjustRightInd w:val="0"/>
        <w:jc w:val="both"/>
        <w:rPr>
          <w:rFonts w:ascii="Arial Narrow" w:hAnsi="Arial Narrow" w:cs="Arial"/>
        </w:rPr>
      </w:pPr>
    </w:p>
    <w:p w:rsidR="00CD5B48" w:rsidRPr="00243636" w:rsidRDefault="00CD5B48" w:rsidP="00CD5B48">
      <w:pPr>
        <w:tabs>
          <w:tab w:val="left" w:pos="851"/>
        </w:tabs>
        <w:autoSpaceDE w:val="0"/>
        <w:autoSpaceDN w:val="0"/>
        <w:adjustRightInd w:val="0"/>
        <w:spacing w:line="360" w:lineRule="auto"/>
        <w:jc w:val="both"/>
        <w:rPr>
          <w:rFonts w:ascii="Arial Narrow" w:hAnsi="Arial Narrow" w:cs="Arial"/>
          <w:bCs/>
        </w:rPr>
      </w:pPr>
      <w:r w:rsidRPr="00243636">
        <w:rPr>
          <w:rFonts w:ascii="Arial Narrow" w:hAnsi="Arial Narrow" w:cs="Arial"/>
          <w:bCs/>
        </w:rPr>
        <w:t>3.</w:t>
      </w:r>
      <w:r w:rsidRPr="00243636">
        <w:rPr>
          <w:rFonts w:ascii="Arial Narrow" w:hAnsi="Arial Narrow" w:cs="Arial"/>
          <w:bCs/>
          <w:lang w:val="id-ID"/>
        </w:rPr>
        <w:t>3</w:t>
      </w:r>
      <w:r w:rsidRPr="00243636">
        <w:rPr>
          <w:rFonts w:ascii="Arial Narrow" w:hAnsi="Arial Narrow" w:cs="Arial"/>
          <w:bCs/>
        </w:rPr>
        <w:t>.</w:t>
      </w:r>
      <w:r w:rsidRPr="00243636">
        <w:rPr>
          <w:rFonts w:ascii="Arial Narrow" w:hAnsi="Arial Narrow" w:cs="Arial"/>
          <w:bCs/>
          <w:lang w:val="id-ID"/>
        </w:rPr>
        <w:t>1.</w:t>
      </w:r>
      <w:r w:rsidRPr="00243636">
        <w:rPr>
          <w:rFonts w:ascii="Arial Narrow" w:hAnsi="Arial Narrow" w:cs="Arial"/>
          <w:bCs/>
        </w:rPr>
        <w:t>5.3</w:t>
      </w:r>
      <w:r w:rsidRPr="00243636">
        <w:rPr>
          <w:rFonts w:ascii="Arial Narrow" w:hAnsi="Arial Narrow" w:cs="Arial"/>
          <w:bCs/>
          <w:lang w:val="id-ID"/>
        </w:rPr>
        <w:tab/>
      </w:r>
      <w:r w:rsidRPr="00243636">
        <w:rPr>
          <w:rFonts w:ascii="Arial Narrow" w:hAnsi="Arial Narrow" w:cs="Arial"/>
          <w:bCs/>
        </w:rPr>
        <w:t>Investasi Sektor Pertanian</w:t>
      </w:r>
    </w:p>
    <w:p w:rsidR="00CD5B48" w:rsidRPr="00243636" w:rsidRDefault="00CD5B48" w:rsidP="00CD5B48">
      <w:pPr>
        <w:autoSpaceDE w:val="0"/>
        <w:autoSpaceDN w:val="0"/>
        <w:adjustRightInd w:val="0"/>
        <w:spacing w:line="360" w:lineRule="auto"/>
        <w:ind w:firstLine="567"/>
        <w:jc w:val="both"/>
        <w:rPr>
          <w:rFonts w:ascii="Arial Narrow" w:hAnsi="Arial Narrow" w:cs="Arial"/>
        </w:rPr>
      </w:pPr>
      <w:r w:rsidRPr="00243636">
        <w:rPr>
          <w:rFonts w:ascii="Arial Narrow" w:hAnsi="Arial Narrow" w:cs="Arial"/>
          <w:lang w:val="id-ID"/>
        </w:rPr>
        <w:t>Investasi pertanian yang dimaksud dalam hal ini adalah Penanaman Modal Dalam Negeri</w:t>
      </w:r>
      <w:r w:rsidRPr="00243636">
        <w:rPr>
          <w:rFonts w:ascii="Arial Narrow" w:hAnsi="Arial Narrow" w:cs="Arial"/>
        </w:rPr>
        <w:t xml:space="preserve"> (PMDN) dan Penanaman Modal Asing (PMA). Proyeksi sasaran investasi PMDN Untuk pertanian pada tahun 2019 adalah sekitar 12,06 triliun rupiah. Sedangkan proyeksi sasaran investasi PMA untuk pertanian pada tahun 2019 sekitar 1,7 milyar US$. Tingkat </w:t>
      </w:r>
      <w:r w:rsidRPr="00243636">
        <w:rPr>
          <w:rFonts w:ascii="Arial Narrow" w:hAnsi="Arial Narrow" w:cs="Arial"/>
        </w:rPr>
        <w:lastRenderedPageBreak/>
        <w:t>pertumbuhan rata-rata pertahun dari PMDN dan PMA bidang pertanian diperkirakan sekitar 5,0 dan 4,7 % pertahun.</w:t>
      </w:r>
    </w:p>
    <w:p w:rsidR="00CD5B48" w:rsidRPr="00243636" w:rsidRDefault="00CD5B48" w:rsidP="00CD5B48">
      <w:pPr>
        <w:autoSpaceDE w:val="0"/>
        <w:autoSpaceDN w:val="0"/>
        <w:adjustRightInd w:val="0"/>
        <w:jc w:val="both"/>
        <w:rPr>
          <w:rFonts w:ascii="Arial Narrow" w:hAnsi="Arial Narrow" w:cs="Arial"/>
        </w:rPr>
      </w:pPr>
    </w:p>
    <w:p w:rsidR="00CD5B48" w:rsidRPr="00243636" w:rsidRDefault="00CD5B48" w:rsidP="00CD5B48">
      <w:pPr>
        <w:pStyle w:val="BodyTextIndent3"/>
        <w:tabs>
          <w:tab w:val="left" w:pos="851"/>
          <w:tab w:val="left" w:pos="993"/>
        </w:tabs>
        <w:spacing w:line="360" w:lineRule="auto"/>
        <w:ind w:left="851" w:hanging="851"/>
        <w:rPr>
          <w:rFonts w:ascii="Arial Narrow" w:hAnsi="Arial Narrow"/>
          <w:lang w:val="id-ID"/>
        </w:rPr>
      </w:pPr>
      <w:r w:rsidRPr="00243636">
        <w:rPr>
          <w:rFonts w:ascii="Arial Narrow" w:hAnsi="Arial Narrow"/>
          <w:b/>
        </w:rPr>
        <w:t>Tabel</w:t>
      </w:r>
      <w:r w:rsidRPr="00243636">
        <w:rPr>
          <w:rFonts w:ascii="Arial Narrow" w:hAnsi="Arial Narrow"/>
          <w:b/>
          <w:lang w:val="id-ID"/>
        </w:rPr>
        <w:t xml:space="preserve"> 3.4</w:t>
      </w:r>
      <w:r w:rsidRPr="00243636">
        <w:rPr>
          <w:rFonts w:ascii="Arial Narrow" w:hAnsi="Arial Narrow"/>
          <w:lang w:val="id-ID"/>
        </w:rPr>
        <w:tab/>
      </w:r>
      <w:r w:rsidRPr="00243636">
        <w:rPr>
          <w:rFonts w:ascii="Arial Narrow" w:hAnsi="Arial Narrow"/>
        </w:rPr>
        <w:tab/>
        <w:t>Sasaran Investasi PMDN dan MA Tahun 2015-2019</w:t>
      </w: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94"/>
        <w:gridCol w:w="1559"/>
        <w:gridCol w:w="1417"/>
        <w:gridCol w:w="1276"/>
        <w:gridCol w:w="1276"/>
      </w:tblGrid>
      <w:tr w:rsidR="00CD5B48" w:rsidRPr="00243636" w:rsidTr="00CD5B48">
        <w:tc>
          <w:tcPr>
            <w:tcW w:w="2694" w:type="dxa"/>
            <w:vMerge w:val="restart"/>
            <w:vAlign w:val="center"/>
          </w:tcPr>
          <w:p w:rsidR="00CD5B48" w:rsidRPr="00243636" w:rsidRDefault="00CD5B48" w:rsidP="00CD5B48">
            <w:pPr>
              <w:pStyle w:val="BodyTextIndent2"/>
              <w:spacing w:line="240" w:lineRule="auto"/>
              <w:ind w:left="0" w:firstLine="0"/>
              <w:jc w:val="center"/>
              <w:rPr>
                <w:rFonts w:ascii="Arial Narrow" w:hAnsi="Arial Narrow"/>
                <w:b/>
                <w:sz w:val="22"/>
                <w:szCs w:val="22"/>
              </w:rPr>
            </w:pPr>
            <w:r w:rsidRPr="00243636">
              <w:rPr>
                <w:rFonts w:ascii="Arial Narrow" w:hAnsi="Arial Narrow"/>
                <w:b/>
                <w:sz w:val="22"/>
                <w:szCs w:val="22"/>
              </w:rPr>
              <w:t>Tahun</w:t>
            </w:r>
          </w:p>
        </w:tc>
        <w:tc>
          <w:tcPr>
            <w:tcW w:w="2976" w:type="dxa"/>
            <w:gridSpan w:val="2"/>
            <w:vAlign w:val="center"/>
          </w:tcPr>
          <w:p w:rsidR="00CD5B48" w:rsidRPr="00243636" w:rsidRDefault="00CD5B48" w:rsidP="00CD5B48">
            <w:pPr>
              <w:pStyle w:val="BodyTextIndent2"/>
              <w:spacing w:line="240" w:lineRule="auto"/>
              <w:ind w:left="0" w:firstLine="0"/>
              <w:jc w:val="center"/>
              <w:rPr>
                <w:rFonts w:ascii="Arial Narrow" w:hAnsi="Arial Narrow"/>
                <w:b/>
                <w:sz w:val="22"/>
                <w:szCs w:val="22"/>
              </w:rPr>
            </w:pPr>
            <w:r w:rsidRPr="00243636">
              <w:rPr>
                <w:rFonts w:ascii="Arial Narrow" w:hAnsi="Arial Narrow"/>
                <w:b/>
                <w:sz w:val="22"/>
                <w:szCs w:val="22"/>
              </w:rPr>
              <w:t>Nilai Investasi</w:t>
            </w:r>
          </w:p>
        </w:tc>
        <w:tc>
          <w:tcPr>
            <w:tcW w:w="2552" w:type="dxa"/>
            <w:gridSpan w:val="2"/>
            <w:vAlign w:val="center"/>
          </w:tcPr>
          <w:p w:rsidR="00CD5B48" w:rsidRPr="00243636" w:rsidRDefault="00CD5B48" w:rsidP="00CD5B48">
            <w:pPr>
              <w:pStyle w:val="BodyTextIndent2"/>
              <w:spacing w:line="240" w:lineRule="auto"/>
              <w:ind w:left="0" w:firstLine="0"/>
              <w:jc w:val="center"/>
              <w:rPr>
                <w:rFonts w:ascii="Arial Narrow" w:hAnsi="Arial Narrow"/>
                <w:b/>
                <w:sz w:val="22"/>
                <w:szCs w:val="22"/>
              </w:rPr>
            </w:pPr>
            <w:r w:rsidRPr="00243636">
              <w:rPr>
                <w:rFonts w:ascii="Arial Narrow" w:hAnsi="Arial Narrow"/>
                <w:b/>
                <w:sz w:val="22"/>
                <w:szCs w:val="22"/>
              </w:rPr>
              <w:t>Pertumbuhan</w:t>
            </w:r>
          </w:p>
        </w:tc>
      </w:tr>
      <w:tr w:rsidR="00CD5B48" w:rsidRPr="00243636" w:rsidTr="00CD5B48">
        <w:tc>
          <w:tcPr>
            <w:tcW w:w="2694" w:type="dxa"/>
            <w:vMerge/>
            <w:vAlign w:val="center"/>
          </w:tcPr>
          <w:p w:rsidR="00CD5B48" w:rsidRPr="00243636" w:rsidRDefault="00CD5B48" w:rsidP="00CD5B48">
            <w:pPr>
              <w:pStyle w:val="BodyTextIndent2"/>
              <w:spacing w:line="240" w:lineRule="auto"/>
              <w:ind w:left="0" w:firstLine="0"/>
              <w:jc w:val="center"/>
              <w:rPr>
                <w:rFonts w:ascii="Arial Narrow" w:hAnsi="Arial Narrow"/>
                <w:b/>
                <w:sz w:val="22"/>
                <w:szCs w:val="22"/>
              </w:rPr>
            </w:pPr>
          </w:p>
        </w:tc>
        <w:tc>
          <w:tcPr>
            <w:tcW w:w="1559" w:type="dxa"/>
            <w:vAlign w:val="center"/>
          </w:tcPr>
          <w:p w:rsidR="00CD5B48" w:rsidRPr="00243636" w:rsidRDefault="00CD5B48" w:rsidP="00CD5B48">
            <w:pPr>
              <w:pStyle w:val="BodyTextIndent2"/>
              <w:spacing w:line="240" w:lineRule="auto"/>
              <w:ind w:left="0" w:firstLine="0"/>
              <w:jc w:val="center"/>
              <w:rPr>
                <w:rFonts w:ascii="Arial Narrow" w:hAnsi="Arial Narrow"/>
                <w:b/>
                <w:sz w:val="22"/>
                <w:szCs w:val="22"/>
              </w:rPr>
            </w:pPr>
            <w:r w:rsidRPr="00243636">
              <w:rPr>
                <w:rFonts w:ascii="Arial Narrow" w:hAnsi="Arial Narrow"/>
                <w:b/>
                <w:sz w:val="22"/>
                <w:szCs w:val="22"/>
              </w:rPr>
              <w:t>PMDN (Rp Milyar)</w:t>
            </w:r>
          </w:p>
        </w:tc>
        <w:tc>
          <w:tcPr>
            <w:tcW w:w="1417" w:type="dxa"/>
            <w:vAlign w:val="center"/>
          </w:tcPr>
          <w:p w:rsidR="00CD5B48" w:rsidRPr="00243636" w:rsidRDefault="00CD5B48" w:rsidP="00CD5B48">
            <w:pPr>
              <w:pStyle w:val="BodyTextIndent2"/>
              <w:spacing w:line="240" w:lineRule="auto"/>
              <w:ind w:left="0" w:firstLine="0"/>
              <w:jc w:val="center"/>
              <w:rPr>
                <w:rFonts w:ascii="Arial Narrow" w:hAnsi="Arial Narrow"/>
                <w:b/>
                <w:sz w:val="22"/>
                <w:szCs w:val="22"/>
              </w:rPr>
            </w:pPr>
            <w:r w:rsidRPr="00243636">
              <w:rPr>
                <w:rFonts w:ascii="Arial Narrow" w:hAnsi="Arial Narrow"/>
                <w:b/>
                <w:sz w:val="22"/>
                <w:szCs w:val="22"/>
              </w:rPr>
              <w:t>PMA (US$ Juta)</w:t>
            </w:r>
          </w:p>
        </w:tc>
        <w:tc>
          <w:tcPr>
            <w:tcW w:w="1276" w:type="dxa"/>
            <w:vAlign w:val="center"/>
          </w:tcPr>
          <w:p w:rsidR="00CD5B48" w:rsidRPr="00243636" w:rsidRDefault="00CD5B48" w:rsidP="00CD5B48">
            <w:pPr>
              <w:pStyle w:val="BodyTextIndent2"/>
              <w:spacing w:line="240" w:lineRule="auto"/>
              <w:ind w:left="0" w:firstLine="0"/>
              <w:jc w:val="center"/>
              <w:rPr>
                <w:rFonts w:ascii="Arial Narrow" w:hAnsi="Arial Narrow"/>
                <w:b/>
                <w:sz w:val="22"/>
                <w:szCs w:val="22"/>
              </w:rPr>
            </w:pPr>
            <w:r w:rsidRPr="00243636">
              <w:rPr>
                <w:rFonts w:ascii="Arial Narrow" w:hAnsi="Arial Narrow"/>
                <w:b/>
                <w:sz w:val="22"/>
                <w:szCs w:val="22"/>
              </w:rPr>
              <w:t>PMDN (%)</w:t>
            </w:r>
          </w:p>
        </w:tc>
        <w:tc>
          <w:tcPr>
            <w:tcW w:w="1276" w:type="dxa"/>
            <w:vAlign w:val="center"/>
          </w:tcPr>
          <w:p w:rsidR="00CD5B48" w:rsidRPr="00243636" w:rsidRDefault="00CD5B48" w:rsidP="00CD5B48">
            <w:pPr>
              <w:pStyle w:val="BodyTextIndent2"/>
              <w:spacing w:line="240" w:lineRule="auto"/>
              <w:ind w:left="0" w:firstLine="0"/>
              <w:jc w:val="center"/>
              <w:rPr>
                <w:rFonts w:ascii="Arial Narrow" w:hAnsi="Arial Narrow"/>
                <w:b/>
                <w:sz w:val="22"/>
                <w:szCs w:val="22"/>
              </w:rPr>
            </w:pPr>
            <w:r w:rsidRPr="00243636">
              <w:rPr>
                <w:rFonts w:ascii="Arial Narrow" w:hAnsi="Arial Narrow"/>
                <w:b/>
                <w:sz w:val="22"/>
                <w:szCs w:val="22"/>
              </w:rPr>
              <w:t>PMA (%)</w:t>
            </w:r>
          </w:p>
        </w:tc>
      </w:tr>
      <w:tr w:rsidR="00CD5B48" w:rsidRPr="00243636" w:rsidTr="00CD5B48">
        <w:trPr>
          <w:trHeight w:val="54"/>
        </w:trPr>
        <w:tc>
          <w:tcPr>
            <w:tcW w:w="2694" w:type="dxa"/>
            <w:vAlign w:val="center"/>
          </w:tcPr>
          <w:p w:rsidR="00CD5B48" w:rsidRPr="00243636" w:rsidRDefault="00CD5B48" w:rsidP="00CD5B48">
            <w:pPr>
              <w:pStyle w:val="BodyTextIndent2"/>
              <w:tabs>
                <w:tab w:val="left" w:pos="306"/>
              </w:tabs>
              <w:spacing w:line="240" w:lineRule="auto"/>
              <w:ind w:left="306" w:hanging="283"/>
              <w:jc w:val="center"/>
              <w:rPr>
                <w:rFonts w:ascii="Arial Narrow" w:hAnsi="Arial Narrow"/>
                <w:sz w:val="22"/>
                <w:szCs w:val="22"/>
              </w:rPr>
            </w:pPr>
            <w:r w:rsidRPr="00243636">
              <w:rPr>
                <w:rFonts w:ascii="Arial Narrow" w:hAnsi="Arial Narrow"/>
                <w:sz w:val="22"/>
                <w:szCs w:val="22"/>
              </w:rPr>
              <w:t>Baseline 2014</w:t>
            </w:r>
          </w:p>
        </w:tc>
        <w:tc>
          <w:tcPr>
            <w:tcW w:w="1559" w:type="dxa"/>
            <w:vAlign w:val="center"/>
          </w:tcPr>
          <w:p w:rsidR="00CD5B48" w:rsidRPr="00243636" w:rsidRDefault="00CD5B48" w:rsidP="00CD5B48">
            <w:pPr>
              <w:pStyle w:val="BodyTextIndent2"/>
              <w:spacing w:line="240" w:lineRule="auto"/>
              <w:ind w:left="0" w:firstLine="0"/>
              <w:jc w:val="center"/>
              <w:rPr>
                <w:rFonts w:ascii="Arial Narrow" w:hAnsi="Arial Narrow"/>
                <w:sz w:val="22"/>
                <w:szCs w:val="22"/>
              </w:rPr>
            </w:pPr>
            <w:r w:rsidRPr="00243636">
              <w:rPr>
                <w:rFonts w:ascii="Arial Narrow" w:hAnsi="Arial Narrow"/>
                <w:sz w:val="22"/>
                <w:szCs w:val="22"/>
              </w:rPr>
              <w:t>9.437,7</w:t>
            </w:r>
          </w:p>
        </w:tc>
        <w:tc>
          <w:tcPr>
            <w:tcW w:w="1417" w:type="dxa"/>
            <w:vAlign w:val="center"/>
          </w:tcPr>
          <w:p w:rsidR="00CD5B48" w:rsidRPr="00243636" w:rsidRDefault="00CD5B48" w:rsidP="00CD5B48">
            <w:pPr>
              <w:pStyle w:val="BodyTextIndent2"/>
              <w:spacing w:line="240" w:lineRule="auto"/>
              <w:ind w:left="0" w:firstLine="0"/>
              <w:jc w:val="center"/>
              <w:rPr>
                <w:rFonts w:ascii="Arial Narrow" w:hAnsi="Arial Narrow"/>
                <w:sz w:val="22"/>
                <w:szCs w:val="22"/>
              </w:rPr>
            </w:pPr>
            <w:r w:rsidRPr="00243636">
              <w:rPr>
                <w:rFonts w:ascii="Arial Narrow" w:hAnsi="Arial Narrow"/>
                <w:sz w:val="22"/>
                <w:szCs w:val="22"/>
              </w:rPr>
              <w:t>1.358,4</w:t>
            </w:r>
          </w:p>
        </w:tc>
        <w:tc>
          <w:tcPr>
            <w:tcW w:w="1276" w:type="dxa"/>
            <w:vAlign w:val="center"/>
          </w:tcPr>
          <w:p w:rsidR="00CD5B48" w:rsidRPr="00243636" w:rsidRDefault="00CD5B48" w:rsidP="00CD5B48">
            <w:pPr>
              <w:pStyle w:val="BodyTextIndent2"/>
              <w:spacing w:line="240" w:lineRule="auto"/>
              <w:ind w:left="0" w:firstLine="0"/>
              <w:jc w:val="center"/>
              <w:rPr>
                <w:rFonts w:ascii="Arial Narrow" w:hAnsi="Arial Narrow"/>
                <w:sz w:val="22"/>
                <w:szCs w:val="22"/>
              </w:rPr>
            </w:pPr>
          </w:p>
        </w:tc>
        <w:tc>
          <w:tcPr>
            <w:tcW w:w="1276" w:type="dxa"/>
            <w:vAlign w:val="center"/>
          </w:tcPr>
          <w:p w:rsidR="00CD5B48" w:rsidRPr="00243636" w:rsidRDefault="00CD5B48" w:rsidP="00CD5B48">
            <w:pPr>
              <w:pStyle w:val="BodyTextIndent2"/>
              <w:spacing w:line="240" w:lineRule="auto"/>
              <w:ind w:left="0" w:firstLine="0"/>
              <w:jc w:val="center"/>
              <w:rPr>
                <w:rFonts w:ascii="Arial Narrow" w:hAnsi="Arial Narrow"/>
                <w:sz w:val="22"/>
                <w:szCs w:val="22"/>
              </w:rPr>
            </w:pPr>
          </w:p>
        </w:tc>
      </w:tr>
      <w:tr w:rsidR="00CD5B48" w:rsidRPr="00243636" w:rsidTr="00CD5B48">
        <w:trPr>
          <w:trHeight w:val="54"/>
        </w:trPr>
        <w:tc>
          <w:tcPr>
            <w:tcW w:w="2694" w:type="dxa"/>
            <w:vAlign w:val="center"/>
          </w:tcPr>
          <w:p w:rsidR="00CD5B48" w:rsidRPr="00243636" w:rsidRDefault="00CD5B48" w:rsidP="00CD5B48">
            <w:pPr>
              <w:pStyle w:val="BodyTextIndent2"/>
              <w:tabs>
                <w:tab w:val="left" w:pos="318"/>
              </w:tabs>
              <w:spacing w:line="240" w:lineRule="auto"/>
              <w:ind w:left="0" w:firstLine="0"/>
              <w:jc w:val="center"/>
              <w:rPr>
                <w:rFonts w:ascii="Arial Narrow" w:hAnsi="Arial Narrow"/>
                <w:sz w:val="22"/>
                <w:szCs w:val="22"/>
              </w:rPr>
            </w:pPr>
            <w:r w:rsidRPr="00243636">
              <w:rPr>
                <w:rFonts w:ascii="Arial Narrow" w:hAnsi="Arial Narrow"/>
                <w:sz w:val="22"/>
                <w:szCs w:val="22"/>
              </w:rPr>
              <w:t>2015</w:t>
            </w:r>
          </w:p>
        </w:tc>
        <w:tc>
          <w:tcPr>
            <w:tcW w:w="1559" w:type="dxa"/>
            <w:vAlign w:val="center"/>
          </w:tcPr>
          <w:p w:rsidR="00CD5B48" w:rsidRPr="00243636" w:rsidRDefault="00CD5B48" w:rsidP="00CD5B48">
            <w:pPr>
              <w:pStyle w:val="BodyTextIndent2"/>
              <w:spacing w:line="240" w:lineRule="auto"/>
              <w:ind w:left="0" w:firstLine="0"/>
              <w:jc w:val="center"/>
              <w:rPr>
                <w:rFonts w:ascii="Arial Narrow" w:hAnsi="Arial Narrow"/>
                <w:sz w:val="22"/>
                <w:szCs w:val="22"/>
              </w:rPr>
            </w:pPr>
            <w:r w:rsidRPr="00243636">
              <w:rPr>
                <w:rFonts w:ascii="Arial Narrow" w:hAnsi="Arial Narrow"/>
                <w:sz w:val="22"/>
                <w:szCs w:val="22"/>
              </w:rPr>
              <w:t>10.0231,1</w:t>
            </w:r>
          </w:p>
        </w:tc>
        <w:tc>
          <w:tcPr>
            <w:tcW w:w="1417" w:type="dxa"/>
            <w:vAlign w:val="center"/>
          </w:tcPr>
          <w:p w:rsidR="00CD5B48" w:rsidRPr="00243636" w:rsidRDefault="00CD5B48" w:rsidP="00CD5B48">
            <w:pPr>
              <w:pStyle w:val="BodyTextIndent2"/>
              <w:spacing w:line="240" w:lineRule="auto"/>
              <w:ind w:left="0" w:firstLine="0"/>
              <w:jc w:val="center"/>
              <w:rPr>
                <w:rFonts w:ascii="Arial Narrow" w:hAnsi="Arial Narrow"/>
                <w:sz w:val="22"/>
                <w:szCs w:val="22"/>
              </w:rPr>
            </w:pPr>
            <w:r w:rsidRPr="00243636">
              <w:rPr>
                <w:rFonts w:ascii="Arial Narrow" w:hAnsi="Arial Narrow"/>
                <w:sz w:val="22"/>
                <w:szCs w:val="22"/>
              </w:rPr>
              <w:t>1.438,2</w:t>
            </w:r>
          </w:p>
        </w:tc>
        <w:tc>
          <w:tcPr>
            <w:tcW w:w="1276" w:type="dxa"/>
            <w:vAlign w:val="center"/>
          </w:tcPr>
          <w:p w:rsidR="00CD5B48" w:rsidRPr="00243636" w:rsidRDefault="00CD5B48" w:rsidP="00CD5B48">
            <w:pPr>
              <w:pStyle w:val="BodyTextIndent2"/>
              <w:spacing w:line="240" w:lineRule="auto"/>
              <w:ind w:left="0" w:firstLine="0"/>
              <w:jc w:val="center"/>
              <w:rPr>
                <w:rFonts w:ascii="Arial Narrow" w:hAnsi="Arial Narrow"/>
                <w:sz w:val="22"/>
                <w:szCs w:val="22"/>
              </w:rPr>
            </w:pPr>
            <w:r w:rsidRPr="00243636">
              <w:rPr>
                <w:rFonts w:ascii="Arial Narrow" w:hAnsi="Arial Narrow"/>
                <w:sz w:val="22"/>
                <w:szCs w:val="22"/>
              </w:rPr>
              <w:t>6.2</w:t>
            </w:r>
          </w:p>
        </w:tc>
        <w:tc>
          <w:tcPr>
            <w:tcW w:w="1276" w:type="dxa"/>
            <w:vAlign w:val="center"/>
          </w:tcPr>
          <w:p w:rsidR="00CD5B48" w:rsidRPr="00243636" w:rsidRDefault="00CD5B48" w:rsidP="00CD5B48">
            <w:pPr>
              <w:pStyle w:val="BodyTextIndent2"/>
              <w:spacing w:line="240" w:lineRule="auto"/>
              <w:ind w:left="0" w:firstLine="0"/>
              <w:jc w:val="center"/>
              <w:rPr>
                <w:rFonts w:ascii="Arial Narrow" w:hAnsi="Arial Narrow"/>
                <w:sz w:val="22"/>
                <w:szCs w:val="22"/>
              </w:rPr>
            </w:pPr>
            <w:r w:rsidRPr="00243636">
              <w:rPr>
                <w:rFonts w:ascii="Arial Narrow" w:hAnsi="Arial Narrow"/>
                <w:sz w:val="22"/>
                <w:szCs w:val="22"/>
              </w:rPr>
              <w:t>5.9</w:t>
            </w:r>
          </w:p>
        </w:tc>
      </w:tr>
      <w:tr w:rsidR="00CD5B48" w:rsidRPr="00243636" w:rsidTr="00CD5B48">
        <w:trPr>
          <w:trHeight w:val="54"/>
        </w:trPr>
        <w:tc>
          <w:tcPr>
            <w:tcW w:w="2694" w:type="dxa"/>
            <w:vAlign w:val="center"/>
          </w:tcPr>
          <w:p w:rsidR="00CD5B48" w:rsidRPr="00243636" w:rsidRDefault="00CD5B48" w:rsidP="00CD5B48">
            <w:pPr>
              <w:pStyle w:val="BodyTextIndent2"/>
              <w:tabs>
                <w:tab w:val="left" w:pos="306"/>
              </w:tabs>
              <w:spacing w:line="240" w:lineRule="auto"/>
              <w:ind w:left="306" w:hanging="283"/>
              <w:jc w:val="center"/>
              <w:rPr>
                <w:rFonts w:ascii="Arial Narrow" w:hAnsi="Arial Narrow"/>
                <w:sz w:val="22"/>
                <w:szCs w:val="22"/>
              </w:rPr>
            </w:pPr>
            <w:r w:rsidRPr="00243636">
              <w:rPr>
                <w:rFonts w:ascii="Arial Narrow" w:hAnsi="Arial Narrow"/>
                <w:sz w:val="22"/>
                <w:szCs w:val="22"/>
              </w:rPr>
              <w:t>2016</w:t>
            </w:r>
          </w:p>
        </w:tc>
        <w:tc>
          <w:tcPr>
            <w:tcW w:w="1559" w:type="dxa"/>
            <w:vAlign w:val="center"/>
          </w:tcPr>
          <w:p w:rsidR="00CD5B48" w:rsidRPr="00243636" w:rsidRDefault="00CD5B48" w:rsidP="00CD5B48">
            <w:pPr>
              <w:pStyle w:val="BodyTextIndent2"/>
              <w:spacing w:line="240" w:lineRule="auto"/>
              <w:ind w:left="0" w:firstLine="0"/>
              <w:jc w:val="center"/>
              <w:rPr>
                <w:rFonts w:ascii="Arial Narrow" w:hAnsi="Arial Narrow"/>
                <w:sz w:val="22"/>
                <w:szCs w:val="22"/>
              </w:rPr>
            </w:pPr>
            <w:r w:rsidRPr="00243636">
              <w:rPr>
                <w:rFonts w:ascii="Arial Narrow" w:hAnsi="Arial Narrow"/>
                <w:sz w:val="22"/>
                <w:szCs w:val="22"/>
              </w:rPr>
              <w:t>10.647,1</w:t>
            </w:r>
          </w:p>
        </w:tc>
        <w:tc>
          <w:tcPr>
            <w:tcW w:w="1417" w:type="dxa"/>
            <w:vAlign w:val="center"/>
          </w:tcPr>
          <w:p w:rsidR="00CD5B48" w:rsidRPr="00243636" w:rsidRDefault="00CD5B48" w:rsidP="00CD5B48">
            <w:pPr>
              <w:pStyle w:val="BodyTextIndent2"/>
              <w:spacing w:line="240" w:lineRule="auto"/>
              <w:ind w:left="0" w:firstLine="0"/>
              <w:jc w:val="center"/>
              <w:rPr>
                <w:rFonts w:ascii="Arial Narrow" w:hAnsi="Arial Narrow"/>
                <w:sz w:val="22"/>
                <w:szCs w:val="22"/>
              </w:rPr>
            </w:pPr>
            <w:r w:rsidRPr="00243636">
              <w:rPr>
                <w:rFonts w:ascii="Arial Narrow" w:hAnsi="Arial Narrow"/>
                <w:sz w:val="22"/>
                <w:szCs w:val="22"/>
              </w:rPr>
              <w:t>1.523,0</w:t>
            </w:r>
          </w:p>
        </w:tc>
        <w:tc>
          <w:tcPr>
            <w:tcW w:w="1276" w:type="dxa"/>
            <w:vAlign w:val="center"/>
          </w:tcPr>
          <w:p w:rsidR="00CD5B48" w:rsidRPr="00243636" w:rsidRDefault="00CD5B48" w:rsidP="00CD5B48">
            <w:pPr>
              <w:pStyle w:val="BodyTextIndent2"/>
              <w:spacing w:line="240" w:lineRule="auto"/>
              <w:ind w:left="0" w:firstLine="0"/>
              <w:jc w:val="center"/>
              <w:rPr>
                <w:rFonts w:ascii="Arial Narrow" w:hAnsi="Arial Narrow"/>
                <w:sz w:val="22"/>
                <w:szCs w:val="22"/>
              </w:rPr>
            </w:pPr>
            <w:r w:rsidRPr="00243636">
              <w:rPr>
                <w:rFonts w:ascii="Arial Narrow" w:hAnsi="Arial Narrow"/>
                <w:sz w:val="22"/>
                <w:szCs w:val="22"/>
              </w:rPr>
              <w:t>6.2</w:t>
            </w:r>
          </w:p>
        </w:tc>
        <w:tc>
          <w:tcPr>
            <w:tcW w:w="1276" w:type="dxa"/>
            <w:vAlign w:val="center"/>
          </w:tcPr>
          <w:p w:rsidR="00CD5B48" w:rsidRPr="00243636" w:rsidRDefault="00CD5B48" w:rsidP="00CD5B48">
            <w:pPr>
              <w:pStyle w:val="BodyTextIndent2"/>
              <w:spacing w:line="240" w:lineRule="auto"/>
              <w:ind w:left="0" w:firstLine="0"/>
              <w:jc w:val="center"/>
              <w:rPr>
                <w:rFonts w:ascii="Arial Narrow" w:hAnsi="Arial Narrow"/>
                <w:sz w:val="22"/>
                <w:szCs w:val="22"/>
              </w:rPr>
            </w:pPr>
            <w:r w:rsidRPr="00243636">
              <w:rPr>
                <w:rFonts w:ascii="Arial Narrow" w:hAnsi="Arial Narrow"/>
                <w:sz w:val="22"/>
                <w:szCs w:val="22"/>
              </w:rPr>
              <w:t>5.9</w:t>
            </w:r>
          </w:p>
        </w:tc>
      </w:tr>
      <w:tr w:rsidR="00CD5B48" w:rsidRPr="00243636" w:rsidTr="00CD5B48">
        <w:trPr>
          <w:trHeight w:val="54"/>
        </w:trPr>
        <w:tc>
          <w:tcPr>
            <w:tcW w:w="2694" w:type="dxa"/>
            <w:vAlign w:val="center"/>
          </w:tcPr>
          <w:p w:rsidR="00CD5B48" w:rsidRPr="00243636" w:rsidRDefault="00CD5B48" w:rsidP="00CD5B48">
            <w:pPr>
              <w:pStyle w:val="BodyTextIndent2"/>
              <w:tabs>
                <w:tab w:val="left" w:pos="306"/>
              </w:tabs>
              <w:spacing w:line="240" w:lineRule="auto"/>
              <w:ind w:left="306" w:hanging="283"/>
              <w:jc w:val="center"/>
              <w:rPr>
                <w:rFonts w:ascii="Arial Narrow" w:hAnsi="Arial Narrow"/>
                <w:sz w:val="22"/>
                <w:szCs w:val="22"/>
                <w:lang w:val="id-ID"/>
              </w:rPr>
            </w:pPr>
            <w:r w:rsidRPr="00243636">
              <w:rPr>
                <w:rFonts w:ascii="Arial Narrow" w:hAnsi="Arial Narrow"/>
                <w:sz w:val="22"/>
                <w:szCs w:val="22"/>
              </w:rPr>
              <w:t>2017</w:t>
            </w:r>
          </w:p>
        </w:tc>
        <w:tc>
          <w:tcPr>
            <w:tcW w:w="1559" w:type="dxa"/>
            <w:vAlign w:val="center"/>
          </w:tcPr>
          <w:p w:rsidR="00CD5B48" w:rsidRPr="00243636" w:rsidRDefault="00CD5B48" w:rsidP="00CD5B48">
            <w:pPr>
              <w:pStyle w:val="BodyTextIndent2"/>
              <w:spacing w:line="240" w:lineRule="auto"/>
              <w:ind w:left="0" w:firstLine="0"/>
              <w:jc w:val="center"/>
              <w:rPr>
                <w:rFonts w:ascii="Arial Narrow" w:hAnsi="Arial Narrow"/>
                <w:sz w:val="22"/>
                <w:szCs w:val="22"/>
              </w:rPr>
            </w:pPr>
            <w:r w:rsidRPr="00243636">
              <w:rPr>
                <w:rFonts w:ascii="Arial Narrow" w:hAnsi="Arial Narrow"/>
                <w:sz w:val="22"/>
                <w:szCs w:val="22"/>
              </w:rPr>
              <w:t>10.991,5</w:t>
            </w:r>
          </w:p>
        </w:tc>
        <w:tc>
          <w:tcPr>
            <w:tcW w:w="1417" w:type="dxa"/>
            <w:vAlign w:val="center"/>
          </w:tcPr>
          <w:p w:rsidR="00CD5B48" w:rsidRPr="00243636" w:rsidRDefault="00CD5B48" w:rsidP="00CD5B48">
            <w:pPr>
              <w:pStyle w:val="BodyTextIndent2"/>
              <w:spacing w:line="240" w:lineRule="auto"/>
              <w:ind w:left="0" w:firstLine="0"/>
              <w:jc w:val="center"/>
              <w:rPr>
                <w:rFonts w:ascii="Arial Narrow" w:hAnsi="Arial Narrow"/>
                <w:sz w:val="22"/>
                <w:szCs w:val="22"/>
              </w:rPr>
            </w:pPr>
            <w:r w:rsidRPr="00243636">
              <w:rPr>
                <w:rFonts w:ascii="Arial Narrow" w:hAnsi="Arial Narrow"/>
                <w:sz w:val="22"/>
                <w:szCs w:val="22"/>
              </w:rPr>
              <w:t>1.567,4</w:t>
            </w:r>
          </w:p>
        </w:tc>
        <w:tc>
          <w:tcPr>
            <w:tcW w:w="1276" w:type="dxa"/>
            <w:vAlign w:val="center"/>
          </w:tcPr>
          <w:p w:rsidR="00CD5B48" w:rsidRPr="00243636" w:rsidRDefault="00CD5B48" w:rsidP="00CD5B48">
            <w:pPr>
              <w:pStyle w:val="BodyTextIndent2"/>
              <w:spacing w:line="240" w:lineRule="auto"/>
              <w:ind w:left="0" w:firstLine="0"/>
              <w:jc w:val="center"/>
              <w:rPr>
                <w:rFonts w:ascii="Arial Narrow" w:hAnsi="Arial Narrow"/>
                <w:sz w:val="22"/>
                <w:szCs w:val="22"/>
              </w:rPr>
            </w:pPr>
            <w:r w:rsidRPr="00243636">
              <w:rPr>
                <w:rFonts w:ascii="Arial Narrow" w:hAnsi="Arial Narrow"/>
                <w:sz w:val="22"/>
                <w:szCs w:val="22"/>
              </w:rPr>
              <w:t>3.2</w:t>
            </w:r>
          </w:p>
        </w:tc>
        <w:tc>
          <w:tcPr>
            <w:tcW w:w="1276" w:type="dxa"/>
            <w:vAlign w:val="center"/>
          </w:tcPr>
          <w:p w:rsidR="00CD5B48" w:rsidRPr="00243636" w:rsidRDefault="00CD5B48" w:rsidP="00CD5B48">
            <w:pPr>
              <w:pStyle w:val="BodyTextIndent2"/>
              <w:spacing w:line="240" w:lineRule="auto"/>
              <w:ind w:left="0" w:firstLine="0"/>
              <w:jc w:val="center"/>
              <w:rPr>
                <w:rFonts w:ascii="Arial Narrow" w:hAnsi="Arial Narrow"/>
                <w:sz w:val="22"/>
                <w:szCs w:val="22"/>
              </w:rPr>
            </w:pPr>
            <w:r w:rsidRPr="00243636">
              <w:rPr>
                <w:rFonts w:ascii="Arial Narrow" w:hAnsi="Arial Narrow"/>
                <w:sz w:val="22"/>
                <w:szCs w:val="22"/>
              </w:rPr>
              <w:t>2.9</w:t>
            </w:r>
          </w:p>
        </w:tc>
      </w:tr>
      <w:tr w:rsidR="00CD5B48" w:rsidRPr="00243636" w:rsidTr="00CD5B48">
        <w:trPr>
          <w:trHeight w:val="54"/>
        </w:trPr>
        <w:tc>
          <w:tcPr>
            <w:tcW w:w="2694" w:type="dxa"/>
            <w:vAlign w:val="center"/>
          </w:tcPr>
          <w:p w:rsidR="00CD5B48" w:rsidRPr="00243636" w:rsidRDefault="00CD5B48" w:rsidP="00CD5B48">
            <w:pPr>
              <w:pStyle w:val="BodyTextIndent2"/>
              <w:tabs>
                <w:tab w:val="left" w:pos="306"/>
              </w:tabs>
              <w:spacing w:line="240" w:lineRule="auto"/>
              <w:ind w:left="306" w:hanging="283"/>
              <w:jc w:val="center"/>
              <w:rPr>
                <w:rFonts w:ascii="Arial Narrow" w:hAnsi="Arial Narrow"/>
                <w:sz w:val="22"/>
                <w:szCs w:val="22"/>
              </w:rPr>
            </w:pPr>
            <w:r w:rsidRPr="00243636">
              <w:rPr>
                <w:rFonts w:ascii="Arial Narrow" w:hAnsi="Arial Narrow"/>
                <w:sz w:val="22"/>
                <w:szCs w:val="22"/>
              </w:rPr>
              <w:t>2018</w:t>
            </w:r>
          </w:p>
        </w:tc>
        <w:tc>
          <w:tcPr>
            <w:tcW w:w="1559" w:type="dxa"/>
            <w:vAlign w:val="center"/>
          </w:tcPr>
          <w:p w:rsidR="00CD5B48" w:rsidRPr="00243636" w:rsidRDefault="00CD5B48" w:rsidP="00CD5B48">
            <w:pPr>
              <w:pStyle w:val="BodyTextIndent2"/>
              <w:spacing w:line="240" w:lineRule="auto"/>
              <w:ind w:left="0" w:firstLine="0"/>
              <w:jc w:val="center"/>
              <w:rPr>
                <w:rFonts w:ascii="Arial Narrow" w:hAnsi="Arial Narrow"/>
                <w:sz w:val="22"/>
                <w:szCs w:val="22"/>
              </w:rPr>
            </w:pPr>
            <w:r w:rsidRPr="00243636">
              <w:rPr>
                <w:rFonts w:ascii="Arial Narrow" w:hAnsi="Arial Narrow"/>
                <w:sz w:val="22"/>
                <w:szCs w:val="22"/>
              </w:rPr>
              <w:t>11.687,2</w:t>
            </w:r>
          </w:p>
        </w:tc>
        <w:tc>
          <w:tcPr>
            <w:tcW w:w="1417" w:type="dxa"/>
            <w:vAlign w:val="center"/>
          </w:tcPr>
          <w:p w:rsidR="00CD5B48" w:rsidRPr="00243636" w:rsidRDefault="00CD5B48" w:rsidP="00CD5B48">
            <w:pPr>
              <w:pStyle w:val="BodyTextIndent2"/>
              <w:spacing w:line="240" w:lineRule="auto"/>
              <w:ind w:left="0" w:firstLine="0"/>
              <w:jc w:val="center"/>
              <w:rPr>
                <w:rFonts w:ascii="Arial Narrow" w:hAnsi="Arial Narrow"/>
                <w:sz w:val="22"/>
                <w:szCs w:val="22"/>
              </w:rPr>
            </w:pPr>
            <w:r w:rsidRPr="00243636">
              <w:rPr>
                <w:rFonts w:ascii="Arial Narrow" w:hAnsi="Arial Narrow"/>
                <w:sz w:val="22"/>
                <w:szCs w:val="22"/>
              </w:rPr>
              <w:t>1.660,2</w:t>
            </w:r>
          </w:p>
        </w:tc>
        <w:tc>
          <w:tcPr>
            <w:tcW w:w="1276" w:type="dxa"/>
            <w:vAlign w:val="center"/>
          </w:tcPr>
          <w:p w:rsidR="00CD5B48" w:rsidRPr="00243636" w:rsidRDefault="00CD5B48" w:rsidP="00CD5B48">
            <w:pPr>
              <w:pStyle w:val="BodyTextIndent2"/>
              <w:spacing w:line="240" w:lineRule="auto"/>
              <w:ind w:left="0" w:firstLine="0"/>
              <w:jc w:val="center"/>
              <w:rPr>
                <w:rFonts w:ascii="Arial Narrow" w:hAnsi="Arial Narrow"/>
                <w:sz w:val="22"/>
                <w:szCs w:val="22"/>
              </w:rPr>
            </w:pPr>
            <w:r w:rsidRPr="00243636">
              <w:rPr>
                <w:rFonts w:ascii="Arial Narrow" w:hAnsi="Arial Narrow"/>
                <w:sz w:val="22"/>
                <w:szCs w:val="22"/>
              </w:rPr>
              <w:t>6.2</w:t>
            </w:r>
          </w:p>
        </w:tc>
        <w:tc>
          <w:tcPr>
            <w:tcW w:w="1276" w:type="dxa"/>
            <w:vAlign w:val="center"/>
          </w:tcPr>
          <w:p w:rsidR="00CD5B48" w:rsidRPr="00243636" w:rsidRDefault="00CD5B48" w:rsidP="00CD5B48">
            <w:pPr>
              <w:pStyle w:val="BodyTextIndent2"/>
              <w:spacing w:line="240" w:lineRule="auto"/>
              <w:ind w:left="0" w:firstLine="0"/>
              <w:jc w:val="center"/>
              <w:rPr>
                <w:rFonts w:ascii="Arial Narrow" w:hAnsi="Arial Narrow"/>
                <w:sz w:val="22"/>
                <w:szCs w:val="22"/>
              </w:rPr>
            </w:pPr>
            <w:r w:rsidRPr="00243636">
              <w:rPr>
                <w:rFonts w:ascii="Arial Narrow" w:hAnsi="Arial Narrow"/>
                <w:sz w:val="22"/>
                <w:szCs w:val="22"/>
              </w:rPr>
              <w:t>5.9</w:t>
            </w:r>
          </w:p>
        </w:tc>
      </w:tr>
      <w:tr w:rsidR="00CD5B48" w:rsidRPr="00243636" w:rsidTr="00CD5B48">
        <w:trPr>
          <w:trHeight w:val="54"/>
        </w:trPr>
        <w:tc>
          <w:tcPr>
            <w:tcW w:w="2694" w:type="dxa"/>
            <w:vAlign w:val="center"/>
          </w:tcPr>
          <w:p w:rsidR="00CD5B48" w:rsidRPr="00243636" w:rsidRDefault="00CD5B48" w:rsidP="00CD5B48">
            <w:pPr>
              <w:pStyle w:val="BodyTextIndent2"/>
              <w:tabs>
                <w:tab w:val="left" w:pos="306"/>
              </w:tabs>
              <w:spacing w:line="240" w:lineRule="auto"/>
              <w:ind w:left="306" w:hanging="283"/>
              <w:jc w:val="center"/>
              <w:rPr>
                <w:rFonts w:ascii="Arial Narrow" w:hAnsi="Arial Narrow"/>
                <w:sz w:val="22"/>
                <w:szCs w:val="22"/>
              </w:rPr>
            </w:pPr>
            <w:r w:rsidRPr="00243636">
              <w:rPr>
                <w:rFonts w:ascii="Arial Narrow" w:hAnsi="Arial Narrow"/>
                <w:sz w:val="22"/>
                <w:szCs w:val="22"/>
              </w:rPr>
              <w:t>2019</w:t>
            </w:r>
          </w:p>
        </w:tc>
        <w:tc>
          <w:tcPr>
            <w:tcW w:w="1559" w:type="dxa"/>
            <w:vAlign w:val="center"/>
          </w:tcPr>
          <w:p w:rsidR="00CD5B48" w:rsidRPr="00243636" w:rsidRDefault="00CD5B48" w:rsidP="00CD5B48">
            <w:pPr>
              <w:pStyle w:val="BodyTextIndent2"/>
              <w:spacing w:line="240" w:lineRule="auto"/>
              <w:ind w:left="0" w:firstLine="0"/>
              <w:jc w:val="center"/>
              <w:rPr>
                <w:rFonts w:ascii="Arial Narrow" w:hAnsi="Arial Narrow"/>
                <w:sz w:val="22"/>
                <w:szCs w:val="22"/>
              </w:rPr>
            </w:pPr>
            <w:r w:rsidRPr="00243636">
              <w:rPr>
                <w:rFonts w:ascii="Arial Narrow" w:hAnsi="Arial Narrow"/>
                <w:sz w:val="22"/>
                <w:szCs w:val="22"/>
              </w:rPr>
              <w:t>12.066,4</w:t>
            </w:r>
          </w:p>
        </w:tc>
        <w:tc>
          <w:tcPr>
            <w:tcW w:w="1417" w:type="dxa"/>
            <w:vAlign w:val="center"/>
          </w:tcPr>
          <w:p w:rsidR="00CD5B48" w:rsidRPr="00243636" w:rsidRDefault="00CD5B48" w:rsidP="00CD5B48">
            <w:pPr>
              <w:pStyle w:val="BodyTextIndent2"/>
              <w:spacing w:line="240" w:lineRule="auto"/>
              <w:ind w:left="0" w:firstLine="0"/>
              <w:jc w:val="center"/>
              <w:rPr>
                <w:rFonts w:ascii="Arial Narrow" w:hAnsi="Arial Narrow"/>
                <w:sz w:val="22"/>
                <w:szCs w:val="22"/>
              </w:rPr>
            </w:pPr>
            <w:r w:rsidRPr="00243636">
              <w:rPr>
                <w:rFonts w:ascii="Arial Narrow" w:hAnsi="Arial Narrow"/>
                <w:sz w:val="22"/>
                <w:szCs w:val="22"/>
              </w:rPr>
              <w:t>1.710,1</w:t>
            </w:r>
          </w:p>
        </w:tc>
        <w:tc>
          <w:tcPr>
            <w:tcW w:w="1276" w:type="dxa"/>
            <w:vAlign w:val="center"/>
          </w:tcPr>
          <w:p w:rsidR="00CD5B48" w:rsidRPr="00243636" w:rsidRDefault="00CD5B48" w:rsidP="00CD5B48">
            <w:pPr>
              <w:pStyle w:val="BodyTextIndent2"/>
              <w:spacing w:line="240" w:lineRule="auto"/>
              <w:ind w:left="0" w:firstLine="0"/>
              <w:jc w:val="center"/>
              <w:rPr>
                <w:rFonts w:ascii="Arial Narrow" w:hAnsi="Arial Narrow"/>
                <w:sz w:val="22"/>
                <w:szCs w:val="22"/>
              </w:rPr>
            </w:pPr>
            <w:r w:rsidRPr="00243636">
              <w:rPr>
                <w:rFonts w:ascii="Arial Narrow" w:hAnsi="Arial Narrow"/>
                <w:sz w:val="22"/>
                <w:szCs w:val="22"/>
              </w:rPr>
              <w:t>13.3</w:t>
            </w:r>
          </w:p>
        </w:tc>
        <w:tc>
          <w:tcPr>
            <w:tcW w:w="1276" w:type="dxa"/>
            <w:vAlign w:val="center"/>
          </w:tcPr>
          <w:p w:rsidR="00CD5B48" w:rsidRPr="00243636" w:rsidRDefault="00CD5B48" w:rsidP="00CD5B48">
            <w:pPr>
              <w:pStyle w:val="BodyTextIndent2"/>
              <w:spacing w:line="240" w:lineRule="auto"/>
              <w:ind w:left="0" w:firstLine="0"/>
              <w:jc w:val="center"/>
              <w:rPr>
                <w:rFonts w:ascii="Arial Narrow" w:hAnsi="Arial Narrow"/>
                <w:sz w:val="22"/>
                <w:szCs w:val="22"/>
              </w:rPr>
            </w:pPr>
            <w:r w:rsidRPr="00243636">
              <w:rPr>
                <w:rFonts w:ascii="Arial Narrow" w:hAnsi="Arial Narrow"/>
                <w:sz w:val="22"/>
                <w:szCs w:val="22"/>
              </w:rPr>
              <w:t>3.0</w:t>
            </w:r>
          </w:p>
        </w:tc>
      </w:tr>
      <w:tr w:rsidR="00CD5B48" w:rsidRPr="00243636" w:rsidTr="00CD5B48">
        <w:trPr>
          <w:trHeight w:val="54"/>
        </w:trPr>
        <w:tc>
          <w:tcPr>
            <w:tcW w:w="2694" w:type="dxa"/>
            <w:vAlign w:val="center"/>
          </w:tcPr>
          <w:p w:rsidR="00CD5B48" w:rsidRPr="00243636" w:rsidRDefault="00CD5B48" w:rsidP="00CD5B48">
            <w:pPr>
              <w:pStyle w:val="BodyTextIndent2"/>
              <w:tabs>
                <w:tab w:val="left" w:pos="306"/>
              </w:tabs>
              <w:spacing w:line="240" w:lineRule="auto"/>
              <w:ind w:left="306" w:hanging="283"/>
              <w:jc w:val="center"/>
              <w:rPr>
                <w:rFonts w:ascii="Arial Narrow" w:hAnsi="Arial Narrow"/>
                <w:sz w:val="22"/>
                <w:szCs w:val="22"/>
              </w:rPr>
            </w:pPr>
            <w:r w:rsidRPr="00243636">
              <w:rPr>
                <w:rFonts w:ascii="Arial Narrow" w:hAnsi="Arial Narrow"/>
                <w:sz w:val="22"/>
                <w:szCs w:val="22"/>
              </w:rPr>
              <w:t>Rerata</w:t>
            </w:r>
          </w:p>
        </w:tc>
        <w:tc>
          <w:tcPr>
            <w:tcW w:w="1559" w:type="dxa"/>
            <w:vAlign w:val="center"/>
          </w:tcPr>
          <w:p w:rsidR="00CD5B48" w:rsidRPr="00243636" w:rsidRDefault="00CD5B48" w:rsidP="00CD5B48">
            <w:pPr>
              <w:pStyle w:val="BodyTextIndent2"/>
              <w:spacing w:line="240" w:lineRule="auto"/>
              <w:ind w:left="0" w:firstLine="0"/>
              <w:jc w:val="center"/>
              <w:rPr>
                <w:rFonts w:ascii="Arial Narrow" w:hAnsi="Arial Narrow"/>
                <w:sz w:val="22"/>
                <w:szCs w:val="22"/>
              </w:rPr>
            </w:pPr>
          </w:p>
        </w:tc>
        <w:tc>
          <w:tcPr>
            <w:tcW w:w="1417" w:type="dxa"/>
            <w:vAlign w:val="center"/>
          </w:tcPr>
          <w:p w:rsidR="00CD5B48" w:rsidRPr="00243636" w:rsidRDefault="00CD5B48" w:rsidP="00CD5B48">
            <w:pPr>
              <w:pStyle w:val="BodyTextIndent2"/>
              <w:spacing w:line="240" w:lineRule="auto"/>
              <w:ind w:left="0" w:firstLine="0"/>
              <w:jc w:val="center"/>
              <w:rPr>
                <w:rFonts w:ascii="Arial Narrow" w:hAnsi="Arial Narrow"/>
                <w:sz w:val="22"/>
                <w:szCs w:val="22"/>
              </w:rPr>
            </w:pPr>
          </w:p>
        </w:tc>
        <w:tc>
          <w:tcPr>
            <w:tcW w:w="1276" w:type="dxa"/>
            <w:vAlign w:val="center"/>
          </w:tcPr>
          <w:p w:rsidR="00CD5B48" w:rsidRPr="00243636" w:rsidRDefault="00CD5B48" w:rsidP="00CD5B48">
            <w:pPr>
              <w:pStyle w:val="BodyTextIndent2"/>
              <w:spacing w:line="240" w:lineRule="auto"/>
              <w:ind w:left="0" w:firstLine="0"/>
              <w:jc w:val="center"/>
              <w:rPr>
                <w:rFonts w:ascii="Arial Narrow" w:hAnsi="Arial Narrow"/>
                <w:sz w:val="22"/>
                <w:szCs w:val="22"/>
              </w:rPr>
            </w:pPr>
            <w:r w:rsidRPr="00243636">
              <w:rPr>
                <w:rFonts w:ascii="Arial Narrow" w:hAnsi="Arial Narrow"/>
                <w:sz w:val="22"/>
                <w:szCs w:val="22"/>
              </w:rPr>
              <w:t>3.2 – 6.2</w:t>
            </w:r>
          </w:p>
        </w:tc>
        <w:tc>
          <w:tcPr>
            <w:tcW w:w="1276" w:type="dxa"/>
            <w:vAlign w:val="center"/>
          </w:tcPr>
          <w:p w:rsidR="00CD5B48" w:rsidRPr="00243636" w:rsidRDefault="00CD5B48" w:rsidP="00CD5B48">
            <w:pPr>
              <w:pStyle w:val="BodyTextIndent2"/>
              <w:spacing w:line="240" w:lineRule="auto"/>
              <w:ind w:left="0" w:firstLine="0"/>
              <w:jc w:val="center"/>
              <w:rPr>
                <w:rFonts w:ascii="Arial Narrow" w:hAnsi="Arial Narrow"/>
                <w:sz w:val="22"/>
                <w:szCs w:val="22"/>
              </w:rPr>
            </w:pPr>
            <w:r w:rsidRPr="00243636">
              <w:rPr>
                <w:rFonts w:ascii="Arial Narrow" w:hAnsi="Arial Narrow"/>
                <w:sz w:val="22"/>
                <w:szCs w:val="22"/>
              </w:rPr>
              <w:t>2.9 – 5.9</w:t>
            </w:r>
          </w:p>
        </w:tc>
      </w:tr>
    </w:tbl>
    <w:p w:rsidR="00CD5B48" w:rsidRPr="00243636" w:rsidRDefault="00CD5B48" w:rsidP="00CD5B48">
      <w:pPr>
        <w:tabs>
          <w:tab w:val="left" w:pos="851"/>
        </w:tabs>
        <w:autoSpaceDE w:val="0"/>
        <w:autoSpaceDN w:val="0"/>
        <w:adjustRightInd w:val="0"/>
        <w:spacing w:line="360" w:lineRule="auto"/>
        <w:jc w:val="both"/>
        <w:rPr>
          <w:rFonts w:ascii="Arial Narrow" w:hAnsi="Arial Narrow" w:cs="Arial"/>
          <w:bCs/>
        </w:rPr>
      </w:pPr>
    </w:p>
    <w:p w:rsidR="00CD5B48" w:rsidRPr="00243636" w:rsidRDefault="00CD5B48" w:rsidP="00CD5B48">
      <w:pPr>
        <w:tabs>
          <w:tab w:val="left" w:pos="851"/>
        </w:tabs>
        <w:autoSpaceDE w:val="0"/>
        <w:autoSpaceDN w:val="0"/>
        <w:adjustRightInd w:val="0"/>
        <w:spacing w:line="360" w:lineRule="auto"/>
        <w:jc w:val="both"/>
        <w:rPr>
          <w:rFonts w:ascii="Arial Narrow" w:hAnsi="Arial Narrow" w:cs="Arial"/>
          <w:bCs/>
        </w:rPr>
      </w:pPr>
      <w:r w:rsidRPr="00243636">
        <w:rPr>
          <w:rFonts w:ascii="Arial Narrow" w:hAnsi="Arial Narrow" w:cs="Arial"/>
          <w:bCs/>
        </w:rPr>
        <w:t>3.</w:t>
      </w:r>
      <w:r w:rsidRPr="00243636">
        <w:rPr>
          <w:rFonts w:ascii="Arial Narrow" w:hAnsi="Arial Narrow" w:cs="Arial"/>
          <w:bCs/>
          <w:lang w:val="id-ID"/>
        </w:rPr>
        <w:t>3</w:t>
      </w:r>
      <w:r w:rsidRPr="00243636">
        <w:rPr>
          <w:rFonts w:ascii="Arial Narrow" w:hAnsi="Arial Narrow" w:cs="Arial"/>
          <w:bCs/>
        </w:rPr>
        <w:t>.</w:t>
      </w:r>
      <w:r w:rsidRPr="00243636">
        <w:rPr>
          <w:rFonts w:ascii="Arial Narrow" w:hAnsi="Arial Narrow" w:cs="Arial"/>
          <w:bCs/>
          <w:lang w:val="id-ID"/>
        </w:rPr>
        <w:t>1.</w:t>
      </w:r>
      <w:r w:rsidRPr="00243636">
        <w:rPr>
          <w:rFonts w:ascii="Arial Narrow" w:hAnsi="Arial Narrow" w:cs="Arial"/>
          <w:bCs/>
        </w:rPr>
        <w:t>5.4</w:t>
      </w:r>
      <w:r w:rsidRPr="00243636">
        <w:rPr>
          <w:rFonts w:ascii="Arial Narrow" w:hAnsi="Arial Narrow" w:cs="Arial"/>
          <w:bCs/>
          <w:lang w:val="id-ID"/>
        </w:rPr>
        <w:tab/>
      </w:r>
      <w:r w:rsidRPr="00243636">
        <w:rPr>
          <w:rFonts w:ascii="Arial Narrow" w:hAnsi="Arial Narrow" w:cs="Arial"/>
          <w:bCs/>
        </w:rPr>
        <w:t>Neraca Perdagangan Sektor Pertanian</w:t>
      </w:r>
    </w:p>
    <w:p w:rsidR="00CD5B48" w:rsidRPr="00243636" w:rsidRDefault="00CD5B48" w:rsidP="00CD5B48">
      <w:pPr>
        <w:autoSpaceDE w:val="0"/>
        <w:autoSpaceDN w:val="0"/>
        <w:adjustRightInd w:val="0"/>
        <w:spacing w:line="360" w:lineRule="auto"/>
        <w:ind w:firstLine="567"/>
        <w:jc w:val="both"/>
        <w:rPr>
          <w:rFonts w:ascii="Arial Narrow" w:hAnsi="Arial Narrow" w:cs="Arial"/>
        </w:rPr>
      </w:pPr>
      <w:r w:rsidRPr="00243636">
        <w:rPr>
          <w:rFonts w:ascii="Arial Narrow" w:hAnsi="Arial Narrow" w:cs="Arial"/>
        </w:rPr>
        <w:t>Neraca perdagangan pertanian diupayakan terus mengalami surplus, dimana kontribusi terbesar masih diharapkan dari sub-sektor perkebunan. Walaupun untuk produk tanaman pangan, hortikultura dan peternakan masih defisit, namun diharapkan adanya penurunan laju nilai impor.</w:t>
      </w:r>
    </w:p>
    <w:p w:rsidR="00CD5B48" w:rsidRPr="00243636" w:rsidRDefault="00CD5B48" w:rsidP="00CD5B48">
      <w:pPr>
        <w:autoSpaceDE w:val="0"/>
        <w:autoSpaceDN w:val="0"/>
        <w:adjustRightInd w:val="0"/>
        <w:spacing w:line="360" w:lineRule="auto"/>
        <w:ind w:firstLine="567"/>
        <w:jc w:val="both"/>
        <w:rPr>
          <w:rFonts w:ascii="Arial Narrow" w:hAnsi="Arial Narrow" w:cs="Arial"/>
          <w:lang w:val="id-ID"/>
        </w:rPr>
      </w:pPr>
      <w:r w:rsidRPr="00243636">
        <w:rPr>
          <w:rFonts w:ascii="Arial Narrow" w:hAnsi="Arial Narrow" w:cs="Arial"/>
        </w:rPr>
        <w:t xml:space="preserve">Diharapkan impor bahan pangan dapat dikendalikan dengan kebijakan yang tepat. Neraca perdagangan pertanian selama tahun 2015-2019 diharapkan menunjukkan tren surplus yang terus meningkat sebagaimana terlihat pada Tabel </w:t>
      </w:r>
      <w:r w:rsidRPr="00243636">
        <w:rPr>
          <w:rFonts w:ascii="Arial Narrow" w:hAnsi="Arial Narrow" w:cs="Arial"/>
          <w:lang w:val="id-ID"/>
        </w:rPr>
        <w:t>3.</w:t>
      </w:r>
      <w:r w:rsidRPr="00243636">
        <w:rPr>
          <w:rFonts w:ascii="Arial Narrow" w:hAnsi="Arial Narrow" w:cs="Arial"/>
        </w:rPr>
        <w:t>5.</w:t>
      </w:r>
    </w:p>
    <w:p w:rsidR="00CD5B48" w:rsidRPr="00243636" w:rsidRDefault="00CD5B48" w:rsidP="00CD5B48">
      <w:pPr>
        <w:autoSpaceDE w:val="0"/>
        <w:autoSpaceDN w:val="0"/>
        <w:adjustRightInd w:val="0"/>
        <w:spacing w:line="360" w:lineRule="auto"/>
        <w:ind w:firstLine="567"/>
        <w:jc w:val="both"/>
        <w:rPr>
          <w:rFonts w:ascii="Arial Narrow" w:hAnsi="Arial Narrow" w:cs="Arial"/>
          <w:lang w:val="id-ID"/>
        </w:rPr>
      </w:pPr>
    </w:p>
    <w:p w:rsidR="00CD5B48" w:rsidRPr="00243636" w:rsidRDefault="00CD5B48" w:rsidP="00CD5B48">
      <w:pPr>
        <w:pStyle w:val="BodyTextIndent3"/>
        <w:tabs>
          <w:tab w:val="left" w:pos="851"/>
          <w:tab w:val="left" w:pos="993"/>
        </w:tabs>
        <w:spacing w:line="360" w:lineRule="auto"/>
        <w:ind w:left="851" w:hanging="851"/>
        <w:rPr>
          <w:rFonts w:ascii="Arial Narrow" w:hAnsi="Arial Narrow"/>
          <w:lang w:val="id-ID"/>
        </w:rPr>
      </w:pPr>
      <w:r w:rsidRPr="00243636">
        <w:rPr>
          <w:rFonts w:ascii="Arial Narrow" w:hAnsi="Arial Narrow"/>
          <w:b/>
        </w:rPr>
        <w:t>Tabel</w:t>
      </w:r>
      <w:r w:rsidRPr="00243636">
        <w:rPr>
          <w:rFonts w:ascii="Arial Narrow" w:hAnsi="Arial Narrow"/>
          <w:b/>
          <w:lang w:val="id-ID"/>
        </w:rPr>
        <w:t xml:space="preserve"> 3.5</w:t>
      </w:r>
      <w:r w:rsidRPr="00243636">
        <w:rPr>
          <w:rFonts w:ascii="Arial Narrow" w:hAnsi="Arial Narrow"/>
          <w:lang w:val="id-ID"/>
        </w:rPr>
        <w:tab/>
      </w:r>
      <w:r w:rsidRPr="00243636">
        <w:rPr>
          <w:rFonts w:ascii="Arial Narrow" w:hAnsi="Arial Narrow"/>
        </w:rPr>
        <w:tab/>
        <w:t>Sasaran Neraca Perdagangan Produk Pertanian Tahun 2015-2019</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1418"/>
        <w:gridCol w:w="850"/>
        <w:gridCol w:w="851"/>
        <w:gridCol w:w="850"/>
        <w:gridCol w:w="851"/>
        <w:gridCol w:w="850"/>
        <w:gridCol w:w="851"/>
      </w:tblGrid>
      <w:tr w:rsidR="00CD5B48" w:rsidRPr="00243636" w:rsidTr="000302F9">
        <w:tc>
          <w:tcPr>
            <w:tcW w:w="1843" w:type="dxa"/>
            <w:vMerge w:val="restart"/>
            <w:vAlign w:val="center"/>
          </w:tcPr>
          <w:p w:rsidR="00CD5B48" w:rsidRPr="00243636" w:rsidRDefault="00CD5B48" w:rsidP="00CD5B48">
            <w:pPr>
              <w:pStyle w:val="BodyTextIndent2"/>
              <w:spacing w:line="240" w:lineRule="auto"/>
              <w:ind w:left="0" w:firstLine="0"/>
              <w:jc w:val="center"/>
              <w:rPr>
                <w:rFonts w:ascii="Arial Narrow" w:hAnsi="Arial Narrow"/>
                <w:b/>
                <w:sz w:val="20"/>
                <w:szCs w:val="20"/>
              </w:rPr>
            </w:pPr>
            <w:r w:rsidRPr="00243636">
              <w:rPr>
                <w:rFonts w:ascii="Arial Narrow" w:hAnsi="Arial Narrow"/>
                <w:b/>
                <w:sz w:val="20"/>
                <w:szCs w:val="20"/>
              </w:rPr>
              <w:t>Sub-sektor</w:t>
            </w:r>
          </w:p>
        </w:tc>
        <w:tc>
          <w:tcPr>
            <w:tcW w:w="6521" w:type="dxa"/>
            <w:gridSpan w:val="7"/>
          </w:tcPr>
          <w:p w:rsidR="00CD5B48" w:rsidRPr="00243636" w:rsidRDefault="00CD5B48" w:rsidP="00CD5B48">
            <w:pPr>
              <w:pStyle w:val="BodyTextIndent2"/>
              <w:spacing w:line="240" w:lineRule="auto"/>
              <w:ind w:left="0" w:firstLine="0"/>
              <w:jc w:val="center"/>
              <w:rPr>
                <w:rFonts w:ascii="Arial Narrow" w:hAnsi="Arial Narrow"/>
                <w:b/>
                <w:sz w:val="20"/>
                <w:szCs w:val="20"/>
              </w:rPr>
            </w:pPr>
            <w:r w:rsidRPr="00243636">
              <w:rPr>
                <w:rFonts w:ascii="Arial Narrow" w:hAnsi="Arial Narrow"/>
                <w:b/>
                <w:sz w:val="20"/>
                <w:szCs w:val="20"/>
              </w:rPr>
              <w:t>Pertumbuhan (%)</w:t>
            </w:r>
          </w:p>
        </w:tc>
      </w:tr>
      <w:tr w:rsidR="000302F9" w:rsidRPr="00243636" w:rsidTr="000302F9">
        <w:tc>
          <w:tcPr>
            <w:tcW w:w="1843" w:type="dxa"/>
            <w:vMerge/>
            <w:vAlign w:val="center"/>
          </w:tcPr>
          <w:p w:rsidR="00CD5B48" w:rsidRPr="00243636" w:rsidRDefault="00CD5B48" w:rsidP="00CD5B48">
            <w:pPr>
              <w:pStyle w:val="BodyTextIndent2"/>
              <w:spacing w:line="240" w:lineRule="auto"/>
              <w:ind w:left="0" w:firstLine="0"/>
              <w:jc w:val="center"/>
              <w:rPr>
                <w:rFonts w:ascii="Arial Narrow" w:hAnsi="Arial Narrow"/>
                <w:b/>
                <w:sz w:val="20"/>
                <w:szCs w:val="20"/>
              </w:rPr>
            </w:pPr>
          </w:p>
        </w:tc>
        <w:tc>
          <w:tcPr>
            <w:tcW w:w="1418" w:type="dxa"/>
          </w:tcPr>
          <w:p w:rsidR="00CD5B48" w:rsidRPr="00243636" w:rsidRDefault="00CD5B48" w:rsidP="00CD5B48">
            <w:pPr>
              <w:pStyle w:val="BodyTextIndent2"/>
              <w:spacing w:line="240" w:lineRule="auto"/>
              <w:ind w:left="0" w:firstLine="0"/>
              <w:jc w:val="center"/>
              <w:rPr>
                <w:rFonts w:ascii="Arial Narrow" w:hAnsi="Arial Narrow"/>
                <w:b/>
                <w:sz w:val="20"/>
                <w:szCs w:val="20"/>
              </w:rPr>
            </w:pPr>
            <w:r w:rsidRPr="00243636">
              <w:rPr>
                <w:rFonts w:ascii="Arial Narrow" w:hAnsi="Arial Narrow"/>
                <w:b/>
                <w:sz w:val="20"/>
                <w:szCs w:val="20"/>
              </w:rPr>
              <w:t>Baseline 2014</w:t>
            </w:r>
          </w:p>
        </w:tc>
        <w:tc>
          <w:tcPr>
            <w:tcW w:w="850" w:type="dxa"/>
            <w:vAlign w:val="center"/>
          </w:tcPr>
          <w:p w:rsidR="00CD5B48" w:rsidRPr="00243636" w:rsidRDefault="00CD5B48" w:rsidP="00CD5B48">
            <w:pPr>
              <w:pStyle w:val="BodyTextIndent2"/>
              <w:spacing w:line="240" w:lineRule="auto"/>
              <w:ind w:left="0" w:firstLine="0"/>
              <w:jc w:val="center"/>
              <w:rPr>
                <w:rFonts w:ascii="Arial Narrow" w:hAnsi="Arial Narrow"/>
                <w:b/>
                <w:sz w:val="20"/>
                <w:szCs w:val="20"/>
              </w:rPr>
            </w:pPr>
            <w:r w:rsidRPr="00243636">
              <w:rPr>
                <w:rFonts w:ascii="Arial Narrow" w:hAnsi="Arial Narrow"/>
                <w:b/>
                <w:sz w:val="20"/>
                <w:szCs w:val="20"/>
              </w:rPr>
              <w:t>2015</w:t>
            </w:r>
          </w:p>
        </w:tc>
        <w:tc>
          <w:tcPr>
            <w:tcW w:w="851" w:type="dxa"/>
          </w:tcPr>
          <w:p w:rsidR="00CD5B48" w:rsidRPr="00243636" w:rsidRDefault="00CD5B48" w:rsidP="00CD5B48">
            <w:pPr>
              <w:pStyle w:val="BodyTextIndent2"/>
              <w:spacing w:line="240" w:lineRule="auto"/>
              <w:ind w:left="0" w:firstLine="0"/>
              <w:jc w:val="center"/>
              <w:rPr>
                <w:rFonts w:ascii="Arial Narrow" w:hAnsi="Arial Narrow"/>
                <w:b/>
                <w:sz w:val="20"/>
                <w:szCs w:val="20"/>
              </w:rPr>
            </w:pPr>
            <w:r w:rsidRPr="00243636">
              <w:rPr>
                <w:rFonts w:ascii="Arial Narrow" w:hAnsi="Arial Narrow"/>
                <w:b/>
                <w:sz w:val="20"/>
                <w:szCs w:val="20"/>
              </w:rPr>
              <w:t>2016</w:t>
            </w:r>
          </w:p>
        </w:tc>
        <w:tc>
          <w:tcPr>
            <w:tcW w:w="850" w:type="dxa"/>
            <w:vAlign w:val="center"/>
          </w:tcPr>
          <w:p w:rsidR="00CD5B48" w:rsidRPr="00243636" w:rsidRDefault="00CD5B48" w:rsidP="00CD5B48">
            <w:pPr>
              <w:pStyle w:val="BodyTextIndent2"/>
              <w:spacing w:line="240" w:lineRule="auto"/>
              <w:ind w:left="0" w:firstLine="0"/>
              <w:jc w:val="center"/>
              <w:rPr>
                <w:rFonts w:ascii="Arial Narrow" w:hAnsi="Arial Narrow"/>
                <w:b/>
                <w:sz w:val="20"/>
                <w:szCs w:val="20"/>
              </w:rPr>
            </w:pPr>
            <w:r w:rsidRPr="00243636">
              <w:rPr>
                <w:rFonts w:ascii="Arial Narrow" w:hAnsi="Arial Narrow"/>
                <w:b/>
                <w:sz w:val="20"/>
                <w:szCs w:val="20"/>
              </w:rPr>
              <w:t>2017</w:t>
            </w:r>
          </w:p>
        </w:tc>
        <w:tc>
          <w:tcPr>
            <w:tcW w:w="851" w:type="dxa"/>
          </w:tcPr>
          <w:p w:rsidR="00CD5B48" w:rsidRPr="00243636" w:rsidRDefault="00CD5B48" w:rsidP="00CD5B48">
            <w:pPr>
              <w:pStyle w:val="BodyTextIndent2"/>
              <w:spacing w:line="240" w:lineRule="auto"/>
              <w:ind w:left="0" w:firstLine="0"/>
              <w:jc w:val="center"/>
              <w:rPr>
                <w:rFonts w:ascii="Arial Narrow" w:hAnsi="Arial Narrow"/>
                <w:b/>
                <w:sz w:val="20"/>
                <w:szCs w:val="20"/>
              </w:rPr>
            </w:pPr>
            <w:r w:rsidRPr="00243636">
              <w:rPr>
                <w:rFonts w:ascii="Arial Narrow" w:hAnsi="Arial Narrow"/>
                <w:b/>
                <w:sz w:val="20"/>
                <w:szCs w:val="20"/>
              </w:rPr>
              <w:t>2018</w:t>
            </w:r>
          </w:p>
        </w:tc>
        <w:tc>
          <w:tcPr>
            <w:tcW w:w="850" w:type="dxa"/>
            <w:vAlign w:val="center"/>
          </w:tcPr>
          <w:p w:rsidR="00CD5B48" w:rsidRPr="00243636" w:rsidRDefault="00CD5B48" w:rsidP="00CD5B48">
            <w:pPr>
              <w:pStyle w:val="BodyTextIndent2"/>
              <w:spacing w:line="240" w:lineRule="auto"/>
              <w:ind w:left="0" w:firstLine="0"/>
              <w:jc w:val="center"/>
              <w:rPr>
                <w:rFonts w:ascii="Arial Narrow" w:hAnsi="Arial Narrow"/>
                <w:b/>
                <w:sz w:val="20"/>
                <w:szCs w:val="20"/>
              </w:rPr>
            </w:pPr>
            <w:r w:rsidRPr="00243636">
              <w:rPr>
                <w:rFonts w:ascii="Arial Narrow" w:hAnsi="Arial Narrow"/>
                <w:b/>
                <w:sz w:val="20"/>
                <w:szCs w:val="20"/>
              </w:rPr>
              <w:t>2019</w:t>
            </w:r>
          </w:p>
        </w:tc>
        <w:tc>
          <w:tcPr>
            <w:tcW w:w="851" w:type="dxa"/>
            <w:vAlign w:val="center"/>
          </w:tcPr>
          <w:p w:rsidR="00CD5B48" w:rsidRPr="00243636" w:rsidRDefault="00CD5B48" w:rsidP="00CD5B48">
            <w:pPr>
              <w:pStyle w:val="BodyTextIndent2"/>
              <w:spacing w:line="240" w:lineRule="auto"/>
              <w:ind w:left="0" w:firstLine="0"/>
              <w:jc w:val="center"/>
              <w:rPr>
                <w:rFonts w:ascii="Arial Narrow" w:hAnsi="Arial Narrow"/>
                <w:b/>
                <w:sz w:val="20"/>
                <w:szCs w:val="20"/>
              </w:rPr>
            </w:pPr>
            <w:r w:rsidRPr="00243636">
              <w:rPr>
                <w:rFonts w:ascii="Arial Narrow" w:hAnsi="Arial Narrow"/>
                <w:b/>
                <w:sz w:val="20"/>
                <w:szCs w:val="20"/>
              </w:rPr>
              <w:t>Rerata</w:t>
            </w:r>
          </w:p>
        </w:tc>
      </w:tr>
      <w:tr w:rsidR="000302F9" w:rsidRPr="00243636" w:rsidTr="000302F9">
        <w:trPr>
          <w:trHeight w:val="54"/>
        </w:trPr>
        <w:tc>
          <w:tcPr>
            <w:tcW w:w="1843" w:type="dxa"/>
          </w:tcPr>
          <w:p w:rsidR="00CD5B48" w:rsidRPr="00243636" w:rsidRDefault="00CD5B48" w:rsidP="00CD5B48">
            <w:pPr>
              <w:pStyle w:val="BodyTextIndent2"/>
              <w:tabs>
                <w:tab w:val="left" w:pos="318"/>
              </w:tabs>
              <w:spacing w:line="240" w:lineRule="auto"/>
              <w:ind w:left="0" w:firstLine="0"/>
              <w:jc w:val="left"/>
              <w:rPr>
                <w:rFonts w:ascii="Arial Narrow" w:hAnsi="Arial Narrow"/>
                <w:sz w:val="20"/>
                <w:szCs w:val="20"/>
              </w:rPr>
            </w:pPr>
            <w:r w:rsidRPr="00243636">
              <w:rPr>
                <w:rFonts w:ascii="Arial Narrow" w:hAnsi="Arial Narrow"/>
                <w:sz w:val="20"/>
                <w:szCs w:val="20"/>
              </w:rPr>
              <w:t>Tanaman Pangan</w:t>
            </w:r>
          </w:p>
          <w:p w:rsidR="00CD5B48" w:rsidRPr="00243636" w:rsidRDefault="00CD5B48" w:rsidP="00CD5B48">
            <w:pPr>
              <w:pStyle w:val="BodyTextIndent2"/>
              <w:tabs>
                <w:tab w:val="left" w:pos="318"/>
              </w:tabs>
              <w:spacing w:line="240" w:lineRule="auto"/>
              <w:ind w:left="0" w:firstLine="0"/>
              <w:jc w:val="left"/>
              <w:rPr>
                <w:rFonts w:ascii="Arial Narrow" w:hAnsi="Arial Narrow"/>
                <w:sz w:val="20"/>
                <w:szCs w:val="20"/>
              </w:rPr>
            </w:pPr>
            <w:r w:rsidRPr="00243636">
              <w:rPr>
                <w:rFonts w:ascii="Arial Narrow" w:hAnsi="Arial Narrow"/>
                <w:sz w:val="20"/>
                <w:szCs w:val="20"/>
              </w:rPr>
              <w:t>- Ekspor</w:t>
            </w:r>
          </w:p>
          <w:p w:rsidR="00CD5B48" w:rsidRPr="00243636" w:rsidRDefault="00CD5B48" w:rsidP="00CD5B48">
            <w:pPr>
              <w:pStyle w:val="BodyTextIndent2"/>
              <w:tabs>
                <w:tab w:val="left" w:pos="318"/>
              </w:tabs>
              <w:spacing w:line="240" w:lineRule="auto"/>
              <w:ind w:left="0" w:firstLine="0"/>
              <w:jc w:val="left"/>
              <w:rPr>
                <w:rFonts w:ascii="Arial Narrow" w:hAnsi="Arial Narrow"/>
                <w:sz w:val="20"/>
                <w:szCs w:val="20"/>
              </w:rPr>
            </w:pPr>
            <w:r w:rsidRPr="00243636">
              <w:rPr>
                <w:rFonts w:ascii="Arial Narrow" w:hAnsi="Arial Narrow"/>
                <w:sz w:val="20"/>
                <w:szCs w:val="20"/>
              </w:rPr>
              <w:t>- Impor</w:t>
            </w:r>
          </w:p>
          <w:p w:rsidR="00CD5B48" w:rsidRPr="00243636" w:rsidRDefault="00CD5B48" w:rsidP="00CD5B48">
            <w:pPr>
              <w:pStyle w:val="BodyTextIndent2"/>
              <w:tabs>
                <w:tab w:val="left" w:pos="318"/>
              </w:tabs>
              <w:spacing w:line="240" w:lineRule="auto"/>
              <w:ind w:left="0" w:firstLine="0"/>
              <w:jc w:val="left"/>
              <w:rPr>
                <w:rFonts w:ascii="Arial Narrow" w:hAnsi="Arial Narrow"/>
                <w:sz w:val="20"/>
                <w:szCs w:val="20"/>
              </w:rPr>
            </w:pPr>
            <w:r w:rsidRPr="00243636">
              <w:rPr>
                <w:rFonts w:ascii="Arial Narrow" w:hAnsi="Arial Narrow"/>
                <w:sz w:val="20"/>
                <w:szCs w:val="20"/>
              </w:rPr>
              <w:t>- Neraca</w:t>
            </w:r>
          </w:p>
        </w:tc>
        <w:tc>
          <w:tcPr>
            <w:tcW w:w="1418" w:type="dxa"/>
          </w:tcPr>
          <w:p w:rsidR="00CD5B48" w:rsidRPr="00243636" w:rsidRDefault="00CD5B48" w:rsidP="00CD5B48">
            <w:pPr>
              <w:pStyle w:val="BodyTextIndent2"/>
              <w:spacing w:line="240" w:lineRule="auto"/>
              <w:ind w:left="0" w:firstLine="0"/>
              <w:jc w:val="center"/>
              <w:rPr>
                <w:rFonts w:ascii="Arial Narrow" w:hAnsi="Arial Narrow"/>
                <w:sz w:val="20"/>
                <w:szCs w:val="20"/>
              </w:rPr>
            </w:pPr>
          </w:p>
          <w:p w:rsidR="00CD5B48" w:rsidRPr="00243636" w:rsidRDefault="00CD5B48" w:rsidP="00CD5B48">
            <w:pPr>
              <w:pStyle w:val="BodyTextIndent2"/>
              <w:spacing w:line="240" w:lineRule="auto"/>
              <w:ind w:left="0" w:firstLine="0"/>
              <w:jc w:val="center"/>
              <w:rPr>
                <w:rFonts w:ascii="Arial Narrow" w:hAnsi="Arial Narrow"/>
                <w:sz w:val="20"/>
                <w:szCs w:val="20"/>
              </w:rPr>
            </w:pPr>
            <w:r w:rsidRPr="00243636">
              <w:rPr>
                <w:rFonts w:ascii="Arial Narrow" w:hAnsi="Arial Narrow"/>
                <w:sz w:val="20"/>
                <w:szCs w:val="20"/>
              </w:rPr>
              <w:t>560</w:t>
            </w:r>
          </w:p>
          <w:p w:rsidR="00CD5B48" w:rsidRPr="00243636" w:rsidRDefault="00CD5B48" w:rsidP="00CD5B48">
            <w:pPr>
              <w:pStyle w:val="BodyTextIndent2"/>
              <w:spacing w:line="240" w:lineRule="auto"/>
              <w:ind w:left="0" w:firstLine="0"/>
              <w:jc w:val="center"/>
              <w:rPr>
                <w:rFonts w:ascii="Arial Narrow" w:hAnsi="Arial Narrow"/>
                <w:sz w:val="20"/>
                <w:szCs w:val="20"/>
              </w:rPr>
            </w:pPr>
            <w:r w:rsidRPr="00243636">
              <w:rPr>
                <w:rFonts w:ascii="Arial Narrow" w:hAnsi="Arial Narrow"/>
                <w:sz w:val="20"/>
                <w:szCs w:val="20"/>
              </w:rPr>
              <w:t>6.481</w:t>
            </w:r>
          </w:p>
          <w:p w:rsidR="00CD5B48" w:rsidRPr="00243636" w:rsidRDefault="00CD5B48" w:rsidP="00CD5B48">
            <w:pPr>
              <w:pStyle w:val="BodyTextIndent2"/>
              <w:spacing w:line="240" w:lineRule="auto"/>
              <w:ind w:left="0" w:firstLine="0"/>
              <w:jc w:val="center"/>
              <w:rPr>
                <w:rFonts w:ascii="Arial Narrow" w:hAnsi="Arial Narrow"/>
                <w:sz w:val="20"/>
                <w:szCs w:val="20"/>
              </w:rPr>
            </w:pPr>
            <w:r w:rsidRPr="00243636">
              <w:rPr>
                <w:rFonts w:ascii="Arial Narrow" w:hAnsi="Arial Narrow"/>
                <w:sz w:val="20"/>
                <w:szCs w:val="20"/>
              </w:rPr>
              <w:t>-5.921</w:t>
            </w:r>
          </w:p>
        </w:tc>
        <w:tc>
          <w:tcPr>
            <w:tcW w:w="850" w:type="dxa"/>
          </w:tcPr>
          <w:p w:rsidR="00CD5B48" w:rsidRPr="00243636" w:rsidRDefault="00CD5B48" w:rsidP="00CD5B48">
            <w:pPr>
              <w:pStyle w:val="BodyTextIndent2"/>
              <w:spacing w:line="240" w:lineRule="auto"/>
              <w:ind w:left="0" w:firstLine="0"/>
              <w:jc w:val="center"/>
              <w:rPr>
                <w:rFonts w:ascii="Arial Narrow" w:hAnsi="Arial Narrow"/>
                <w:sz w:val="20"/>
                <w:szCs w:val="20"/>
              </w:rPr>
            </w:pPr>
          </w:p>
          <w:p w:rsidR="00CD5B48" w:rsidRPr="00243636" w:rsidRDefault="00CD5B48" w:rsidP="00CD5B48">
            <w:pPr>
              <w:pStyle w:val="BodyTextIndent2"/>
              <w:spacing w:line="240" w:lineRule="auto"/>
              <w:ind w:left="0" w:firstLine="0"/>
              <w:jc w:val="center"/>
              <w:rPr>
                <w:rFonts w:ascii="Arial Narrow" w:hAnsi="Arial Narrow"/>
                <w:sz w:val="20"/>
                <w:szCs w:val="20"/>
              </w:rPr>
            </w:pPr>
            <w:r w:rsidRPr="00243636">
              <w:rPr>
                <w:rFonts w:ascii="Arial Narrow" w:hAnsi="Arial Narrow"/>
                <w:sz w:val="20"/>
                <w:szCs w:val="20"/>
              </w:rPr>
              <w:t>199</w:t>
            </w:r>
          </w:p>
          <w:p w:rsidR="00CD5B48" w:rsidRPr="00243636" w:rsidRDefault="00CD5B48" w:rsidP="00CD5B48">
            <w:pPr>
              <w:pStyle w:val="BodyTextIndent2"/>
              <w:spacing w:line="240" w:lineRule="auto"/>
              <w:ind w:left="0" w:firstLine="0"/>
              <w:jc w:val="center"/>
              <w:rPr>
                <w:rFonts w:ascii="Arial Narrow" w:hAnsi="Arial Narrow"/>
                <w:sz w:val="20"/>
                <w:szCs w:val="20"/>
              </w:rPr>
            </w:pPr>
            <w:r w:rsidRPr="00243636">
              <w:rPr>
                <w:rFonts w:ascii="Arial Narrow" w:hAnsi="Arial Narrow"/>
                <w:sz w:val="20"/>
                <w:szCs w:val="20"/>
              </w:rPr>
              <w:t>5.993</w:t>
            </w:r>
          </w:p>
          <w:p w:rsidR="00CD5B48" w:rsidRPr="00243636" w:rsidRDefault="00CD5B48" w:rsidP="00CD5B48">
            <w:pPr>
              <w:pStyle w:val="BodyTextIndent2"/>
              <w:spacing w:line="240" w:lineRule="auto"/>
              <w:ind w:left="0" w:firstLine="0"/>
              <w:jc w:val="center"/>
              <w:rPr>
                <w:rFonts w:ascii="Arial Narrow" w:hAnsi="Arial Narrow"/>
                <w:sz w:val="20"/>
                <w:szCs w:val="20"/>
              </w:rPr>
            </w:pPr>
            <w:r w:rsidRPr="00243636">
              <w:rPr>
                <w:rFonts w:ascii="Arial Narrow" w:hAnsi="Arial Narrow"/>
                <w:sz w:val="20"/>
                <w:szCs w:val="20"/>
              </w:rPr>
              <w:t>-5.794</w:t>
            </w:r>
          </w:p>
        </w:tc>
        <w:tc>
          <w:tcPr>
            <w:tcW w:w="851" w:type="dxa"/>
          </w:tcPr>
          <w:p w:rsidR="00CD5B48" w:rsidRPr="00243636" w:rsidRDefault="00CD5B48" w:rsidP="00CD5B48">
            <w:pPr>
              <w:pStyle w:val="BodyTextIndent2"/>
              <w:spacing w:line="240" w:lineRule="auto"/>
              <w:ind w:left="0" w:firstLine="0"/>
              <w:jc w:val="center"/>
              <w:rPr>
                <w:rFonts w:ascii="Arial Narrow" w:hAnsi="Arial Narrow"/>
                <w:sz w:val="20"/>
                <w:szCs w:val="20"/>
              </w:rPr>
            </w:pPr>
          </w:p>
          <w:p w:rsidR="00CD5B48" w:rsidRPr="00243636" w:rsidRDefault="00CD5B48" w:rsidP="00CD5B48">
            <w:pPr>
              <w:pStyle w:val="BodyTextIndent2"/>
              <w:spacing w:line="240" w:lineRule="auto"/>
              <w:ind w:left="0" w:firstLine="0"/>
              <w:jc w:val="center"/>
              <w:rPr>
                <w:rFonts w:ascii="Arial Narrow" w:hAnsi="Arial Narrow"/>
                <w:sz w:val="20"/>
                <w:szCs w:val="20"/>
              </w:rPr>
            </w:pPr>
            <w:r w:rsidRPr="00243636">
              <w:rPr>
                <w:rFonts w:ascii="Arial Narrow" w:hAnsi="Arial Narrow"/>
                <w:sz w:val="20"/>
                <w:szCs w:val="20"/>
              </w:rPr>
              <w:t>219</w:t>
            </w:r>
          </w:p>
          <w:p w:rsidR="00CD5B48" w:rsidRPr="00243636" w:rsidRDefault="00CD5B48" w:rsidP="00CD5B48">
            <w:pPr>
              <w:pStyle w:val="BodyTextIndent2"/>
              <w:spacing w:line="240" w:lineRule="auto"/>
              <w:ind w:left="0" w:firstLine="0"/>
              <w:jc w:val="center"/>
              <w:rPr>
                <w:rFonts w:ascii="Arial Narrow" w:hAnsi="Arial Narrow"/>
                <w:sz w:val="20"/>
                <w:szCs w:val="20"/>
              </w:rPr>
            </w:pPr>
            <w:r w:rsidRPr="00243636">
              <w:rPr>
                <w:rFonts w:ascii="Arial Narrow" w:hAnsi="Arial Narrow"/>
                <w:sz w:val="20"/>
                <w:szCs w:val="20"/>
              </w:rPr>
              <w:t>6.293</w:t>
            </w:r>
          </w:p>
          <w:p w:rsidR="00CD5B48" w:rsidRPr="00243636" w:rsidRDefault="00CD5B48" w:rsidP="00CD5B48">
            <w:pPr>
              <w:pStyle w:val="BodyTextIndent2"/>
              <w:spacing w:line="240" w:lineRule="auto"/>
              <w:ind w:left="0" w:firstLine="0"/>
              <w:jc w:val="center"/>
              <w:rPr>
                <w:rFonts w:ascii="Arial Narrow" w:hAnsi="Arial Narrow"/>
                <w:sz w:val="20"/>
                <w:szCs w:val="20"/>
              </w:rPr>
            </w:pPr>
            <w:r w:rsidRPr="00243636">
              <w:rPr>
                <w:rFonts w:ascii="Arial Narrow" w:hAnsi="Arial Narrow"/>
                <w:sz w:val="20"/>
                <w:szCs w:val="20"/>
              </w:rPr>
              <w:t>-6.074</w:t>
            </w:r>
          </w:p>
        </w:tc>
        <w:tc>
          <w:tcPr>
            <w:tcW w:w="850" w:type="dxa"/>
          </w:tcPr>
          <w:p w:rsidR="00CD5B48" w:rsidRPr="00243636" w:rsidRDefault="00CD5B48" w:rsidP="00CD5B48">
            <w:pPr>
              <w:pStyle w:val="BodyTextIndent2"/>
              <w:spacing w:line="240" w:lineRule="auto"/>
              <w:ind w:left="0" w:firstLine="0"/>
              <w:jc w:val="center"/>
              <w:rPr>
                <w:rFonts w:ascii="Arial Narrow" w:hAnsi="Arial Narrow"/>
                <w:sz w:val="20"/>
                <w:szCs w:val="20"/>
              </w:rPr>
            </w:pPr>
          </w:p>
          <w:p w:rsidR="00CD5B48" w:rsidRPr="00243636" w:rsidRDefault="00CD5B48" w:rsidP="00CD5B48">
            <w:pPr>
              <w:pStyle w:val="BodyTextIndent2"/>
              <w:spacing w:line="240" w:lineRule="auto"/>
              <w:ind w:left="0" w:firstLine="0"/>
              <w:jc w:val="center"/>
              <w:rPr>
                <w:rFonts w:ascii="Arial Narrow" w:hAnsi="Arial Narrow"/>
                <w:sz w:val="20"/>
                <w:szCs w:val="20"/>
              </w:rPr>
            </w:pPr>
            <w:r w:rsidRPr="00243636">
              <w:rPr>
                <w:rFonts w:ascii="Arial Narrow" w:hAnsi="Arial Narrow"/>
                <w:sz w:val="20"/>
                <w:szCs w:val="20"/>
              </w:rPr>
              <w:t>241</w:t>
            </w:r>
          </w:p>
          <w:p w:rsidR="00CD5B48" w:rsidRPr="00243636" w:rsidRDefault="00CD5B48" w:rsidP="00CD5B48">
            <w:pPr>
              <w:pStyle w:val="BodyTextIndent2"/>
              <w:spacing w:line="240" w:lineRule="auto"/>
              <w:ind w:left="0" w:firstLine="0"/>
              <w:jc w:val="center"/>
              <w:rPr>
                <w:rFonts w:ascii="Arial Narrow" w:hAnsi="Arial Narrow"/>
                <w:sz w:val="20"/>
                <w:szCs w:val="20"/>
              </w:rPr>
            </w:pPr>
            <w:r w:rsidRPr="00243636">
              <w:rPr>
                <w:rFonts w:ascii="Arial Narrow" w:hAnsi="Arial Narrow"/>
                <w:sz w:val="20"/>
                <w:szCs w:val="20"/>
              </w:rPr>
              <w:t>6.607</w:t>
            </w:r>
          </w:p>
          <w:p w:rsidR="00CD5B48" w:rsidRPr="00243636" w:rsidRDefault="00CD5B48" w:rsidP="00CD5B48">
            <w:pPr>
              <w:pStyle w:val="BodyTextIndent2"/>
              <w:spacing w:line="240" w:lineRule="auto"/>
              <w:ind w:left="0" w:firstLine="0"/>
              <w:jc w:val="center"/>
              <w:rPr>
                <w:rFonts w:ascii="Arial Narrow" w:hAnsi="Arial Narrow"/>
                <w:sz w:val="20"/>
                <w:szCs w:val="20"/>
              </w:rPr>
            </w:pPr>
            <w:r w:rsidRPr="00243636">
              <w:rPr>
                <w:rFonts w:ascii="Arial Narrow" w:hAnsi="Arial Narrow"/>
                <w:sz w:val="20"/>
                <w:szCs w:val="20"/>
              </w:rPr>
              <w:t>-6.366</w:t>
            </w:r>
          </w:p>
        </w:tc>
        <w:tc>
          <w:tcPr>
            <w:tcW w:w="851" w:type="dxa"/>
          </w:tcPr>
          <w:p w:rsidR="00CD5B48" w:rsidRPr="00243636" w:rsidRDefault="00CD5B48" w:rsidP="00CD5B48">
            <w:pPr>
              <w:pStyle w:val="BodyTextIndent2"/>
              <w:spacing w:line="240" w:lineRule="auto"/>
              <w:ind w:left="0" w:firstLine="0"/>
              <w:jc w:val="center"/>
              <w:rPr>
                <w:rFonts w:ascii="Arial Narrow" w:hAnsi="Arial Narrow"/>
                <w:sz w:val="20"/>
                <w:szCs w:val="20"/>
              </w:rPr>
            </w:pPr>
          </w:p>
          <w:p w:rsidR="00CD5B48" w:rsidRPr="00243636" w:rsidRDefault="00CD5B48" w:rsidP="00CD5B48">
            <w:pPr>
              <w:pStyle w:val="BodyTextIndent2"/>
              <w:spacing w:line="240" w:lineRule="auto"/>
              <w:ind w:left="0" w:firstLine="0"/>
              <w:jc w:val="center"/>
              <w:rPr>
                <w:rFonts w:ascii="Arial Narrow" w:hAnsi="Arial Narrow"/>
                <w:sz w:val="20"/>
                <w:szCs w:val="20"/>
              </w:rPr>
            </w:pPr>
            <w:r w:rsidRPr="00243636">
              <w:rPr>
                <w:rFonts w:ascii="Arial Narrow" w:hAnsi="Arial Narrow"/>
                <w:sz w:val="20"/>
                <w:szCs w:val="20"/>
              </w:rPr>
              <w:t>265</w:t>
            </w:r>
          </w:p>
          <w:p w:rsidR="00CD5B48" w:rsidRPr="00243636" w:rsidRDefault="00CD5B48" w:rsidP="00CD5B48">
            <w:pPr>
              <w:pStyle w:val="BodyTextIndent2"/>
              <w:spacing w:line="240" w:lineRule="auto"/>
              <w:ind w:left="0" w:firstLine="0"/>
              <w:jc w:val="center"/>
              <w:rPr>
                <w:rFonts w:ascii="Arial Narrow" w:hAnsi="Arial Narrow"/>
                <w:sz w:val="20"/>
                <w:szCs w:val="20"/>
              </w:rPr>
            </w:pPr>
            <w:r w:rsidRPr="00243636">
              <w:rPr>
                <w:rFonts w:ascii="Arial Narrow" w:hAnsi="Arial Narrow"/>
                <w:sz w:val="20"/>
                <w:szCs w:val="20"/>
              </w:rPr>
              <w:t>6.938</w:t>
            </w:r>
          </w:p>
          <w:p w:rsidR="00CD5B48" w:rsidRPr="00243636" w:rsidRDefault="00CD5B48" w:rsidP="00CD5B48">
            <w:pPr>
              <w:pStyle w:val="BodyTextIndent2"/>
              <w:spacing w:line="240" w:lineRule="auto"/>
              <w:ind w:left="0" w:firstLine="0"/>
              <w:jc w:val="center"/>
              <w:rPr>
                <w:rFonts w:ascii="Arial Narrow" w:hAnsi="Arial Narrow"/>
                <w:sz w:val="20"/>
                <w:szCs w:val="20"/>
              </w:rPr>
            </w:pPr>
            <w:r w:rsidRPr="00243636">
              <w:rPr>
                <w:rFonts w:ascii="Arial Narrow" w:hAnsi="Arial Narrow"/>
                <w:sz w:val="20"/>
                <w:szCs w:val="20"/>
              </w:rPr>
              <w:t>-6.672</w:t>
            </w:r>
          </w:p>
        </w:tc>
        <w:tc>
          <w:tcPr>
            <w:tcW w:w="850" w:type="dxa"/>
          </w:tcPr>
          <w:p w:rsidR="00CD5B48" w:rsidRPr="00243636" w:rsidRDefault="00CD5B48" w:rsidP="00CD5B48">
            <w:pPr>
              <w:pStyle w:val="BodyTextIndent2"/>
              <w:spacing w:line="240" w:lineRule="auto"/>
              <w:ind w:left="0" w:firstLine="0"/>
              <w:jc w:val="center"/>
              <w:rPr>
                <w:rFonts w:ascii="Arial Narrow" w:hAnsi="Arial Narrow"/>
                <w:sz w:val="20"/>
                <w:szCs w:val="20"/>
              </w:rPr>
            </w:pPr>
          </w:p>
          <w:p w:rsidR="00CD5B48" w:rsidRPr="00243636" w:rsidRDefault="00CD5B48" w:rsidP="00CD5B48">
            <w:pPr>
              <w:pStyle w:val="BodyTextIndent2"/>
              <w:spacing w:line="240" w:lineRule="auto"/>
              <w:ind w:left="0" w:firstLine="0"/>
              <w:jc w:val="center"/>
              <w:rPr>
                <w:rFonts w:ascii="Arial Narrow" w:hAnsi="Arial Narrow"/>
                <w:sz w:val="20"/>
                <w:szCs w:val="20"/>
              </w:rPr>
            </w:pPr>
            <w:r w:rsidRPr="00243636">
              <w:rPr>
                <w:rFonts w:ascii="Arial Narrow" w:hAnsi="Arial Narrow"/>
                <w:sz w:val="20"/>
                <w:szCs w:val="20"/>
              </w:rPr>
              <w:t>292</w:t>
            </w:r>
          </w:p>
          <w:p w:rsidR="00CD5B48" w:rsidRPr="00243636" w:rsidRDefault="00CD5B48" w:rsidP="00CD5B48">
            <w:pPr>
              <w:pStyle w:val="BodyTextIndent2"/>
              <w:spacing w:line="240" w:lineRule="auto"/>
              <w:ind w:left="0" w:firstLine="0"/>
              <w:jc w:val="center"/>
              <w:rPr>
                <w:rFonts w:ascii="Arial Narrow" w:hAnsi="Arial Narrow"/>
                <w:sz w:val="20"/>
                <w:szCs w:val="20"/>
              </w:rPr>
            </w:pPr>
            <w:r w:rsidRPr="00243636">
              <w:rPr>
                <w:rFonts w:ascii="Arial Narrow" w:hAnsi="Arial Narrow"/>
                <w:sz w:val="20"/>
                <w:szCs w:val="20"/>
              </w:rPr>
              <w:t>7.285</w:t>
            </w:r>
          </w:p>
          <w:p w:rsidR="00CD5B48" w:rsidRPr="00243636" w:rsidRDefault="00CD5B48" w:rsidP="00CD5B48">
            <w:pPr>
              <w:pStyle w:val="BodyTextIndent2"/>
              <w:spacing w:line="240" w:lineRule="auto"/>
              <w:ind w:left="0" w:firstLine="0"/>
              <w:jc w:val="center"/>
              <w:rPr>
                <w:rFonts w:ascii="Arial Narrow" w:hAnsi="Arial Narrow"/>
                <w:sz w:val="20"/>
                <w:szCs w:val="20"/>
              </w:rPr>
            </w:pPr>
            <w:r w:rsidRPr="00243636">
              <w:rPr>
                <w:rFonts w:ascii="Arial Narrow" w:hAnsi="Arial Narrow"/>
                <w:sz w:val="20"/>
                <w:szCs w:val="20"/>
              </w:rPr>
              <w:t>-6.993</w:t>
            </w:r>
          </w:p>
        </w:tc>
        <w:tc>
          <w:tcPr>
            <w:tcW w:w="851" w:type="dxa"/>
          </w:tcPr>
          <w:p w:rsidR="00CD5B48" w:rsidRPr="00243636" w:rsidRDefault="00CD5B48" w:rsidP="00CD5B48">
            <w:pPr>
              <w:pStyle w:val="BodyTextIndent2"/>
              <w:spacing w:line="240" w:lineRule="auto"/>
              <w:ind w:left="0" w:firstLine="0"/>
              <w:jc w:val="center"/>
              <w:rPr>
                <w:rFonts w:ascii="Arial Narrow" w:hAnsi="Arial Narrow"/>
                <w:sz w:val="20"/>
                <w:szCs w:val="20"/>
              </w:rPr>
            </w:pPr>
          </w:p>
          <w:p w:rsidR="00CD5B48" w:rsidRPr="00243636" w:rsidRDefault="00CD5B48" w:rsidP="00CD5B48">
            <w:pPr>
              <w:pStyle w:val="BodyTextIndent2"/>
              <w:spacing w:line="240" w:lineRule="auto"/>
              <w:ind w:left="0" w:firstLine="0"/>
              <w:jc w:val="center"/>
              <w:rPr>
                <w:rFonts w:ascii="Arial Narrow" w:hAnsi="Arial Narrow"/>
                <w:sz w:val="20"/>
                <w:szCs w:val="20"/>
              </w:rPr>
            </w:pPr>
            <w:r w:rsidRPr="00243636">
              <w:rPr>
                <w:rFonts w:ascii="Arial Narrow" w:hAnsi="Arial Narrow"/>
                <w:sz w:val="20"/>
                <w:szCs w:val="20"/>
              </w:rPr>
              <w:t>10.0</w:t>
            </w:r>
          </w:p>
          <w:p w:rsidR="00CD5B48" w:rsidRPr="00243636" w:rsidRDefault="00CD5B48" w:rsidP="00CD5B48">
            <w:pPr>
              <w:pStyle w:val="BodyTextIndent2"/>
              <w:spacing w:line="240" w:lineRule="auto"/>
              <w:ind w:left="0" w:firstLine="0"/>
              <w:jc w:val="center"/>
              <w:rPr>
                <w:rFonts w:ascii="Arial Narrow" w:hAnsi="Arial Narrow"/>
                <w:sz w:val="20"/>
                <w:szCs w:val="20"/>
              </w:rPr>
            </w:pPr>
            <w:r w:rsidRPr="00243636">
              <w:rPr>
                <w:rFonts w:ascii="Arial Narrow" w:hAnsi="Arial Narrow"/>
                <w:sz w:val="20"/>
                <w:szCs w:val="20"/>
              </w:rPr>
              <w:t>5.0</w:t>
            </w:r>
          </w:p>
          <w:p w:rsidR="00CD5B48" w:rsidRPr="00243636" w:rsidRDefault="00CD5B48" w:rsidP="00CD5B48">
            <w:pPr>
              <w:pStyle w:val="BodyTextIndent2"/>
              <w:spacing w:line="240" w:lineRule="auto"/>
              <w:ind w:left="0" w:firstLine="0"/>
              <w:jc w:val="center"/>
              <w:rPr>
                <w:rFonts w:ascii="Arial Narrow" w:hAnsi="Arial Narrow"/>
                <w:sz w:val="20"/>
                <w:szCs w:val="20"/>
              </w:rPr>
            </w:pPr>
            <w:r w:rsidRPr="00243636">
              <w:rPr>
                <w:rFonts w:ascii="Arial Narrow" w:hAnsi="Arial Narrow"/>
                <w:sz w:val="20"/>
                <w:szCs w:val="20"/>
              </w:rPr>
              <w:t>4.8</w:t>
            </w:r>
          </w:p>
        </w:tc>
      </w:tr>
      <w:tr w:rsidR="000302F9" w:rsidRPr="00243636" w:rsidTr="000302F9">
        <w:trPr>
          <w:trHeight w:val="54"/>
        </w:trPr>
        <w:tc>
          <w:tcPr>
            <w:tcW w:w="1843" w:type="dxa"/>
          </w:tcPr>
          <w:p w:rsidR="00CD5B48" w:rsidRPr="00243636" w:rsidRDefault="00CD5B48" w:rsidP="00CD5B48">
            <w:pPr>
              <w:pStyle w:val="BodyTextIndent2"/>
              <w:tabs>
                <w:tab w:val="left" w:pos="318"/>
              </w:tabs>
              <w:spacing w:line="240" w:lineRule="auto"/>
              <w:ind w:left="0" w:firstLine="0"/>
              <w:jc w:val="left"/>
              <w:rPr>
                <w:rFonts w:ascii="Arial Narrow" w:hAnsi="Arial Narrow"/>
                <w:sz w:val="20"/>
                <w:szCs w:val="20"/>
              </w:rPr>
            </w:pPr>
            <w:r w:rsidRPr="00243636">
              <w:rPr>
                <w:rFonts w:ascii="Arial Narrow" w:hAnsi="Arial Narrow"/>
                <w:sz w:val="20"/>
                <w:szCs w:val="20"/>
              </w:rPr>
              <w:t>Hortikultura</w:t>
            </w:r>
          </w:p>
          <w:p w:rsidR="00CD5B48" w:rsidRPr="00243636" w:rsidRDefault="00CD5B48" w:rsidP="00CD5B48">
            <w:pPr>
              <w:pStyle w:val="BodyTextIndent2"/>
              <w:tabs>
                <w:tab w:val="left" w:pos="318"/>
              </w:tabs>
              <w:spacing w:line="240" w:lineRule="auto"/>
              <w:ind w:left="0" w:firstLine="0"/>
              <w:jc w:val="left"/>
              <w:rPr>
                <w:rFonts w:ascii="Arial Narrow" w:hAnsi="Arial Narrow"/>
                <w:sz w:val="20"/>
                <w:szCs w:val="20"/>
              </w:rPr>
            </w:pPr>
            <w:r w:rsidRPr="00243636">
              <w:rPr>
                <w:rFonts w:ascii="Arial Narrow" w:hAnsi="Arial Narrow"/>
                <w:sz w:val="20"/>
                <w:szCs w:val="20"/>
              </w:rPr>
              <w:t>- Ekspor</w:t>
            </w:r>
          </w:p>
          <w:p w:rsidR="00CD5B48" w:rsidRPr="00243636" w:rsidRDefault="00CD5B48" w:rsidP="00CD5B48">
            <w:pPr>
              <w:pStyle w:val="BodyTextIndent2"/>
              <w:tabs>
                <w:tab w:val="left" w:pos="318"/>
              </w:tabs>
              <w:spacing w:line="240" w:lineRule="auto"/>
              <w:ind w:left="0" w:firstLine="0"/>
              <w:jc w:val="left"/>
              <w:rPr>
                <w:rFonts w:ascii="Arial Narrow" w:hAnsi="Arial Narrow"/>
                <w:sz w:val="20"/>
                <w:szCs w:val="20"/>
              </w:rPr>
            </w:pPr>
            <w:r w:rsidRPr="00243636">
              <w:rPr>
                <w:rFonts w:ascii="Arial Narrow" w:hAnsi="Arial Narrow"/>
                <w:sz w:val="20"/>
                <w:szCs w:val="20"/>
              </w:rPr>
              <w:t>- Impor</w:t>
            </w:r>
          </w:p>
          <w:p w:rsidR="00CD5B48" w:rsidRPr="00243636" w:rsidRDefault="00CD5B48" w:rsidP="00CD5B48">
            <w:pPr>
              <w:pStyle w:val="BodyTextIndent2"/>
              <w:tabs>
                <w:tab w:val="left" w:pos="318"/>
              </w:tabs>
              <w:spacing w:line="240" w:lineRule="auto"/>
              <w:ind w:left="0" w:firstLine="0"/>
              <w:jc w:val="left"/>
              <w:rPr>
                <w:rFonts w:ascii="Arial Narrow" w:hAnsi="Arial Narrow"/>
                <w:sz w:val="20"/>
                <w:szCs w:val="20"/>
              </w:rPr>
            </w:pPr>
            <w:r w:rsidRPr="00243636">
              <w:rPr>
                <w:rFonts w:ascii="Arial Narrow" w:hAnsi="Arial Narrow"/>
                <w:sz w:val="20"/>
                <w:szCs w:val="20"/>
              </w:rPr>
              <w:t>- Neraca</w:t>
            </w:r>
          </w:p>
        </w:tc>
        <w:tc>
          <w:tcPr>
            <w:tcW w:w="1418" w:type="dxa"/>
          </w:tcPr>
          <w:p w:rsidR="00CD5B48" w:rsidRPr="00243636" w:rsidRDefault="00CD5B48" w:rsidP="00CD5B48">
            <w:pPr>
              <w:pStyle w:val="BodyTextIndent2"/>
              <w:spacing w:line="240" w:lineRule="auto"/>
              <w:ind w:left="0" w:firstLine="0"/>
              <w:jc w:val="center"/>
              <w:rPr>
                <w:rFonts w:ascii="Arial Narrow" w:hAnsi="Arial Narrow"/>
                <w:sz w:val="20"/>
                <w:szCs w:val="20"/>
              </w:rPr>
            </w:pPr>
          </w:p>
          <w:p w:rsidR="00CD5B48" w:rsidRPr="00243636" w:rsidRDefault="00CD5B48" w:rsidP="00CD5B48">
            <w:pPr>
              <w:pStyle w:val="BodyTextIndent2"/>
              <w:spacing w:line="240" w:lineRule="auto"/>
              <w:ind w:left="0" w:firstLine="0"/>
              <w:jc w:val="center"/>
              <w:rPr>
                <w:rFonts w:ascii="Arial Narrow" w:hAnsi="Arial Narrow"/>
                <w:sz w:val="20"/>
                <w:szCs w:val="20"/>
              </w:rPr>
            </w:pPr>
            <w:r w:rsidRPr="00243636">
              <w:rPr>
                <w:rFonts w:ascii="Arial Narrow" w:hAnsi="Arial Narrow"/>
                <w:sz w:val="20"/>
                <w:szCs w:val="20"/>
              </w:rPr>
              <w:t>752</w:t>
            </w:r>
          </w:p>
          <w:p w:rsidR="00CD5B48" w:rsidRPr="00243636" w:rsidRDefault="00CD5B48" w:rsidP="00CD5B48">
            <w:pPr>
              <w:pStyle w:val="BodyTextIndent2"/>
              <w:spacing w:line="240" w:lineRule="auto"/>
              <w:ind w:left="0" w:firstLine="0"/>
              <w:jc w:val="center"/>
              <w:rPr>
                <w:rFonts w:ascii="Arial Narrow" w:hAnsi="Arial Narrow"/>
                <w:sz w:val="20"/>
                <w:szCs w:val="20"/>
              </w:rPr>
            </w:pPr>
            <w:r w:rsidRPr="00243636">
              <w:rPr>
                <w:rFonts w:ascii="Arial Narrow" w:hAnsi="Arial Narrow"/>
                <w:sz w:val="20"/>
                <w:szCs w:val="20"/>
              </w:rPr>
              <w:t>1.929</w:t>
            </w:r>
          </w:p>
          <w:p w:rsidR="00CD5B48" w:rsidRPr="00243636" w:rsidRDefault="00CD5B48" w:rsidP="00CD5B48">
            <w:pPr>
              <w:pStyle w:val="BodyTextIndent2"/>
              <w:spacing w:line="240" w:lineRule="auto"/>
              <w:ind w:left="0" w:firstLine="0"/>
              <w:jc w:val="center"/>
              <w:rPr>
                <w:rFonts w:ascii="Arial Narrow" w:hAnsi="Arial Narrow"/>
                <w:sz w:val="20"/>
                <w:szCs w:val="20"/>
              </w:rPr>
            </w:pPr>
            <w:r w:rsidRPr="00243636">
              <w:rPr>
                <w:rFonts w:ascii="Arial Narrow" w:hAnsi="Arial Narrow"/>
                <w:sz w:val="20"/>
                <w:szCs w:val="20"/>
              </w:rPr>
              <w:t>-1.176</w:t>
            </w:r>
          </w:p>
        </w:tc>
        <w:tc>
          <w:tcPr>
            <w:tcW w:w="850" w:type="dxa"/>
          </w:tcPr>
          <w:p w:rsidR="00CD5B48" w:rsidRPr="00243636" w:rsidRDefault="00CD5B48" w:rsidP="00CD5B48">
            <w:pPr>
              <w:pStyle w:val="BodyTextIndent2"/>
              <w:spacing w:line="240" w:lineRule="auto"/>
              <w:ind w:left="0" w:firstLine="0"/>
              <w:jc w:val="center"/>
              <w:rPr>
                <w:rFonts w:ascii="Arial Narrow" w:hAnsi="Arial Narrow"/>
                <w:sz w:val="20"/>
                <w:szCs w:val="20"/>
              </w:rPr>
            </w:pPr>
          </w:p>
          <w:p w:rsidR="00CD5B48" w:rsidRPr="00243636" w:rsidRDefault="00CD5B48" w:rsidP="00CD5B48">
            <w:pPr>
              <w:pStyle w:val="BodyTextIndent2"/>
              <w:spacing w:line="240" w:lineRule="auto"/>
              <w:ind w:left="0" w:firstLine="0"/>
              <w:jc w:val="center"/>
              <w:rPr>
                <w:rFonts w:ascii="Arial Narrow" w:hAnsi="Arial Narrow"/>
                <w:sz w:val="20"/>
                <w:szCs w:val="20"/>
              </w:rPr>
            </w:pPr>
            <w:r w:rsidRPr="00243636">
              <w:rPr>
                <w:rFonts w:ascii="Arial Narrow" w:hAnsi="Arial Narrow"/>
                <w:sz w:val="20"/>
                <w:szCs w:val="20"/>
              </w:rPr>
              <w:t>555</w:t>
            </w:r>
          </w:p>
          <w:p w:rsidR="00CD5B48" w:rsidRPr="00243636" w:rsidRDefault="00CD5B48" w:rsidP="00CD5B48">
            <w:pPr>
              <w:pStyle w:val="BodyTextIndent2"/>
              <w:spacing w:line="240" w:lineRule="auto"/>
              <w:ind w:left="0" w:firstLine="0"/>
              <w:jc w:val="center"/>
              <w:rPr>
                <w:rFonts w:ascii="Arial Narrow" w:hAnsi="Arial Narrow"/>
                <w:sz w:val="20"/>
                <w:szCs w:val="20"/>
              </w:rPr>
            </w:pPr>
            <w:r w:rsidRPr="00243636">
              <w:rPr>
                <w:rFonts w:ascii="Arial Narrow" w:hAnsi="Arial Narrow"/>
                <w:sz w:val="20"/>
                <w:szCs w:val="20"/>
              </w:rPr>
              <w:t>1.788</w:t>
            </w:r>
          </w:p>
          <w:p w:rsidR="00CD5B48" w:rsidRPr="00243636" w:rsidRDefault="00CD5B48" w:rsidP="00CD5B48">
            <w:pPr>
              <w:pStyle w:val="BodyTextIndent2"/>
              <w:spacing w:line="240" w:lineRule="auto"/>
              <w:ind w:left="0" w:firstLine="0"/>
              <w:jc w:val="center"/>
              <w:rPr>
                <w:rFonts w:ascii="Arial Narrow" w:hAnsi="Arial Narrow"/>
                <w:sz w:val="20"/>
                <w:szCs w:val="20"/>
              </w:rPr>
            </w:pPr>
            <w:r w:rsidRPr="00243636">
              <w:rPr>
                <w:rFonts w:ascii="Arial Narrow" w:hAnsi="Arial Narrow"/>
                <w:sz w:val="20"/>
                <w:szCs w:val="20"/>
              </w:rPr>
              <w:t>-1.233</w:t>
            </w:r>
          </w:p>
        </w:tc>
        <w:tc>
          <w:tcPr>
            <w:tcW w:w="851" w:type="dxa"/>
          </w:tcPr>
          <w:p w:rsidR="00CD5B48" w:rsidRPr="00243636" w:rsidRDefault="00CD5B48" w:rsidP="00CD5B48">
            <w:pPr>
              <w:pStyle w:val="BodyTextIndent2"/>
              <w:spacing w:line="240" w:lineRule="auto"/>
              <w:ind w:left="0" w:firstLine="0"/>
              <w:jc w:val="center"/>
              <w:rPr>
                <w:rFonts w:ascii="Arial Narrow" w:hAnsi="Arial Narrow"/>
                <w:sz w:val="20"/>
                <w:szCs w:val="20"/>
              </w:rPr>
            </w:pPr>
          </w:p>
          <w:p w:rsidR="00CD5B48" w:rsidRPr="00243636" w:rsidRDefault="00CD5B48" w:rsidP="00CD5B48">
            <w:pPr>
              <w:pStyle w:val="BodyTextIndent2"/>
              <w:spacing w:line="240" w:lineRule="auto"/>
              <w:ind w:left="0" w:firstLine="0"/>
              <w:jc w:val="center"/>
              <w:rPr>
                <w:rFonts w:ascii="Arial Narrow" w:hAnsi="Arial Narrow"/>
                <w:sz w:val="20"/>
                <w:szCs w:val="20"/>
              </w:rPr>
            </w:pPr>
            <w:r w:rsidRPr="00243636">
              <w:rPr>
                <w:rFonts w:ascii="Arial Narrow" w:hAnsi="Arial Narrow"/>
                <w:sz w:val="20"/>
                <w:szCs w:val="20"/>
              </w:rPr>
              <w:t>611</w:t>
            </w:r>
          </w:p>
          <w:p w:rsidR="00CD5B48" w:rsidRPr="00243636" w:rsidRDefault="00CD5B48" w:rsidP="00CD5B48">
            <w:pPr>
              <w:pStyle w:val="BodyTextIndent2"/>
              <w:spacing w:line="240" w:lineRule="auto"/>
              <w:ind w:left="0" w:firstLine="0"/>
              <w:jc w:val="center"/>
              <w:rPr>
                <w:rFonts w:ascii="Arial Narrow" w:hAnsi="Arial Narrow"/>
                <w:sz w:val="20"/>
                <w:szCs w:val="20"/>
              </w:rPr>
            </w:pPr>
            <w:r w:rsidRPr="00243636">
              <w:rPr>
                <w:rFonts w:ascii="Arial Narrow" w:hAnsi="Arial Narrow"/>
                <w:sz w:val="20"/>
                <w:szCs w:val="20"/>
              </w:rPr>
              <w:t>1.877</w:t>
            </w:r>
          </w:p>
          <w:p w:rsidR="00CD5B48" w:rsidRPr="00243636" w:rsidRDefault="00CD5B48" w:rsidP="00CD5B48">
            <w:pPr>
              <w:pStyle w:val="BodyTextIndent2"/>
              <w:spacing w:line="240" w:lineRule="auto"/>
              <w:ind w:left="0" w:firstLine="0"/>
              <w:jc w:val="center"/>
              <w:rPr>
                <w:rFonts w:ascii="Arial Narrow" w:hAnsi="Arial Narrow"/>
                <w:sz w:val="20"/>
                <w:szCs w:val="20"/>
              </w:rPr>
            </w:pPr>
            <w:r w:rsidRPr="00243636">
              <w:rPr>
                <w:rFonts w:ascii="Arial Narrow" w:hAnsi="Arial Narrow"/>
                <w:sz w:val="20"/>
                <w:szCs w:val="20"/>
              </w:rPr>
              <w:t>-1.267</w:t>
            </w:r>
          </w:p>
        </w:tc>
        <w:tc>
          <w:tcPr>
            <w:tcW w:w="850" w:type="dxa"/>
          </w:tcPr>
          <w:p w:rsidR="00CD5B48" w:rsidRPr="00243636" w:rsidRDefault="00CD5B48" w:rsidP="00CD5B48">
            <w:pPr>
              <w:pStyle w:val="BodyTextIndent2"/>
              <w:spacing w:line="240" w:lineRule="auto"/>
              <w:ind w:left="0" w:firstLine="0"/>
              <w:jc w:val="center"/>
              <w:rPr>
                <w:rFonts w:ascii="Arial Narrow" w:hAnsi="Arial Narrow"/>
                <w:sz w:val="20"/>
                <w:szCs w:val="20"/>
              </w:rPr>
            </w:pPr>
          </w:p>
          <w:p w:rsidR="00CD5B48" w:rsidRPr="00243636" w:rsidRDefault="00CD5B48" w:rsidP="00CD5B48">
            <w:pPr>
              <w:pStyle w:val="BodyTextIndent2"/>
              <w:spacing w:line="240" w:lineRule="auto"/>
              <w:ind w:left="0" w:firstLine="0"/>
              <w:jc w:val="center"/>
              <w:rPr>
                <w:rFonts w:ascii="Arial Narrow" w:hAnsi="Arial Narrow"/>
                <w:sz w:val="20"/>
                <w:szCs w:val="20"/>
              </w:rPr>
            </w:pPr>
            <w:r w:rsidRPr="00243636">
              <w:rPr>
                <w:rFonts w:ascii="Arial Narrow" w:hAnsi="Arial Narrow"/>
                <w:sz w:val="20"/>
                <w:szCs w:val="20"/>
              </w:rPr>
              <w:t>672</w:t>
            </w:r>
          </w:p>
          <w:p w:rsidR="00CD5B48" w:rsidRPr="00243636" w:rsidRDefault="00CD5B48" w:rsidP="00CD5B48">
            <w:pPr>
              <w:pStyle w:val="BodyTextIndent2"/>
              <w:spacing w:line="240" w:lineRule="auto"/>
              <w:ind w:left="0" w:firstLine="0"/>
              <w:jc w:val="center"/>
              <w:rPr>
                <w:rFonts w:ascii="Arial Narrow" w:hAnsi="Arial Narrow"/>
                <w:sz w:val="20"/>
                <w:szCs w:val="20"/>
              </w:rPr>
            </w:pPr>
            <w:r w:rsidRPr="00243636">
              <w:rPr>
                <w:rFonts w:ascii="Arial Narrow" w:hAnsi="Arial Narrow"/>
                <w:sz w:val="20"/>
                <w:szCs w:val="20"/>
              </w:rPr>
              <w:t>1.971</w:t>
            </w:r>
          </w:p>
          <w:p w:rsidR="00CD5B48" w:rsidRPr="00243636" w:rsidRDefault="00CD5B48" w:rsidP="00CD5B48">
            <w:pPr>
              <w:pStyle w:val="BodyTextIndent2"/>
              <w:spacing w:line="240" w:lineRule="auto"/>
              <w:ind w:left="0" w:firstLine="0"/>
              <w:jc w:val="center"/>
              <w:rPr>
                <w:rFonts w:ascii="Arial Narrow" w:hAnsi="Arial Narrow"/>
                <w:sz w:val="20"/>
                <w:szCs w:val="20"/>
              </w:rPr>
            </w:pPr>
            <w:r w:rsidRPr="00243636">
              <w:rPr>
                <w:rFonts w:ascii="Arial Narrow" w:hAnsi="Arial Narrow"/>
                <w:sz w:val="20"/>
                <w:szCs w:val="20"/>
              </w:rPr>
              <w:t>-1.300</w:t>
            </w:r>
          </w:p>
        </w:tc>
        <w:tc>
          <w:tcPr>
            <w:tcW w:w="851" w:type="dxa"/>
          </w:tcPr>
          <w:p w:rsidR="00CD5B48" w:rsidRPr="00243636" w:rsidRDefault="00CD5B48" w:rsidP="00CD5B48">
            <w:pPr>
              <w:pStyle w:val="BodyTextIndent2"/>
              <w:spacing w:line="240" w:lineRule="auto"/>
              <w:ind w:left="0" w:firstLine="0"/>
              <w:jc w:val="center"/>
              <w:rPr>
                <w:rFonts w:ascii="Arial Narrow" w:hAnsi="Arial Narrow"/>
                <w:sz w:val="20"/>
                <w:szCs w:val="20"/>
              </w:rPr>
            </w:pPr>
          </w:p>
          <w:p w:rsidR="00CD5B48" w:rsidRPr="00243636" w:rsidRDefault="00CD5B48" w:rsidP="00CD5B48">
            <w:pPr>
              <w:pStyle w:val="BodyTextIndent2"/>
              <w:spacing w:line="240" w:lineRule="auto"/>
              <w:ind w:left="0" w:firstLine="0"/>
              <w:jc w:val="center"/>
              <w:rPr>
                <w:rFonts w:ascii="Arial Narrow" w:hAnsi="Arial Narrow"/>
                <w:sz w:val="20"/>
                <w:szCs w:val="20"/>
              </w:rPr>
            </w:pPr>
            <w:r w:rsidRPr="00243636">
              <w:rPr>
                <w:rFonts w:ascii="Arial Narrow" w:hAnsi="Arial Narrow"/>
                <w:sz w:val="20"/>
                <w:szCs w:val="20"/>
              </w:rPr>
              <w:t>739</w:t>
            </w:r>
          </w:p>
          <w:p w:rsidR="00CD5B48" w:rsidRPr="00243636" w:rsidRDefault="00CD5B48" w:rsidP="00CD5B48">
            <w:pPr>
              <w:pStyle w:val="BodyTextIndent2"/>
              <w:spacing w:line="240" w:lineRule="auto"/>
              <w:ind w:left="0" w:firstLine="0"/>
              <w:jc w:val="center"/>
              <w:rPr>
                <w:rFonts w:ascii="Arial Narrow" w:hAnsi="Arial Narrow"/>
                <w:sz w:val="20"/>
                <w:szCs w:val="20"/>
              </w:rPr>
            </w:pPr>
            <w:r w:rsidRPr="00243636">
              <w:rPr>
                <w:rFonts w:ascii="Arial Narrow" w:hAnsi="Arial Narrow"/>
                <w:sz w:val="20"/>
                <w:szCs w:val="20"/>
              </w:rPr>
              <w:t>2.070</w:t>
            </w:r>
          </w:p>
          <w:p w:rsidR="00CD5B48" w:rsidRPr="00243636" w:rsidRDefault="00CD5B48" w:rsidP="00CD5B48">
            <w:pPr>
              <w:pStyle w:val="BodyTextIndent2"/>
              <w:spacing w:line="240" w:lineRule="auto"/>
              <w:ind w:left="0" w:firstLine="0"/>
              <w:jc w:val="center"/>
              <w:rPr>
                <w:rFonts w:ascii="Arial Narrow" w:hAnsi="Arial Narrow"/>
                <w:sz w:val="20"/>
                <w:szCs w:val="20"/>
              </w:rPr>
            </w:pPr>
            <w:r w:rsidRPr="00243636">
              <w:rPr>
                <w:rFonts w:ascii="Arial Narrow" w:hAnsi="Arial Narrow"/>
                <w:sz w:val="20"/>
                <w:szCs w:val="20"/>
              </w:rPr>
              <w:t>-1.331</w:t>
            </w:r>
          </w:p>
        </w:tc>
        <w:tc>
          <w:tcPr>
            <w:tcW w:w="850" w:type="dxa"/>
          </w:tcPr>
          <w:p w:rsidR="00CD5B48" w:rsidRPr="00243636" w:rsidRDefault="00CD5B48" w:rsidP="00CD5B48">
            <w:pPr>
              <w:pStyle w:val="BodyTextIndent2"/>
              <w:spacing w:line="240" w:lineRule="auto"/>
              <w:ind w:left="0" w:firstLine="0"/>
              <w:jc w:val="center"/>
              <w:rPr>
                <w:rFonts w:ascii="Arial Narrow" w:hAnsi="Arial Narrow"/>
                <w:sz w:val="20"/>
                <w:szCs w:val="20"/>
              </w:rPr>
            </w:pPr>
          </w:p>
          <w:p w:rsidR="00CD5B48" w:rsidRPr="00243636" w:rsidRDefault="00CD5B48" w:rsidP="00CD5B48">
            <w:pPr>
              <w:pStyle w:val="BodyTextIndent2"/>
              <w:spacing w:line="240" w:lineRule="auto"/>
              <w:ind w:left="0" w:firstLine="0"/>
              <w:jc w:val="center"/>
              <w:rPr>
                <w:rFonts w:ascii="Arial Narrow" w:hAnsi="Arial Narrow"/>
                <w:sz w:val="20"/>
                <w:szCs w:val="20"/>
              </w:rPr>
            </w:pPr>
            <w:r w:rsidRPr="00243636">
              <w:rPr>
                <w:rFonts w:ascii="Arial Narrow" w:hAnsi="Arial Narrow"/>
                <w:sz w:val="20"/>
                <w:szCs w:val="20"/>
              </w:rPr>
              <w:t>831</w:t>
            </w:r>
          </w:p>
          <w:p w:rsidR="00CD5B48" w:rsidRPr="00243636" w:rsidRDefault="00CD5B48" w:rsidP="00CD5B48">
            <w:pPr>
              <w:pStyle w:val="BodyTextIndent2"/>
              <w:spacing w:line="240" w:lineRule="auto"/>
              <w:ind w:left="0" w:firstLine="0"/>
              <w:jc w:val="center"/>
              <w:rPr>
                <w:rFonts w:ascii="Arial Narrow" w:hAnsi="Arial Narrow"/>
                <w:sz w:val="20"/>
                <w:szCs w:val="20"/>
              </w:rPr>
            </w:pPr>
            <w:r w:rsidRPr="00243636">
              <w:rPr>
                <w:rFonts w:ascii="Arial Narrow" w:hAnsi="Arial Narrow"/>
                <w:sz w:val="20"/>
                <w:szCs w:val="20"/>
              </w:rPr>
              <w:t>2.173</w:t>
            </w:r>
          </w:p>
          <w:p w:rsidR="00CD5B48" w:rsidRPr="00243636" w:rsidRDefault="00CD5B48" w:rsidP="00CD5B48">
            <w:pPr>
              <w:pStyle w:val="BodyTextIndent2"/>
              <w:spacing w:line="240" w:lineRule="auto"/>
              <w:ind w:left="0" w:firstLine="0"/>
              <w:jc w:val="center"/>
              <w:rPr>
                <w:rFonts w:ascii="Arial Narrow" w:hAnsi="Arial Narrow"/>
                <w:sz w:val="20"/>
                <w:szCs w:val="20"/>
              </w:rPr>
            </w:pPr>
            <w:r w:rsidRPr="00243636">
              <w:rPr>
                <w:rFonts w:ascii="Arial Narrow" w:hAnsi="Arial Narrow"/>
                <w:sz w:val="20"/>
                <w:szCs w:val="20"/>
              </w:rPr>
              <w:t>-1.361</w:t>
            </w:r>
          </w:p>
        </w:tc>
        <w:tc>
          <w:tcPr>
            <w:tcW w:w="851" w:type="dxa"/>
          </w:tcPr>
          <w:p w:rsidR="00CD5B48" w:rsidRPr="00243636" w:rsidRDefault="00CD5B48" w:rsidP="00CD5B48">
            <w:pPr>
              <w:pStyle w:val="BodyTextIndent2"/>
              <w:spacing w:line="240" w:lineRule="auto"/>
              <w:ind w:left="0" w:firstLine="0"/>
              <w:jc w:val="center"/>
              <w:rPr>
                <w:rFonts w:ascii="Arial Narrow" w:hAnsi="Arial Narrow"/>
                <w:sz w:val="20"/>
                <w:szCs w:val="20"/>
              </w:rPr>
            </w:pPr>
          </w:p>
          <w:p w:rsidR="00CD5B48" w:rsidRPr="00243636" w:rsidRDefault="00CD5B48" w:rsidP="00CD5B48">
            <w:pPr>
              <w:pStyle w:val="BodyTextIndent2"/>
              <w:spacing w:line="240" w:lineRule="auto"/>
              <w:ind w:left="0" w:firstLine="0"/>
              <w:jc w:val="center"/>
              <w:rPr>
                <w:rFonts w:ascii="Arial Narrow" w:hAnsi="Arial Narrow"/>
                <w:sz w:val="20"/>
                <w:szCs w:val="20"/>
              </w:rPr>
            </w:pPr>
            <w:r w:rsidRPr="00243636">
              <w:rPr>
                <w:rFonts w:ascii="Arial Narrow" w:hAnsi="Arial Narrow"/>
                <w:sz w:val="20"/>
                <w:szCs w:val="20"/>
              </w:rPr>
              <w:t>10.0</w:t>
            </w:r>
          </w:p>
          <w:p w:rsidR="00CD5B48" w:rsidRPr="00243636" w:rsidRDefault="00CD5B48" w:rsidP="00CD5B48">
            <w:pPr>
              <w:pStyle w:val="BodyTextIndent2"/>
              <w:spacing w:line="240" w:lineRule="auto"/>
              <w:ind w:left="0" w:firstLine="0"/>
              <w:jc w:val="center"/>
              <w:rPr>
                <w:rFonts w:ascii="Arial Narrow" w:hAnsi="Arial Narrow"/>
                <w:sz w:val="20"/>
                <w:szCs w:val="20"/>
              </w:rPr>
            </w:pPr>
            <w:r w:rsidRPr="00243636">
              <w:rPr>
                <w:rFonts w:ascii="Arial Narrow" w:hAnsi="Arial Narrow"/>
                <w:sz w:val="20"/>
                <w:szCs w:val="20"/>
              </w:rPr>
              <w:t>5.0</w:t>
            </w:r>
          </w:p>
          <w:p w:rsidR="00CD5B48" w:rsidRPr="00243636" w:rsidRDefault="00CD5B48" w:rsidP="00CD5B48">
            <w:pPr>
              <w:pStyle w:val="BodyTextIndent2"/>
              <w:spacing w:line="240" w:lineRule="auto"/>
              <w:ind w:left="0" w:firstLine="0"/>
              <w:jc w:val="center"/>
              <w:rPr>
                <w:rFonts w:ascii="Arial Narrow" w:hAnsi="Arial Narrow"/>
                <w:sz w:val="20"/>
                <w:szCs w:val="20"/>
              </w:rPr>
            </w:pPr>
            <w:r w:rsidRPr="00243636">
              <w:rPr>
                <w:rFonts w:ascii="Arial Narrow" w:hAnsi="Arial Narrow"/>
                <w:sz w:val="20"/>
                <w:szCs w:val="20"/>
              </w:rPr>
              <w:t>2.5</w:t>
            </w:r>
          </w:p>
        </w:tc>
      </w:tr>
      <w:tr w:rsidR="000302F9" w:rsidRPr="00243636" w:rsidTr="000302F9">
        <w:trPr>
          <w:trHeight w:val="54"/>
        </w:trPr>
        <w:tc>
          <w:tcPr>
            <w:tcW w:w="1843" w:type="dxa"/>
            <w:tcBorders>
              <w:top w:val="single" w:sz="4" w:space="0" w:color="auto"/>
              <w:left w:val="single" w:sz="4" w:space="0" w:color="auto"/>
              <w:bottom w:val="single" w:sz="4" w:space="0" w:color="auto"/>
              <w:right w:val="single" w:sz="4" w:space="0" w:color="auto"/>
            </w:tcBorders>
          </w:tcPr>
          <w:p w:rsidR="00CD5B48" w:rsidRPr="00243636" w:rsidRDefault="00CD5B48" w:rsidP="00CD5B48">
            <w:pPr>
              <w:pStyle w:val="BodyTextIndent2"/>
              <w:tabs>
                <w:tab w:val="left" w:pos="318"/>
              </w:tabs>
              <w:spacing w:line="240" w:lineRule="auto"/>
              <w:ind w:left="0" w:firstLine="0"/>
              <w:jc w:val="left"/>
              <w:rPr>
                <w:rFonts w:ascii="Arial Narrow" w:hAnsi="Arial Narrow"/>
                <w:sz w:val="20"/>
                <w:szCs w:val="20"/>
              </w:rPr>
            </w:pPr>
            <w:r w:rsidRPr="00243636">
              <w:rPr>
                <w:rFonts w:ascii="Arial Narrow" w:hAnsi="Arial Narrow"/>
                <w:sz w:val="20"/>
                <w:szCs w:val="20"/>
              </w:rPr>
              <w:t>Perkebunan</w:t>
            </w:r>
          </w:p>
          <w:p w:rsidR="00CD5B48" w:rsidRPr="00243636" w:rsidRDefault="00CD5B48" w:rsidP="00CD5B48">
            <w:pPr>
              <w:pStyle w:val="BodyTextIndent2"/>
              <w:tabs>
                <w:tab w:val="left" w:pos="318"/>
              </w:tabs>
              <w:spacing w:line="240" w:lineRule="auto"/>
              <w:ind w:left="0" w:firstLine="0"/>
              <w:jc w:val="left"/>
              <w:rPr>
                <w:rFonts w:ascii="Arial Narrow" w:hAnsi="Arial Narrow"/>
                <w:sz w:val="20"/>
                <w:szCs w:val="20"/>
              </w:rPr>
            </w:pPr>
            <w:r w:rsidRPr="00243636">
              <w:rPr>
                <w:rFonts w:ascii="Arial Narrow" w:hAnsi="Arial Narrow"/>
                <w:sz w:val="20"/>
                <w:szCs w:val="20"/>
              </w:rPr>
              <w:t>- Ekspor</w:t>
            </w:r>
          </w:p>
          <w:p w:rsidR="00CD5B48" w:rsidRPr="00243636" w:rsidRDefault="00CD5B48" w:rsidP="00CD5B48">
            <w:pPr>
              <w:pStyle w:val="BodyTextIndent2"/>
              <w:tabs>
                <w:tab w:val="left" w:pos="318"/>
              </w:tabs>
              <w:spacing w:line="240" w:lineRule="auto"/>
              <w:ind w:left="0" w:firstLine="0"/>
              <w:jc w:val="left"/>
              <w:rPr>
                <w:rFonts w:ascii="Arial Narrow" w:hAnsi="Arial Narrow"/>
                <w:sz w:val="20"/>
                <w:szCs w:val="20"/>
              </w:rPr>
            </w:pPr>
            <w:r w:rsidRPr="00243636">
              <w:rPr>
                <w:rFonts w:ascii="Arial Narrow" w:hAnsi="Arial Narrow"/>
                <w:sz w:val="20"/>
                <w:szCs w:val="20"/>
              </w:rPr>
              <w:t>- Impor</w:t>
            </w:r>
          </w:p>
          <w:p w:rsidR="00CD5B48" w:rsidRPr="00243636" w:rsidRDefault="00CD5B48" w:rsidP="00CD5B48">
            <w:pPr>
              <w:pStyle w:val="BodyTextIndent2"/>
              <w:tabs>
                <w:tab w:val="left" w:pos="318"/>
              </w:tabs>
              <w:spacing w:line="240" w:lineRule="auto"/>
              <w:ind w:left="0" w:firstLine="0"/>
              <w:jc w:val="left"/>
              <w:rPr>
                <w:rFonts w:ascii="Arial Narrow" w:hAnsi="Arial Narrow"/>
                <w:sz w:val="20"/>
                <w:szCs w:val="20"/>
              </w:rPr>
            </w:pPr>
            <w:r w:rsidRPr="00243636">
              <w:rPr>
                <w:rFonts w:ascii="Arial Narrow" w:hAnsi="Arial Narrow"/>
                <w:sz w:val="20"/>
                <w:szCs w:val="20"/>
              </w:rPr>
              <w:t>- Neraca</w:t>
            </w:r>
          </w:p>
        </w:tc>
        <w:tc>
          <w:tcPr>
            <w:tcW w:w="1418" w:type="dxa"/>
            <w:tcBorders>
              <w:top w:val="single" w:sz="4" w:space="0" w:color="auto"/>
              <w:left w:val="single" w:sz="4" w:space="0" w:color="auto"/>
              <w:bottom w:val="single" w:sz="4" w:space="0" w:color="auto"/>
              <w:right w:val="single" w:sz="4" w:space="0" w:color="auto"/>
            </w:tcBorders>
          </w:tcPr>
          <w:p w:rsidR="00CD5B48" w:rsidRPr="00243636" w:rsidRDefault="00CD5B48" w:rsidP="00CD5B48">
            <w:pPr>
              <w:pStyle w:val="BodyTextIndent2"/>
              <w:spacing w:line="240" w:lineRule="auto"/>
              <w:ind w:left="0" w:firstLine="0"/>
              <w:jc w:val="center"/>
              <w:rPr>
                <w:rFonts w:ascii="Arial Narrow" w:hAnsi="Arial Narrow"/>
                <w:sz w:val="20"/>
                <w:szCs w:val="20"/>
              </w:rPr>
            </w:pPr>
          </w:p>
          <w:p w:rsidR="00CD5B48" w:rsidRPr="00243636" w:rsidRDefault="00CD5B48" w:rsidP="00CD5B48">
            <w:pPr>
              <w:pStyle w:val="BodyTextIndent2"/>
              <w:spacing w:line="240" w:lineRule="auto"/>
              <w:ind w:left="0" w:firstLine="0"/>
              <w:jc w:val="center"/>
              <w:rPr>
                <w:rFonts w:ascii="Arial Narrow" w:hAnsi="Arial Narrow"/>
                <w:sz w:val="20"/>
                <w:szCs w:val="20"/>
              </w:rPr>
            </w:pPr>
            <w:r w:rsidRPr="00243636">
              <w:rPr>
                <w:rFonts w:ascii="Arial Narrow" w:hAnsi="Arial Narrow"/>
                <w:sz w:val="20"/>
                <w:szCs w:val="20"/>
              </w:rPr>
              <w:t>37.123</w:t>
            </w:r>
          </w:p>
          <w:p w:rsidR="00CD5B48" w:rsidRPr="00243636" w:rsidRDefault="00CD5B48" w:rsidP="00CD5B48">
            <w:pPr>
              <w:pStyle w:val="BodyTextIndent2"/>
              <w:spacing w:line="240" w:lineRule="auto"/>
              <w:ind w:left="0" w:firstLine="0"/>
              <w:jc w:val="center"/>
              <w:rPr>
                <w:rFonts w:ascii="Arial Narrow" w:hAnsi="Arial Narrow"/>
                <w:sz w:val="20"/>
                <w:szCs w:val="20"/>
              </w:rPr>
            </w:pPr>
            <w:r w:rsidRPr="00243636">
              <w:rPr>
                <w:rFonts w:ascii="Arial Narrow" w:hAnsi="Arial Narrow"/>
                <w:sz w:val="20"/>
                <w:szCs w:val="20"/>
              </w:rPr>
              <w:t>5.926</w:t>
            </w:r>
          </w:p>
          <w:p w:rsidR="00CD5B48" w:rsidRPr="00243636" w:rsidRDefault="00CD5B48" w:rsidP="00CD5B48">
            <w:pPr>
              <w:pStyle w:val="BodyTextIndent2"/>
              <w:spacing w:line="240" w:lineRule="auto"/>
              <w:ind w:left="0" w:firstLine="0"/>
              <w:jc w:val="center"/>
              <w:rPr>
                <w:rFonts w:ascii="Arial Narrow" w:hAnsi="Arial Narrow"/>
                <w:sz w:val="20"/>
                <w:szCs w:val="20"/>
              </w:rPr>
            </w:pPr>
            <w:r w:rsidRPr="00243636">
              <w:rPr>
                <w:rFonts w:ascii="Arial Narrow" w:hAnsi="Arial Narrow"/>
                <w:sz w:val="20"/>
                <w:szCs w:val="20"/>
              </w:rPr>
              <w:t>31.197</w:t>
            </w:r>
          </w:p>
        </w:tc>
        <w:tc>
          <w:tcPr>
            <w:tcW w:w="850" w:type="dxa"/>
            <w:tcBorders>
              <w:top w:val="single" w:sz="4" w:space="0" w:color="auto"/>
              <w:left w:val="single" w:sz="4" w:space="0" w:color="auto"/>
              <w:bottom w:val="single" w:sz="4" w:space="0" w:color="auto"/>
              <w:right w:val="single" w:sz="4" w:space="0" w:color="auto"/>
            </w:tcBorders>
          </w:tcPr>
          <w:p w:rsidR="00CD5B48" w:rsidRPr="00243636" w:rsidRDefault="00CD5B48" w:rsidP="00CD5B48">
            <w:pPr>
              <w:pStyle w:val="BodyTextIndent2"/>
              <w:spacing w:line="240" w:lineRule="auto"/>
              <w:ind w:left="0" w:firstLine="0"/>
              <w:jc w:val="center"/>
              <w:rPr>
                <w:rFonts w:ascii="Arial Narrow" w:hAnsi="Arial Narrow"/>
                <w:sz w:val="20"/>
                <w:szCs w:val="20"/>
              </w:rPr>
            </w:pPr>
          </w:p>
          <w:p w:rsidR="00CD5B48" w:rsidRPr="00243636" w:rsidRDefault="00CD5B48" w:rsidP="00CD5B48">
            <w:pPr>
              <w:pStyle w:val="BodyTextIndent2"/>
              <w:spacing w:line="240" w:lineRule="auto"/>
              <w:ind w:left="0" w:firstLine="0"/>
              <w:jc w:val="center"/>
              <w:rPr>
                <w:rFonts w:ascii="Arial Narrow" w:hAnsi="Arial Narrow"/>
                <w:sz w:val="20"/>
                <w:szCs w:val="20"/>
              </w:rPr>
            </w:pPr>
            <w:r w:rsidRPr="00243636">
              <w:rPr>
                <w:rFonts w:ascii="Arial Narrow" w:hAnsi="Arial Narrow"/>
                <w:sz w:val="20"/>
                <w:szCs w:val="20"/>
              </w:rPr>
              <w:t>35.656</w:t>
            </w:r>
          </w:p>
          <w:p w:rsidR="00CD5B48" w:rsidRPr="00243636" w:rsidRDefault="00CD5B48" w:rsidP="00CD5B48">
            <w:pPr>
              <w:pStyle w:val="BodyTextIndent2"/>
              <w:spacing w:line="240" w:lineRule="auto"/>
              <w:ind w:left="0" w:firstLine="0"/>
              <w:jc w:val="center"/>
              <w:rPr>
                <w:rFonts w:ascii="Arial Narrow" w:hAnsi="Arial Narrow"/>
                <w:sz w:val="20"/>
                <w:szCs w:val="20"/>
              </w:rPr>
            </w:pPr>
            <w:r w:rsidRPr="00243636">
              <w:rPr>
                <w:rFonts w:ascii="Arial Narrow" w:hAnsi="Arial Narrow"/>
                <w:sz w:val="20"/>
                <w:szCs w:val="20"/>
              </w:rPr>
              <w:t>2.929</w:t>
            </w:r>
          </w:p>
          <w:p w:rsidR="00CD5B48" w:rsidRPr="00243636" w:rsidRDefault="00CD5B48" w:rsidP="00CD5B48">
            <w:pPr>
              <w:pStyle w:val="BodyTextIndent2"/>
              <w:spacing w:line="240" w:lineRule="auto"/>
              <w:ind w:left="0" w:firstLine="0"/>
              <w:jc w:val="center"/>
              <w:rPr>
                <w:rFonts w:ascii="Arial Narrow" w:hAnsi="Arial Narrow"/>
                <w:sz w:val="20"/>
                <w:szCs w:val="20"/>
              </w:rPr>
            </w:pPr>
            <w:r w:rsidRPr="00243636">
              <w:rPr>
                <w:rFonts w:ascii="Arial Narrow" w:hAnsi="Arial Narrow"/>
                <w:sz w:val="20"/>
                <w:szCs w:val="20"/>
              </w:rPr>
              <w:t>32.727</w:t>
            </w:r>
          </w:p>
        </w:tc>
        <w:tc>
          <w:tcPr>
            <w:tcW w:w="851" w:type="dxa"/>
            <w:tcBorders>
              <w:top w:val="single" w:sz="4" w:space="0" w:color="auto"/>
              <w:left w:val="single" w:sz="4" w:space="0" w:color="auto"/>
              <w:bottom w:val="single" w:sz="4" w:space="0" w:color="auto"/>
              <w:right w:val="single" w:sz="4" w:space="0" w:color="auto"/>
            </w:tcBorders>
          </w:tcPr>
          <w:p w:rsidR="00CD5B48" w:rsidRPr="00243636" w:rsidRDefault="00CD5B48" w:rsidP="00CD5B48">
            <w:pPr>
              <w:pStyle w:val="BodyTextIndent2"/>
              <w:spacing w:line="240" w:lineRule="auto"/>
              <w:ind w:left="0" w:firstLine="0"/>
              <w:jc w:val="center"/>
              <w:rPr>
                <w:rFonts w:ascii="Arial Narrow" w:hAnsi="Arial Narrow"/>
                <w:sz w:val="20"/>
                <w:szCs w:val="20"/>
              </w:rPr>
            </w:pPr>
          </w:p>
          <w:p w:rsidR="00CD5B48" w:rsidRPr="00243636" w:rsidRDefault="00CD5B48" w:rsidP="00CD5B48">
            <w:pPr>
              <w:pStyle w:val="BodyTextIndent2"/>
              <w:spacing w:line="240" w:lineRule="auto"/>
              <w:ind w:left="0" w:firstLine="0"/>
              <w:jc w:val="center"/>
              <w:rPr>
                <w:rFonts w:ascii="Arial Narrow" w:hAnsi="Arial Narrow"/>
                <w:sz w:val="20"/>
                <w:szCs w:val="20"/>
              </w:rPr>
            </w:pPr>
            <w:r w:rsidRPr="00243636">
              <w:rPr>
                <w:rFonts w:ascii="Arial Narrow" w:hAnsi="Arial Narrow"/>
                <w:sz w:val="20"/>
                <w:szCs w:val="20"/>
              </w:rPr>
              <w:t>39.221</w:t>
            </w:r>
          </w:p>
          <w:p w:rsidR="00CD5B48" w:rsidRPr="00243636" w:rsidRDefault="00CD5B48" w:rsidP="00CD5B48">
            <w:pPr>
              <w:pStyle w:val="BodyTextIndent2"/>
              <w:spacing w:line="240" w:lineRule="auto"/>
              <w:ind w:left="0" w:firstLine="0"/>
              <w:jc w:val="center"/>
              <w:rPr>
                <w:rFonts w:ascii="Arial Narrow" w:hAnsi="Arial Narrow"/>
                <w:sz w:val="20"/>
                <w:szCs w:val="20"/>
              </w:rPr>
            </w:pPr>
            <w:r w:rsidRPr="00243636">
              <w:rPr>
                <w:rFonts w:ascii="Arial Narrow" w:hAnsi="Arial Narrow"/>
                <w:sz w:val="20"/>
                <w:szCs w:val="20"/>
              </w:rPr>
              <w:t>3.075</w:t>
            </w:r>
          </w:p>
          <w:p w:rsidR="00CD5B48" w:rsidRPr="00243636" w:rsidRDefault="00CD5B48" w:rsidP="00CD5B48">
            <w:pPr>
              <w:pStyle w:val="BodyTextIndent2"/>
              <w:spacing w:line="240" w:lineRule="auto"/>
              <w:ind w:left="0" w:firstLine="0"/>
              <w:jc w:val="center"/>
              <w:rPr>
                <w:rFonts w:ascii="Arial Narrow" w:hAnsi="Arial Narrow"/>
                <w:sz w:val="20"/>
                <w:szCs w:val="20"/>
              </w:rPr>
            </w:pPr>
            <w:r w:rsidRPr="00243636">
              <w:rPr>
                <w:rFonts w:ascii="Arial Narrow" w:hAnsi="Arial Narrow"/>
                <w:sz w:val="20"/>
                <w:szCs w:val="20"/>
              </w:rPr>
              <w:t>36.146</w:t>
            </w:r>
          </w:p>
        </w:tc>
        <w:tc>
          <w:tcPr>
            <w:tcW w:w="850" w:type="dxa"/>
            <w:tcBorders>
              <w:top w:val="single" w:sz="4" w:space="0" w:color="auto"/>
              <w:left w:val="single" w:sz="4" w:space="0" w:color="auto"/>
              <w:bottom w:val="single" w:sz="4" w:space="0" w:color="auto"/>
              <w:right w:val="single" w:sz="4" w:space="0" w:color="auto"/>
            </w:tcBorders>
          </w:tcPr>
          <w:p w:rsidR="00CD5B48" w:rsidRPr="00243636" w:rsidRDefault="00CD5B48" w:rsidP="00CD5B48">
            <w:pPr>
              <w:pStyle w:val="BodyTextIndent2"/>
              <w:spacing w:line="240" w:lineRule="auto"/>
              <w:ind w:left="0" w:firstLine="0"/>
              <w:jc w:val="center"/>
              <w:rPr>
                <w:rFonts w:ascii="Arial Narrow" w:hAnsi="Arial Narrow"/>
                <w:sz w:val="20"/>
                <w:szCs w:val="20"/>
              </w:rPr>
            </w:pPr>
          </w:p>
          <w:p w:rsidR="00CD5B48" w:rsidRPr="00243636" w:rsidRDefault="00CD5B48" w:rsidP="00CD5B48">
            <w:pPr>
              <w:pStyle w:val="BodyTextIndent2"/>
              <w:spacing w:line="240" w:lineRule="auto"/>
              <w:ind w:left="0" w:firstLine="0"/>
              <w:jc w:val="center"/>
              <w:rPr>
                <w:rFonts w:ascii="Arial Narrow" w:hAnsi="Arial Narrow"/>
                <w:sz w:val="20"/>
                <w:szCs w:val="20"/>
              </w:rPr>
            </w:pPr>
            <w:r w:rsidRPr="00243636">
              <w:rPr>
                <w:rFonts w:ascii="Arial Narrow" w:hAnsi="Arial Narrow"/>
                <w:sz w:val="20"/>
                <w:szCs w:val="20"/>
              </w:rPr>
              <w:t>43.143</w:t>
            </w:r>
          </w:p>
          <w:p w:rsidR="00CD5B48" w:rsidRPr="00243636" w:rsidRDefault="00CD5B48" w:rsidP="00CD5B48">
            <w:pPr>
              <w:pStyle w:val="BodyTextIndent2"/>
              <w:spacing w:line="240" w:lineRule="auto"/>
              <w:ind w:left="0" w:firstLine="0"/>
              <w:jc w:val="center"/>
              <w:rPr>
                <w:rFonts w:ascii="Arial Narrow" w:hAnsi="Arial Narrow"/>
                <w:sz w:val="20"/>
                <w:szCs w:val="20"/>
              </w:rPr>
            </w:pPr>
            <w:r w:rsidRPr="00243636">
              <w:rPr>
                <w:rFonts w:ascii="Arial Narrow" w:hAnsi="Arial Narrow"/>
                <w:sz w:val="20"/>
                <w:szCs w:val="20"/>
              </w:rPr>
              <w:t>3.229</w:t>
            </w:r>
          </w:p>
          <w:p w:rsidR="00CD5B48" w:rsidRPr="00243636" w:rsidRDefault="00CD5B48" w:rsidP="00CD5B48">
            <w:pPr>
              <w:pStyle w:val="BodyTextIndent2"/>
              <w:spacing w:line="240" w:lineRule="auto"/>
              <w:ind w:left="0" w:firstLine="0"/>
              <w:jc w:val="center"/>
              <w:rPr>
                <w:rFonts w:ascii="Arial Narrow" w:hAnsi="Arial Narrow"/>
                <w:sz w:val="20"/>
                <w:szCs w:val="20"/>
              </w:rPr>
            </w:pPr>
            <w:r w:rsidRPr="00243636">
              <w:rPr>
                <w:rFonts w:ascii="Arial Narrow" w:hAnsi="Arial Narrow"/>
                <w:sz w:val="20"/>
                <w:szCs w:val="20"/>
              </w:rPr>
              <w:t>39.914</w:t>
            </w:r>
          </w:p>
        </w:tc>
        <w:tc>
          <w:tcPr>
            <w:tcW w:w="851" w:type="dxa"/>
            <w:tcBorders>
              <w:top w:val="single" w:sz="4" w:space="0" w:color="auto"/>
              <w:left w:val="single" w:sz="4" w:space="0" w:color="auto"/>
              <w:bottom w:val="single" w:sz="4" w:space="0" w:color="auto"/>
              <w:right w:val="single" w:sz="4" w:space="0" w:color="auto"/>
            </w:tcBorders>
          </w:tcPr>
          <w:p w:rsidR="00CD5B48" w:rsidRPr="00243636" w:rsidRDefault="00CD5B48" w:rsidP="00CD5B48">
            <w:pPr>
              <w:pStyle w:val="BodyTextIndent2"/>
              <w:spacing w:line="240" w:lineRule="auto"/>
              <w:ind w:left="0" w:firstLine="0"/>
              <w:jc w:val="center"/>
              <w:rPr>
                <w:rFonts w:ascii="Arial Narrow" w:hAnsi="Arial Narrow"/>
                <w:sz w:val="20"/>
                <w:szCs w:val="20"/>
              </w:rPr>
            </w:pPr>
          </w:p>
          <w:p w:rsidR="00CD5B48" w:rsidRPr="00243636" w:rsidRDefault="00CD5B48" w:rsidP="00CD5B48">
            <w:pPr>
              <w:pStyle w:val="BodyTextIndent2"/>
              <w:spacing w:line="240" w:lineRule="auto"/>
              <w:ind w:left="0" w:firstLine="0"/>
              <w:jc w:val="center"/>
              <w:rPr>
                <w:rFonts w:ascii="Arial Narrow" w:hAnsi="Arial Narrow"/>
                <w:sz w:val="20"/>
                <w:szCs w:val="20"/>
              </w:rPr>
            </w:pPr>
            <w:r w:rsidRPr="00243636">
              <w:rPr>
                <w:rFonts w:ascii="Arial Narrow" w:hAnsi="Arial Narrow"/>
                <w:sz w:val="20"/>
                <w:szCs w:val="20"/>
              </w:rPr>
              <w:t>47.457</w:t>
            </w:r>
          </w:p>
          <w:p w:rsidR="00CD5B48" w:rsidRPr="00243636" w:rsidRDefault="00CD5B48" w:rsidP="00CD5B48">
            <w:pPr>
              <w:pStyle w:val="BodyTextIndent2"/>
              <w:spacing w:line="240" w:lineRule="auto"/>
              <w:ind w:left="0" w:firstLine="0"/>
              <w:jc w:val="center"/>
              <w:rPr>
                <w:rFonts w:ascii="Arial Narrow" w:hAnsi="Arial Narrow"/>
                <w:sz w:val="20"/>
                <w:szCs w:val="20"/>
              </w:rPr>
            </w:pPr>
            <w:r w:rsidRPr="00243636">
              <w:rPr>
                <w:rFonts w:ascii="Arial Narrow" w:hAnsi="Arial Narrow"/>
                <w:sz w:val="20"/>
                <w:szCs w:val="20"/>
              </w:rPr>
              <w:t>3.390</w:t>
            </w:r>
          </w:p>
          <w:p w:rsidR="00CD5B48" w:rsidRPr="00243636" w:rsidRDefault="00CD5B48" w:rsidP="00CD5B48">
            <w:pPr>
              <w:pStyle w:val="BodyTextIndent2"/>
              <w:spacing w:line="240" w:lineRule="auto"/>
              <w:ind w:left="0" w:firstLine="0"/>
              <w:jc w:val="center"/>
              <w:rPr>
                <w:rFonts w:ascii="Arial Narrow" w:hAnsi="Arial Narrow"/>
                <w:sz w:val="20"/>
                <w:szCs w:val="20"/>
              </w:rPr>
            </w:pPr>
            <w:r w:rsidRPr="00243636">
              <w:rPr>
                <w:rFonts w:ascii="Arial Narrow" w:hAnsi="Arial Narrow"/>
                <w:sz w:val="20"/>
                <w:szCs w:val="20"/>
              </w:rPr>
              <w:t>44.067</w:t>
            </w:r>
          </w:p>
        </w:tc>
        <w:tc>
          <w:tcPr>
            <w:tcW w:w="850" w:type="dxa"/>
            <w:tcBorders>
              <w:top w:val="single" w:sz="4" w:space="0" w:color="auto"/>
              <w:left w:val="single" w:sz="4" w:space="0" w:color="auto"/>
              <w:bottom w:val="single" w:sz="4" w:space="0" w:color="auto"/>
              <w:right w:val="single" w:sz="4" w:space="0" w:color="auto"/>
            </w:tcBorders>
          </w:tcPr>
          <w:p w:rsidR="00CD5B48" w:rsidRPr="00243636" w:rsidRDefault="00CD5B48" w:rsidP="00CD5B48">
            <w:pPr>
              <w:pStyle w:val="BodyTextIndent2"/>
              <w:spacing w:line="240" w:lineRule="auto"/>
              <w:ind w:left="0" w:firstLine="0"/>
              <w:jc w:val="center"/>
              <w:rPr>
                <w:rFonts w:ascii="Arial Narrow" w:hAnsi="Arial Narrow"/>
                <w:sz w:val="20"/>
                <w:szCs w:val="20"/>
              </w:rPr>
            </w:pPr>
          </w:p>
          <w:p w:rsidR="00CD5B48" w:rsidRPr="00243636" w:rsidRDefault="00CD5B48" w:rsidP="00CD5B48">
            <w:pPr>
              <w:pStyle w:val="BodyTextIndent2"/>
              <w:spacing w:line="240" w:lineRule="auto"/>
              <w:ind w:left="0" w:firstLine="0"/>
              <w:jc w:val="center"/>
              <w:rPr>
                <w:rFonts w:ascii="Arial Narrow" w:hAnsi="Arial Narrow"/>
                <w:sz w:val="20"/>
                <w:szCs w:val="20"/>
              </w:rPr>
            </w:pPr>
            <w:r w:rsidRPr="00243636">
              <w:rPr>
                <w:rFonts w:ascii="Arial Narrow" w:hAnsi="Arial Narrow"/>
                <w:sz w:val="20"/>
                <w:szCs w:val="20"/>
              </w:rPr>
              <w:t>52.203</w:t>
            </w:r>
          </w:p>
          <w:p w:rsidR="00CD5B48" w:rsidRPr="00243636" w:rsidRDefault="00CD5B48" w:rsidP="00CD5B48">
            <w:pPr>
              <w:pStyle w:val="BodyTextIndent2"/>
              <w:spacing w:line="240" w:lineRule="auto"/>
              <w:ind w:left="0" w:firstLine="0"/>
              <w:jc w:val="center"/>
              <w:rPr>
                <w:rFonts w:ascii="Arial Narrow" w:hAnsi="Arial Narrow"/>
                <w:sz w:val="20"/>
                <w:szCs w:val="20"/>
              </w:rPr>
            </w:pPr>
            <w:r w:rsidRPr="00243636">
              <w:rPr>
                <w:rFonts w:ascii="Arial Narrow" w:hAnsi="Arial Narrow"/>
                <w:sz w:val="20"/>
                <w:szCs w:val="20"/>
              </w:rPr>
              <w:t>3.560</w:t>
            </w:r>
          </w:p>
          <w:p w:rsidR="00CD5B48" w:rsidRPr="00243636" w:rsidRDefault="00CD5B48" w:rsidP="00CD5B48">
            <w:pPr>
              <w:pStyle w:val="BodyTextIndent2"/>
              <w:spacing w:line="240" w:lineRule="auto"/>
              <w:ind w:left="0" w:firstLine="0"/>
              <w:jc w:val="center"/>
              <w:rPr>
                <w:rFonts w:ascii="Arial Narrow" w:hAnsi="Arial Narrow"/>
                <w:sz w:val="20"/>
                <w:szCs w:val="20"/>
              </w:rPr>
            </w:pPr>
            <w:r w:rsidRPr="00243636">
              <w:rPr>
                <w:rFonts w:ascii="Arial Narrow" w:hAnsi="Arial Narrow"/>
                <w:sz w:val="20"/>
                <w:szCs w:val="20"/>
              </w:rPr>
              <w:t>48.643</w:t>
            </w:r>
          </w:p>
        </w:tc>
        <w:tc>
          <w:tcPr>
            <w:tcW w:w="851" w:type="dxa"/>
            <w:tcBorders>
              <w:top w:val="single" w:sz="4" w:space="0" w:color="auto"/>
              <w:left w:val="single" w:sz="4" w:space="0" w:color="auto"/>
              <w:bottom w:val="single" w:sz="4" w:space="0" w:color="auto"/>
              <w:right w:val="single" w:sz="4" w:space="0" w:color="auto"/>
            </w:tcBorders>
          </w:tcPr>
          <w:p w:rsidR="00CD5B48" w:rsidRPr="00243636" w:rsidRDefault="00CD5B48" w:rsidP="00CD5B48">
            <w:pPr>
              <w:pStyle w:val="BodyTextIndent2"/>
              <w:spacing w:line="240" w:lineRule="auto"/>
              <w:ind w:left="0" w:firstLine="0"/>
              <w:jc w:val="center"/>
              <w:rPr>
                <w:rFonts w:ascii="Arial Narrow" w:hAnsi="Arial Narrow"/>
                <w:sz w:val="20"/>
                <w:szCs w:val="20"/>
              </w:rPr>
            </w:pPr>
          </w:p>
          <w:p w:rsidR="00CD5B48" w:rsidRPr="00243636" w:rsidRDefault="00CD5B48" w:rsidP="00CD5B48">
            <w:pPr>
              <w:pStyle w:val="BodyTextIndent2"/>
              <w:spacing w:line="240" w:lineRule="auto"/>
              <w:ind w:left="0" w:firstLine="0"/>
              <w:jc w:val="center"/>
              <w:rPr>
                <w:rFonts w:ascii="Arial Narrow" w:hAnsi="Arial Narrow"/>
                <w:sz w:val="20"/>
                <w:szCs w:val="20"/>
              </w:rPr>
            </w:pPr>
            <w:r w:rsidRPr="00243636">
              <w:rPr>
                <w:rFonts w:ascii="Arial Narrow" w:hAnsi="Arial Narrow"/>
                <w:sz w:val="20"/>
                <w:szCs w:val="20"/>
              </w:rPr>
              <w:t>10.0</w:t>
            </w:r>
          </w:p>
          <w:p w:rsidR="00CD5B48" w:rsidRPr="00243636" w:rsidRDefault="00CD5B48" w:rsidP="00CD5B48">
            <w:pPr>
              <w:pStyle w:val="BodyTextIndent2"/>
              <w:spacing w:line="240" w:lineRule="auto"/>
              <w:ind w:left="0" w:firstLine="0"/>
              <w:jc w:val="center"/>
              <w:rPr>
                <w:rFonts w:ascii="Arial Narrow" w:hAnsi="Arial Narrow"/>
                <w:sz w:val="20"/>
                <w:szCs w:val="20"/>
              </w:rPr>
            </w:pPr>
            <w:r w:rsidRPr="00243636">
              <w:rPr>
                <w:rFonts w:ascii="Arial Narrow" w:hAnsi="Arial Narrow"/>
                <w:sz w:val="20"/>
                <w:szCs w:val="20"/>
              </w:rPr>
              <w:t>5.0</w:t>
            </w:r>
          </w:p>
          <w:p w:rsidR="00CD5B48" w:rsidRPr="00243636" w:rsidRDefault="00CD5B48" w:rsidP="00CD5B48">
            <w:pPr>
              <w:pStyle w:val="BodyTextIndent2"/>
              <w:spacing w:line="240" w:lineRule="auto"/>
              <w:ind w:left="0" w:firstLine="0"/>
              <w:jc w:val="center"/>
              <w:rPr>
                <w:rFonts w:ascii="Arial Narrow" w:hAnsi="Arial Narrow"/>
                <w:sz w:val="20"/>
                <w:szCs w:val="20"/>
              </w:rPr>
            </w:pPr>
            <w:r w:rsidRPr="00243636">
              <w:rPr>
                <w:rFonts w:ascii="Arial Narrow" w:hAnsi="Arial Narrow"/>
                <w:sz w:val="20"/>
                <w:szCs w:val="20"/>
              </w:rPr>
              <w:t>10.4</w:t>
            </w:r>
          </w:p>
        </w:tc>
      </w:tr>
      <w:tr w:rsidR="000302F9" w:rsidRPr="00243636" w:rsidTr="000302F9">
        <w:trPr>
          <w:trHeight w:val="54"/>
        </w:trPr>
        <w:tc>
          <w:tcPr>
            <w:tcW w:w="1843" w:type="dxa"/>
            <w:tcBorders>
              <w:top w:val="single" w:sz="4" w:space="0" w:color="auto"/>
              <w:left w:val="single" w:sz="4" w:space="0" w:color="auto"/>
              <w:bottom w:val="single" w:sz="4" w:space="0" w:color="auto"/>
              <w:right w:val="single" w:sz="4" w:space="0" w:color="auto"/>
            </w:tcBorders>
          </w:tcPr>
          <w:p w:rsidR="00CD5B48" w:rsidRPr="00243636" w:rsidRDefault="00CD5B48" w:rsidP="00CD5B48">
            <w:pPr>
              <w:pStyle w:val="BodyTextIndent2"/>
              <w:tabs>
                <w:tab w:val="left" w:pos="318"/>
              </w:tabs>
              <w:spacing w:line="240" w:lineRule="auto"/>
              <w:ind w:left="0" w:firstLine="0"/>
              <w:rPr>
                <w:rFonts w:ascii="Arial Narrow" w:hAnsi="Arial Narrow"/>
                <w:sz w:val="20"/>
                <w:szCs w:val="20"/>
              </w:rPr>
            </w:pPr>
            <w:r w:rsidRPr="00243636">
              <w:rPr>
                <w:rFonts w:ascii="Arial Narrow" w:hAnsi="Arial Narrow"/>
                <w:sz w:val="20"/>
                <w:szCs w:val="20"/>
              </w:rPr>
              <w:t>Peternakan</w:t>
            </w:r>
          </w:p>
          <w:p w:rsidR="00CD5B48" w:rsidRPr="00243636" w:rsidRDefault="00CD5B48" w:rsidP="00CD5B48">
            <w:pPr>
              <w:pStyle w:val="BodyTextIndent2"/>
              <w:tabs>
                <w:tab w:val="left" w:pos="318"/>
              </w:tabs>
              <w:spacing w:line="240" w:lineRule="auto"/>
              <w:ind w:left="306" w:hanging="283"/>
              <w:rPr>
                <w:rFonts w:ascii="Arial Narrow" w:hAnsi="Arial Narrow"/>
                <w:sz w:val="20"/>
                <w:szCs w:val="20"/>
              </w:rPr>
            </w:pPr>
            <w:r w:rsidRPr="00243636">
              <w:rPr>
                <w:rFonts w:ascii="Arial Narrow" w:hAnsi="Arial Narrow"/>
                <w:sz w:val="20"/>
                <w:szCs w:val="20"/>
              </w:rPr>
              <w:t>- Ekspor</w:t>
            </w:r>
          </w:p>
          <w:p w:rsidR="00CD5B48" w:rsidRPr="00243636" w:rsidRDefault="00CD5B48" w:rsidP="00CD5B48">
            <w:pPr>
              <w:pStyle w:val="BodyTextIndent2"/>
              <w:tabs>
                <w:tab w:val="left" w:pos="318"/>
              </w:tabs>
              <w:spacing w:line="240" w:lineRule="auto"/>
              <w:ind w:left="306" w:hanging="283"/>
              <w:rPr>
                <w:rFonts w:ascii="Arial Narrow" w:hAnsi="Arial Narrow"/>
                <w:sz w:val="20"/>
                <w:szCs w:val="20"/>
              </w:rPr>
            </w:pPr>
            <w:r w:rsidRPr="00243636">
              <w:rPr>
                <w:rFonts w:ascii="Arial Narrow" w:hAnsi="Arial Narrow"/>
                <w:sz w:val="20"/>
                <w:szCs w:val="20"/>
              </w:rPr>
              <w:t>- Impor</w:t>
            </w:r>
          </w:p>
          <w:p w:rsidR="00CD5B48" w:rsidRPr="00243636" w:rsidRDefault="00CD5B48" w:rsidP="00CD5B48">
            <w:pPr>
              <w:pStyle w:val="BodyTextIndent2"/>
              <w:tabs>
                <w:tab w:val="left" w:pos="318"/>
              </w:tabs>
              <w:spacing w:line="240" w:lineRule="auto"/>
              <w:ind w:left="306" w:hanging="283"/>
              <w:rPr>
                <w:rFonts w:ascii="Arial Narrow" w:hAnsi="Arial Narrow"/>
                <w:sz w:val="20"/>
                <w:szCs w:val="20"/>
              </w:rPr>
            </w:pPr>
            <w:r w:rsidRPr="00243636">
              <w:rPr>
                <w:rFonts w:ascii="Arial Narrow" w:hAnsi="Arial Narrow"/>
                <w:sz w:val="20"/>
                <w:szCs w:val="20"/>
              </w:rPr>
              <w:t>- Neraca</w:t>
            </w:r>
          </w:p>
        </w:tc>
        <w:tc>
          <w:tcPr>
            <w:tcW w:w="1418" w:type="dxa"/>
            <w:tcBorders>
              <w:top w:val="single" w:sz="4" w:space="0" w:color="auto"/>
              <w:left w:val="single" w:sz="4" w:space="0" w:color="auto"/>
              <w:bottom w:val="single" w:sz="4" w:space="0" w:color="auto"/>
              <w:right w:val="single" w:sz="4" w:space="0" w:color="auto"/>
            </w:tcBorders>
          </w:tcPr>
          <w:p w:rsidR="00CD5B48" w:rsidRPr="00243636" w:rsidRDefault="00CD5B48" w:rsidP="00CD5B48">
            <w:pPr>
              <w:pStyle w:val="BodyTextIndent2"/>
              <w:spacing w:line="240" w:lineRule="auto"/>
              <w:ind w:left="0" w:firstLine="0"/>
              <w:jc w:val="center"/>
              <w:rPr>
                <w:rFonts w:ascii="Arial Narrow" w:hAnsi="Arial Narrow"/>
                <w:sz w:val="20"/>
                <w:szCs w:val="20"/>
              </w:rPr>
            </w:pPr>
          </w:p>
          <w:p w:rsidR="00CD5B48" w:rsidRPr="00243636" w:rsidRDefault="00CD5B48" w:rsidP="00CD5B48">
            <w:pPr>
              <w:pStyle w:val="BodyTextIndent2"/>
              <w:spacing w:line="240" w:lineRule="auto"/>
              <w:ind w:left="0" w:firstLine="0"/>
              <w:jc w:val="center"/>
              <w:rPr>
                <w:rFonts w:ascii="Arial Narrow" w:hAnsi="Arial Narrow"/>
                <w:sz w:val="20"/>
                <w:szCs w:val="20"/>
              </w:rPr>
            </w:pPr>
            <w:r w:rsidRPr="00243636">
              <w:rPr>
                <w:rFonts w:ascii="Arial Narrow" w:hAnsi="Arial Narrow"/>
                <w:sz w:val="20"/>
                <w:szCs w:val="20"/>
              </w:rPr>
              <w:t>1.330</w:t>
            </w:r>
          </w:p>
          <w:p w:rsidR="00CD5B48" w:rsidRPr="00243636" w:rsidRDefault="00CD5B48" w:rsidP="00CD5B48">
            <w:pPr>
              <w:pStyle w:val="BodyTextIndent2"/>
              <w:spacing w:line="240" w:lineRule="auto"/>
              <w:ind w:left="0" w:firstLine="0"/>
              <w:jc w:val="center"/>
              <w:rPr>
                <w:rFonts w:ascii="Arial Narrow" w:hAnsi="Arial Narrow"/>
                <w:sz w:val="20"/>
                <w:szCs w:val="20"/>
              </w:rPr>
            </w:pPr>
            <w:r w:rsidRPr="00243636">
              <w:rPr>
                <w:rFonts w:ascii="Arial Narrow" w:hAnsi="Arial Narrow"/>
                <w:sz w:val="20"/>
                <w:szCs w:val="20"/>
              </w:rPr>
              <w:t>3.029</w:t>
            </w:r>
          </w:p>
          <w:p w:rsidR="00CD5B48" w:rsidRPr="00243636" w:rsidRDefault="00CD5B48" w:rsidP="00CD5B48">
            <w:pPr>
              <w:pStyle w:val="BodyTextIndent2"/>
              <w:spacing w:line="240" w:lineRule="auto"/>
              <w:ind w:left="0" w:firstLine="0"/>
              <w:jc w:val="center"/>
              <w:rPr>
                <w:rFonts w:ascii="Arial Narrow" w:hAnsi="Arial Narrow"/>
                <w:sz w:val="20"/>
                <w:szCs w:val="20"/>
              </w:rPr>
            </w:pPr>
            <w:r w:rsidRPr="00243636">
              <w:rPr>
                <w:rFonts w:ascii="Arial Narrow" w:hAnsi="Arial Narrow"/>
                <w:sz w:val="20"/>
                <w:szCs w:val="20"/>
              </w:rPr>
              <w:t>-1.699</w:t>
            </w:r>
          </w:p>
        </w:tc>
        <w:tc>
          <w:tcPr>
            <w:tcW w:w="850" w:type="dxa"/>
            <w:tcBorders>
              <w:top w:val="single" w:sz="4" w:space="0" w:color="auto"/>
              <w:left w:val="single" w:sz="4" w:space="0" w:color="auto"/>
              <w:bottom w:val="single" w:sz="4" w:space="0" w:color="auto"/>
              <w:right w:val="single" w:sz="4" w:space="0" w:color="auto"/>
            </w:tcBorders>
          </w:tcPr>
          <w:p w:rsidR="00CD5B48" w:rsidRPr="00243636" w:rsidRDefault="00CD5B48" w:rsidP="00CD5B48">
            <w:pPr>
              <w:pStyle w:val="BodyTextIndent2"/>
              <w:spacing w:line="240" w:lineRule="auto"/>
              <w:ind w:left="0" w:firstLine="0"/>
              <w:jc w:val="center"/>
              <w:rPr>
                <w:rFonts w:ascii="Arial Narrow" w:hAnsi="Arial Narrow"/>
                <w:sz w:val="20"/>
                <w:szCs w:val="20"/>
              </w:rPr>
            </w:pPr>
          </w:p>
          <w:p w:rsidR="00CD5B48" w:rsidRPr="00243636" w:rsidRDefault="00CD5B48" w:rsidP="00CD5B48">
            <w:pPr>
              <w:pStyle w:val="BodyTextIndent2"/>
              <w:spacing w:line="240" w:lineRule="auto"/>
              <w:ind w:left="0" w:firstLine="0"/>
              <w:jc w:val="center"/>
              <w:rPr>
                <w:rFonts w:ascii="Arial Narrow" w:hAnsi="Arial Narrow"/>
                <w:sz w:val="20"/>
                <w:szCs w:val="20"/>
              </w:rPr>
            </w:pPr>
            <w:r w:rsidRPr="00243636">
              <w:rPr>
                <w:rFonts w:ascii="Arial Narrow" w:hAnsi="Arial Narrow"/>
                <w:sz w:val="20"/>
                <w:szCs w:val="20"/>
              </w:rPr>
              <w:t>1.390</w:t>
            </w:r>
          </w:p>
          <w:p w:rsidR="00CD5B48" w:rsidRPr="00243636" w:rsidRDefault="00CD5B48" w:rsidP="00CD5B48">
            <w:pPr>
              <w:pStyle w:val="BodyTextIndent2"/>
              <w:spacing w:line="240" w:lineRule="auto"/>
              <w:ind w:left="0" w:firstLine="0"/>
              <w:jc w:val="center"/>
              <w:rPr>
                <w:rFonts w:ascii="Arial Narrow" w:hAnsi="Arial Narrow"/>
                <w:sz w:val="20"/>
                <w:szCs w:val="20"/>
              </w:rPr>
            </w:pPr>
            <w:r w:rsidRPr="00243636">
              <w:rPr>
                <w:rFonts w:ascii="Arial Narrow" w:hAnsi="Arial Narrow"/>
                <w:sz w:val="20"/>
                <w:szCs w:val="20"/>
              </w:rPr>
              <w:t>3.332</w:t>
            </w:r>
          </w:p>
          <w:p w:rsidR="00CD5B48" w:rsidRPr="00243636" w:rsidRDefault="00CD5B48" w:rsidP="00CD5B48">
            <w:pPr>
              <w:pStyle w:val="BodyTextIndent2"/>
              <w:spacing w:line="240" w:lineRule="auto"/>
              <w:ind w:left="0" w:firstLine="0"/>
              <w:jc w:val="center"/>
              <w:rPr>
                <w:rFonts w:ascii="Arial Narrow" w:hAnsi="Arial Narrow"/>
                <w:sz w:val="20"/>
                <w:szCs w:val="20"/>
              </w:rPr>
            </w:pPr>
            <w:r w:rsidRPr="00243636">
              <w:rPr>
                <w:rFonts w:ascii="Arial Narrow" w:hAnsi="Arial Narrow"/>
                <w:sz w:val="20"/>
                <w:szCs w:val="20"/>
              </w:rPr>
              <w:t>-1.942</w:t>
            </w:r>
          </w:p>
        </w:tc>
        <w:tc>
          <w:tcPr>
            <w:tcW w:w="851" w:type="dxa"/>
            <w:tcBorders>
              <w:top w:val="single" w:sz="4" w:space="0" w:color="auto"/>
              <w:left w:val="single" w:sz="4" w:space="0" w:color="auto"/>
              <w:bottom w:val="single" w:sz="4" w:space="0" w:color="auto"/>
              <w:right w:val="single" w:sz="4" w:space="0" w:color="auto"/>
            </w:tcBorders>
          </w:tcPr>
          <w:p w:rsidR="00CD5B48" w:rsidRPr="00243636" w:rsidRDefault="00CD5B48" w:rsidP="00CD5B48">
            <w:pPr>
              <w:pStyle w:val="BodyTextIndent2"/>
              <w:spacing w:line="240" w:lineRule="auto"/>
              <w:ind w:left="0" w:firstLine="0"/>
              <w:jc w:val="center"/>
              <w:rPr>
                <w:rFonts w:ascii="Arial Narrow" w:hAnsi="Arial Narrow"/>
                <w:sz w:val="20"/>
                <w:szCs w:val="20"/>
              </w:rPr>
            </w:pPr>
          </w:p>
          <w:p w:rsidR="00CD5B48" w:rsidRPr="00243636" w:rsidRDefault="00CD5B48" w:rsidP="00CD5B48">
            <w:pPr>
              <w:pStyle w:val="BodyTextIndent2"/>
              <w:spacing w:line="240" w:lineRule="auto"/>
              <w:ind w:left="0" w:firstLine="0"/>
              <w:jc w:val="center"/>
              <w:rPr>
                <w:rFonts w:ascii="Arial Narrow" w:hAnsi="Arial Narrow"/>
                <w:sz w:val="20"/>
                <w:szCs w:val="20"/>
              </w:rPr>
            </w:pPr>
            <w:r w:rsidRPr="00243636">
              <w:rPr>
                <w:rFonts w:ascii="Arial Narrow" w:hAnsi="Arial Narrow"/>
                <w:sz w:val="20"/>
                <w:szCs w:val="20"/>
              </w:rPr>
              <w:t>1.529</w:t>
            </w:r>
          </w:p>
          <w:p w:rsidR="00CD5B48" w:rsidRPr="00243636" w:rsidRDefault="00CD5B48" w:rsidP="00CD5B48">
            <w:pPr>
              <w:pStyle w:val="BodyTextIndent2"/>
              <w:spacing w:line="240" w:lineRule="auto"/>
              <w:ind w:left="0" w:firstLine="0"/>
              <w:jc w:val="center"/>
              <w:rPr>
                <w:rFonts w:ascii="Arial Narrow" w:hAnsi="Arial Narrow"/>
                <w:sz w:val="20"/>
                <w:szCs w:val="20"/>
              </w:rPr>
            </w:pPr>
            <w:r w:rsidRPr="00243636">
              <w:rPr>
                <w:rFonts w:ascii="Arial Narrow" w:hAnsi="Arial Narrow"/>
                <w:sz w:val="20"/>
                <w:szCs w:val="20"/>
              </w:rPr>
              <w:t>3.498</w:t>
            </w:r>
          </w:p>
          <w:p w:rsidR="00CD5B48" w:rsidRPr="00243636" w:rsidRDefault="00CD5B48" w:rsidP="00CD5B48">
            <w:pPr>
              <w:pStyle w:val="BodyTextIndent2"/>
              <w:spacing w:line="240" w:lineRule="auto"/>
              <w:ind w:left="0" w:firstLine="0"/>
              <w:jc w:val="center"/>
              <w:rPr>
                <w:rFonts w:ascii="Arial Narrow" w:hAnsi="Arial Narrow"/>
                <w:sz w:val="20"/>
                <w:szCs w:val="20"/>
              </w:rPr>
            </w:pPr>
            <w:r w:rsidRPr="00243636">
              <w:rPr>
                <w:rFonts w:ascii="Arial Narrow" w:hAnsi="Arial Narrow"/>
                <w:sz w:val="20"/>
                <w:szCs w:val="20"/>
              </w:rPr>
              <w:t>-1.969</w:t>
            </w:r>
          </w:p>
        </w:tc>
        <w:tc>
          <w:tcPr>
            <w:tcW w:w="850" w:type="dxa"/>
            <w:tcBorders>
              <w:top w:val="single" w:sz="4" w:space="0" w:color="auto"/>
              <w:left w:val="single" w:sz="4" w:space="0" w:color="auto"/>
              <w:bottom w:val="single" w:sz="4" w:space="0" w:color="auto"/>
              <w:right w:val="single" w:sz="4" w:space="0" w:color="auto"/>
            </w:tcBorders>
          </w:tcPr>
          <w:p w:rsidR="00CD5B48" w:rsidRPr="00243636" w:rsidRDefault="00CD5B48" w:rsidP="00CD5B48">
            <w:pPr>
              <w:pStyle w:val="BodyTextIndent2"/>
              <w:spacing w:line="240" w:lineRule="auto"/>
              <w:ind w:left="0" w:firstLine="0"/>
              <w:jc w:val="center"/>
              <w:rPr>
                <w:rFonts w:ascii="Arial Narrow" w:hAnsi="Arial Narrow"/>
                <w:sz w:val="20"/>
                <w:szCs w:val="20"/>
              </w:rPr>
            </w:pPr>
          </w:p>
          <w:p w:rsidR="00CD5B48" w:rsidRPr="00243636" w:rsidRDefault="00CD5B48" w:rsidP="00CD5B48">
            <w:pPr>
              <w:pStyle w:val="BodyTextIndent2"/>
              <w:spacing w:line="240" w:lineRule="auto"/>
              <w:ind w:left="0" w:firstLine="0"/>
              <w:jc w:val="center"/>
              <w:rPr>
                <w:rFonts w:ascii="Arial Narrow" w:hAnsi="Arial Narrow"/>
                <w:sz w:val="20"/>
                <w:szCs w:val="20"/>
              </w:rPr>
            </w:pPr>
            <w:r w:rsidRPr="00243636">
              <w:rPr>
                <w:rFonts w:ascii="Arial Narrow" w:hAnsi="Arial Narrow"/>
                <w:sz w:val="20"/>
                <w:szCs w:val="20"/>
              </w:rPr>
              <w:t>1.682</w:t>
            </w:r>
          </w:p>
          <w:p w:rsidR="00CD5B48" w:rsidRPr="00243636" w:rsidRDefault="00CD5B48" w:rsidP="00CD5B48">
            <w:pPr>
              <w:pStyle w:val="BodyTextIndent2"/>
              <w:spacing w:line="240" w:lineRule="auto"/>
              <w:ind w:left="0" w:firstLine="0"/>
              <w:jc w:val="center"/>
              <w:rPr>
                <w:rFonts w:ascii="Arial Narrow" w:hAnsi="Arial Narrow"/>
                <w:sz w:val="20"/>
                <w:szCs w:val="20"/>
              </w:rPr>
            </w:pPr>
            <w:r w:rsidRPr="00243636">
              <w:rPr>
                <w:rFonts w:ascii="Arial Narrow" w:hAnsi="Arial Narrow"/>
                <w:sz w:val="20"/>
                <w:szCs w:val="20"/>
              </w:rPr>
              <w:t>3.673</w:t>
            </w:r>
          </w:p>
          <w:p w:rsidR="00CD5B48" w:rsidRPr="00243636" w:rsidRDefault="00CD5B48" w:rsidP="00CD5B48">
            <w:pPr>
              <w:pStyle w:val="BodyTextIndent2"/>
              <w:spacing w:line="240" w:lineRule="auto"/>
              <w:ind w:left="0" w:firstLine="0"/>
              <w:jc w:val="center"/>
              <w:rPr>
                <w:rFonts w:ascii="Arial Narrow" w:hAnsi="Arial Narrow"/>
                <w:sz w:val="20"/>
                <w:szCs w:val="20"/>
              </w:rPr>
            </w:pPr>
            <w:r w:rsidRPr="00243636">
              <w:rPr>
                <w:rFonts w:ascii="Arial Narrow" w:hAnsi="Arial Narrow"/>
                <w:sz w:val="20"/>
                <w:szCs w:val="20"/>
              </w:rPr>
              <w:t>-1.991</w:t>
            </w:r>
          </w:p>
        </w:tc>
        <w:tc>
          <w:tcPr>
            <w:tcW w:w="851" w:type="dxa"/>
            <w:tcBorders>
              <w:top w:val="single" w:sz="4" w:space="0" w:color="auto"/>
              <w:left w:val="single" w:sz="4" w:space="0" w:color="auto"/>
              <w:bottom w:val="single" w:sz="4" w:space="0" w:color="auto"/>
              <w:right w:val="single" w:sz="4" w:space="0" w:color="auto"/>
            </w:tcBorders>
          </w:tcPr>
          <w:p w:rsidR="00CD5B48" w:rsidRPr="00243636" w:rsidRDefault="00CD5B48" w:rsidP="00CD5B48">
            <w:pPr>
              <w:pStyle w:val="BodyTextIndent2"/>
              <w:spacing w:line="240" w:lineRule="auto"/>
              <w:ind w:left="0" w:firstLine="0"/>
              <w:jc w:val="center"/>
              <w:rPr>
                <w:rFonts w:ascii="Arial Narrow" w:hAnsi="Arial Narrow"/>
                <w:sz w:val="20"/>
                <w:szCs w:val="20"/>
              </w:rPr>
            </w:pPr>
          </w:p>
          <w:p w:rsidR="00CD5B48" w:rsidRPr="00243636" w:rsidRDefault="00CD5B48" w:rsidP="00CD5B48">
            <w:pPr>
              <w:pStyle w:val="BodyTextIndent2"/>
              <w:spacing w:line="240" w:lineRule="auto"/>
              <w:ind w:left="0" w:firstLine="0"/>
              <w:jc w:val="center"/>
              <w:rPr>
                <w:rFonts w:ascii="Arial Narrow" w:hAnsi="Arial Narrow"/>
                <w:sz w:val="20"/>
                <w:szCs w:val="20"/>
              </w:rPr>
            </w:pPr>
            <w:r w:rsidRPr="00243636">
              <w:rPr>
                <w:rFonts w:ascii="Arial Narrow" w:hAnsi="Arial Narrow"/>
                <w:sz w:val="20"/>
                <w:szCs w:val="20"/>
              </w:rPr>
              <w:t>1.850</w:t>
            </w:r>
          </w:p>
          <w:p w:rsidR="00CD5B48" w:rsidRPr="00243636" w:rsidRDefault="00CD5B48" w:rsidP="00CD5B48">
            <w:pPr>
              <w:pStyle w:val="BodyTextIndent2"/>
              <w:spacing w:line="240" w:lineRule="auto"/>
              <w:ind w:left="0" w:firstLine="0"/>
              <w:jc w:val="center"/>
              <w:rPr>
                <w:rFonts w:ascii="Arial Narrow" w:hAnsi="Arial Narrow"/>
                <w:sz w:val="20"/>
                <w:szCs w:val="20"/>
              </w:rPr>
            </w:pPr>
            <w:r w:rsidRPr="00243636">
              <w:rPr>
                <w:rFonts w:ascii="Arial Narrow" w:hAnsi="Arial Narrow"/>
                <w:sz w:val="20"/>
                <w:szCs w:val="20"/>
              </w:rPr>
              <w:t>3.857</w:t>
            </w:r>
          </w:p>
          <w:p w:rsidR="00CD5B48" w:rsidRPr="00243636" w:rsidRDefault="00CD5B48" w:rsidP="00CD5B48">
            <w:pPr>
              <w:pStyle w:val="BodyTextIndent2"/>
              <w:spacing w:line="240" w:lineRule="auto"/>
              <w:ind w:left="0" w:firstLine="0"/>
              <w:jc w:val="center"/>
              <w:rPr>
                <w:rFonts w:ascii="Arial Narrow" w:hAnsi="Arial Narrow"/>
                <w:sz w:val="20"/>
                <w:szCs w:val="20"/>
              </w:rPr>
            </w:pPr>
            <w:r w:rsidRPr="00243636">
              <w:rPr>
                <w:rFonts w:ascii="Arial Narrow" w:hAnsi="Arial Narrow"/>
                <w:sz w:val="20"/>
                <w:szCs w:val="20"/>
              </w:rPr>
              <w:t>-2.007</w:t>
            </w:r>
          </w:p>
        </w:tc>
        <w:tc>
          <w:tcPr>
            <w:tcW w:w="850" w:type="dxa"/>
            <w:tcBorders>
              <w:top w:val="single" w:sz="4" w:space="0" w:color="auto"/>
              <w:left w:val="single" w:sz="4" w:space="0" w:color="auto"/>
              <w:bottom w:val="single" w:sz="4" w:space="0" w:color="auto"/>
              <w:right w:val="single" w:sz="4" w:space="0" w:color="auto"/>
            </w:tcBorders>
          </w:tcPr>
          <w:p w:rsidR="00CD5B48" w:rsidRPr="00243636" w:rsidRDefault="00CD5B48" w:rsidP="00CD5B48">
            <w:pPr>
              <w:pStyle w:val="BodyTextIndent2"/>
              <w:spacing w:line="240" w:lineRule="auto"/>
              <w:ind w:left="0" w:firstLine="0"/>
              <w:jc w:val="center"/>
              <w:rPr>
                <w:rFonts w:ascii="Arial Narrow" w:hAnsi="Arial Narrow"/>
                <w:sz w:val="20"/>
                <w:szCs w:val="20"/>
              </w:rPr>
            </w:pPr>
          </w:p>
          <w:p w:rsidR="00CD5B48" w:rsidRPr="00243636" w:rsidRDefault="00CD5B48" w:rsidP="00CD5B48">
            <w:pPr>
              <w:pStyle w:val="BodyTextIndent2"/>
              <w:spacing w:line="240" w:lineRule="auto"/>
              <w:ind w:left="0" w:firstLine="0"/>
              <w:jc w:val="center"/>
              <w:rPr>
                <w:rFonts w:ascii="Arial Narrow" w:hAnsi="Arial Narrow"/>
                <w:sz w:val="20"/>
                <w:szCs w:val="20"/>
              </w:rPr>
            </w:pPr>
            <w:r w:rsidRPr="00243636">
              <w:rPr>
                <w:rFonts w:ascii="Arial Narrow" w:hAnsi="Arial Narrow"/>
                <w:sz w:val="20"/>
                <w:szCs w:val="20"/>
              </w:rPr>
              <w:t>2.035</w:t>
            </w:r>
          </w:p>
          <w:p w:rsidR="00CD5B48" w:rsidRPr="00243636" w:rsidRDefault="00CD5B48" w:rsidP="00CD5B48">
            <w:pPr>
              <w:pStyle w:val="BodyTextIndent2"/>
              <w:spacing w:line="240" w:lineRule="auto"/>
              <w:ind w:left="0" w:firstLine="0"/>
              <w:jc w:val="center"/>
              <w:rPr>
                <w:rFonts w:ascii="Arial Narrow" w:hAnsi="Arial Narrow"/>
                <w:sz w:val="20"/>
                <w:szCs w:val="20"/>
              </w:rPr>
            </w:pPr>
            <w:r w:rsidRPr="00243636">
              <w:rPr>
                <w:rFonts w:ascii="Arial Narrow" w:hAnsi="Arial Narrow"/>
                <w:sz w:val="20"/>
                <w:szCs w:val="20"/>
              </w:rPr>
              <w:t>4.050</w:t>
            </w:r>
          </w:p>
          <w:p w:rsidR="00CD5B48" w:rsidRPr="00243636" w:rsidRDefault="00CD5B48" w:rsidP="00CD5B48">
            <w:pPr>
              <w:pStyle w:val="BodyTextIndent2"/>
              <w:spacing w:line="240" w:lineRule="auto"/>
              <w:ind w:left="0" w:firstLine="0"/>
              <w:jc w:val="center"/>
              <w:rPr>
                <w:rFonts w:ascii="Arial Narrow" w:hAnsi="Arial Narrow"/>
                <w:sz w:val="20"/>
                <w:szCs w:val="20"/>
              </w:rPr>
            </w:pPr>
            <w:r w:rsidRPr="00243636">
              <w:rPr>
                <w:rFonts w:ascii="Arial Narrow" w:hAnsi="Arial Narrow"/>
                <w:sz w:val="20"/>
                <w:szCs w:val="20"/>
              </w:rPr>
              <w:t>-2.014</w:t>
            </w:r>
          </w:p>
        </w:tc>
        <w:tc>
          <w:tcPr>
            <w:tcW w:w="851" w:type="dxa"/>
            <w:tcBorders>
              <w:top w:val="single" w:sz="4" w:space="0" w:color="auto"/>
              <w:left w:val="single" w:sz="4" w:space="0" w:color="auto"/>
              <w:bottom w:val="single" w:sz="4" w:space="0" w:color="auto"/>
              <w:right w:val="single" w:sz="4" w:space="0" w:color="auto"/>
            </w:tcBorders>
          </w:tcPr>
          <w:p w:rsidR="00CD5B48" w:rsidRPr="00243636" w:rsidRDefault="00CD5B48" w:rsidP="00CD5B48">
            <w:pPr>
              <w:pStyle w:val="BodyTextIndent2"/>
              <w:spacing w:line="240" w:lineRule="auto"/>
              <w:ind w:left="0" w:firstLine="0"/>
              <w:jc w:val="center"/>
              <w:rPr>
                <w:rFonts w:ascii="Arial Narrow" w:hAnsi="Arial Narrow"/>
                <w:sz w:val="20"/>
                <w:szCs w:val="20"/>
              </w:rPr>
            </w:pPr>
          </w:p>
          <w:p w:rsidR="00CD5B48" w:rsidRPr="00243636" w:rsidRDefault="00CD5B48" w:rsidP="00CD5B48">
            <w:pPr>
              <w:pStyle w:val="BodyTextIndent2"/>
              <w:spacing w:line="240" w:lineRule="auto"/>
              <w:ind w:left="0" w:firstLine="0"/>
              <w:jc w:val="center"/>
              <w:rPr>
                <w:rFonts w:ascii="Arial Narrow" w:hAnsi="Arial Narrow"/>
                <w:sz w:val="20"/>
                <w:szCs w:val="20"/>
              </w:rPr>
            </w:pPr>
            <w:r w:rsidRPr="00243636">
              <w:rPr>
                <w:rFonts w:ascii="Arial Narrow" w:hAnsi="Arial Narrow"/>
                <w:sz w:val="20"/>
                <w:szCs w:val="20"/>
              </w:rPr>
              <w:t>10.0</w:t>
            </w:r>
          </w:p>
          <w:p w:rsidR="00CD5B48" w:rsidRPr="00243636" w:rsidRDefault="00CD5B48" w:rsidP="00CD5B48">
            <w:pPr>
              <w:pStyle w:val="BodyTextIndent2"/>
              <w:spacing w:line="240" w:lineRule="auto"/>
              <w:ind w:left="0" w:firstLine="0"/>
              <w:jc w:val="center"/>
              <w:rPr>
                <w:rFonts w:ascii="Arial Narrow" w:hAnsi="Arial Narrow"/>
                <w:sz w:val="20"/>
                <w:szCs w:val="20"/>
              </w:rPr>
            </w:pPr>
            <w:r w:rsidRPr="00243636">
              <w:rPr>
                <w:rFonts w:ascii="Arial Narrow" w:hAnsi="Arial Narrow"/>
                <w:sz w:val="20"/>
                <w:szCs w:val="20"/>
              </w:rPr>
              <w:t>5.0</w:t>
            </w:r>
          </w:p>
          <w:p w:rsidR="00CD5B48" w:rsidRPr="00243636" w:rsidRDefault="00CD5B48" w:rsidP="00CD5B48">
            <w:pPr>
              <w:pStyle w:val="BodyTextIndent2"/>
              <w:spacing w:line="240" w:lineRule="auto"/>
              <w:ind w:left="0" w:firstLine="0"/>
              <w:jc w:val="center"/>
              <w:rPr>
                <w:rFonts w:ascii="Arial Narrow" w:hAnsi="Arial Narrow"/>
                <w:sz w:val="20"/>
                <w:szCs w:val="20"/>
              </w:rPr>
            </w:pPr>
            <w:r w:rsidRPr="00243636">
              <w:rPr>
                <w:rFonts w:ascii="Arial Narrow" w:hAnsi="Arial Narrow"/>
                <w:sz w:val="20"/>
                <w:szCs w:val="20"/>
              </w:rPr>
              <w:t>0.9</w:t>
            </w:r>
          </w:p>
        </w:tc>
      </w:tr>
      <w:tr w:rsidR="000302F9" w:rsidRPr="00243636" w:rsidTr="000302F9">
        <w:trPr>
          <w:trHeight w:val="54"/>
        </w:trPr>
        <w:tc>
          <w:tcPr>
            <w:tcW w:w="1843" w:type="dxa"/>
            <w:tcBorders>
              <w:top w:val="single" w:sz="4" w:space="0" w:color="auto"/>
              <w:left w:val="single" w:sz="4" w:space="0" w:color="auto"/>
              <w:bottom w:val="single" w:sz="4" w:space="0" w:color="auto"/>
              <w:right w:val="single" w:sz="4" w:space="0" w:color="auto"/>
            </w:tcBorders>
          </w:tcPr>
          <w:p w:rsidR="00CD5B48" w:rsidRPr="00243636" w:rsidRDefault="00CD5B48" w:rsidP="00CD5B48">
            <w:pPr>
              <w:pStyle w:val="BodyTextIndent2"/>
              <w:tabs>
                <w:tab w:val="left" w:pos="318"/>
              </w:tabs>
              <w:spacing w:line="240" w:lineRule="auto"/>
              <w:ind w:left="0" w:firstLine="0"/>
              <w:rPr>
                <w:rFonts w:ascii="Arial Narrow" w:hAnsi="Arial Narrow"/>
                <w:sz w:val="20"/>
                <w:szCs w:val="20"/>
              </w:rPr>
            </w:pPr>
            <w:r w:rsidRPr="00243636">
              <w:rPr>
                <w:rFonts w:ascii="Arial Narrow" w:hAnsi="Arial Narrow"/>
                <w:sz w:val="20"/>
                <w:szCs w:val="20"/>
              </w:rPr>
              <w:t>Pertanian</w:t>
            </w:r>
          </w:p>
          <w:p w:rsidR="00CD5B48" w:rsidRPr="00243636" w:rsidRDefault="00CD5B48" w:rsidP="00CD5B48">
            <w:pPr>
              <w:pStyle w:val="BodyTextIndent2"/>
              <w:tabs>
                <w:tab w:val="left" w:pos="318"/>
              </w:tabs>
              <w:spacing w:line="240" w:lineRule="auto"/>
              <w:ind w:left="0" w:firstLine="0"/>
              <w:rPr>
                <w:rFonts w:ascii="Arial Narrow" w:hAnsi="Arial Narrow"/>
                <w:sz w:val="20"/>
                <w:szCs w:val="20"/>
              </w:rPr>
            </w:pPr>
            <w:r w:rsidRPr="00243636">
              <w:rPr>
                <w:rFonts w:ascii="Arial Narrow" w:hAnsi="Arial Narrow"/>
                <w:sz w:val="20"/>
                <w:szCs w:val="20"/>
              </w:rPr>
              <w:lastRenderedPageBreak/>
              <w:t>- Ekspor</w:t>
            </w:r>
          </w:p>
          <w:p w:rsidR="00CD5B48" w:rsidRPr="00243636" w:rsidRDefault="00CD5B48" w:rsidP="00CD5B48">
            <w:pPr>
              <w:pStyle w:val="BodyTextIndent2"/>
              <w:tabs>
                <w:tab w:val="left" w:pos="318"/>
              </w:tabs>
              <w:spacing w:line="240" w:lineRule="auto"/>
              <w:ind w:left="0" w:firstLine="0"/>
              <w:rPr>
                <w:rFonts w:ascii="Arial Narrow" w:hAnsi="Arial Narrow"/>
                <w:sz w:val="20"/>
                <w:szCs w:val="20"/>
              </w:rPr>
            </w:pPr>
            <w:r w:rsidRPr="00243636">
              <w:rPr>
                <w:rFonts w:ascii="Arial Narrow" w:hAnsi="Arial Narrow"/>
                <w:sz w:val="20"/>
                <w:szCs w:val="20"/>
              </w:rPr>
              <w:t>- Impor</w:t>
            </w:r>
          </w:p>
          <w:p w:rsidR="00CD5B48" w:rsidRPr="00243636" w:rsidRDefault="00CD5B48" w:rsidP="00CD5B48">
            <w:pPr>
              <w:pStyle w:val="BodyTextIndent2"/>
              <w:tabs>
                <w:tab w:val="left" w:pos="318"/>
              </w:tabs>
              <w:spacing w:line="240" w:lineRule="auto"/>
              <w:ind w:left="0" w:firstLine="0"/>
              <w:rPr>
                <w:rFonts w:ascii="Arial Narrow" w:hAnsi="Arial Narrow"/>
                <w:sz w:val="20"/>
                <w:szCs w:val="20"/>
              </w:rPr>
            </w:pPr>
            <w:r w:rsidRPr="00243636">
              <w:rPr>
                <w:rFonts w:ascii="Arial Narrow" w:hAnsi="Arial Narrow"/>
                <w:sz w:val="20"/>
                <w:szCs w:val="20"/>
              </w:rPr>
              <w:t>- Neraca</w:t>
            </w:r>
          </w:p>
        </w:tc>
        <w:tc>
          <w:tcPr>
            <w:tcW w:w="1418" w:type="dxa"/>
            <w:tcBorders>
              <w:top w:val="single" w:sz="4" w:space="0" w:color="auto"/>
              <w:left w:val="single" w:sz="4" w:space="0" w:color="auto"/>
              <w:bottom w:val="single" w:sz="4" w:space="0" w:color="auto"/>
              <w:right w:val="single" w:sz="4" w:space="0" w:color="auto"/>
            </w:tcBorders>
          </w:tcPr>
          <w:p w:rsidR="00CD5B48" w:rsidRPr="00243636" w:rsidRDefault="00CD5B48" w:rsidP="00CD5B48">
            <w:pPr>
              <w:pStyle w:val="BodyTextIndent2"/>
              <w:spacing w:line="240" w:lineRule="auto"/>
              <w:ind w:left="0" w:firstLine="0"/>
              <w:jc w:val="center"/>
              <w:rPr>
                <w:rFonts w:ascii="Arial Narrow" w:hAnsi="Arial Narrow"/>
                <w:sz w:val="20"/>
                <w:szCs w:val="20"/>
              </w:rPr>
            </w:pPr>
          </w:p>
          <w:p w:rsidR="00CD5B48" w:rsidRPr="00243636" w:rsidRDefault="00CD5B48" w:rsidP="00CD5B48">
            <w:pPr>
              <w:pStyle w:val="BodyTextIndent2"/>
              <w:spacing w:line="240" w:lineRule="auto"/>
              <w:ind w:left="0" w:firstLine="0"/>
              <w:jc w:val="center"/>
              <w:rPr>
                <w:rFonts w:ascii="Arial Narrow" w:hAnsi="Arial Narrow"/>
                <w:sz w:val="20"/>
                <w:szCs w:val="20"/>
              </w:rPr>
            </w:pPr>
            <w:r w:rsidRPr="00243636">
              <w:rPr>
                <w:rFonts w:ascii="Arial Narrow" w:hAnsi="Arial Narrow"/>
                <w:sz w:val="20"/>
                <w:szCs w:val="20"/>
              </w:rPr>
              <w:lastRenderedPageBreak/>
              <w:t>39.765</w:t>
            </w:r>
          </w:p>
          <w:p w:rsidR="00CD5B48" w:rsidRPr="00243636" w:rsidRDefault="00CD5B48" w:rsidP="00CD5B48">
            <w:pPr>
              <w:pStyle w:val="BodyTextIndent2"/>
              <w:spacing w:line="240" w:lineRule="auto"/>
              <w:ind w:left="0" w:firstLine="0"/>
              <w:jc w:val="center"/>
              <w:rPr>
                <w:rFonts w:ascii="Arial Narrow" w:hAnsi="Arial Narrow"/>
                <w:sz w:val="20"/>
                <w:szCs w:val="20"/>
              </w:rPr>
            </w:pPr>
            <w:r w:rsidRPr="00243636">
              <w:rPr>
                <w:rFonts w:ascii="Arial Narrow" w:hAnsi="Arial Narrow"/>
                <w:sz w:val="20"/>
                <w:szCs w:val="20"/>
              </w:rPr>
              <w:t>17.365</w:t>
            </w:r>
          </w:p>
          <w:p w:rsidR="00CD5B48" w:rsidRPr="00243636" w:rsidRDefault="00CD5B48" w:rsidP="00CD5B48">
            <w:pPr>
              <w:pStyle w:val="BodyTextIndent2"/>
              <w:spacing w:line="240" w:lineRule="auto"/>
              <w:ind w:left="0" w:firstLine="0"/>
              <w:jc w:val="center"/>
              <w:rPr>
                <w:rFonts w:ascii="Arial Narrow" w:hAnsi="Arial Narrow"/>
                <w:sz w:val="20"/>
                <w:szCs w:val="20"/>
              </w:rPr>
            </w:pPr>
            <w:r w:rsidRPr="00243636">
              <w:rPr>
                <w:rFonts w:ascii="Arial Narrow" w:hAnsi="Arial Narrow"/>
                <w:sz w:val="20"/>
                <w:szCs w:val="20"/>
              </w:rPr>
              <w:t>22.400</w:t>
            </w:r>
          </w:p>
        </w:tc>
        <w:tc>
          <w:tcPr>
            <w:tcW w:w="850" w:type="dxa"/>
            <w:tcBorders>
              <w:top w:val="single" w:sz="4" w:space="0" w:color="auto"/>
              <w:left w:val="single" w:sz="4" w:space="0" w:color="auto"/>
              <w:bottom w:val="single" w:sz="4" w:space="0" w:color="auto"/>
              <w:right w:val="single" w:sz="4" w:space="0" w:color="auto"/>
            </w:tcBorders>
          </w:tcPr>
          <w:p w:rsidR="00CD5B48" w:rsidRPr="00243636" w:rsidRDefault="00CD5B48" w:rsidP="00CD5B48">
            <w:pPr>
              <w:pStyle w:val="BodyTextIndent2"/>
              <w:spacing w:line="240" w:lineRule="auto"/>
              <w:ind w:left="0" w:firstLine="0"/>
              <w:jc w:val="center"/>
              <w:rPr>
                <w:rFonts w:ascii="Arial Narrow" w:hAnsi="Arial Narrow"/>
                <w:sz w:val="20"/>
                <w:szCs w:val="20"/>
              </w:rPr>
            </w:pPr>
          </w:p>
          <w:p w:rsidR="00CD5B48" w:rsidRPr="00243636" w:rsidRDefault="00CD5B48" w:rsidP="00CD5B48">
            <w:pPr>
              <w:pStyle w:val="BodyTextIndent2"/>
              <w:spacing w:line="240" w:lineRule="auto"/>
              <w:ind w:left="0" w:firstLine="0"/>
              <w:jc w:val="center"/>
              <w:rPr>
                <w:rFonts w:ascii="Arial Narrow" w:hAnsi="Arial Narrow"/>
                <w:sz w:val="20"/>
                <w:szCs w:val="20"/>
              </w:rPr>
            </w:pPr>
            <w:r w:rsidRPr="00243636">
              <w:rPr>
                <w:rFonts w:ascii="Arial Narrow" w:hAnsi="Arial Narrow"/>
                <w:sz w:val="20"/>
                <w:szCs w:val="20"/>
              </w:rPr>
              <w:lastRenderedPageBreak/>
              <w:t>37.800</w:t>
            </w:r>
          </w:p>
          <w:p w:rsidR="00CD5B48" w:rsidRPr="00243636" w:rsidRDefault="00CD5B48" w:rsidP="00CD5B48">
            <w:pPr>
              <w:pStyle w:val="BodyTextIndent2"/>
              <w:spacing w:line="240" w:lineRule="auto"/>
              <w:ind w:left="0" w:firstLine="0"/>
              <w:jc w:val="center"/>
              <w:rPr>
                <w:rFonts w:ascii="Arial Narrow" w:hAnsi="Arial Narrow"/>
                <w:sz w:val="20"/>
                <w:szCs w:val="20"/>
              </w:rPr>
            </w:pPr>
            <w:r w:rsidRPr="00243636">
              <w:rPr>
                <w:rFonts w:ascii="Arial Narrow" w:hAnsi="Arial Narrow"/>
                <w:sz w:val="20"/>
                <w:szCs w:val="20"/>
              </w:rPr>
              <w:t>14.041</w:t>
            </w:r>
          </w:p>
          <w:p w:rsidR="00CD5B48" w:rsidRPr="00243636" w:rsidRDefault="00CD5B48" w:rsidP="00CD5B48">
            <w:pPr>
              <w:pStyle w:val="BodyTextIndent2"/>
              <w:spacing w:line="240" w:lineRule="auto"/>
              <w:ind w:left="0" w:firstLine="0"/>
              <w:jc w:val="center"/>
              <w:rPr>
                <w:rFonts w:ascii="Arial Narrow" w:hAnsi="Arial Narrow"/>
                <w:sz w:val="20"/>
                <w:szCs w:val="20"/>
              </w:rPr>
            </w:pPr>
            <w:r w:rsidRPr="00243636">
              <w:rPr>
                <w:rFonts w:ascii="Arial Narrow" w:hAnsi="Arial Narrow"/>
                <w:sz w:val="20"/>
                <w:szCs w:val="20"/>
              </w:rPr>
              <w:t>23.759</w:t>
            </w:r>
          </w:p>
        </w:tc>
        <w:tc>
          <w:tcPr>
            <w:tcW w:w="851" w:type="dxa"/>
            <w:tcBorders>
              <w:top w:val="single" w:sz="4" w:space="0" w:color="auto"/>
              <w:left w:val="single" w:sz="4" w:space="0" w:color="auto"/>
              <w:bottom w:val="single" w:sz="4" w:space="0" w:color="auto"/>
              <w:right w:val="single" w:sz="4" w:space="0" w:color="auto"/>
            </w:tcBorders>
          </w:tcPr>
          <w:p w:rsidR="00CD5B48" w:rsidRPr="00243636" w:rsidRDefault="00CD5B48" w:rsidP="00CD5B48">
            <w:pPr>
              <w:pStyle w:val="BodyTextIndent2"/>
              <w:spacing w:line="240" w:lineRule="auto"/>
              <w:ind w:left="0" w:firstLine="0"/>
              <w:jc w:val="center"/>
              <w:rPr>
                <w:rFonts w:ascii="Arial Narrow" w:hAnsi="Arial Narrow"/>
                <w:sz w:val="20"/>
                <w:szCs w:val="20"/>
              </w:rPr>
            </w:pPr>
          </w:p>
          <w:p w:rsidR="00CD5B48" w:rsidRPr="00243636" w:rsidRDefault="00CD5B48" w:rsidP="00CD5B48">
            <w:pPr>
              <w:pStyle w:val="BodyTextIndent2"/>
              <w:spacing w:line="240" w:lineRule="auto"/>
              <w:ind w:left="0" w:firstLine="0"/>
              <w:jc w:val="center"/>
              <w:rPr>
                <w:rFonts w:ascii="Arial Narrow" w:hAnsi="Arial Narrow"/>
                <w:sz w:val="20"/>
                <w:szCs w:val="20"/>
              </w:rPr>
            </w:pPr>
            <w:r w:rsidRPr="00243636">
              <w:rPr>
                <w:rFonts w:ascii="Arial Narrow" w:hAnsi="Arial Narrow"/>
                <w:sz w:val="20"/>
                <w:szCs w:val="20"/>
              </w:rPr>
              <w:lastRenderedPageBreak/>
              <w:t>41.580</w:t>
            </w:r>
          </w:p>
          <w:p w:rsidR="00CD5B48" w:rsidRPr="00243636" w:rsidRDefault="00CD5B48" w:rsidP="00CD5B48">
            <w:pPr>
              <w:pStyle w:val="BodyTextIndent2"/>
              <w:spacing w:line="240" w:lineRule="auto"/>
              <w:ind w:left="0" w:firstLine="0"/>
              <w:jc w:val="center"/>
              <w:rPr>
                <w:rFonts w:ascii="Arial Narrow" w:hAnsi="Arial Narrow"/>
                <w:sz w:val="20"/>
                <w:szCs w:val="20"/>
              </w:rPr>
            </w:pPr>
            <w:r w:rsidRPr="00243636">
              <w:rPr>
                <w:rFonts w:ascii="Arial Narrow" w:hAnsi="Arial Narrow"/>
                <w:sz w:val="20"/>
                <w:szCs w:val="20"/>
              </w:rPr>
              <w:t>14.743</w:t>
            </w:r>
          </w:p>
          <w:p w:rsidR="00CD5B48" w:rsidRPr="00243636" w:rsidRDefault="00CD5B48" w:rsidP="00CD5B48">
            <w:pPr>
              <w:pStyle w:val="BodyTextIndent2"/>
              <w:spacing w:line="240" w:lineRule="auto"/>
              <w:ind w:left="0" w:firstLine="0"/>
              <w:jc w:val="center"/>
              <w:rPr>
                <w:rFonts w:ascii="Arial Narrow" w:hAnsi="Arial Narrow"/>
                <w:sz w:val="20"/>
                <w:szCs w:val="20"/>
              </w:rPr>
            </w:pPr>
            <w:r w:rsidRPr="00243636">
              <w:rPr>
                <w:rFonts w:ascii="Arial Narrow" w:hAnsi="Arial Narrow"/>
                <w:sz w:val="20"/>
                <w:szCs w:val="20"/>
              </w:rPr>
              <w:t>26.837</w:t>
            </w:r>
          </w:p>
        </w:tc>
        <w:tc>
          <w:tcPr>
            <w:tcW w:w="850" w:type="dxa"/>
            <w:tcBorders>
              <w:top w:val="single" w:sz="4" w:space="0" w:color="auto"/>
              <w:left w:val="single" w:sz="4" w:space="0" w:color="auto"/>
              <w:bottom w:val="single" w:sz="4" w:space="0" w:color="auto"/>
              <w:right w:val="single" w:sz="4" w:space="0" w:color="auto"/>
            </w:tcBorders>
          </w:tcPr>
          <w:p w:rsidR="00CD5B48" w:rsidRPr="00243636" w:rsidRDefault="00CD5B48" w:rsidP="00CD5B48">
            <w:pPr>
              <w:pStyle w:val="BodyTextIndent2"/>
              <w:spacing w:line="240" w:lineRule="auto"/>
              <w:ind w:left="0" w:firstLine="0"/>
              <w:jc w:val="center"/>
              <w:rPr>
                <w:rFonts w:ascii="Arial Narrow" w:hAnsi="Arial Narrow"/>
                <w:sz w:val="20"/>
                <w:szCs w:val="20"/>
              </w:rPr>
            </w:pPr>
          </w:p>
          <w:p w:rsidR="00CD5B48" w:rsidRPr="00243636" w:rsidRDefault="00CD5B48" w:rsidP="00CD5B48">
            <w:pPr>
              <w:pStyle w:val="BodyTextIndent2"/>
              <w:spacing w:line="240" w:lineRule="auto"/>
              <w:ind w:left="0" w:firstLine="0"/>
              <w:jc w:val="center"/>
              <w:rPr>
                <w:rFonts w:ascii="Arial Narrow" w:hAnsi="Arial Narrow"/>
                <w:sz w:val="20"/>
                <w:szCs w:val="20"/>
              </w:rPr>
            </w:pPr>
            <w:r w:rsidRPr="00243636">
              <w:rPr>
                <w:rFonts w:ascii="Arial Narrow" w:hAnsi="Arial Narrow"/>
                <w:sz w:val="20"/>
                <w:szCs w:val="20"/>
              </w:rPr>
              <w:lastRenderedPageBreak/>
              <w:t>45.738</w:t>
            </w:r>
          </w:p>
          <w:p w:rsidR="00CD5B48" w:rsidRPr="00243636" w:rsidRDefault="00CD5B48" w:rsidP="00CD5B48">
            <w:pPr>
              <w:pStyle w:val="BodyTextIndent2"/>
              <w:spacing w:line="240" w:lineRule="auto"/>
              <w:ind w:left="0" w:firstLine="0"/>
              <w:jc w:val="center"/>
              <w:rPr>
                <w:rFonts w:ascii="Arial Narrow" w:hAnsi="Arial Narrow"/>
                <w:sz w:val="20"/>
                <w:szCs w:val="20"/>
              </w:rPr>
            </w:pPr>
            <w:r w:rsidRPr="00243636">
              <w:rPr>
                <w:rFonts w:ascii="Arial Narrow" w:hAnsi="Arial Narrow"/>
                <w:sz w:val="20"/>
                <w:szCs w:val="20"/>
              </w:rPr>
              <w:t>15.481</w:t>
            </w:r>
          </w:p>
          <w:p w:rsidR="00CD5B48" w:rsidRPr="00243636" w:rsidRDefault="00CD5B48" w:rsidP="00CD5B48">
            <w:pPr>
              <w:pStyle w:val="BodyTextIndent2"/>
              <w:spacing w:line="240" w:lineRule="auto"/>
              <w:ind w:left="0" w:firstLine="0"/>
              <w:jc w:val="center"/>
              <w:rPr>
                <w:rFonts w:ascii="Arial Narrow" w:hAnsi="Arial Narrow"/>
                <w:sz w:val="20"/>
                <w:szCs w:val="20"/>
              </w:rPr>
            </w:pPr>
            <w:r w:rsidRPr="00243636">
              <w:rPr>
                <w:rFonts w:ascii="Arial Narrow" w:hAnsi="Arial Narrow"/>
                <w:sz w:val="20"/>
                <w:szCs w:val="20"/>
              </w:rPr>
              <w:t>30.257</w:t>
            </w:r>
          </w:p>
        </w:tc>
        <w:tc>
          <w:tcPr>
            <w:tcW w:w="851" w:type="dxa"/>
            <w:tcBorders>
              <w:top w:val="single" w:sz="4" w:space="0" w:color="auto"/>
              <w:left w:val="single" w:sz="4" w:space="0" w:color="auto"/>
              <w:bottom w:val="single" w:sz="4" w:space="0" w:color="auto"/>
              <w:right w:val="single" w:sz="4" w:space="0" w:color="auto"/>
            </w:tcBorders>
          </w:tcPr>
          <w:p w:rsidR="00CD5B48" w:rsidRPr="00243636" w:rsidRDefault="00CD5B48" w:rsidP="00CD5B48">
            <w:pPr>
              <w:pStyle w:val="BodyTextIndent2"/>
              <w:spacing w:line="240" w:lineRule="auto"/>
              <w:ind w:left="0" w:firstLine="0"/>
              <w:jc w:val="center"/>
              <w:rPr>
                <w:rFonts w:ascii="Arial Narrow" w:hAnsi="Arial Narrow"/>
                <w:sz w:val="20"/>
                <w:szCs w:val="20"/>
              </w:rPr>
            </w:pPr>
          </w:p>
          <w:p w:rsidR="00CD5B48" w:rsidRPr="00243636" w:rsidRDefault="00CD5B48" w:rsidP="00CD5B48">
            <w:pPr>
              <w:pStyle w:val="BodyTextIndent2"/>
              <w:spacing w:line="240" w:lineRule="auto"/>
              <w:ind w:left="0" w:firstLine="0"/>
              <w:jc w:val="center"/>
              <w:rPr>
                <w:rFonts w:ascii="Arial Narrow" w:hAnsi="Arial Narrow"/>
                <w:sz w:val="20"/>
                <w:szCs w:val="20"/>
              </w:rPr>
            </w:pPr>
            <w:r w:rsidRPr="00243636">
              <w:rPr>
                <w:rFonts w:ascii="Arial Narrow" w:hAnsi="Arial Narrow"/>
                <w:sz w:val="20"/>
                <w:szCs w:val="20"/>
              </w:rPr>
              <w:lastRenderedPageBreak/>
              <w:t>50.313</w:t>
            </w:r>
          </w:p>
          <w:p w:rsidR="00CD5B48" w:rsidRPr="00243636" w:rsidRDefault="00CD5B48" w:rsidP="00CD5B48">
            <w:pPr>
              <w:pStyle w:val="BodyTextIndent2"/>
              <w:spacing w:line="240" w:lineRule="auto"/>
              <w:ind w:left="0" w:firstLine="0"/>
              <w:jc w:val="center"/>
              <w:rPr>
                <w:rFonts w:ascii="Arial Narrow" w:hAnsi="Arial Narrow"/>
                <w:sz w:val="20"/>
                <w:szCs w:val="20"/>
              </w:rPr>
            </w:pPr>
            <w:r w:rsidRPr="00243636">
              <w:rPr>
                <w:rFonts w:ascii="Arial Narrow" w:hAnsi="Arial Narrow"/>
                <w:sz w:val="20"/>
                <w:szCs w:val="20"/>
              </w:rPr>
              <w:t>16.255</w:t>
            </w:r>
          </w:p>
          <w:p w:rsidR="00CD5B48" w:rsidRPr="00243636" w:rsidRDefault="00CD5B48" w:rsidP="00CD5B48">
            <w:pPr>
              <w:pStyle w:val="BodyTextIndent2"/>
              <w:spacing w:line="240" w:lineRule="auto"/>
              <w:ind w:left="0" w:firstLine="0"/>
              <w:jc w:val="center"/>
              <w:rPr>
                <w:rFonts w:ascii="Arial Narrow" w:hAnsi="Arial Narrow"/>
                <w:sz w:val="20"/>
                <w:szCs w:val="20"/>
              </w:rPr>
            </w:pPr>
            <w:r w:rsidRPr="00243636">
              <w:rPr>
                <w:rFonts w:ascii="Arial Narrow" w:hAnsi="Arial Narrow"/>
                <w:sz w:val="20"/>
                <w:szCs w:val="20"/>
              </w:rPr>
              <w:t>34.057</w:t>
            </w:r>
          </w:p>
        </w:tc>
        <w:tc>
          <w:tcPr>
            <w:tcW w:w="850" w:type="dxa"/>
            <w:tcBorders>
              <w:top w:val="single" w:sz="4" w:space="0" w:color="auto"/>
              <w:left w:val="single" w:sz="4" w:space="0" w:color="auto"/>
              <w:bottom w:val="single" w:sz="4" w:space="0" w:color="auto"/>
              <w:right w:val="single" w:sz="4" w:space="0" w:color="auto"/>
            </w:tcBorders>
          </w:tcPr>
          <w:p w:rsidR="00CD5B48" w:rsidRPr="00243636" w:rsidRDefault="00CD5B48" w:rsidP="00CD5B48">
            <w:pPr>
              <w:pStyle w:val="BodyTextIndent2"/>
              <w:spacing w:line="240" w:lineRule="auto"/>
              <w:ind w:left="0" w:firstLine="0"/>
              <w:jc w:val="center"/>
              <w:rPr>
                <w:rFonts w:ascii="Arial Narrow" w:hAnsi="Arial Narrow"/>
                <w:sz w:val="20"/>
                <w:szCs w:val="20"/>
              </w:rPr>
            </w:pPr>
          </w:p>
          <w:p w:rsidR="00CD5B48" w:rsidRPr="00243636" w:rsidRDefault="00CD5B48" w:rsidP="00CD5B48">
            <w:pPr>
              <w:pStyle w:val="BodyTextIndent2"/>
              <w:spacing w:line="240" w:lineRule="auto"/>
              <w:ind w:left="0" w:firstLine="0"/>
              <w:jc w:val="center"/>
              <w:rPr>
                <w:rFonts w:ascii="Arial Narrow" w:hAnsi="Arial Narrow"/>
                <w:sz w:val="20"/>
                <w:szCs w:val="20"/>
              </w:rPr>
            </w:pPr>
            <w:r w:rsidRPr="00243636">
              <w:rPr>
                <w:rFonts w:ascii="Arial Narrow" w:hAnsi="Arial Narrow"/>
                <w:sz w:val="20"/>
                <w:szCs w:val="20"/>
              </w:rPr>
              <w:lastRenderedPageBreak/>
              <w:t>55.343</w:t>
            </w:r>
          </w:p>
          <w:p w:rsidR="00CD5B48" w:rsidRPr="00243636" w:rsidRDefault="00CD5B48" w:rsidP="00CD5B48">
            <w:pPr>
              <w:pStyle w:val="BodyTextIndent2"/>
              <w:spacing w:line="240" w:lineRule="auto"/>
              <w:ind w:left="0" w:firstLine="0"/>
              <w:jc w:val="center"/>
              <w:rPr>
                <w:rFonts w:ascii="Arial Narrow" w:hAnsi="Arial Narrow"/>
                <w:sz w:val="20"/>
                <w:szCs w:val="20"/>
              </w:rPr>
            </w:pPr>
            <w:r w:rsidRPr="00243636">
              <w:rPr>
                <w:rFonts w:ascii="Arial Narrow" w:hAnsi="Arial Narrow"/>
                <w:sz w:val="20"/>
                <w:szCs w:val="20"/>
              </w:rPr>
              <w:t>17.067</w:t>
            </w:r>
          </w:p>
          <w:p w:rsidR="00CD5B48" w:rsidRPr="00243636" w:rsidRDefault="00CD5B48" w:rsidP="00CD5B48">
            <w:pPr>
              <w:pStyle w:val="BodyTextIndent2"/>
              <w:spacing w:line="240" w:lineRule="auto"/>
              <w:ind w:left="0" w:firstLine="0"/>
              <w:jc w:val="center"/>
              <w:rPr>
                <w:rFonts w:ascii="Arial Narrow" w:hAnsi="Arial Narrow"/>
                <w:sz w:val="20"/>
                <w:szCs w:val="20"/>
              </w:rPr>
            </w:pPr>
            <w:r w:rsidRPr="00243636">
              <w:rPr>
                <w:rFonts w:ascii="Arial Narrow" w:hAnsi="Arial Narrow"/>
                <w:sz w:val="20"/>
                <w:szCs w:val="20"/>
              </w:rPr>
              <w:t>38.276</w:t>
            </w:r>
          </w:p>
        </w:tc>
        <w:tc>
          <w:tcPr>
            <w:tcW w:w="851" w:type="dxa"/>
            <w:tcBorders>
              <w:top w:val="single" w:sz="4" w:space="0" w:color="auto"/>
              <w:left w:val="single" w:sz="4" w:space="0" w:color="auto"/>
              <w:bottom w:val="single" w:sz="4" w:space="0" w:color="auto"/>
              <w:right w:val="single" w:sz="4" w:space="0" w:color="auto"/>
            </w:tcBorders>
          </w:tcPr>
          <w:p w:rsidR="00CD5B48" w:rsidRPr="00243636" w:rsidRDefault="00CD5B48" w:rsidP="00CD5B48">
            <w:pPr>
              <w:pStyle w:val="BodyTextIndent2"/>
              <w:spacing w:line="240" w:lineRule="auto"/>
              <w:ind w:left="0" w:firstLine="0"/>
              <w:jc w:val="center"/>
              <w:rPr>
                <w:rFonts w:ascii="Arial Narrow" w:hAnsi="Arial Narrow"/>
                <w:sz w:val="20"/>
                <w:szCs w:val="20"/>
              </w:rPr>
            </w:pPr>
          </w:p>
          <w:p w:rsidR="00CD5B48" w:rsidRPr="00243636" w:rsidRDefault="00CD5B48" w:rsidP="00CD5B48">
            <w:pPr>
              <w:pStyle w:val="BodyTextIndent2"/>
              <w:spacing w:line="240" w:lineRule="auto"/>
              <w:ind w:left="0" w:firstLine="0"/>
              <w:jc w:val="center"/>
              <w:rPr>
                <w:rFonts w:ascii="Arial Narrow" w:hAnsi="Arial Narrow"/>
                <w:sz w:val="20"/>
                <w:szCs w:val="20"/>
              </w:rPr>
            </w:pPr>
            <w:r w:rsidRPr="00243636">
              <w:rPr>
                <w:rFonts w:ascii="Arial Narrow" w:hAnsi="Arial Narrow"/>
                <w:sz w:val="20"/>
                <w:szCs w:val="20"/>
              </w:rPr>
              <w:lastRenderedPageBreak/>
              <w:t>10.0</w:t>
            </w:r>
          </w:p>
          <w:p w:rsidR="00CD5B48" w:rsidRPr="00243636" w:rsidRDefault="00CD5B48" w:rsidP="00CD5B48">
            <w:pPr>
              <w:pStyle w:val="BodyTextIndent2"/>
              <w:spacing w:line="240" w:lineRule="auto"/>
              <w:ind w:left="0" w:firstLine="0"/>
              <w:jc w:val="center"/>
              <w:rPr>
                <w:rFonts w:ascii="Arial Narrow" w:hAnsi="Arial Narrow"/>
                <w:sz w:val="20"/>
                <w:szCs w:val="20"/>
              </w:rPr>
            </w:pPr>
            <w:r w:rsidRPr="00243636">
              <w:rPr>
                <w:rFonts w:ascii="Arial Narrow" w:hAnsi="Arial Narrow"/>
                <w:sz w:val="20"/>
                <w:szCs w:val="20"/>
              </w:rPr>
              <w:t>5.0</w:t>
            </w:r>
          </w:p>
          <w:p w:rsidR="00CD5B48" w:rsidRPr="00243636" w:rsidRDefault="00CD5B48" w:rsidP="00CD5B48">
            <w:pPr>
              <w:pStyle w:val="BodyTextIndent2"/>
              <w:spacing w:line="240" w:lineRule="auto"/>
              <w:ind w:left="0" w:firstLine="0"/>
              <w:jc w:val="center"/>
              <w:rPr>
                <w:rFonts w:ascii="Arial Narrow" w:hAnsi="Arial Narrow"/>
                <w:sz w:val="20"/>
                <w:szCs w:val="20"/>
              </w:rPr>
            </w:pPr>
            <w:r w:rsidRPr="00243636">
              <w:rPr>
                <w:rFonts w:ascii="Arial Narrow" w:hAnsi="Arial Narrow"/>
                <w:sz w:val="20"/>
                <w:szCs w:val="20"/>
              </w:rPr>
              <w:t>12.7</w:t>
            </w:r>
          </w:p>
        </w:tc>
      </w:tr>
    </w:tbl>
    <w:p w:rsidR="00CD5B48" w:rsidRPr="00243636" w:rsidRDefault="00CD5B48" w:rsidP="00CD5B48">
      <w:pPr>
        <w:autoSpaceDE w:val="0"/>
        <w:autoSpaceDN w:val="0"/>
        <w:adjustRightInd w:val="0"/>
        <w:spacing w:line="360" w:lineRule="auto"/>
        <w:jc w:val="both"/>
        <w:rPr>
          <w:rFonts w:ascii="Arial Narrow" w:hAnsi="Arial Narrow" w:cs="Arial"/>
          <w:lang w:val="id-ID"/>
        </w:rPr>
      </w:pPr>
    </w:p>
    <w:p w:rsidR="00CD5B48" w:rsidRPr="00243636" w:rsidRDefault="00CD5B48" w:rsidP="00CD5B48">
      <w:pPr>
        <w:tabs>
          <w:tab w:val="left" w:pos="851"/>
        </w:tabs>
        <w:autoSpaceDE w:val="0"/>
        <w:autoSpaceDN w:val="0"/>
        <w:adjustRightInd w:val="0"/>
        <w:spacing w:line="360" w:lineRule="auto"/>
        <w:jc w:val="both"/>
        <w:rPr>
          <w:rFonts w:ascii="Arial Narrow" w:hAnsi="Arial Narrow" w:cs="Arial"/>
          <w:bCs/>
        </w:rPr>
      </w:pPr>
      <w:r w:rsidRPr="00243636">
        <w:rPr>
          <w:rFonts w:ascii="Arial Narrow" w:hAnsi="Arial Narrow" w:cs="Arial"/>
          <w:bCs/>
        </w:rPr>
        <w:t>3.</w:t>
      </w:r>
      <w:r w:rsidRPr="00243636">
        <w:rPr>
          <w:rFonts w:ascii="Arial Narrow" w:hAnsi="Arial Narrow" w:cs="Arial"/>
          <w:bCs/>
          <w:lang w:val="id-ID"/>
        </w:rPr>
        <w:t>3</w:t>
      </w:r>
      <w:r w:rsidRPr="00243636">
        <w:rPr>
          <w:rFonts w:ascii="Arial Narrow" w:hAnsi="Arial Narrow" w:cs="Arial"/>
          <w:bCs/>
        </w:rPr>
        <w:t>.</w:t>
      </w:r>
      <w:r w:rsidRPr="00243636">
        <w:rPr>
          <w:rFonts w:ascii="Arial Narrow" w:hAnsi="Arial Narrow" w:cs="Arial"/>
          <w:bCs/>
          <w:lang w:val="id-ID"/>
        </w:rPr>
        <w:t>1.</w:t>
      </w:r>
      <w:r w:rsidRPr="00243636">
        <w:rPr>
          <w:rFonts w:ascii="Arial Narrow" w:hAnsi="Arial Narrow" w:cs="Arial"/>
          <w:bCs/>
        </w:rPr>
        <w:t>5.5</w:t>
      </w:r>
      <w:r w:rsidRPr="00243636">
        <w:rPr>
          <w:rFonts w:ascii="Arial Narrow" w:hAnsi="Arial Narrow" w:cs="Arial"/>
          <w:bCs/>
          <w:lang w:val="id-ID"/>
        </w:rPr>
        <w:tab/>
      </w:r>
      <w:r w:rsidRPr="00243636">
        <w:rPr>
          <w:rFonts w:ascii="Arial Narrow" w:hAnsi="Arial Narrow" w:cs="Arial"/>
          <w:bCs/>
        </w:rPr>
        <w:t>Nilai Tukar Petani (NTP)</w:t>
      </w:r>
    </w:p>
    <w:p w:rsidR="00CD5B48" w:rsidRPr="00243636" w:rsidRDefault="00CD5B48" w:rsidP="00CD5B48">
      <w:pPr>
        <w:autoSpaceDE w:val="0"/>
        <w:autoSpaceDN w:val="0"/>
        <w:adjustRightInd w:val="0"/>
        <w:spacing w:line="360" w:lineRule="auto"/>
        <w:ind w:firstLine="567"/>
        <w:jc w:val="both"/>
        <w:rPr>
          <w:rFonts w:ascii="Arial Narrow" w:hAnsi="Arial Narrow" w:cs="Arial"/>
          <w:lang w:val="id-ID"/>
        </w:rPr>
      </w:pPr>
      <w:r w:rsidRPr="00243636">
        <w:rPr>
          <w:rFonts w:ascii="Arial Narrow" w:hAnsi="Arial Narrow" w:cs="Arial"/>
        </w:rPr>
        <w:t>Nilai Tukar Petani (NTP) menggambarkan perbandingan antara indeks yang diterima petani dan indeks pengeluaran petani. Untuk periode 2015-2019, sasaran angka NTP berkisar antar 101,21 hingga 104,56 yang berarti bahwa penerimaan petani diharapkan semakin lebih besar dari pengeluarannya.</w:t>
      </w:r>
    </w:p>
    <w:p w:rsidR="00CD5B48" w:rsidRPr="00243636" w:rsidRDefault="00CD5B48" w:rsidP="00CD5B48">
      <w:pPr>
        <w:tabs>
          <w:tab w:val="left" w:pos="851"/>
        </w:tabs>
        <w:autoSpaceDE w:val="0"/>
        <w:autoSpaceDN w:val="0"/>
        <w:adjustRightInd w:val="0"/>
        <w:spacing w:line="360" w:lineRule="auto"/>
        <w:jc w:val="both"/>
        <w:rPr>
          <w:rFonts w:ascii="Arial Narrow" w:hAnsi="Arial Narrow" w:cs="Arial"/>
          <w:bCs/>
        </w:rPr>
      </w:pPr>
      <w:r w:rsidRPr="00243636">
        <w:rPr>
          <w:rFonts w:ascii="Arial Narrow" w:hAnsi="Arial Narrow" w:cs="Arial"/>
          <w:bCs/>
        </w:rPr>
        <w:t>3.</w:t>
      </w:r>
      <w:r w:rsidRPr="00243636">
        <w:rPr>
          <w:rFonts w:ascii="Arial Narrow" w:hAnsi="Arial Narrow" w:cs="Arial"/>
          <w:bCs/>
          <w:lang w:val="id-ID"/>
        </w:rPr>
        <w:t>3</w:t>
      </w:r>
      <w:r w:rsidRPr="00243636">
        <w:rPr>
          <w:rFonts w:ascii="Arial Narrow" w:hAnsi="Arial Narrow" w:cs="Arial"/>
          <w:bCs/>
        </w:rPr>
        <w:t>.</w:t>
      </w:r>
      <w:r w:rsidRPr="00243636">
        <w:rPr>
          <w:rFonts w:ascii="Arial Narrow" w:hAnsi="Arial Narrow" w:cs="Arial"/>
          <w:bCs/>
          <w:lang w:val="id-ID"/>
        </w:rPr>
        <w:t>1.</w:t>
      </w:r>
      <w:r w:rsidRPr="00243636">
        <w:rPr>
          <w:rFonts w:ascii="Arial Narrow" w:hAnsi="Arial Narrow" w:cs="Arial"/>
          <w:bCs/>
        </w:rPr>
        <w:t>5.6</w:t>
      </w:r>
      <w:r w:rsidRPr="00243636">
        <w:rPr>
          <w:rFonts w:ascii="Arial Narrow" w:hAnsi="Arial Narrow" w:cs="Arial"/>
          <w:bCs/>
          <w:lang w:val="id-ID"/>
        </w:rPr>
        <w:tab/>
      </w:r>
      <w:r w:rsidRPr="00243636">
        <w:rPr>
          <w:rFonts w:ascii="Arial Narrow" w:hAnsi="Arial Narrow" w:cs="Arial"/>
          <w:bCs/>
        </w:rPr>
        <w:t>Pendapatan Per Kapita</w:t>
      </w:r>
    </w:p>
    <w:p w:rsidR="00CD5B48" w:rsidRPr="00243636" w:rsidRDefault="00CD5B48" w:rsidP="00CD5B48">
      <w:pPr>
        <w:autoSpaceDE w:val="0"/>
        <w:autoSpaceDN w:val="0"/>
        <w:adjustRightInd w:val="0"/>
        <w:spacing w:line="360" w:lineRule="auto"/>
        <w:ind w:firstLine="567"/>
        <w:jc w:val="both"/>
        <w:rPr>
          <w:rFonts w:ascii="Arial Narrow" w:hAnsi="Arial Narrow" w:cs="Arial"/>
          <w:lang w:val="id-ID"/>
        </w:rPr>
      </w:pPr>
      <w:r w:rsidRPr="00243636">
        <w:rPr>
          <w:rFonts w:ascii="Arial Narrow" w:hAnsi="Arial Narrow" w:cs="Arial"/>
        </w:rPr>
        <w:t>Sebagai sasaran dalam periode 2015-2019, pendapatan perkapita di sektor pertanian seperti pada Tabel berikut.</w:t>
      </w:r>
    </w:p>
    <w:p w:rsidR="00CD5B48" w:rsidRPr="00243636" w:rsidRDefault="00CD5B48" w:rsidP="00CD5B48">
      <w:pPr>
        <w:pStyle w:val="BodyTextIndent3"/>
        <w:tabs>
          <w:tab w:val="left" w:pos="993"/>
        </w:tabs>
        <w:spacing w:line="360" w:lineRule="auto"/>
        <w:ind w:left="851" w:hanging="851"/>
        <w:rPr>
          <w:rFonts w:ascii="Arial Narrow" w:hAnsi="Arial Narrow"/>
          <w:b/>
        </w:rPr>
      </w:pPr>
    </w:p>
    <w:p w:rsidR="00CD5B48" w:rsidRPr="00243636" w:rsidRDefault="00CD5B48" w:rsidP="00CD5B48">
      <w:pPr>
        <w:pStyle w:val="BodyTextIndent3"/>
        <w:tabs>
          <w:tab w:val="left" w:pos="993"/>
        </w:tabs>
        <w:spacing w:line="360" w:lineRule="auto"/>
        <w:ind w:left="851" w:hanging="851"/>
        <w:rPr>
          <w:rFonts w:ascii="Arial Narrow" w:hAnsi="Arial Narrow"/>
          <w:lang w:val="id-ID"/>
        </w:rPr>
      </w:pPr>
      <w:r w:rsidRPr="00243636">
        <w:rPr>
          <w:rFonts w:ascii="Arial Narrow" w:hAnsi="Arial Narrow"/>
          <w:b/>
        </w:rPr>
        <w:t xml:space="preserve">Tabel </w:t>
      </w:r>
      <w:r w:rsidRPr="00243636">
        <w:rPr>
          <w:rFonts w:ascii="Arial Narrow" w:hAnsi="Arial Narrow"/>
          <w:b/>
          <w:lang w:val="id-ID"/>
        </w:rPr>
        <w:t>3.6</w:t>
      </w:r>
      <w:r w:rsidRPr="00243636">
        <w:rPr>
          <w:rFonts w:ascii="Arial Narrow" w:hAnsi="Arial Narrow"/>
          <w:lang w:val="id-ID"/>
        </w:rPr>
        <w:tab/>
      </w:r>
      <w:r w:rsidRPr="00243636">
        <w:rPr>
          <w:rFonts w:ascii="Arial Narrow" w:hAnsi="Arial Narrow"/>
        </w:rPr>
        <w:tab/>
        <w:t>Sasaran PDB per Kapita Sektor Pertanian Tahun 2015-2019</w:t>
      </w:r>
    </w:p>
    <w:tbl>
      <w:tblPr>
        <w:tblW w:w="79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94"/>
        <w:gridCol w:w="1830"/>
        <w:gridCol w:w="3382"/>
      </w:tblGrid>
      <w:tr w:rsidR="00CD5B48" w:rsidRPr="00243636" w:rsidTr="00CD5B48">
        <w:tc>
          <w:tcPr>
            <w:tcW w:w="2694" w:type="dxa"/>
            <w:vMerge w:val="restart"/>
            <w:vAlign w:val="center"/>
          </w:tcPr>
          <w:p w:rsidR="00CD5B48" w:rsidRPr="00243636" w:rsidRDefault="00CD5B48" w:rsidP="00651E9B">
            <w:pPr>
              <w:pStyle w:val="BodyTextIndent2"/>
              <w:spacing w:line="240" w:lineRule="auto"/>
              <w:ind w:left="0" w:firstLine="0"/>
              <w:jc w:val="center"/>
              <w:rPr>
                <w:rFonts w:ascii="Arial Narrow" w:hAnsi="Arial Narrow"/>
                <w:b/>
                <w:sz w:val="22"/>
                <w:szCs w:val="22"/>
              </w:rPr>
            </w:pPr>
            <w:r w:rsidRPr="00243636">
              <w:rPr>
                <w:rFonts w:ascii="Arial Narrow" w:hAnsi="Arial Narrow"/>
                <w:b/>
                <w:sz w:val="22"/>
                <w:szCs w:val="22"/>
              </w:rPr>
              <w:t>Tahun</w:t>
            </w:r>
          </w:p>
        </w:tc>
        <w:tc>
          <w:tcPr>
            <w:tcW w:w="5212" w:type="dxa"/>
            <w:gridSpan w:val="2"/>
            <w:vAlign w:val="center"/>
          </w:tcPr>
          <w:p w:rsidR="00CD5B48" w:rsidRPr="00243636" w:rsidRDefault="00CD5B48" w:rsidP="00651E9B">
            <w:pPr>
              <w:pStyle w:val="BodyTextIndent2"/>
              <w:spacing w:line="240" w:lineRule="auto"/>
              <w:ind w:left="0" w:firstLine="0"/>
              <w:jc w:val="center"/>
              <w:rPr>
                <w:rFonts w:ascii="Arial Narrow" w:hAnsi="Arial Narrow"/>
                <w:b/>
                <w:sz w:val="22"/>
                <w:szCs w:val="22"/>
              </w:rPr>
            </w:pPr>
            <w:r w:rsidRPr="00243636">
              <w:rPr>
                <w:rFonts w:ascii="Arial Narrow" w:hAnsi="Arial Narrow"/>
                <w:b/>
                <w:sz w:val="22"/>
                <w:szCs w:val="22"/>
              </w:rPr>
              <w:t>Ribu Rupiah</w:t>
            </w:r>
          </w:p>
        </w:tc>
      </w:tr>
      <w:tr w:rsidR="00CD5B48" w:rsidRPr="00243636" w:rsidTr="00CD5B48">
        <w:tc>
          <w:tcPr>
            <w:tcW w:w="2694" w:type="dxa"/>
            <w:vMerge/>
            <w:vAlign w:val="center"/>
          </w:tcPr>
          <w:p w:rsidR="00CD5B48" w:rsidRPr="00243636" w:rsidRDefault="00CD5B48" w:rsidP="00651E9B">
            <w:pPr>
              <w:pStyle w:val="BodyTextIndent2"/>
              <w:spacing w:line="240" w:lineRule="auto"/>
              <w:ind w:left="0" w:firstLine="0"/>
              <w:jc w:val="center"/>
              <w:rPr>
                <w:rFonts w:ascii="Arial Narrow" w:hAnsi="Arial Narrow"/>
                <w:b/>
                <w:sz w:val="22"/>
                <w:szCs w:val="22"/>
              </w:rPr>
            </w:pPr>
          </w:p>
        </w:tc>
        <w:tc>
          <w:tcPr>
            <w:tcW w:w="1830" w:type="dxa"/>
            <w:vAlign w:val="center"/>
          </w:tcPr>
          <w:p w:rsidR="00CD5B48" w:rsidRPr="00243636" w:rsidRDefault="00CD5B48" w:rsidP="00651E9B">
            <w:pPr>
              <w:pStyle w:val="BodyTextIndent2"/>
              <w:spacing w:line="240" w:lineRule="auto"/>
              <w:ind w:left="0" w:firstLine="0"/>
              <w:jc w:val="center"/>
              <w:rPr>
                <w:rFonts w:ascii="Arial Narrow" w:hAnsi="Arial Narrow"/>
                <w:b/>
                <w:sz w:val="22"/>
                <w:szCs w:val="22"/>
              </w:rPr>
            </w:pPr>
            <w:r w:rsidRPr="00243636">
              <w:rPr>
                <w:rFonts w:ascii="Arial Narrow" w:hAnsi="Arial Narrow"/>
                <w:b/>
                <w:sz w:val="22"/>
                <w:szCs w:val="22"/>
              </w:rPr>
              <w:t>PDB Total/ Kapita</w:t>
            </w:r>
          </w:p>
        </w:tc>
        <w:tc>
          <w:tcPr>
            <w:tcW w:w="3382" w:type="dxa"/>
            <w:vAlign w:val="center"/>
          </w:tcPr>
          <w:p w:rsidR="00CD5B48" w:rsidRPr="00243636" w:rsidRDefault="00CD5B48" w:rsidP="00651E9B">
            <w:pPr>
              <w:pStyle w:val="BodyTextIndent2"/>
              <w:spacing w:line="240" w:lineRule="auto"/>
              <w:ind w:left="0" w:firstLine="0"/>
              <w:jc w:val="center"/>
              <w:rPr>
                <w:rFonts w:ascii="Arial Narrow" w:hAnsi="Arial Narrow"/>
                <w:b/>
                <w:sz w:val="22"/>
                <w:szCs w:val="22"/>
              </w:rPr>
            </w:pPr>
            <w:r w:rsidRPr="00243636">
              <w:rPr>
                <w:rFonts w:ascii="Arial Narrow" w:hAnsi="Arial Narrow"/>
                <w:b/>
                <w:sz w:val="22"/>
                <w:szCs w:val="22"/>
              </w:rPr>
              <w:t>PDB Pertanian Sempit/ TK Pertanian Sempit</w:t>
            </w:r>
          </w:p>
        </w:tc>
      </w:tr>
      <w:tr w:rsidR="00CD5B48" w:rsidRPr="00243636" w:rsidTr="00CD5B48">
        <w:trPr>
          <w:trHeight w:val="100"/>
        </w:trPr>
        <w:tc>
          <w:tcPr>
            <w:tcW w:w="2694" w:type="dxa"/>
            <w:vAlign w:val="bottom"/>
          </w:tcPr>
          <w:p w:rsidR="00CD5B48" w:rsidRPr="00243636" w:rsidRDefault="00CD5B48" w:rsidP="00651E9B">
            <w:pPr>
              <w:pStyle w:val="BodyTextIndent2"/>
              <w:tabs>
                <w:tab w:val="left" w:pos="306"/>
              </w:tabs>
              <w:spacing w:line="240" w:lineRule="auto"/>
              <w:ind w:left="306" w:hanging="283"/>
              <w:jc w:val="center"/>
              <w:rPr>
                <w:rFonts w:ascii="Arial Narrow" w:hAnsi="Arial Narrow"/>
                <w:sz w:val="22"/>
                <w:szCs w:val="22"/>
              </w:rPr>
            </w:pPr>
            <w:r w:rsidRPr="00243636">
              <w:rPr>
                <w:rFonts w:ascii="Arial Narrow" w:hAnsi="Arial Narrow"/>
                <w:sz w:val="22"/>
                <w:szCs w:val="22"/>
              </w:rPr>
              <w:t>Baseline 2014</w:t>
            </w:r>
          </w:p>
        </w:tc>
        <w:tc>
          <w:tcPr>
            <w:tcW w:w="1830" w:type="dxa"/>
            <w:vAlign w:val="bottom"/>
          </w:tcPr>
          <w:p w:rsidR="00CD5B48" w:rsidRPr="00243636" w:rsidRDefault="00CD5B48" w:rsidP="00651E9B">
            <w:pPr>
              <w:pStyle w:val="BodyTextIndent2"/>
              <w:spacing w:line="240" w:lineRule="auto"/>
              <w:ind w:left="0" w:firstLine="0"/>
              <w:jc w:val="center"/>
              <w:rPr>
                <w:rFonts w:ascii="Arial Narrow" w:hAnsi="Arial Narrow"/>
                <w:sz w:val="22"/>
                <w:szCs w:val="22"/>
              </w:rPr>
            </w:pPr>
            <w:r w:rsidRPr="00243636">
              <w:rPr>
                <w:rFonts w:ascii="Arial Narrow" w:hAnsi="Arial Narrow"/>
                <w:sz w:val="22"/>
                <w:szCs w:val="22"/>
              </w:rPr>
              <w:t>34.005,84</w:t>
            </w:r>
          </w:p>
        </w:tc>
        <w:tc>
          <w:tcPr>
            <w:tcW w:w="3382" w:type="dxa"/>
            <w:vAlign w:val="bottom"/>
          </w:tcPr>
          <w:p w:rsidR="00CD5B48" w:rsidRPr="00243636" w:rsidRDefault="00CD5B48" w:rsidP="00651E9B">
            <w:pPr>
              <w:pStyle w:val="BodyTextIndent2"/>
              <w:spacing w:line="240" w:lineRule="auto"/>
              <w:ind w:left="0" w:firstLine="0"/>
              <w:jc w:val="center"/>
              <w:rPr>
                <w:rFonts w:ascii="Arial Narrow" w:hAnsi="Arial Narrow"/>
                <w:sz w:val="22"/>
                <w:szCs w:val="22"/>
              </w:rPr>
            </w:pPr>
            <w:r w:rsidRPr="00243636">
              <w:rPr>
                <w:rFonts w:ascii="Arial Narrow" w:hAnsi="Arial Narrow"/>
                <w:sz w:val="22"/>
                <w:szCs w:val="22"/>
              </w:rPr>
              <w:t>10.289,67</w:t>
            </w:r>
          </w:p>
        </w:tc>
      </w:tr>
      <w:tr w:rsidR="00CD5B48" w:rsidRPr="00243636" w:rsidTr="00CD5B48">
        <w:trPr>
          <w:trHeight w:val="54"/>
        </w:trPr>
        <w:tc>
          <w:tcPr>
            <w:tcW w:w="2694" w:type="dxa"/>
            <w:vAlign w:val="bottom"/>
          </w:tcPr>
          <w:p w:rsidR="00CD5B48" w:rsidRPr="00243636" w:rsidRDefault="00CD5B48" w:rsidP="00651E9B">
            <w:pPr>
              <w:pStyle w:val="BodyTextIndent2"/>
              <w:tabs>
                <w:tab w:val="left" w:pos="318"/>
              </w:tabs>
              <w:spacing w:line="240" w:lineRule="auto"/>
              <w:ind w:left="0" w:firstLine="0"/>
              <w:jc w:val="center"/>
              <w:rPr>
                <w:rFonts w:ascii="Arial Narrow" w:hAnsi="Arial Narrow"/>
                <w:sz w:val="22"/>
                <w:szCs w:val="22"/>
              </w:rPr>
            </w:pPr>
            <w:r w:rsidRPr="00243636">
              <w:rPr>
                <w:rFonts w:ascii="Arial Narrow" w:hAnsi="Arial Narrow"/>
                <w:sz w:val="22"/>
                <w:szCs w:val="22"/>
              </w:rPr>
              <w:t>2015</w:t>
            </w:r>
          </w:p>
        </w:tc>
        <w:tc>
          <w:tcPr>
            <w:tcW w:w="1830" w:type="dxa"/>
            <w:vAlign w:val="bottom"/>
          </w:tcPr>
          <w:p w:rsidR="00CD5B48" w:rsidRPr="00243636" w:rsidRDefault="00CD5B48" w:rsidP="00651E9B">
            <w:pPr>
              <w:pStyle w:val="BodyTextIndent2"/>
              <w:spacing w:line="240" w:lineRule="auto"/>
              <w:ind w:left="0" w:firstLine="0"/>
              <w:jc w:val="center"/>
              <w:rPr>
                <w:rFonts w:ascii="Arial Narrow" w:hAnsi="Arial Narrow"/>
                <w:sz w:val="22"/>
                <w:szCs w:val="22"/>
              </w:rPr>
            </w:pPr>
            <w:r w:rsidRPr="00243636">
              <w:rPr>
                <w:rFonts w:ascii="Arial Narrow" w:hAnsi="Arial Narrow"/>
                <w:sz w:val="22"/>
                <w:szCs w:val="22"/>
              </w:rPr>
              <w:t>36.491,22</w:t>
            </w:r>
          </w:p>
        </w:tc>
        <w:tc>
          <w:tcPr>
            <w:tcW w:w="3382" w:type="dxa"/>
            <w:vAlign w:val="bottom"/>
          </w:tcPr>
          <w:p w:rsidR="00CD5B48" w:rsidRPr="00243636" w:rsidRDefault="00CD5B48" w:rsidP="00651E9B">
            <w:pPr>
              <w:pStyle w:val="BodyTextIndent2"/>
              <w:spacing w:line="240" w:lineRule="auto"/>
              <w:ind w:left="0" w:firstLine="0"/>
              <w:jc w:val="center"/>
              <w:rPr>
                <w:rFonts w:ascii="Arial Narrow" w:hAnsi="Arial Narrow"/>
                <w:sz w:val="22"/>
                <w:szCs w:val="22"/>
              </w:rPr>
            </w:pPr>
            <w:r w:rsidRPr="00243636">
              <w:rPr>
                <w:rFonts w:ascii="Arial Narrow" w:hAnsi="Arial Narrow"/>
                <w:sz w:val="22"/>
                <w:szCs w:val="22"/>
              </w:rPr>
              <w:t>10.868,43</w:t>
            </w:r>
          </w:p>
        </w:tc>
      </w:tr>
      <w:tr w:rsidR="00CD5B48" w:rsidRPr="00243636" w:rsidTr="00CD5B48">
        <w:trPr>
          <w:trHeight w:val="54"/>
        </w:trPr>
        <w:tc>
          <w:tcPr>
            <w:tcW w:w="2694" w:type="dxa"/>
            <w:vAlign w:val="bottom"/>
          </w:tcPr>
          <w:p w:rsidR="00CD5B48" w:rsidRPr="00243636" w:rsidRDefault="00CD5B48" w:rsidP="00651E9B">
            <w:pPr>
              <w:pStyle w:val="BodyTextIndent2"/>
              <w:tabs>
                <w:tab w:val="left" w:pos="306"/>
              </w:tabs>
              <w:spacing w:line="240" w:lineRule="auto"/>
              <w:ind w:left="306" w:hanging="283"/>
              <w:jc w:val="center"/>
              <w:rPr>
                <w:rFonts w:ascii="Arial Narrow" w:hAnsi="Arial Narrow"/>
                <w:sz w:val="22"/>
                <w:szCs w:val="22"/>
              </w:rPr>
            </w:pPr>
            <w:r w:rsidRPr="00243636">
              <w:rPr>
                <w:rFonts w:ascii="Arial Narrow" w:hAnsi="Arial Narrow"/>
                <w:sz w:val="22"/>
                <w:szCs w:val="22"/>
              </w:rPr>
              <w:t>2016</w:t>
            </w:r>
          </w:p>
        </w:tc>
        <w:tc>
          <w:tcPr>
            <w:tcW w:w="1830" w:type="dxa"/>
            <w:vAlign w:val="bottom"/>
          </w:tcPr>
          <w:p w:rsidR="00CD5B48" w:rsidRPr="00243636" w:rsidRDefault="00CD5B48" w:rsidP="00651E9B">
            <w:pPr>
              <w:pStyle w:val="BodyTextIndent2"/>
              <w:spacing w:line="240" w:lineRule="auto"/>
              <w:ind w:left="0" w:firstLine="0"/>
              <w:jc w:val="center"/>
              <w:rPr>
                <w:rFonts w:ascii="Arial Narrow" w:hAnsi="Arial Narrow"/>
                <w:sz w:val="22"/>
                <w:szCs w:val="22"/>
              </w:rPr>
            </w:pPr>
            <w:r w:rsidRPr="00243636">
              <w:rPr>
                <w:rFonts w:ascii="Arial Narrow" w:hAnsi="Arial Narrow"/>
                <w:sz w:val="22"/>
                <w:szCs w:val="22"/>
              </w:rPr>
              <w:t>38.442,18</w:t>
            </w:r>
          </w:p>
        </w:tc>
        <w:tc>
          <w:tcPr>
            <w:tcW w:w="3382" w:type="dxa"/>
            <w:vAlign w:val="bottom"/>
          </w:tcPr>
          <w:p w:rsidR="00CD5B48" w:rsidRPr="00243636" w:rsidRDefault="00CD5B48" w:rsidP="00651E9B">
            <w:pPr>
              <w:pStyle w:val="BodyTextIndent2"/>
              <w:spacing w:line="240" w:lineRule="auto"/>
              <w:ind w:left="0" w:firstLine="0"/>
              <w:jc w:val="center"/>
              <w:rPr>
                <w:rFonts w:ascii="Arial Narrow" w:hAnsi="Arial Narrow"/>
                <w:sz w:val="22"/>
                <w:szCs w:val="22"/>
              </w:rPr>
            </w:pPr>
            <w:r w:rsidRPr="00243636">
              <w:rPr>
                <w:rFonts w:ascii="Arial Narrow" w:hAnsi="Arial Narrow"/>
                <w:sz w:val="22"/>
                <w:szCs w:val="22"/>
              </w:rPr>
              <w:t>11.500,78</w:t>
            </w:r>
          </w:p>
        </w:tc>
      </w:tr>
      <w:tr w:rsidR="00CD5B48" w:rsidRPr="00243636" w:rsidTr="00CD5B48">
        <w:trPr>
          <w:trHeight w:val="54"/>
        </w:trPr>
        <w:tc>
          <w:tcPr>
            <w:tcW w:w="2694" w:type="dxa"/>
            <w:vAlign w:val="bottom"/>
          </w:tcPr>
          <w:p w:rsidR="00CD5B48" w:rsidRPr="00243636" w:rsidRDefault="00CD5B48" w:rsidP="00651E9B">
            <w:pPr>
              <w:pStyle w:val="BodyTextIndent2"/>
              <w:tabs>
                <w:tab w:val="left" w:pos="306"/>
              </w:tabs>
              <w:spacing w:line="240" w:lineRule="auto"/>
              <w:ind w:left="306" w:hanging="283"/>
              <w:jc w:val="center"/>
              <w:rPr>
                <w:rFonts w:ascii="Arial Narrow" w:hAnsi="Arial Narrow"/>
                <w:sz w:val="22"/>
                <w:szCs w:val="22"/>
              </w:rPr>
            </w:pPr>
            <w:r w:rsidRPr="00243636">
              <w:rPr>
                <w:rFonts w:ascii="Arial Narrow" w:hAnsi="Arial Narrow"/>
                <w:sz w:val="22"/>
                <w:szCs w:val="22"/>
              </w:rPr>
              <w:t>2017</w:t>
            </w:r>
          </w:p>
        </w:tc>
        <w:tc>
          <w:tcPr>
            <w:tcW w:w="1830" w:type="dxa"/>
            <w:vAlign w:val="bottom"/>
          </w:tcPr>
          <w:p w:rsidR="00CD5B48" w:rsidRPr="00243636" w:rsidRDefault="00CD5B48" w:rsidP="00651E9B">
            <w:pPr>
              <w:pStyle w:val="BodyTextIndent2"/>
              <w:spacing w:line="240" w:lineRule="auto"/>
              <w:ind w:left="0" w:firstLine="0"/>
              <w:jc w:val="center"/>
              <w:rPr>
                <w:rFonts w:ascii="Arial Narrow" w:hAnsi="Arial Narrow"/>
                <w:sz w:val="22"/>
                <w:szCs w:val="22"/>
              </w:rPr>
            </w:pPr>
            <w:r w:rsidRPr="00243636">
              <w:rPr>
                <w:rFonts w:ascii="Arial Narrow" w:hAnsi="Arial Narrow"/>
                <w:sz w:val="22"/>
                <w:szCs w:val="22"/>
              </w:rPr>
              <w:t>40.687,40</w:t>
            </w:r>
          </w:p>
        </w:tc>
        <w:tc>
          <w:tcPr>
            <w:tcW w:w="3382" w:type="dxa"/>
            <w:vAlign w:val="bottom"/>
          </w:tcPr>
          <w:p w:rsidR="00CD5B48" w:rsidRPr="00243636" w:rsidRDefault="00CD5B48" w:rsidP="00651E9B">
            <w:pPr>
              <w:pStyle w:val="BodyTextIndent2"/>
              <w:spacing w:line="240" w:lineRule="auto"/>
              <w:ind w:left="0" w:firstLine="0"/>
              <w:jc w:val="center"/>
              <w:rPr>
                <w:rFonts w:ascii="Arial Narrow" w:hAnsi="Arial Narrow"/>
                <w:sz w:val="22"/>
                <w:szCs w:val="22"/>
              </w:rPr>
            </w:pPr>
            <w:r w:rsidRPr="00243636">
              <w:rPr>
                <w:rFonts w:ascii="Arial Narrow" w:hAnsi="Arial Narrow"/>
                <w:sz w:val="22"/>
                <w:szCs w:val="22"/>
              </w:rPr>
              <w:t>11.500,78</w:t>
            </w:r>
          </w:p>
        </w:tc>
      </w:tr>
      <w:tr w:rsidR="00CD5B48" w:rsidRPr="00243636" w:rsidTr="00CD5B48">
        <w:trPr>
          <w:trHeight w:val="54"/>
        </w:trPr>
        <w:tc>
          <w:tcPr>
            <w:tcW w:w="2694" w:type="dxa"/>
            <w:vAlign w:val="bottom"/>
          </w:tcPr>
          <w:p w:rsidR="00CD5B48" w:rsidRPr="00243636" w:rsidRDefault="00CD5B48" w:rsidP="00651E9B">
            <w:pPr>
              <w:pStyle w:val="BodyTextIndent2"/>
              <w:tabs>
                <w:tab w:val="left" w:pos="306"/>
              </w:tabs>
              <w:spacing w:line="240" w:lineRule="auto"/>
              <w:ind w:left="306" w:hanging="283"/>
              <w:jc w:val="center"/>
              <w:rPr>
                <w:rFonts w:ascii="Arial Narrow" w:hAnsi="Arial Narrow"/>
                <w:sz w:val="22"/>
                <w:szCs w:val="22"/>
              </w:rPr>
            </w:pPr>
            <w:r w:rsidRPr="00243636">
              <w:rPr>
                <w:rFonts w:ascii="Arial Narrow" w:hAnsi="Arial Narrow"/>
                <w:sz w:val="22"/>
                <w:szCs w:val="22"/>
              </w:rPr>
              <w:t>2018</w:t>
            </w:r>
          </w:p>
        </w:tc>
        <w:tc>
          <w:tcPr>
            <w:tcW w:w="1830" w:type="dxa"/>
            <w:vAlign w:val="bottom"/>
          </w:tcPr>
          <w:p w:rsidR="00CD5B48" w:rsidRPr="00243636" w:rsidRDefault="00CD5B48" w:rsidP="00651E9B">
            <w:pPr>
              <w:pStyle w:val="BodyTextIndent2"/>
              <w:spacing w:line="240" w:lineRule="auto"/>
              <w:ind w:left="0" w:firstLine="0"/>
              <w:jc w:val="center"/>
              <w:rPr>
                <w:rFonts w:ascii="Arial Narrow" w:hAnsi="Arial Narrow"/>
                <w:sz w:val="22"/>
                <w:szCs w:val="22"/>
              </w:rPr>
            </w:pPr>
            <w:r w:rsidRPr="00243636">
              <w:rPr>
                <w:rFonts w:ascii="Arial Narrow" w:hAnsi="Arial Narrow"/>
                <w:sz w:val="22"/>
                <w:szCs w:val="22"/>
              </w:rPr>
              <w:t>43.224,58</w:t>
            </w:r>
          </w:p>
        </w:tc>
        <w:tc>
          <w:tcPr>
            <w:tcW w:w="3382" w:type="dxa"/>
            <w:vAlign w:val="bottom"/>
          </w:tcPr>
          <w:p w:rsidR="00CD5B48" w:rsidRPr="00243636" w:rsidRDefault="00CD5B48" w:rsidP="00651E9B">
            <w:pPr>
              <w:pStyle w:val="BodyTextIndent2"/>
              <w:spacing w:line="240" w:lineRule="auto"/>
              <w:ind w:left="0" w:firstLine="0"/>
              <w:jc w:val="center"/>
              <w:rPr>
                <w:rFonts w:ascii="Arial Narrow" w:hAnsi="Arial Narrow"/>
                <w:sz w:val="22"/>
                <w:szCs w:val="22"/>
              </w:rPr>
            </w:pPr>
            <w:r w:rsidRPr="00243636">
              <w:rPr>
                <w:rFonts w:ascii="Arial Narrow" w:hAnsi="Arial Narrow"/>
                <w:sz w:val="22"/>
                <w:szCs w:val="22"/>
              </w:rPr>
              <w:t>12.179,29</w:t>
            </w:r>
          </w:p>
        </w:tc>
      </w:tr>
      <w:tr w:rsidR="00CD5B48" w:rsidRPr="00243636" w:rsidTr="00CD5B48">
        <w:trPr>
          <w:trHeight w:val="54"/>
        </w:trPr>
        <w:tc>
          <w:tcPr>
            <w:tcW w:w="2694" w:type="dxa"/>
            <w:vAlign w:val="bottom"/>
          </w:tcPr>
          <w:p w:rsidR="00CD5B48" w:rsidRPr="00243636" w:rsidRDefault="00CD5B48" w:rsidP="00651E9B">
            <w:pPr>
              <w:pStyle w:val="BodyTextIndent2"/>
              <w:tabs>
                <w:tab w:val="left" w:pos="306"/>
              </w:tabs>
              <w:spacing w:line="240" w:lineRule="auto"/>
              <w:ind w:left="306" w:hanging="283"/>
              <w:jc w:val="center"/>
              <w:rPr>
                <w:rFonts w:ascii="Arial Narrow" w:hAnsi="Arial Narrow"/>
                <w:sz w:val="22"/>
                <w:szCs w:val="22"/>
              </w:rPr>
            </w:pPr>
            <w:r w:rsidRPr="00243636">
              <w:rPr>
                <w:rFonts w:ascii="Arial Narrow" w:hAnsi="Arial Narrow"/>
                <w:sz w:val="22"/>
                <w:szCs w:val="22"/>
              </w:rPr>
              <w:t>2019</w:t>
            </w:r>
          </w:p>
        </w:tc>
        <w:tc>
          <w:tcPr>
            <w:tcW w:w="1830" w:type="dxa"/>
            <w:vAlign w:val="bottom"/>
          </w:tcPr>
          <w:p w:rsidR="00CD5B48" w:rsidRPr="00243636" w:rsidRDefault="00CD5B48" w:rsidP="00651E9B">
            <w:pPr>
              <w:pStyle w:val="BodyTextIndent2"/>
              <w:spacing w:line="240" w:lineRule="auto"/>
              <w:ind w:left="0" w:firstLine="0"/>
              <w:jc w:val="center"/>
              <w:rPr>
                <w:rFonts w:ascii="Arial Narrow" w:hAnsi="Arial Narrow"/>
                <w:sz w:val="22"/>
                <w:szCs w:val="22"/>
              </w:rPr>
            </w:pPr>
            <w:r w:rsidRPr="00243636">
              <w:rPr>
                <w:rFonts w:ascii="Arial Narrow" w:hAnsi="Arial Narrow"/>
                <w:sz w:val="22"/>
                <w:szCs w:val="22"/>
              </w:rPr>
              <w:t>46.133,56</w:t>
            </w:r>
          </w:p>
        </w:tc>
        <w:tc>
          <w:tcPr>
            <w:tcW w:w="3382" w:type="dxa"/>
            <w:vAlign w:val="bottom"/>
          </w:tcPr>
          <w:p w:rsidR="00CD5B48" w:rsidRPr="00243636" w:rsidRDefault="00CD5B48" w:rsidP="00651E9B">
            <w:pPr>
              <w:pStyle w:val="BodyTextIndent2"/>
              <w:spacing w:line="240" w:lineRule="auto"/>
              <w:ind w:left="0" w:firstLine="0"/>
              <w:jc w:val="center"/>
              <w:rPr>
                <w:rFonts w:ascii="Arial Narrow" w:hAnsi="Arial Narrow"/>
                <w:sz w:val="22"/>
                <w:szCs w:val="22"/>
              </w:rPr>
            </w:pPr>
            <w:r w:rsidRPr="00243636">
              <w:rPr>
                <w:rFonts w:ascii="Arial Narrow" w:hAnsi="Arial Narrow"/>
                <w:sz w:val="22"/>
                <w:szCs w:val="22"/>
              </w:rPr>
              <w:t>12.886,66</w:t>
            </w:r>
          </w:p>
        </w:tc>
      </w:tr>
      <w:tr w:rsidR="00CD5B48" w:rsidRPr="00243636" w:rsidTr="00CD5B48">
        <w:trPr>
          <w:trHeight w:val="54"/>
        </w:trPr>
        <w:tc>
          <w:tcPr>
            <w:tcW w:w="2694" w:type="dxa"/>
            <w:vAlign w:val="bottom"/>
          </w:tcPr>
          <w:p w:rsidR="00CD5B48" w:rsidRPr="00243636" w:rsidRDefault="00CD5B48" w:rsidP="00651E9B">
            <w:pPr>
              <w:pStyle w:val="BodyTextIndent2"/>
              <w:tabs>
                <w:tab w:val="left" w:pos="306"/>
              </w:tabs>
              <w:spacing w:line="240" w:lineRule="auto"/>
              <w:ind w:left="306" w:hanging="283"/>
              <w:jc w:val="center"/>
              <w:rPr>
                <w:rFonts w:ascii="Arial Narrow" w:hAnsi="Arial Narrow"/>
                <w:sz w:val="22"/>
                <w:szCs w:val="22"/>
              </w:rPr>
            </w:pPr>
            <w:r w:rsidRPr="00243636">
              <w:rPr>
                <w:rFonts w:ascii="Arial Narrow" w:hAnsi="Arial Narrow"/>
                <w:sz w:val="22"/>
                <w:szCs w:val="22"/>
              </w:rPr>
              <w:t>Rerata</w:t>
            </w:r>
          </w:p>
        </w:tc>
        <w:tc>
          <w:tcPr>
            <w:tcW w:w="1830" w:type="dxa"/>
            <w:vAlign w:val="bottom"/>
          </w:tcPr>
          <w:p w:rsidR="00CD5B48" w:rsidRPr="00243636" w:rsidRDefault="00CD5B48" w:rsidP="00651E9B">
            <w:pPr>
              <w:pStyle w:val="BodyTextIndent2"/>
              <w:spacing w:line="240" w:lineRule="auto"/>
              <w:ind w:left="0" w:firstLine="0"/>
              <w:jc w:val="center"/>
              <w:rPr>
                <w:rFonts w:ascii="Arial Narrow" w:hAnsi="Arial Narrow"/>
                <w:sz w:val="22"/>
                <w:szCs w:val="22"/>
              </w:rPr>
            </w:pPr>
            <w:r w:rsidRPr="00243636">
              <w:rPr>
                <w:rFonts w:ascii="Arial Narrow" w:hAnsi="Arial Narrow"/>
                <w:sz w:val="22"/>
                <w:szCs w:val="22"/>
              </w:rPr>
              <w:t>6,29%</w:t>
            </w:r>
          </w:p>
        </w:tc>
        <w:tc>
          <w:tcPr>
            <w:tcW w:w="3382" w:type="dxa"/>
            <w:vAlign w:val="bottom"/>
          </w:tcPr>
          <w:p w:rsidR="00CD5B48" w:rsidRPr="00243636" w:rsidRDefault="00CD5B48" w:rsidP="00651E9B">
            <w:pPr>
              <w:pStyle w:val="BodyTextIndent2"/>
              <w:spacing w:line="240" w:lineRule="auto"/>
              <w:ind w:left="0" w:firstLine="0"/>
              <w:jc w:val="center"/>
              <w:rPr>
                <w:rFonts w:ascii="Arial Narrow" w:hAnsi="Arial Narrow"/>
                <w:sz w:val="22"/>
                <w:szCs w:val="22"/>
              </w:rPr>
            </w:pPr>
            <w:r w:rsidRPr="00243636">
              <w:rPr>
                <w:rFonts w:ascii="Arial Narrow" w:hAnsi="Arial Narrow"/>
                <w:sz w:val="22"/>
                <w:szCs w:val="22"/>
              </w:rPr>
              <w:t>5.77%</w:t>
            </w:r>
          </w:p>
        </w:tc>
      </w:tr>
    </w:tbl>
    <w:p w:rsidR="00CD5B48" w:rsidRPr="00243636" w:rsidRDefault="00CD5B48" w:rsidP="00CD5B48">
      <w:pPr>
        <w:autoSpaceDE w:val="0"/>
        <w:autoSpaceDN w:val="0"/>
        <w:adjustRightInd w:val="0"/>
        <w:jc w:val="both"/>
        <w:rPr>
          <w:rFonts w:ascii="Arial Narrow" w:hAnsi="Arial Narrow" w:cs="Arial"/>
          <w:lang w:val="id-ID"/>
        </w:rPr>
      </w:pPr>
    </w:p>
    <w:p w:rsidR="00CD5B48" w:rsidRPr="00243636" w:rsidRDefault="00CD5B48" w:rsidP="00CD5B48">
      <w:pPr>
        <w:autoSpaceDE w:val="0"/>
        <w:autoSpaceDN w:val="0"/>
        <w:adjustRightInd w:val="0"/>
        <w:jc w:val="both"/>
        <w:rPr>
          <w:rFonts w:ascii="Arial Narrow" w:hAnsi="Arial Narrow" w:cs="Arial"/>
          <w:lang w:val="id-ID"/>
        </w:rPr>
      </w:pPr>
    </w:p>
    <w:p w:rsidR="00CD5B48" w:rsidRPr="00627D29" w:rsidRDefault="00CD5B48" w:rsidP="00CD5B48">
      <w:pPr>
        <w:tabs>
          <w:tab w:val="left" w:pos="567"/>
        </w:tabs>
        <w:autoSpaceDE w:val="0"/>
        <w:autoSpaceDN w:val="0"/>
        <w:adjustRightInd w:val="0"/>
        <w:spacing w:line="360" w:lineRule="auto"/>
        <w:ind w:left="567" w:hanging="567"/>
        <w:jc w:val="both"/>
        <w:rPr>
          <w:rFonts w:ascii="Arial Narrow" w:hAnsi="Arial Narrow" w:cs="Arial"/>
          <w:b/>
          <w:sz w:val="23"/>
          <w:szCs w:val="23"/>
        </w:rPr>
      </w:pPr>
      <w:r w:rsidRPr="00627D29">
        <w:rPr>
          <w:rFonts w:ascii="Arial Narrow" w:hAnsi="Arial Narrow" w:cs="Arial"/>
          <w:b/>
          <w:sz w:val="23"/>
          <w:szCs w:val="23"/>
        </w:rPr>
        <w:t>3.</w:t>
      </w:r>
      <w:r w:rsidRPr="00627D29">
        <w:rPr>
          <w:rFonts w:ascii="Arial Narrow" w:hAnsi="Arial Narrow" w:cs="Arial"/>
          <w:b/>
          <w:sz w:val="23"/>
          <w:szCs w:val="23"/>
          <w:lang w:val="id-ID"/>
        </w:rPr>
        <w:t>3.</w:t>
      </w:r>
      <w:r w:rsidRPr="00627D29">
        <w:rPr>
          <w:rFonts w:ascii="Arial Narrow" w:hAnsi="Arial Narrow" w:cs="Arial"/>
          <w:b/>
          <w:sz w:val="23"/>
          <w:szCs w:val="23"/>
        </w:rPr>
        <w:t>2</w:t>
      </w:r>
      <w:r w:rsidRPr="00627D29">
        <w:rPr>
          <w:rFonts w:ascii="Arial Narrow" w:hAnsi="Arial Narrow" w:cs="Arial"/>
          <w:b/>
          <w:sz w:val="23"/>
          <w:szCs w:val="23"/>
          <w:lang w:val="id-ID"/>
        </w:rPr>
        <w:tab/>
      </w:r>
      <w:r w:rsidRPr="00627D29">
        <w:rPr>
          <w:rFonts w:ascii="Arial Narrow" w:hAnsi="Arial Narrow" w:cs="Arial"/>
          <w:b/>
          <w:sz w:val="23"/>
          <w:szCs w:val="23"/>
        </w:rPr>
        <w:t>Renstra Dinas Pertanian Tanaman Pangan</w:t>
      </w:r>
      <w:r>
        <w:rPr>
          <w:rFonts w:ascii="Arial Narrow" w:hAnsi="Arial Narrow" w:cs="Arial"/>
          <w:b/>
          <w:sz w:val="23"/>
          <w:szCs w:val="23"/>
        </w:rPr>
        <w:t>, Hortikultura, dan Peternakan</w:t>
      </w:r>
      <w:r w:rsidRPr="00627D29">
        <w:rPr>
          <w:rFonts w:ascii="Arial Narrow" w:hAnsi="Arial Narrow" w:cs="Arial"/>
          <w:b/>
          <w:sz w:val="23"/>
          <w:szCs w:val="23"/>
        </w:rPr>
        <w:t xml:space="preserve"> Provinsi Jambi</w:t>
      </w:r>
    </w:p>
    <w:p w:rsidR="00CD5B48" w:rsidRPr="00D83B56" w:rsidRDefault="00CD5B48" w:rsidP="00CD5B48">
      <w:pPr>
        <w:spacing w:line="360" w:lineRule="auto"/>
        <w:ind w:firstLine="567"/>
        <w:jc w:val="both"/>
        <w:rPr>
          <w:rFonts w:ascii="Arial Narrow" w:hAnsi="Arial Narrow" w:cs="Arial"/>
          <w:sz w:val="23"/>
          <w:szCs w:val="23"/>
          <w:lang w:val="id-ID"/>
        </w:rPr>
      </w:pPr>
      <w:r w:rsidRPr="00D83B56">
        <w:rPr>
          <w:rFonts w:ascii="Arial Narrow" w:hAnsi="Arial Narrow" w:cs="Arial"/>
          <w:sz w:val="23"/>
          <w:szCs w:val="23"/>
          <w:lang w:val="sv-SE"/>
        </w:rPr>
        <w:t>Selain mengacu kepada Renstra Kementerian Pertanian, dalam penyusunan Rencana Strategis Dinas Tanaman Pangan dan Hortikultura juga mengacu kepada Renstra Dinas Pertanian Tanaman Pangan</w:t>
      </w:r>
      <w:r>
        <w:rPr>
          <w:rFonts w:ascii="Arial Narrow" w:hAnsi="Arial Narrow" w:cs="Arial"/>
          <w:sz w:val="23"/>
          <w:szCs w:val="23"/>
          <w:lang w:val="sv-SE"/>
        </w:rPr>
        <w:t>, Hortikultura dan Peternakan</w:t>
      </w:r>
      <w:r w:rsidRPr="00D83B56">
        <w:rPr>
          <w:rFonts w:ascii="Arial Narrow" w:hAnsi="Arial Narrow" w:cs="Arial"/>
          <w:sz w:val="23"/>
          <w:szCs w:val="23"/>
          <w:lang w:val="sv-SE"/>
        </w:rPr>
        <w:t xml:space="preserve"> Provinsi Jambi. Dalam Renstra 201</w:t>
      </w:r>
      <w:r>
        <w:rPr>
          <w:rFonts w:ascii="Arial Narrow" w:hAnsi="Arial Narrow" w:cs="Arial"/>
          <w:sz w:val="23"/>
          <w:szCs w:val="23"/>
          <w:lang w:val="id-ID"/>
        </w:rPr>
        <w:t>6</w:t>
      </w:r>
      <w:r w:rsidRPr="00D83B56">
        <w:rPr>
          <w:rFonts w:ascii="Arial Narrow" w:hAnsi="Arial Narrow" w:cs="Arial"/>
          <w:sz w:val="23"/>
          <w:szCs w:val="23"/>
          <w:lang w:val="sv-SE"/>
        </w:rPr>
        <w:t xml:space="preserve"> - 2021, Dinas Pertanian Tanaman Pangan</w:t>
      </w:r>
      <w:r>
        <w:rPr>
          <w:rFonts w:ascii="Arial Narrow" w:hAnsi="Arial Narrow" w:cs="Arial"/>
          <w:sz w:val="23"/>
          <w:szCs w:val="23"/>
          <w:lang w:val="sv-SE"/>
        </w:rPr>
        <w:t>,</w:t>
      </w:r>
      <w:r w:rsidRPr="00D83B56">
        <w:rPr>
          <w:rFonts w:ascii="Arial Narrow" w:hAnsi="Arial Narrow" w:cs="Arial"/>
          <w:sz w:val="23"/>
          <w:szCs w:val="23"/>
          <w:lang w:val="sv-SE"/>
        </w:rPr>
        <w:t xml:space="preserve"> </w:t>
      </w:r>
      <w:r>
        <w:rPr>
          <w:rFonts w:ascii="Arial Narrow" w:hAnsi="Arial Narrow" w:cs="Arial"/>
          <w:sz w:val="23"/>
          <w:szCs w:val="23"/>
          <w:lang w:val="sv-SE"/>
        </w:rPr>
        <w:t>Hortikultura dan Peternakan</w:t>
      </w:r>
      <w:r w:rsidRPr="00D83B56">
        <w:rPr>
          <w:rFonts w:ascii="Arial Narrow" w:hAnsi="Arial Narrow" w:cs="Arial"/>
          <w:sz w:val="23"/>
          <w:szCs w:val="23"/>
          <w:lang w:val="sv-SE"/>
        </w:rPr>
        <w:t xml:space="preserve"> Provinsi Jambi mengusung Visi, Misi, Tujua</w:t>
      </w:r>
      <w:r>
        <w:rPr>
          <w:rFonts w:ascii="Arial Narrow" w:hAnsi="Arial Narrow" w:cs="Arial"/>
          <w:sz w:val="23"/>
          <w:szCs w:val="23"/>
          <w:lang w:val="sv-SE"/>
        </w:rPr>
        <w:t>n dan Sasaran  sebagai berikut.</w:t>
      </w:r>
    </w:p>
    <w:p w:rsidR="00CD5B48" w:rsidRPr="002E429E" w:rsidRDefault="00CD5B48" w:rsidP="00CD5B48">
      <w:pPr>
        <w:ind w:firstLine="567"/>
        <w:jc w:val="both"/>
        <w:rPr>
          <w:rFonts w:ascii="Arial Narrow" w:hAnsi="Arial Narrow" w:cs="Arial"/>
          <w:sz w:val="23"/>
          <w:szCs w:val="23"/>
        </w:rPr>
      </w:pPr>
    </w:p>
    <w:p w:rsidR="00CD5B48" w:rsidRPr="00D83B56" w:rsidRDefault="00CD5B48" w:rsidP="00CD5B48">
      <w:pPr>
        <w:tabs>
          <w:tab w:val="left" w:pos="709"/>
        </w:tabs>
        <w:spacing w:line="360" w:lineRule="auto"/>
        <w:rPr>
          <w:rFonts w:ascii="Arial Narrow" w:hAnsi="Arial Narrow" w:cs="Arial"/>
          <w:sz w:val="23"/>
          <w:szCs w:val="23"/>
          <w:lang w:val="sv-SE"/>
        </w:rPr>
      </w:pPr>
      <w:r w:rsidRPr="00D83B56">
        <w:rPr>
          <w:rFonts w:ascii="Arial Narrow" w:hAnsi="Arial Narrow" w:cs="Arial"/>
          <w:sz w:val="23"/>
          <w:szCs w:val="23"/>
          <w:lang w:val="sv-SE"/>
        </w:rPr>
        <w:t>3.</w:t>
      </w:r>
      <w:r w:rsidRPr="00D83B56">
        <w:rPr>
          <w:rFonts w:ascii="Arial Narrow" w:hAnsi="Arial Narrow" w:cs="Arial"/>
          <w:sz w:val="23"/>
          <w:szCs w:val="23"/>
          <w:lang w:val="id-ID"/>
        </w:rPr>
        <w:t>3.</w:t>
      </w:r>
      <w:r w:rsidRPr="00D83B56">
        <w:rPr>
          <w:rFonts w:ascii="Arial Narrow" w:hAnsi="Arial Narrow" w:cs="Arial"/>
          <w:sz w:val="23"/>
          <w:szCs w:val="23"/>
          <w:lang w:val="sv-SE"/>
        </w:rPr>
        <w:t>2.1</w:t>
      </w:r>
      <w:r w:rsidRPr="00D83B56">
        <w:rPr>
          <w:rFonts w:ascii="Arial Narrow" w:hAnsi="Arial Narrow" w:cs="Arial"/>
          <w:sz w:val="23"/>
          <w:szCs w:val="23"/>
          <w:lang w:val="id-ID"/>
        </w:rPr>
        <w:tab/>
      </w:r>
      <w:r w:rsidRPr="00D83B56">
        <w:rPr>
          <w:rFonts w:ascii="Arial Narrow" w:hAnsi="Arial Narrow" w:cs="Arial"/>
          <w:sz w:val="23"/>
          <w:szCs w:val="23"/>
          <w:lang w:val="sv-SE"/>
        </w:rPr>
        <w:t>Visi  Dinas Pertanian Tanaman Pangan Provinsi Jambi</w:t>
      </w:r>
    </w:p>
    <w:p w:rsidR="00CD5B48" w:rsidRPr="00651E9B" w:rsidRDefault="00CD5B48" w:rsidP="00CD5B48">
      <w:pPr>
        <w:spacing w:line="360" w:lineRule="auto"/>
        <w:ind w:firstLine="567"/>
        <w:jc w:val="both"/>
        <w:rPr>
          <w:rFonts w:ascii="Arial Narrow" w:hAnsi="Arial Narrow" w:cs="Arial"/>
          <w:i/>
          <w:sz w:val="23"/>
          <w:szCs w:val="23"/>
        </w:rPr>
      </w:pPr>
      <w:r w:rsidRPr="00D83B56">
        <w:rPr>
          <w:rFonts w:ascii="Arial Narrow" w:hAnsi="Arial Narrow" w:cs="Arial"/>
          <w:sz w:val="23"/>
          <w:szCs w:val="23"/>
          <w:lang w:val="sv-SE"/>
        </w:rPr>
        <w:t>Visi Dinas Pertanian Tanaman Pangan Provinsi Jambi 201</w:t>
      </w:r>
      <w:r>
        <w:rPr>
          <w:rFonts w:ascii="Arial Narrow" w:hAnsi="Arial Narrow" w:cs="Arial"/>
          <w:sz w:val="23"/>
          <w:szCs w:val="23"/>
          <w:lang w:val="id-ID"/>
        </w:rPr>
        <w:t>6</w:t>
      </w:r>
      <w:r w:rsidRPr="00D83B56">
        <w:rPr>
          <w:rFonts w:ascii="Arial Narrow" w:hAnsi="Arial Narrow" w:cs="Arial"/>
          <w:sz w:val="23"/>
          <w:szCs w:val="23"/>
          <w:lang w:val="sv-SE"/>
        </w:rPr>
        <w:t xml:space="preserve"> - 2021 sebagai berikut : </w:t>
      </w:r>
      <w:r w:rsidRPr="00D83B56">
        <w:rPr>
          <w:rFonts w:ascii="Arial Narrow" w:hAnsi="Arial Narrow" w:cs="Arial"/>
          <w:i/>
          <w:sz w:val="23"/>
          <w:szCs w:val="23"/>
          <w:lang w:val="sv-SE"/>
        </w:rPr>
        <w:t>Pertanian Tangguh, yang</w:t>
      </w:r>
      <w:r>
        <w:rPr>
          <w:rFonts w:ascii="Arial Narrow" w:hAnsi="Arial Narrow" w:cs="Arial"/>
          <w:i/>
          <w:sz w:val="23"/>
          <w:szCs w:val="23"/>
          <w:lang w:val="sv-SE"/>
        </w:rPr>
        <w:t xml:space="preserve"> Berkeadilan untuk Kesejahteraan Masyarakat Petan</w:t>
      </w:r>
      <w:r w:rsidR="00651E9B">
        <w:rPr>
          <w:rFonts w:ascii="Arial Narrow" w:hAnsi="Arial Narrow" w:cs="Arial"/>
          <w:i/>
          <w:sz w:val="23"/>
          <w:szCs w:val="23"/>
          <w:lang w:val="id-ID"/>
        </w:rPr>
        <w:t>i Menuju Jambi Tuntas 202</w:t>
      </w:r>
      <w:r w:rsidR="00651E9B">
        <w:rPr>
          <w:rFonts w:ascii="Arial Narrow" w:hAnsi="Arial Narrow" w:cs="Arial"/>
          <w:i/>
          <w:sz w:val="23"/>
          <w:szCs w:val="23"/>
        </w:rPr>
        <w:t>1.</w:t>
      </w:r>
    </w:p>
    <w:p w:rsidR="00CD5B48" w:rsidRPr="00D83B56" w:rsidRDefault="00CD5B48" w:rsidP="00CD5B48">
      <w:pPr>
        <w:tabs>
          <w:tab w:val="left" w:pos="709"/>
        </w:tabs>
        <w:spacing w:line="360" w:lineRule="auto"/>
        <w:rPr>
          <w:rFonts w:ascii="Arial Narrow" w:hAnsi="Arial Narrow" w:cs="Arial"/>
          <w:sz w:val="23"/>
          <w:szCs w:val="23"/>
          <w:lang w:val="sv-SE"/>
        </w:rPr>
      </w:pPr>
      <w:r w:rsidRPr="00D83B56">
        <w:rPr>
          <w:rFonts w:ascii="Arial Narrow" w:hAnsi="Arial Narrow" w:cs="Arial"/>
          <w:sz w:val="23"/>
          <w:szCs w:val="23"/>
          <w:lang w:val="sv-SE"/>
        </w:rPr>
        <w:t>3.</w:t>
      </w:r>
      <w:r w:rsidRPr="00D83B56">
        <w:rPr>
          <w:rFonts w:ascii="Arial Narrow" w:hAnsi="Arial Narrow" w:cs="Arial"/>
          <w:sz w:val="23"/>
          <w:szCs w:val="23"/>
          <w:lang w:val="id-ID"/>
        </w:rPr>
        <w:t>3.</w:t>
      </w:r>
      <w:r w:rsidRPr="00D83B56">
        <w:rPr>
          <w:rFonts w:ascii="Arial Narrow" w:hAnsi="Arial Narrow" w:cs="Arial"/>
          <w:sz w:val="23"/>
          <w:szCs w:val="23"/>
          <w:lang w:val="sv-SE"/>
        </w:rPr>
        <w:t>2.2</w:t>
      </w:r>
      <w:r w:rsidRPr="00D83B56">
        <w:rPr>
          <w:rFonts w:ascii="Arial Narrow" w:hAnsi="Arial Narrow" w:cs="Arial"/>
          <w:sz w:val="23"/>
          <w:szCs w:val="23"/>
          <w:lang w:val="id-ID"/>
        </w:rPr>
        <w:t xml:space="preserve"> </w:t>
      </w:r>
      <w:r w:rsidRPr="00D83B56">
        <w:rPr>
          <w:rFonts w:ascii="Arial Narrow" w:hAnsi="Arial Narrow" w:cs="Arial"/>
          <w:sz w:val="23"/>
          <w:szCs w:val="23"/>
          <w:lang w:val="id-ID"/>
        </w:rPr>
        <w:tab/>
      </w:r>
      <w:r w:rsidRPr="00D83B56">
        <w:rPr>
          <w:rFonts w:ascii="Arial Narrow" w:hAnsi="Arial Narrow" w:cs="Arial"/>
          <w:sz w:val="23"/>
          <w:szCs w:val="23"/>
          <w:lang w:val="sv-SE"/>
        </w:rPr>
        <w:t>Misi Dinas Pertanian Tanaman Pangan Provinsi Jambi</w:t>
      </w:r>
    </w:p>
    <w:p w:rsidR="00CD5B48" w:rsidRPr="00D83B56" w:rsidRDefault="00CD5B48" w:rsidP="00CD5B48">
      <w:pPr>
        <w:spacing w:line="360" w:lineRule="auto"/>
        <w:ind w:firstLine="567"/>
        <w:rPr>
          <w:rFonts w:ascii="Arial Narrow" w:hAnsi="Arial Narrow" w:cs="Arial"/>
          <w:sz w:val="23"/>
          <w:szCs w:val="23"/>
          <w:lang w:val="sv-SE"/>
        </w:rPr>
      </w:pPr>
      <w:r w:rsidRPr="00D83B56">
        <w:rPr>
          <w:rFonts w:ascii="Arial Narrow" w:hAnsi="Arial Narrow" w:cs="Arial"/>
          <w:sz w:val="23"/>
          <w:szCs w:val="23"/>
          <w:lang w:val="sv-SE"/>
        </w:rPr>
        <w:lastRenderedPageBreak/>
        <w:t>Misi Dinas Pertanian Tanaman Pangan Provinsi Jambi 201</w:t>
      </w:r>
      <w:r>
        <w:rPr>
          <w:rFonts w:ascii="Arial Narrow" w:hAnsi="Arial Narrow" w:cs="Arial"/>
          <w:sz w:val="23"/>
          <w:szCs w:val="23"/>
          <w:lang w:val="id-ID"/>
        </w:rPr>
        <w:t>6</w:t>
      </w:r>
      <w:r w:rsidRPr="00D83B56">
        <w:rPr>
          <w:rFonts w:ascii="Arial Narrow" w:hAnsi="Arial Narrow" w:cs="Arial"/>
          <w:sz w:val="23"/>
          <w:szCs w:val="23"/>
          <w:lang w:val="sv-SE"/>
        </w:rPr>
        <w:t xml:space="preserve"> - 2021 </w:t>
      </w:r>
      <w:r w:rsidRPr="00D83B56">
        <w:rPr>
          <w:rFonts w:ascii="Arial Narrow" w:hAnsi="Arial Narrow" w:cs="Arial"/>
          <w:sz w:val="23"/>
          <w:szCs w:val="23"/>
          <w:lang w:val="id-ID"/>
        </w:rPr>
        <w:t>sebagai berikut</w:t>
      </w:r>
      <w:r w:rsidRPr="00D83B56">
        <w:rPr>
          <w:rFonts w:ascii="Arial Narrow" w:hAnsi="Arial Narrow" w:cs="Arial"/>
          <w:sz w:val="23"/>
          <w:szCs w:val="23"/>
          <w:lang w:val="sv-SE"/>
        </w:rPr>
        <w:t xml:space="preserve"> :</w:t>
      </w:r>
    </w:p>
    <w:p w:rsidR="00CD5B48" w:rsidRPr="000C71F0" w:rsidRDefault="00CD5B48" w:rsidP="00023D16">
      <w:pPr>
        <w:pStyle w:val="ListParagraph"/>
        <w:numPr>
          <w:ilvl w:val="0"/>
          <w:numId w:val="78"/>
        </w:numPr>
        <w:spacing w:line="360" w:lineRule="auto"/>
        <w:jc w:val="both"/>
        <w:rPr>
          <w:rFonts w:ascii="Arial Narrow" w:hAnsi="Arial Narrow" w:cs="Arial"/>
          <w:sz w:val="23"/>
          <w:szCs w:val="23"/>
          <w:lang w:val="id-ID"/>
        </w:rPr>
      </w:pPr>
      <w:r w:rsidRPr="000C71F0">
        <w:rPr>
          <w:rFonts w:ascii="Arial Narrow" w:hAnsi="Arial Narrow" w:cs="Arial"/>
          <w:bCs/>
          <w:sz w:val="23"/>
          <w:szCs w:val="23"/>
        </w:rPr>
        <w:t>Meningkatka</w:t>
      </w:r>
      <w:r w:rsidRPr="000C71F0">
        <w:rPr>
          <w:rFonts w:ascii="Arial Narrow" w:hAnsi="Arial Narrow" w:cs="Arial"/>
          <w:bCs/>
          <w:sz w:val="23"/>
          <w:szCs w:val="23"/>
          <w:lang w:val="id-ID"/>
        </w:rPr>
        <w:t>n</w:t>
      </w:r>
      <w:r w:rsidRPr="000C71F0">
        <w:rPr>
          <w:rFonts w:ascii="Arial Narrow" w:hAnsi="Arial Narrow" w:cs="Arial"/>
          <w:bCs/>
          <w:sz w:val="23"/>
          <w:szCs w:val="23"/>
        </w:rPr>
        <w:t xml:space="preserve"> Produksi dan Produktivitas Tanaman Pangan dan Hortikultura</w:t>
      </w:r>
      <w:r w:rsidRPr="000C71F0">
        <w:rPr>
          <w:rFonts w:ascii="Arial Narrow" w:hAnsi="Arial Narrow" w:cs="Arial"/>
          <w:bCs/>
          <w:sz w:val="23"/>
          <w:szCs w:val="23"/>
          <w:lang w:val="id-ID"/>
        </w:rPr>
        <w:t xml:space="preserve"> </w:t>
      </w:r>
    </w:p>
    <w:p w:rsidR="00CD5B48" w:rsidRPr="000C71F0" w:rsidRDefault="00CD5B48" w:rsidP="00023D16">
      <w:pPr>
        <w:pStyle w:val="ListParagraph"/>
        <w:numPr>
          <w:ilvl w:val="0"/>
          <w:numId w:val="78"/>
        </w:numPr>
        <w:spacing w:line="360" w:lineRule="auto"/>
        <w:jc w:val="both"/>
        <w:rPr>
          <w:rFonts w:ascii="Arial Narrow" w:hAnsi="Arial Narrow" w:cs="Arial"/>
          <w:sz w:val="23"/>
          <w:szCs w:val="23"/>
          <w:lang w:val="id-ID"/>
        </w:rPr>
      </w:pPr>
      <w:r w:rsidRPr="000C71F0">
        <w:rPr>
          <w:rFonts w:ascii="Arial Narrow" w:hAnsi="Arial Narrow" w:cs="Arial"/>
          <w:bCs/>
          <w:sz w:val="23"/>
          <w:szCs w:val="23"/>
        </w:rPr>
        <w:t>Meningkatkan Nilai Tambah dan Daya Saing Produk Pertanian</w:t>
      </w:r>
      <w:r w:rsidRPr="000C71F0">
        <w:rPr>
          <w:rFonts w:ascii="Arial Narrow" w:hAnsi="Arial Narrow" w:cs="Arial"/>
          <w:bCs/>
          <w:sz w:val="23"/>
          <w:szCs w:val="23"/>
          <w:lang w:val="id-ID"/>
        </w:rPr>
        <w:t xml:space="preserve"> </w:t>
      </w:r>
    </w:p>
    <w:p w:rsidR="00CD5B48" w:rsidRPr="000C71F0" w:rsidRDefault="00CD5B48" w:rsidP="00023D16">
      <w:pPr>
        <w:pStyle w:val="ListParagraph"/>
        <w:numPr>
          <w:ilvl w:val="0"/>
          <w:numId w:val="78"/>
        </w:numPr>
        <w:spacing w:line="360" w:lineRule="auto"/>
        <w:jc w:val="both"/>
        <w:rPr>
          <w:rFonts w:ascii="Arial Narrow" w:hAnsi="Arial Narrow" w:cs="Arial"/>
          <w:sz w:val="23"/>
          <w:szCs w:val="23"/>
          <w:lang w:val="id-ID"/>
        </w:rPr>
      </w:pPr>
      <w:r w:rsidRPr="000C71F0">
        <w:rPr>
          <w:rFonts w:ascii="Arial Narrow" w:hAnsi="Arial Narrow" w:cs="Arial"/>
          <w:bCs/>
          <w:sz w:val="23"/>
          <w:szCs w:val="23"/>
          <w:lang w:val="fi-FI"/>
        </w:rPr>
        <w:t>Meningkatkan Kualitas Sumber Daya Manusia Pertanian</w:t>
      </w:r>
      <w:r w:rsidRPr="000C71F0">
        <w:rPr>
          <w:rFonts w:ascii="Arial Narrow" w:hAnsi="Arial Narrow" w:cs="Arial"/>
          <w:bCs/>
          <w:sz w:val="23"/>
          <w:szCs w:val="23"/>
          <w:lang w:val="id-ID"/>
        </w:rPr>
        <w:t xml:space="preserve"> </w:t>
      </w:r>
    </w:p>
    <w:p w:rsidR="00CD5B48" w:rsidRPr="000C71F0" w:rsidRDefault="00CD5B48" w:rsidP="00023D16">
      <w:pPr>
        <w:pStyle w:val="ListParagraph"/>
        <w:numPr>
          <w:ilvl w:val="0"/>
          <w:numId w:val="78"/>
        </w:numPr>
        <w:spacing w:line="360" w:lineRule="auto"/>
        <w:jc w:val="both"/>
        <w:rPr>
          <w:rFonts w:ascii="Arial Narrow" w:hAnsi="Arial Narrow" w:cs="Arial"/>
          <w:sz w:val="23"/>
          <w:szCs w:val="23"/>
          <w:lang w:val="id-ID"/>
        </w:rPr>
      </w:pPr>
      <w:r w:rsidRPr="000C71F0">
        <w:rPr>
          <w:rFonts w:ascii="Arial Narrow" w:hAnsi="Arial Narrow" w:cs="Arial"/>
          <w:bCs/>
          <w:sz w:val="23"/>
          <w:szCs w:val="23"/>
          <w:lang w:val="sv-SE"/>
        </w:rPr>
        <w:t>Terwujudnya Kemandirian Benih yang bermutu dan bersertifikat</w:t>
      </w:r>
      <w:r w:rsidRPr="000C71F0">
        <w:rPr>
          <w:rFonts w:ascii="Arial Narrow" w:hAnsi="Arial Narrow" w:cs="Arial"/>
          <w:bCs/>
          <w:sz w:val="23"/>
          <w:szCs w:val="23"/>
          <w:lang w:val="id-ID"/>
        </w:rPr>
        <w:t xml:space="preserve"> </w:t>
      </w:r>
    </w:p>
    <w:p w:rsidR="00CD5B48" w:rsidRPr="000C71F0" w:rsidRDefault="00CD5B48" w:rsidP="00023D16">
      <w:pPr>
        <w:pStyle w:val="ListParagraph"/>
        <w:numPr>
          <w:ilvl w:val="0"/>
          <w:numId w:val="78"/>
        </w:numPr>
        <w:spacing w:line="360" w:lineRule="auto"/>
        <w:jc w:val="both"/>
        <w:rPr>
          <w:rFonts w:ascii="Arial Narrow" w:hAnsi="Arial Narrow" w:cs="Arial"/>
          <w:sz w:val="23"/>
          <w:szCs w:val="23"/>
          <w:lang w:val="id-ID"/>
        </w:rPr>
      </w:pPr>
      <w:r w:rsidRPr="000C71F0">
        <w:rPr>
          <w:rFonts w:ascii="Arial Narrow" w:hAnsi="Arial Narrow" w:cs="Arial"/>
          <w:bCs/>
          <w:sz w:val="23"/>
          <w:szCs w:val="23"/>
          <w:lang w:val="it-IT"/>
        </w:rPr>
        <w:t>Terpenuhinya Prasarana dan Sarana Pertanian</w:t>
      </w:r>
      <w:r w:rsidRPr="000C71F0">
        <w:rPr>
          <w:rFonts w:ascii="Arial Narrow" w:hAnsi="Arial Narrow" w:cs="Arial"/>
          <w:bCs/>
          <w:sz w:val="23"/>
          <w:szCs w:val="23"/>
          <w:lang w:val="id-ID"/>
        </w:rPr>
        <w:t xml:space="preserve"> </w:t>
      </w:r>
    </w:p>
    <w:p w:rsidR="00CD5B48" w:rsidRPr="002E429E" w:rsidRDefault="00CD5B48" w:rsidP="00023D16">
      <w:pPr>
        <w:pStyle w:val="ListParagraph"/>
        <w:numPr>
          <w:ilvl w:val="0"/>
          <w:numId w:val="78"/>
        </w:numPr>
        <w:spacing w:line="360" w:lineRule="auto"/>
        <w:jc w:val="both"/>
        <w:rPr>
          <w:rFonts w:ascii="Arial Narrow" w:hAnsi="Arial Narrow" w:cs="Arial"/>
          <w:sz w:val="23"/>
          <w:szCs w:val="23"/>
          <w:lang w:val="id-ID"/>
        </w:rPr>
      </w:pPr>
      <w:r w:rsidRPr="000C71F0">
        <w:rPr>
          <w:rFonts w:ascii="Arial Narrow" w:hAnsi="Arial Narrow" w:cs="Arial"/>
          <w:bCs/>
          <w:sz w:val="23"/>
          <w:szCs w:val="23"/>
        </w:rPr>
        <w:t xml:space="preserve">Terwujudnya Pertanian berkelanjutan dan berwawasan lingkungan </w:t>
      </w:r>
    </w:p>
    <w:p w:rsidR="00CD5B48" w:rsidRPr="00E52BE3" w:rsidRDefault="00CD5B48" w:rsidP="00CD5B48">
      <w:pPr>
        <w:pStyle w:val="ListParagraph"/>
        <w:tabs>
          <w:tab w:val="left" w:pos="709"/>
        </w:tabs>
        <w:spacing w:line="360" w:lineRule="auto"/>
        <w:ind w:left="357" w:hanging="357"/>
        <w:rPr>
          <w:rFonts w:ascii="Arial Narrow" w:hAnsi="Arial Narrow" w:cs="Arial"/>
          <w:sz w:val="23"/>
          <w:szCs w:val="23"/>
          <w:lang w:val="id-ID"/>
        </w:rPr>
      </w:pPr>
      <w:r w:rsidRPr="00D83B56">
        <w:rPr>
          <w:rFonts w:ascii="Arial Narrow" w:hAnsi="Arial Narrow" w:cs="Arial"/>
          <w:sz w:val="23"/>
          <w:szCs w:val="23"/>
          <w:lang w:val="sv-SE"/>
        </w:rPr>
        <w:t>3.</w:t>
      </w:r>
      <w:r w:rsidRPr="00D83B56">
        <w:rPr>
          <w:rFonts w:ascii="Arial Narrow" w:hAnsi="Arial Narrow" w:cs="Arial"/>
          <w:sz w:val="23"/>
          <w:szCs w:val="23"/>
          <w:lang w:val="id-ID"/>
        </w:rPr>
        <w:t>3.</w:t>
      </w:r>
      <w:r w:rsidRPr="00D83B56">
        <w:rPr>
          <w:rFonts w:ascii="Arial Narrow" w:hAnsi="Arial Narrow" w:cs="Arial"/>
          <w:sz w:val="23"/>
          <w:szCs w:val="23"/>
          <w:lang w:val="sv-SE"/>
        </w:rPr>
        <w:t>2.3</w:t>
      </w:r>
      <w:r w:rsidRPr="00D83B56">
        <w:rPr>
          <w:rFonts w:ascii="Arial Narrow" w:hAnsi="Arial Narrow" w:cs="Arial"/>
          <w:sz w:val="23"/>
          <w:szCs w:val="23"/>
          <w:lang w:val="id-ID"/>
        </w:rPr>
        <w:tab/>
      </w:r>
      <w:r w:rsidRPr="00D83B56">
        <w:rPr>
          <w:rFonts w:ascii="Arial Narrow" w:hAnsi="Arial Narrow" w:cs="Arial"/>
          <w:sz w:val="23"/>
          <w:szCs w:val="23"/>
          <w:lang w:val="sv-SE"/>
        </w:rPr>
        <w:t>Tujuan</w:t>
      </w:r>
    </w:p>
    <w:p w:rsidR="00CD5B48" w:rsidRPr="00D83B56" w:rsidRDefault="00CD5B48" w:rsidP="00CD5B48">
      <w:pPr>
        <w:spacing w:line="360" w:lineRule="auto"/>
        <w:ind w:firstLine="567"/>
        <w:jc w:val="both"/>
        <w:rPr>
          <w:rFonts w:ascii="Arial Narrow" w:hAnsi="Arial Narrow" w:cs="Arial"/>
          <w:sz w:val="23"/>
          <w:szCs w:val="23"/>
          <w:lang w:val="sv-SE"/>
        </w:rPr>
      </w:pPr>
      <w:r w:rsidRPr="00D83B56">
        <w:rPr>
          <w:rFonts w:ascii="Arial Narrow" w:hAnsi="Arial Narrow" w:cs="Arial"/>
          <w:sz w:val="23"/>
          <w:szCs w:val="23"/>
          <w:lang w:val="sv-SE"/>
        </w:rPr>
        <w:t xml:space="preserve">Dengan visi dan misi di atas, maka ditetapkan tujuan pembangunan pertanian tanaman pangan dan hortikultura Provinsi Jambi </w:t>
      </w:r>
      <w:r w:rsidRPr="00D83B56">
        <w:rPr>
          <w:rFonts w:ascii="Arial Narrow" w:hAnsi="Arial Narrow" w:cs="Arial"/>
          <w:sz w:val="23"/>
          <w:szCs w:val="23"/>
          <w:lang w:val="id-ID"/>
        </w:rPr>
        <w:t>sebagai berikut</w:t>
      </w:r>
      <w:r w:rsidRPr="00D83B56">
        <w:rPr>
          <w:rFonts w:ascii="Arial Narrow" w:hAnsi="Arial Narrow" w:cs="Arial"/>
          <w:sz w:val="23"/>
          <w:szCs w:val="23"/>
          <w:lang w:val="sv-SE"/>
        </w:rPr>
        <w:t xml:space="preserve"> :</w:t>
      </w:r>
    </w:p>
    <w:p w:rsidR="00CD5B48" w:rsidRPr="000C71F0" w:rsidRDefault="00CD5B48" w:rsidP="00023D16">
      <w:pPr>
        <w:pStyle w:val="ListParagraph"/>
        <w:numPr>
          <w:ilvl w:val="0"/>
          <w:numId w:val="79"/>
        </w:numPr>
        <w:spacing w:line="360" w:lineRule="auto"/>
        <w:jc w:val="both"/>
        <w:rPr>
          <w:rFonts w:ascii="Arial Narrow" w:hAnsi="Arial Narrow" w:cs="Arial"/>
          <w:sz w:val="23"/>
          <w:szCs w:val="23"/>
          <w:lang w:val="id-ID"/>
        </w:rPr>
      </w:pPr>
      <w:r w:rsidRPr="000C71F0">
        <w:rPr>
          <w:rFonts w:ascii="Arial Narrow" w:hAnsi="Arial Narrow" w:cs="Arial"/>
          <w:sz w:val="23"/>
          <w:szCs w:val="23"/>
        </w:rPr>
        <w:t>Meningkatka</w:t>
      </w:r>
      <w:r w:rsidRPr="000C71F0">
        <w:rPr>
          <w:rFonts w:ascii="Arial Narrow" w:hAnsi="Arial Narrow" w:cs="Arial"/>
          <w:sz w:val="23"/>
          <w:szCs w:val="23"/>
          <w:lang w:val="id-ID"/>
        </w:rPr>
        <w:t>n</w:t>
      </w:r>
      <w:r w:rsidRPr="000C71F0">
        <w:rPr>
          <w:rFonts w:ascii="Arial Narrow" w:hAnsi="Arial Narrow" w:cs="Arial"/>
          <w:sz w:val="23"/>
          <w:szCs w:val="23"/>
        </w:rPr>
        <w:t xml:space="preserve"> Produksi dan Produktivitas Tanaman Pangan dan Hortikultura</w:t>
      </w:r>
      <w:r w:rsidRPr="000C71F0">
        <w:rPr>
          <w:rFonts w:ascii="Arial Narrow" w:hAnsi="Arial Narrow" w:cs="Arial"/>
          <w:sz w:val="23"/>
          <w:szCs w:val="23"/>
          <w:lang w:val="id-ID"/>
        </w:rPr>
        <w:t xml:space="preserve"> </w:t>
      </w:r>
    </w:p>
    <w:p w:rsidR="00CD5B48" w:rsidRPr="000C71F0" w:rsidRDefault="00CD5B48" w:rsidP="00023D16">
      <w:pPr>
        <w:pStyle w:val="ListParagraph"/>
        <w:numPr>
          <w:ilvl w:val="0"/>
          <w:numId w:val="79"/>
        </w:numPr>
        <w:spacing w:line="360" w:lineRule="auto"/>
        <w:jc w:val="both"/>
        <w:rPr>
          <w:rFonts w:ascii="Arial Narrow" w:hAnsi="Arial Narrow" w:cs="Arial"/>
          <w:sz w:val="23"/>
          <w:szCs w:val="23"/>
          <w:lang w:val="id-ID"/>
        </w:rPr>
      </w:pPr>
      <w:r w:rsidRPr="000C71F0">
        <w:rPr>
          <w:rFonts w:ascii="Arial Narrow" w:hAnsi="Arial Narrow" w:cs="Arial"/>
          <w:sz w:val="23"/>
          <w:szCs w:val="23"/>
        </w:rPr>
        <w:t>Meningkatkan Nilai Tambah dan Daya Saing Produk Pertanian</w:t>
      </w:r>
      <w:r w:rsidRPr="000C71F0">
        <w:rPr>
          <w:rFonts w:ascii="Arial Narrow" w:hAnsi="Arial Narrow" w:cs="Arial"/>
          <w:sz w:val="23"/>
          <w:szCs w:val="23"/>
          <w:lang w:val="id-ID"/>
        </w:rPr>
        <w:t xml:space="preserve"> </w:t>
      </w:r>
    </w:p>
    <w:p w:rsidR="00CD5B48" w:rsidRPr="000C71F0" w:rsidRDefault="00CD5B48" w:rsidP="00023D16">
      <w:pPr>
        <w:pStyle w:val="ListParagraph"/>
        <w:numPr>
          <w:ilvl w:val="0"/>
          <w:numId w:val="79"/>
        </w:numPr>
        <w:spacing w:line="360" w:lineRule="auto"/>
        <w:jc w:val="both"/>
        <w:rPr>
          <w:rFonts w:ascii="Arial Narrow" w:hAnsi="Arial Narrow" w:cs="Arial"/>
          <w:sz w:val="23"/>
          <w:szCs w:val="23"/>
          <w:lang w:val="id-ID"/>
        </w:rPr>
      </w:pPr>
      <w:r w:rsidRPr="000C71F0">
        <w:rPr>
          <w:rFonts w:ascii="Arial Narrow" w:hAnsi="Arial Narrow" w:cs="Arial"/>
          <w:sz w:val="23"/>
          <w:szCs w:val="23"/>
          <w:lang w:val="fi-FI"/>
        </w:rPr>
        <w:t>Meningkatkan Kualitas Sumber Daya Manusia Pertanian</w:t>
      </w:r>
      <w:r w:rsidRPr="000C71F0">
        <w:rPr>
          <w:rFonts w:ascii="Arial Narrow" w:hAnsi="Arial Narrow" w:cs="Arial"/>
          <w:sz w:val="23"/>
          <w:szCs w:val="23"/>
          <w:lang w:val="id-ID"/>
        </w:rPr>
        <w:t xml:space="preserve"> </w:t>
      </w:r>
    </w:p>
    <w:p w:rsidR="00CD5B48" w:rsidRPr="000C71F0" w:rsidRDefault="00CD5B48" w:rsidP="00023D16">
      <w:pPr>
        <w:pStyle w:val="ListParagraph"/>
        <w:numPr>
          <w:ilvl w:val="0"/>
          <w:numId w:val="79"/>
        </w:numPr>
        <w:spacing w:line="360" w:lineRule="auto"/>
        <w:jc w:val="both"/>
        <w:rPr>
          <w:rFonts w:ascii="Arial Narrow" w:hAnsi="Arial Narrow" w:cs="Arial"/>
          <w:sz w:val="23"/>
          <w:szCs w:val="23"/>
          <w:lang w:val="id-ID"/>
        </w:rPr>
      </w:pPr>
      <w:r w:rsidRPr="000C71F0">
        <w:rPr>
          <w:rFonts w:ascii="Arial Narrow" w:hAnsi="Arial Narrow" w:cs="Arial"/>
          <w:sz w:val="23"/>
          <w:szCs w:val="23"/>
          <w:lang w:val="sv-SE"/>
        </w:rPr>
        <w:t>Terwujudnya Kemandirian Benih yang bermutu dan bersertifikat</w:t>
      </w:r>
      <w:r w:rsidRPr="000C71F0">
        <w:rPr>
          <w:rFonts w:ascii="Arial Narrow" w:hAnsi="Arial Narrow" w:cs="Arial"/>
          <w:sz w:val="23"/>
          <w:szCs w:val="23"/>
          <w:lang w:val="id-ID"/>
        </w:rPr>
        <w:t xml:space="preserve"> </w:t>
      </w:r>
    </w:p>
    <w:p w:rsidR="00CD5B48" w:rsidRPr="000C71F0" w:rsidRDefault="00CD5B48" w:rsidP="00023D16">
      <w:pPr>
        <w:pStyle w:val="ListParagraph"/>
        <w:numPr>
          <w:ilvl w:val="0"/>
          <w:numId w:val="79"/>
        </w:numPr>
        <w:spacing w:line="360" w:lineRule="auto"/>
        <w:jc w:val="both"/>
        <w:rPr>
          <w:rFonts w:ascii="Arial Narrow" w:hAnsi="Arial Narrow" w:cs="Arial"/>
          <w:sz w:val="23"/>
          <w:szCs w:val="23"/>
          <w:lang w:val="id-ID"/>
        </w:rPr>
      </w:pPr>
      <w:r w:rsidRPr="000C71F0">
        <w:rPr>
          <w:rFonts w:ascii="Arial Narrow" w:hAnsi="Arial Narrow" w:cs="Arial"/>
          <w:sz w:val="23"/>
          <w:szCs w:val="23"/>
          <w:lang w:val="it-IT"/>
        </w:rPr>
        <w:t>Terpenuhinya Prasarana dan Sarana Pertanian</w:t>
      </w:r>
      <w:r w:rsidRPr="000C71F0">
        <w:rPr>
          <w:rFonts w:ascii="Arial Narrow" w:hAnsi="Arial Narrow" w:cs="Arial"/>
          <w:sz w:val="23"/>
          <w:szCs w:val="23"/>
          <w:lang w:val="id-ID"/>
        </w:rPr>
        <w:t xml:space="preserve"> </w:t>
      </w:r>
    </w:p>
    <w:p w:rsidR="00CD5B48" w:rsidRPr="002E429E" w:rsidRDefault="00CD5B48" w:rsidP="00023D16">
      <w:pPr>
        <w:pStyle w:val="ListParagraph"/>
        <w:numPr>
          <w:ilvl w:val="0"/>
          <w:numId w:val="79"/>
        </w:numPr>
        <w:spacing w:line="360" w:lineRule="auto"/>
        <w:jc w:val="both"/>
        <w:rPr>
          <w:rFonts w:ascii="Arial Narrow" w:hAnsi="Arial Narrow" w:cs="Arial"/>
          <w:sz w:val="23"/>
          <w:szCs w:val="23"/>
          <w:lang w:val="id-ID"/>
        </w:rPr>
      </w:pPr>
      <w:r w:rsidRPr="000C71F0">
        <w:rPr>
          <w:rFonts w:ascii="Arial Narrow" w:hAnsi="Arial Narrow" w:cs="Arial"/>
          <w:sz w:val="23"/>
          <w:szCs w:val="23"/>
        </w:rPr>
        <w:t xml:space="preserve">Terwujudnya Pertanian berkelanjutan dan berwawasan lingkungan </w:t>
      </w:r>
    </w:p>
    <w:p w:rsidR="00CD5B48" w:rsidRPr="00D83B56" w:rsidRDefault="00CD5B48" w:rsidP="00CD5B48">
      <w:pPr>
        <w:tabs>
          <w:tab w:val="left" w:pos="709"/>
        </w:tabs>
        <w:spacing w:line="360" w:lineRule="auto"/>
        <w:rPr>
          <w:rFonts w:ascii="Arial Narrow" w:hAnsi="Arial Narrow" w:cs="Arial"/>
          <w:sz w:val="23"/>
          <w:szCs w:val="23"/>
          <w:lang w:val="sv-SE"/>
        </w:rPr>
      </w:pPr>
      <w:r w:rsidRPr="00D83B56">
        <w:rPr>
          <w:rFonts w:ascii="Arial Narrow" w:hAnsi="Arial Narrow" w:cs="Arial"/>
          <w:sz w:val="23"/>
          <w:szCs w:val="23"/>
          <w:lang w:val="sv-SE"/>
        </w:rPr>
        <w:t>3.</w:t>
      </w:r>
      <w:r w:rsidRPr="00D83B56">
        <w:rPr>
          <w:rFonts w:ascii="Arial Narrow" w:hAnsi="Arial Narrow" w:cs="Arial"/>
          <w:sz w:val="23"/>
          <w:szCs w:val="23"/>
          <w:lang w:val="id-ID"/>
        </w:rPr>
        <w:t>3.</w:t>
      </w:r>
      <w:r w:rsidRPr="00D83B56">
        <w:rPr>
          <w:rFonts w:ascii="Arial Narrow" w:hAnsi="Arial Narrow" w:cs="Arial"/>
          <w:sz w:val="23"/>
          <w:szCs w:val="23"/>
          <w:lang w:val="sv-SE"/>
        </w:rPr>
        <w:t>2.4</w:t>
      </w:r>
      <w:r w:rsidRPr="00D83B56">
        <w:rPr>
          <w:rFonts w:ascii="Arial Narrow" w:hAnsi="Arial Narrow" w:cs="Arial"/>
          <w:sz w:val="23"/>
          <w:szCs w:val="23"/>
          <w:lang w:val="id-ID"/>
        </w:rPr>
        <w:t xml:space="preserve"> </w:t>
      </w:r>
      <w:r w:rsidRPr="00D83B56">
        <w:rPr>
          <w:rFonts w:ascii="Arial Narrow" w:hAnsi="Arial Narrow" w:cs="Arial"/>
          <w:sz w:val="23"/>
          <w:szCs w:val="23"/>
          <w:lang w:val="id-ID"/>
        </w:rPr>
        <w:tab/>
      </w:r>
      <w:r w:rsidRPr="00D83B56">
        <w:rPr>
          <w:rFonts w:ascii="Arial Narrow" w:hAnsi="Arial Narrow" w:cs="Arial"/>
          <w:sz w:val="23"/>
          <w:szCs w:val="23"/>
          <w:lang w:val="sv-SE"/>
        </w:rPr>
        <w:t>Sasaran</w:t>
      </w:r>
    </w:p>
    <w:p w:rsidR="00CD5B48" w:rsidRPr="00D83B56" w:rsidRDefault="00CD5B48" w:rsidP="00CD5B48">
      <w:pPr>
        <w:spacing w:line="360" w:lineRule="auto"/>
        <w:ind w:firstLine="567"/>
        <w:jc w:val="both"/>
        <w:rPr>
          <w:rFonts w:ascii="Arial Narrow" w:hAnsi="Arial Narrow" w:cs="Arial"/>
          <w:sz w:val="23"/>
          <w:szCs w:val="23"/>
          <w:lang w:val="sv-SE"/>
        </w:rPr>
      </w:pPr>
      <w:r w:rsidRPr="00D83B56">
        <w:rPr>
          <w:rFonts w:ascii="Arial Narrow" w:hAnsi="Arial Narrow" w:cs="Arial"/>
          <w:sz w:val="23"/>
          <w:szCs w:val="23"/>
          <w:lang w:val="sv-SE"/>
        </w:rPr>
        <w:t>Adapun sasaran yang hendak dicapai melalui visi, misi dan tujuan tersebut adalah sebagai berikut :</w:t>
      </w:r>
    </w:p>
    <w:p w:rsidR="00CD5B48" w:rsidRPr="00E52BE3" w:rsidRDefault="00CD5B48" w:rsidP="00023D16">
      <w:pPr>
        <w:pStyle w:val="ListParagraph"/>
        <w:numPr>
          <w:ilvl w:val="0"/>
          <w:numId w:val="92"/>
        </w:numPr>
        <w:tabs>
          <w:tab w:val="clear" w:pos="720"/>
        </w:tabs>
        <w:spacing w:line="360" w:lineRule="auto"/>
        <w:ind w:left="426" w:hanging="426"/>
        <w:jc w:val="both"/>
        <w:rPr>
          <w:rFonts w:ascii="Arial Narrow" w:hAnsi="Arial Narrow" w:cs="Arial"/>
          <w:sz w:val="23"/>
          <w:szCs w:val="23"/>
          <w:lang w:val="id-ID"/>
        </w:rPr>
      </w:pPr>
      <w:r>
        <w:rPr>
          <w:rFonts w:ascii="Arial Narrow" w:hAnsi="Arial Narrow" w:cs="Arial"/>
          <w:bCs/>
          <w:sz w:val="23"/>
          <w:szCs w:val="23"/>
        </w:rPr>
        <w:t xml:space="preserve">Meningkatnya </w:t>
      </w:r>
      <w:r>
        <w:rPr>
          <w:rFonts w:ascii="Arial Narrow" w:hAnsi="Arial Narrow" w:cs="Arial"/>
          <w:bCs/>
          <w:sz w:val="23"/>
          <w:szCs w:val="23"/>
          <w:lang w:val="id-ID"/>
        </w:rPr>
        <w:t>p</w:t>
      </w:r>
      <w:r w:rsidRPr="00E52BE3">
        <w:rPr>
          <w:rFonts w:ascii="Arial Narrow" w:hAnsi="Arial Narrow" w:cs="Arial"/>
          <w:bCs/>
          <w:sz w:val="23"/>
          <w:szCs w:val="23"/>
        </w:rPr>
        <w:t xml:space="preserve">roduksi </w:t>
      </w:r>
    </w:p>
    <w:p w:rsidR="00CD5B48" w:rsidRPr="00E52BE3" w:rsidRDefault="00CD5B48" w:rsidP="00023D16">
      <w:pPr>
        <w:pStyle w:val="ListParagraph"/>
        <w:numPr>
          <w:ilvl w:val="0"/>
          <w:numId w:val="92"/>
        </w:numPr>
        <w:tabs>
          <w:tab w:val="clear" w:pos="720"/>
        </w:tabs>
        <w:spacing w:line="360" w:lineRule="auto"/>
        <w:ind w:left="426" w:hanging="426"/>
        <w:jc w:val="both"/>
        <w:rPr>
          <w:rFonts w:ascii="Arial Narrow" w:hAnsi="Arial Narrow" w:cs="Arial"/>
          <w:sz w:val="23"/>
          <w:szCs w:val="23"/>
          <w:lang w:val="id-ID"/>
        </w:rPr>
      </w:pPr>
      <w:r>
        <w:rPr>
          <w:rFonts w:ascii="Arial Narrow" w:hAnsi="Arial Narrow" w:cs="Arial"/>
          <w:bCs/>
          <w:sz w:val="23"/>
          <w:szCs w:val="23"/>
        </w:rPr>
        <w:t xml:space="preserve">Swasembada dan </w:t>
      </w:r>
      <w:r>
        <w:rPr>
          <w:rFonts w:ascii="Arial Narrow" w:hAnsi="Arial Narrow" w:cs="Arial"/>
          <w:bCs/>
          <w:sz w:val="23"/>
          <w:szCs w:val="23"/>
          <w:lang w:val="id-ID"/>
        </w:rPr>
        <w:t>s</w:t>
      </w:r>
      <w:r>
        <w:rPr>
          <w:rFonts w:ascii="Arial Narrow" w:hAnsi="Arial Narrow" w:cs="Arial"/>
          <w:bCs/>
          <w:sz w:val="23"/>
          <w:szCs w:val="23"/>
        </w:rPr>
        <w:t xml:space="preserve">urplus </w:t>
      </w:r>
      <w:r>
        <w:rPr>
          <w:rFonts w:ascii="Arial Narrow" w:hAnsi="Arial Narrow" w:cs="Arial"/>
          <w:bCs/>
          <w:sz w:val="23"/>
          <w:szCs w:val="23"/>
          <w:lang w:val="id-ID"/>
        </w:rPr>
        <w:t>b</w:t>
      </w:r>
      <w:r w:rsidRPr="00E52BE3">
        <w:rPr>
          <w:rFonts w:ascii="Arial Narrow" w:hAnsi="Arial Narrow" w:cs="Arial"/>
          <w:bCs/>
          <w:sz w:val="23"/>
          <w:szCs w:val="23"/>
        </w:rPr>
        <w:t xml:space="preserve">erkelanjutan </w:t>
      </w:r>
    </w:p>
    <w:p w:rsidR="00CD5B48" w:rsidRPr="00E52BE3" w:rsidRDefault="00CD5B48" w:rsidP="00023D16">
      <w:pPr>
        <w:pStyle w:val="ListParagraph"/>
        <w:numPr>
          <w:ilvl w:val="0"/>
          <w:numId w:val="92"/>
        </w:numPr>
        <w:tabs>
          <w:tab w:val="clear" w:pos="720"/>
        </w:tabs>
        <w:spacing w:line="360" w:lineRule="auto"/>
        <w:ind w:left="426" w:hanging="426"/>
        <w:jc w:val="both"/>
        <w:rPr>
          <w:rFonts w:ascii="Arial Narrow" w:hAnsi="Arial Narrow" w:cs="Arial"/>
          <w:sz w:val="23"/>
          <w:szCs w:val="23"/>
          <w:lang w:val="id-ID"/>
        </w:rPr>
      </w:pPr>
      <w:r>
        <w:rPr>
          <w:rFonts w:ascii="Arial Narrow" w:hAnsi="Arial Narrow" w:cs="Arial"/>
          <w:bCs/>
          <w:sz w:val="23"/>
          <w:szCs w:val="23"/>
        </w:rPr>
        <w:t xml:space="preserve">Meningkatnya Mutu, </w:t>
      </w:r>
      <w:r>
        <w:rPr>
          <w:rFonts w:ascii="Arial Narrow" w:hAnsi="Arial Narrow" w:cs="Arial"/>
          <w:bCs/>
          <w:sz w:val="23"/>
          <w:szCs w:val="23"/>
          <w:lang w:val="id-ID"/>
        </w:rPr>
        <w:t>n</w:t>
      </w:r>
      <w:r>
        <w:rPr>
          <w:rFonts w:ascii="Arial Narrow" w:hAnsi="Arial Narrow" w:cs="Arial"/>
          <w:bCs/>
          <w:sz w:val="23"/>
          <w:szCs w:val="23"/>
        </w:rPr>
        <w:t xml:space="preserve">ilai </w:t>
      </w:r>
      <w:r>
        <w:rPr>
          <w:rFonts w:ascii="Arial Narrow" w:hAnsi="Arial Narrow" w:cs="Arial"/>
          <w:bCs/>
          <w:sz w:val="23"/>
          <w:szCs w:val="23"/>
          <w:lang w:val="id-ID"/>
        </w:rPr>
        <w:t>t</w:t>
      </w:r>
      <w:r>
        <w:rPr>
          <w:rFonts w:ascii="Arial Narrow" w:hAnsi="Arial Narrow" w:cs="Arial"/>
          <w:bCs/>
          <w:sz w:val="23"/>
          <w:szCs w:val="23"/>
        </w:rPr>
        <w:t xml:space="preserve">ambah dan </w:t>
      </w:r>
      <w:r>
        <w:rPr>
          <w:rFonts w:ascii="Arial Narrow" w:hAnsi="Arial Narrow" w:cs="Arial"/>
          <w:bCs/>
          <w:sz w:val="23"/>
          <w:szCs w:val="23"/>
          <w:lang w:val="id-ID"/>
        </w:rPr>
        <w:t>d</w:t>
      </w:r>
      <w:r>
        <w:rPr>
          <w:rFonts w:ascii="Arial Narrow" w:hAnsi="Arial Narrow" w:cs="Arial"/>
          <w:bCs/>
          <w:sz w:val="23"/>
          <w:szCs w:val="23"/>
        </w:rPr>
        <w:t xml:space="preserve">aya </w:t>
      </w:r>
      <w:r>
        <w:rPr>
          <w:rFonts w:ascii="Arial Narrow" w:hAnsi="Arial Narrow" w:cs="Arial"/>
          <w:bCs/>
          <w:sz w:val="23"/>
          <w:szCs w:val="23"/>
          <w:lang w:val="id-ID"/>
        </w:rPr>
        <w:t>s</w:t>
      </w:r>
      <w:r w:rsidRPr="00E52BE3">
        <w:rPr>
          <w:rFonts w:ascii="Arial Narrow" w:hAnsi="Arial Narrow" w:cs="Arial"/>
          <w:bCs/>
          <w:sz w:val="23"/>
          <w:szCs w:val="23"/>
        </w:rPr>
        <w:t xml:space="preserve">aing </w:t>
      </w:r>
    </w:p>
    <w:p w:rsidR="00CD5B48" w:rsidRPr="002E429E" w:rsidRDefault="00CD5B48" w:rsidP="00023D16">
      <w:pPr>
        <w:pStyle w:val="ListParagraph"/>
        <w:numPr>
          <w:ilvl w:val="0"/>
          <w:numId w:val="92"/>
        </w:numPr>
        <w:tabs>
          <w:tab w:val="clear" w:pos="720"/>
        </w:tabs>
        <w:spacing w:line="360" w:lineRule="auto"/>
        <w:ind w:left="426" w:hanging="426"/>
        <w:jc w:val="both"/>
        <w:rPr>
          <w:rFonts w:ascii="Arial Narrow" w:hAnsi="Arial Narrow" w:cs="Arial"/>
          <w:sz w:val="23"/>
          <w:szCs w:val="23"/>
          <w:lang w:val="id-ID"/>
        </w:rPr>
      </w:pPr>
      <w:r w:rsidRPr="00E52BE3">
        <w:rPr>
          <w:rFonts w:ascii="Arial Narrow" w:hAnsi="Arial Narrow" w:cs="Arial"/>
          <w:bCs/>
          <w:sz w:val="23"/>
          <w:szCs w:val="23"/>
        </w:rPr>
        <w:t>Meningkatnya kesejahteraan petani</w:t>
      </w:r>
    </w:p>
    <w:p w:rsidR="00CD5B48" w:rsidRPr="00E52BE3" w:rsidRDefault="00CD5B48" w:rsidP="00CD5B48">
      <w:pPr>
        <w:pStyle w:val="ListParagraph"/>
        <w:tabs>
          <w:tab w:val="left" w:pos="709"/>
        </w:tabs>
        <w:spacing w:line="360" w:lineRule="auto"/>
        <w:ind w:left="360" w:hanging="360"/>
        <w:rPr>
          <w:rFonts w:ascii="Arial Narrow" w:hAnsi="Arial Narrow" w:cs="Arial"/>
          <w:sz w:val="23"/>
          <w:szCs w:val="23"/>
          <w:lang w:val="id-ID"/>
        </w:rPr>
      </w:pPr>
      <w:r w:rsidRPr="00D83B56">
        <w:rPr>
          <w:rFonts w:ascii="Arial Narrow" w:hAnsi="Arial Narrow" w:cs="Arial"/>
          <w:sz w:val="23"/>
          <w:szCs w:val="23"/>
          <w:lang w:val="sv-SE"/>
        </w:rPr>
        <w:t>3.</w:t>
      </w:r>
      <w:r w:rsidRPr="00D83B56">
        <w:rPr>
          <w:rFonts w:ascii="Arial Narrow" w:hAnsi="Arial Narrow" w:cs="Arial"/>
          <w:sz w:val="23"/>
          <w:szCs w:val="23"/>
          <w:lang w:val="id-ID"/>
        </w:rPr>
        <w:t>3.</w:t>
      </w:r>
      <w:r w:rsidRPr="00D83B56">
        <w:rPr>
          <w:rFonts w:ascii="Arial Narrow" w:hAnsi="Arial Narrow" w:cs="Arial"/>
          <w:sz w:val="23"/>
          <w:szCs w:val="23"/>
          <w:lang w:val="sv-SE"/>
        </w:rPr>
        <w:t>2.5</w:t>
      </w:r>
      <w:r w:rsidRPr="00D83B56">
        <w:rPr>
          <w:rFonts w:ascii="Arial Narrow" w:hAnsi="Arial Narrow" w:cs="Arial"/>
          <w:sz w:val="23"/>
          <w:szCs w:val="23"/>
          <w:lang w:val="id-ID"/>
        </w:rPr>
        <w:tab/>
      </w:r>
      <w:r>
        <w:rPr>
          <w:rFonts w:ascii="Arial Narrow" w:hAnsi="Arial Narrow" w:cs="Arial"/>
          <w:sz w:val="23"/>
          <w:szCs w:val="23"/>
          <w:lang w:val="id-ID"/>
        </w:rPr>
        <w:t>Strategi Pencapaian Sasaran 2016-2021</w:t>
      </w:r>
    </w:p>
    <w:p w:rsidR="00CD5B48" w:rsidRPr="00D83B56" w:rsidRDefault="00CD5B48" w:rsidP="00CD5B48">
      <w:pPr>
        <w:pStyle w:val="ListParagraph"/>
        <w:spacing w:line="360" w:lineRule="auto"/>
        <w:ind w:left="0" w:firstLine="567"/>
        <w:jc w:val="both"/>
        <w:rPr>
          <w:rFonts w:ascii="Arial Narrow" w:hAnsi="Arial Narrow" w:cs="Arial"/>
          <w:sz w:val="23"/>
          <w:szCs w:val="23"/>
          <w:lang w:val="sv-SE"/>
        </w:rPr>
      </w:pPr>
      <w:r>
        <w:rPr>
          <w:rFonts w:ascii="Arial Narrow" w:hAnsi="Arial Narrow" w:cs="Arial"/>
          <w:sz w:val="23"/>
          <w:szCs w:val="23"/>
          <w:lang w:val="id-ID"/>
        </w:rPr>
        <w:t>Adapun strategi pencapaian s</w:t>
      </w:r>
      <w:r>
        <w:rPr>
          <w:rFonts w:ascii="Arial Narrow" w:hAnsi="Arial Narrow" w:cs="Arial"/>
          <w:sz w:val="23"/>
          <w:szCs w:val="23"/>
          <w:lang w:val="sv-SE"/>
        </w:rPr>
        <w:t xml:space="preserve">asaran </w:t>
      </w:r>
      <w:r w:rsidRPr="00D83B56">
        <w:rPr>
          <w:rFonts w:ascii="Arial Narrow" w:hAnsi="Arial Narrow" w:cs="Arial"/>
          <w:sz w:val="23"/>
          <w:szCs w:val="23"/>
          <w:lang w:val="sv-SE"/>
        </w:rPr>
        <w:t>201</w:t>
      </w:r>
      <w:r>
        <w:rPr>
          <w:rFonts w:ascii="Arial Narrow" w:hAnsi="Arial Narrow" w:cs="Arial"/>
          <w:sz w:val="23"/>
          <w:szCs w:val="23"/>
          <w:lang w:val="id-ID"/>
        </w:rPr>
        <w:t>6</w:t>
      </w:r>
      <w:r>
        <w:rPr>
          <w:rFonts w:ascii="Arial Narrow" w:hAnsi="Arial Narrow" w:cs="Arial"/>
          <w:sz w:val="23"/>
          <w:szCs w:val="23"/>
          <w:lang w:val="sv-SE"/>
        </w:rPr>
        <w:t xml:space="preserve"> </w:t>
      </w:r>
      <w:r>
        <w:rPr>
          <w:rFonts w:ascii="Arial Narrow" w:hAnsi="Arial Narrow" w:cs="Arial"/>
          <w:sz w:val="23"/>
          <w:szCs w:val="23"/>
          <w:lang w:val="id-ID"/>
        </w:rPr>
        <w:t>-</w:t>
      </w:r>
      <w:r w:rsidRPr="00D83B56">
        <w:rPr>
          <w:rFonts w:ascii="Arial Narrow" w:hAnsi="Arial Narrow" w:cs="Arial"/>
          <w:sz w:val="23"/>
          <w:szCs w:val="23"/>
          <w:lang w:val="sv-SE"/>
        </w:rPr>
        <w:t xml:space="preserve"> 2021 adalah sebagai berikut :</w:t>
      </w:r>
    </w:p>
    <w:p w:rsidR="00CD5B48" w:rsidRPr="00C53A6D" w:rsidRDefault="00CD5B48" w:rsidP="00023D16">
      <w:pPr>
        <w:pStyle w:val="ListParagraph"/>
        <w:numPr>
          <w:ilvl w:val="0"/>
          <w:numId w:val="93"/>
        </w:numPr>
        <w:tabs>
          <w:tab w:val="clear" w:pos="720"/>
        </w:tabs>
        <w:spacing w:line="360" w:lineRule="auto"/>
        <w:ind w:left="426" w:hanging="426"/>
        <w:rPr>
          <w:rFonts w:ascii="Arial Narrow" w:hAnsi="Arial Narrow" w:cs="Arial"/>
          <w:sz w:val="23"/>
          <w:szCs w:val="23"/>
          <w:lang w:val="id-ID"/>
        </w:rPr>
      </w:pPr>
      <w:r w:rsidRPr="00C53A6D">
        <w:rPr>
          <w:rFonts w:ascii="Arial Narrow" w:hAnsi="Arial Narrow" w:cs="Arial"/>
          <w:bCs/>
          <w:sz w:val="23"/>
          <w:szCs w:val="23"/>
        </w:rPr>
        <w:t>Peningkatan produktivitas</w:t>
      </w:r>
      <w:r>
        <w:rPr>
          <w:rFonts w:ascii="Arial Narrow" w:hAnsi="Arial Narrow" w:cs="Arial"/>
          <w:bCs/>
          <w:sz w:val="23"/>
          <w:szCs w:val="23"/>
          <w:lang w:val="id-ID"/>
        </w:rPr>
        <w:t xml:space="preserve"> tanaman pangan sebesar 2 -</w:t>
      </w:r>
      <w:r w:rsidRPr="00C53A6D">
        <w:rPr>
          <w:rFonts w:ascii="Arial Narrow" w:hAnsi="Arial Narrow" w:cs="Arial"/>
          <w:bCs/>
          <w:sz w:val="23"/>
          <w:szCs w:val="23"/>
          <w:lang w:val="id-ID"/>
        </w:rPr>
        <w:t xml:space="preserve"> 3% per tahun</w:t>
      </w:r>
    </w:p>
    <w:p w:rsidR="00CD5B48" w:rsidRPr="00C53A6D" w:rsidRDefault="00CD5B48" w:rsidP="00023D16">
      <w:pPr>
        <w:pStyle w:val="ListParagraph"/>
        <w:numPr>
          <w:ilvl w:val="0"/>
          <w:numId w:val="93"/>
        </w:numPr>
        <w:tabs>
          <w:tab w:val="clear" w:pos="720"/>
        </w:tabs>
        <w:spacing w:line="360" w:lineRule="auto"/>
        <w:ind w:left="426" w:hanging="426"/>
        <w:rPr>
          <w:rFonts w:ascii="Arial Narrow" w:hAnsi="Arial Narrow" w:cs="Arial"/>
          <w:sz w:val="23"/>
          <w:szCs w:val="23"/>
          <w:lang w:val="id-ID"/>
        </w:rPr>
      </w:pPr>
      <w:r w:rsidRPr="00C53A6D">
        <w:rPr>
          <w:rFonts w:ascii="Arial Narrow" w:hAnsi="Arial Narrow" w:cs="Arial"/>
          <w:bCs/>
          <w:sz w:val="23"/>
          <w:szCs w:val="23"/>
        </w:rPr>
        <w:t xml:space="preserve">Peningkatan </w:t>
      </w:r>
      <w:r w:rsidRPr="00C53A6D">
        <w:rPr>
          <w:rFonts w:ascii="Arial Narrow" w:hAnsi="Arial Narrow" w:cs="Arial"/>
          <w:bCs/>
          <w:sz w:val="23"/>
          <w:szCs w:val="23"/>
          <w:lang w:val="id-ID"/>
        </w:rPr>
        <w:t>produksi ta</w:t>
      </w:r>
      <w:r>
        <w:rPr>
          <w:rFonts w:ascii="Arial Narrow" w:hAnsi="Arial Narrow" w:cs="Arial"/>
          <w:bCs/>
          <w:sz w:val="23"/>
          <w:szCs w:val="23"/>
          <w:lang w:val="id-ID"/>
        </w:rPr>
        <w:t>naman hortikultura sebesar 1,5 -</w:t>
      </w:r>
      <w:r w:rsidRPr="00C53A6D">
        <w:rPr>
          <w:rFonts w:ascii="Arial Narrow" w:hAnsi="Arial Narrow" w:cs="Arial"/>
          <w:bCs/>
          <w:sz w:val="23"/>
          <w:szCs w:val="23"/>
          <w:lang w:val="id-ID"/>
        </w:rPr>
        <w:t xml:space="preserve"> 2% per tahun</w:t>
      </w:r>
    </w:p>
    <w:p w:rsidR="00CD5B48" w:rsidRPr="00C53A6D" w:rsidRDefault="00CD5B48" w:rsidP="00023D16">
      <w:pPr>
        <w:pStyle w:val="ListParagraph"/>
        <w:numPr>
          <w:ilvl w:val="0"/>
          <w:numId w:val="93"/>
        </w:numPr>
        <w:tabs>
          <w:tab w:val="clear" w:pos="720"/>
        </w:tabs>
        <w:spacing w:line="360" w:lineRule="auto"/>
        <w:ind w:left="426" w:hanging="426"/>
        <w:jc w:val="both"/>
        <w:rPr>
          <w:rFonts w:ascii="Arial Narrow" w:hAnsi="Arial Narrow" w:cs="Arial"/>
          <w:sz w:val="23"/>
          <w:szCs w:val="23"/>
          <w:lang w:val="id-ID"/>
        </w:rPr>
      </w:pPr>
      <w:r w:rsidRPr="00C53A6D">
        <w:rPr>
          <w:rFonts w:ascii="Arial Narrow" w:hAnsi="Arial Narrow" w:cs="Arial"/>
          <w:bCs/>
          <w:sz w:val="23"/>
          <w:szCs w:val="23"/>
          <w:lang w:val="id-ID"/>
        </w:rPr>
        <w:t>Peningkatan Indeks Pertanaman Tanaman Pangan yaitu : a. IP 200 sebesar 1,2% per tahun dan IP 300 sebesar 1,4% per tahun</w:t>
      </w:r>
    </w:p>
    <w:p w:rsidR="00CD5B48" w:rsidRPr="00C53A6D" w:rsidRDefault="00CD5B48" w:rsidP="00023D16">
      <w:pPr>
        <w:pStyle w:val="ListParagraph"/>
        <w:numPr>
          <w:ilvl w:val="0"/>
          <w:numId w:val="93"/>
        </w:numPr>
        <w:tabs>
          <w:tab w:val="clear" w:pos="720"/>
        </w:tabs>
        <w:spacing w:line="360" w:lineRule="auto"/>
        <w:ind w:left="426" w:hanging="426"/>
        <w:jc w:val="both"/>
        <w:rPr>
          <w:rFonts w:ascii="Arial Narrow" w:hAnsi="Arial Narrow" w:cs="Arial"/>
          <w:sz w:val="23"/>
          <w:szCs w:val="23"/>
          <w:lang w:val="id-ID"/>
        </w:rPr>
      </w:pPr>
      <w:r w:rsidRPr="00C53A6D">
        <w:rPr>
          <w:rFonts w:ascii="Arial Narrow" w:hAnsi="Arial Narrow" w:cs="Arial"/>
          <w:bCs/>
          <w:sz w:val="23"/>
          <w:szCs w:val="23"/>
          <w:lang w:val="id-ID"/>
        </w:rPr>
        <w:t>Peningkatan kemampuan penggunaan benih bermutu dan bersertifikat sebesar 4% per tahun</w:t>
      </w:r>
    </w:p>
    <w:p w:rsidR="00CD5B48" w:rsidRPr="00C53A6D" w:rsidRDefault="00CD5B48" w:rsidP="00023D16">
      <w:pPr>
        <w:pStyle w:val="ListParagraph"/>
        <w:numPr>
          <w:ilvl w:val="0"/>
          <w:numId w:val="93"/>
        </w:numPr>
        <w:tabs>
          <w:tab w:val="clear" w:pos="720"/>
        </w:tabs>
        <w:spacing w:line="360" w:lineRule="auto"/>
        <w:ind w:left="426" w:hanging="426"/>
        <w:jc w:val="both"/>
        <w:rPr>
          <w:rFonts w:ascii="Arial Narrow" w:hAnsi="Arial Narrow" w:cs="Arial"/>
          <w:sz w:val="23"/>
          <w:szCs w:val="23"/>
          <w:lang w:val="id-ID"/>
        </w:rPr>
      </w:pPr>
      <w:r w:rsidRPr="00C53A6D">
        <w:rPr>
          <w:rFonts w:ascii="Arial Narrow" w:hAnsi="Arial Narrow" w:cs="Arial"/>
          <w:bCs/>
          <w:sz w:val="23"/>
          <w:szCs w:val="23"/>
          <w:lang w:val="id-ID"/>
        </w:rPr>
        <w:t>Pemanfaatan sumber air tersedia dengan System Rice Intensification (SRI) 3% per tahun</w:t>
      </w:r>
      <w:r w:rsidRPr="00C53A6D">
        <w:rPr>
          <w:rFonts w:ascii="Arial Narrow" w:hAnsi="Arial Narrow" w:cs="Arial"/>
          <w:bCs/>
          <w:sz w:val="23"/>
          <w:szCs w:val="23"/>
        </w:rPr>
        <w:t xml:space="preserve"> </w:t>
      </w:r>
    </w:p>
    <w:p w:rsidR="00CD5B48" w:rsidRPr="00C53A6D" w:rsidRDefault="00CD5B48" w:rsidP="00023D16">
      <w:pPr>
        <w:pStyle w:val="ListParagraph"/>
        <w:numPr>
          <w:ilvl w:val="0"/>
          <w:numId w:val="93"/>
        </w:numPr>
        <w:tabs>
          <w:tab w:val="clear" w:pos="720"/>
        </w:tabs>
        <w:spacing w:line="360" w:lineRule="auto"/>
        <w:ind w:left="426" w:hanging="426"/>
        <w:rPr>
          <w:rFonts w:ascii="Arial Narrow" w:hAnsi="Arial Narrow" w:cs="Arial"/>
          <w:sz w:val="23"/>
          <w:szCs w:val="23"/>
          <w:lang w:val="id-ID"/>
        </w:rPr>
      </w:pPr>
      <w:r w:rsidRPr="00C53A6D">
        <w:rPr>
          <w:rFonts w:ascii="Arial Narrow" w:hAnsi="Arial Narrow" w:cs="Arial"/>
          <w:bCs/>
          <w:sz w:val="23"/>
          <w:szCs w:val="23"/>
          <w:lang w:val="id-ID"/>
        </w:rPr>
        <w:t xml:space="preserve">Pengendalian OPT sebesar 3% per tahun </w:t>
      </w:r>
    </w:p>
    <w:p w:rsidR="00CD5B48" w:rsidRPr="00C53A6D" w:rsidRDefault="00CD5B48" w:rsidP="00023D16">
      <w:pPr>
        <w:pStyle w:val="ListParagraph"/>
        <w:numPr>
          <w:ilvl w:val="0"/>
          <w:numId w:val="93"/>
        </w:numPr>
        <w:tabs>
          <w:tab w:val="clear" w:pos="720"/>
        </w:tabs>
        <w:spacing w:line="360" w:lineRule="auto"/>
        <w:ind w:left="426" w:hanging="426"/>
        <w:rPr>
          <w:rFonts w:ascii="Arial Narrow" w:hAnsi="Arial Narrow" w:cs="Arial"/>
          <w:sz w:val="23"/>
          <w:szCs w:val="23"/>
          <w:lang w:val="id-ID"/>
        </w:rPr>
      </w:pPr>
      <w:r w:rsidRPr="00C53A6D">
        <w:rPr>
          <w:rFonts w:ascii="Arial Narrow" w:hAnsi="Arial Narrow" w:cs="Arial"/>
          <w:bCs/>
          <w:sz w:val="23"/>
          <w:szCs w:val="23"/>
          <w:lang w:val="id-ID"/>
        </w:rPr>
        <w:t>P</w:t>
      </w:r>
      <w:r w:rsidRPr="00C53A6D">
        <w:rPr>
          <w:rFonts w:ascii="Arial Narrow" w:hAnsi="Arial Narrow" w:cs="Arial"/>
          <w:bCs/>
          <w:sz w:val="23"/>
          <w:szCs w:val="23"/>
        </w:rPr>
        <w:t>e</w:t>
      </w:r>
      <w:r w:rsidRPr="00C53A6D">
        <w:rPr>
          <w:rFonts w:ascii="Arial Narrow" w:hAnsi="Arial Narrow" w:cs="Arial"/>
          <w:bCs/>
          <w:sz w:val="23"/>
          <w:szCs w:val="23"/>
          <w:lang w:val="id-ID"/>
        </w:rPr>
        <w:t xml:space="preserve">nurunan </w:t>
      </w:r>
      <w:r w:rsidRPr="00C53A6D">
        <w:rPr>
          <w:rFonts w:ascii="Arial Narrow" w:hAnsi="Arial Narrow" w:cs="Arial"/>
          <w:bCs/>
          <w:sz w:val="23"/>
          <w:szCs w:val="23"/>
        </w:rPr>
        <w:t>kehilangan hasil</w:t>
      </w:r>
      <w:r w:rsidRPr="00C53A6D">
        <w:rPr>
          <w:rFonts w:ascii="Arial Narrow" w:hAnsi="Arial Narrow" w:cs="Arial"/>
          <w:bCs/>
          <w:sz w:val="23"/>
          <w:szCs w:val="23"/>
          <w:lang w:val="id-ID"/>
        </w:rPr>
        <w:t xml:space="preserve"> (losses) sebesar 0,5% per tahun</w:t>
      </w:r>
      <w:r w:rsidRPr="00C53A6D">
        <w:rPr>
          <w:rFonts w:ascii="Arial Narrow" w:hAnsi="Arial Narrow" w:cs="Arial"/>
          <w:bCs/>
          <w:sz w:val="23"/>
          <w:szCs w:val="23"/>
        </w:rPr>
        <w:t xml:space="preserve"> </w:t>
      </w:r>
    </w:p>
    <w:p w:rsidR="00CD5B48" w:rsidRPr="00C53A6D" w:rsidRDefault="00CD5B48" w:rsidP="00023D16">
      <w:pPr>
        <w:pStyle w:val="ListParagraph"/>
        <w:numPr>
          <w:ilvl w:val="0"/>
          <w:numId w:val="93"/>
        </w:numPr>
        <w:tabs>
          <w:tab w:val="clear" w:pos="720"/>
        </w:tabs>
        <w:spacing w:line="360" w:lineRule="auto"/>
        <w:ind w:left="426" w:hanging="426"/>
        <w:rPr>
          <w:rFonts w:ascii="Arial Narrow" w:hAnsi="Arial Narrow" w:cs="Arial"/>
          <w:sz w:val="23"/>
          <w:szCs w:val="23"/>
          <w:lang w:val="id-ID"/>
        </w:rPr>
      </w:pPr>
      <w:r w:rsidRPr="00C53A6D">
        <w:rPr>
          <w:rFonts w:ascii="Arial Narrow" w:hAnsi="Arial Narrow" w:cs="Arial"/>
          <w:bCs/>
          <w:sz w:val="23"/>
          <w:szCs w:val="23"/>
          <w:lang w:val="id-ID"/>
        </w:rPr>
        <w:lastRenderedPageBreak/>
        <w:t>Antis</w:t>
      </w:r>
      <w:r>
        <w:rPr>
          <w:rFonts w:ascii="Arial Narrow" w:hAnsi="Arial Narrow" w:cs="Arial"/>
          <w:bCs/>
          <w:sz w:val="23"/>
          <w:szCs w:val="23"/>
          <w:lang w:val="id-ID"/>
        </w:rPr>
        <w:t>ipasi dampak perubahan iklim 1 -</w:t>
      </w:r>
      <w:r w:rsidRPr="00C53A6D">
        <w:rPr>
          <w:rFonts w:ascii="Arial Narrow" w:hAnsi="Arial Narrow" w:cs="Arial"/>
          <w:bCs/>
          <w:sz w:val="23"/>
          <w:szCs w:val="23"/>
          <w:lang w:val="id-ID"/>
        </w:rPr>
        <w:t xml:space="preserve"> 2% per tahun </w:t>
      </w:r>
    </w:p>
    <w:p w:rsidR="00CD5B48" w:rsidRPr="002E429E" w:rsidRDefault="00CD5B48" w:rsidP="00023D16">
      <w:pPr>
        <w:pStyle w:val="ListParagraph"/>
        <w:numPr>
          <w:ilvl w:val="0"/>
          <w:numId w:val="93"/>
        </w:numPr>
        <w:tabs>
          <w:tab w:val="clear" w:pos="720"/>
        </w:tabs>
        <w:spacing w:line="360" w:lineRule="auto"/>
        <w:ind w:left="426" w:hanging="426"/>
        <w:rPr>
          <w:rFonts w:ascii="Arial Narrow" w:hAnsi="Arial Narrow" w:cs="Arial"/>
          <w:sz w:val="23"/>
          <w:szCs w:val="23"/>
          <w:lang w:val="id-ID"/>
        </w:rPr>
      </w:pPr>
      <w:r w:rsidRPr="00C53A6D">
        <w:rPr>
          <w:rFonts w:ascii="Arial Narrow" w:hAnsi="Arial Narrow" w:cs="Arial"/>
          <w:bCs/>
          <w:sz w:val="23"/>
          <w:szCs w:val="23"/>
        </w:rPr>
        <w:t>Penguatan kelembagaan</w:t>
      </w:r>
      <w:r w:rsidRPr="00C53A6D">
        <w:rPr>
          <w:rFonts w:ascii="Arial Narrow" w:hAnsi="Arial Narrow" w:cs="Arial"/>
          <w:bCs/>
          <w:sz w:val="23"/>
          <w:szCs w:val="23"/>
          <w:lang w:val="id-ID"/>
        </w:rPr>
        <w:t xml:space="preserve"> pertanian 0,5% per tahun</w:t>
      </w:r>
      <w:r w:rsidRPr="00C53A6D">
        <w:rPr>
          <w:rFonts w:ascii="Arial Narrow" w:hAnsi="Arial Narrow" w:cs="Arial"/>
          <w:bCs/>
          <w:sz w:val="23"/>
          <w:szCs w:val="23"/>
        </w:rPr>
        <w:t xml:space="preserve"> </w:t>
      </w:r>
    </w:p>
    <w:p w:rsidR="00CD5B48" w:rsidRPr="00D83B56" w:rsidRDefault="00CD5B48" w:rsidP="00CD5B48">
      <w:pPr>
        <w:pStyle w:val="ListParagraph"/>
        <w:tabs>
          <w:tab w:val="left" w:pos="709"/>
        </w:tabs>
        <w:spacing w:line="360" w:lineRule="auto"/>
        <w:ind w:left="360" w:hanging="360"/>
        <w:rPr>
          <w:rFonts w:ascii="Arial Narrow" w:hAnsi="Arial Narrow" w:cs="Arial"/>
          <w:sz w:val="23"/>
          <w:szCs w:val="23"/>
          <w:lang w:val="sv-SE"/>
        </w:rPr>
      </w:pPr>
      <w:r w:rsidRPr="00D83B56">
        <w:rPr>
          <w:rFonts w:ascii="Arial Narrow" w:hAnsi="Arial Narrow" w:cs="Arial"/>
          <w:sz w:val="23"/>
          <w:szCs w:val="23"/>
          <w:lang w:val="sv-SE"/>
        </w:rPr>
        <w:t>3.</w:t>
      </w:r>
      <w:r w:rsidRPr="00D83B56">
        <w:rPr>
          <w:rFonts w:ascii="Arial Narrow" w:hAnsi="Arial Narrow" w:cs="Arial"/>
          <w:sz w:val="23"/>
          <w:szCs w:val="23"/>
          <w:lang w:val="id-ID"/>
        </w:rPr>
        <w:t>3.</w:t>
      </w:r>
      <w:r>
        <w:rPr>
          <w:rFonts w:ascii="Arial Narrow" w:hAnsi="Arial Narrow" w:cs="Arial"/>
          <w:sz w:val="23"/>
          <w:szCs w:val="23"/>
          <w:lang w:val="sv-SE"/>
        </w:rPr>
        <w:t>2.</w:t>
      </w:r>
      <w:r>
        <w:rPr>
          <w:rFonts w:ascii="Arial Narrow" w:hAnsi="Arial Narrow" w:cs="Arial"/>
          <w:sz w:val="23"/>
          <w:szCs w:val="23"/>
          <w:lang w:val="id-ID"/>
        </w:rPr>
        <w:t>6</w:t>
      </w:r>
      <w:r w:rsidRPr="00D83B56">
        <w:rPr>
          <w:rFonts w:ascii="Arial Narrow" w:hAnsi="Arial Narrow" w:cs="Arial"/>
          <w:sz w:val="23"/>
          <w:szCs w:val="23"/>
          <w:lang w:val="id-ID"/>
        </w:rPr>
        <w:tab/>
      </w:r>
      <w:r w:rsidRPr="00D83B56">
        <w:rPr>
          <w:rFonts w:ascii="Arial Narrow" w:hAnsi="Arial Narrow" w:cs="Arial"/>
          <w:sz w:val="23"/>
          <w:szCs w:val="23"/>
          <w:lang w:val="sv-SE"/>
        </w:rPr>
        <w:t>Proyeksi Produksi Komoditas Utama Tahun 2021 Provinsi Jambi</w:t>
      </w:r>
    </w:p>
    <w:p w:rsidR="00CD5B48" w:rsidRPr="002E429E" w:rsidRDefault="00CD5B48" w:rsidP="00CD5B48">
      <w:pPr>
        <w:pStyle w:val="ListParagraph"/>
        <w:spacing w:line="360" w:lineRule="auto"/>
        <w:ind w:left="0" w:firstLine="567"/>
        <w:jc w:val="both"/>
        <w:rPr>
          <w:rFonts w:ascii="Arial Narrow" w:hAnsi="Arial Narrow" w:cs="Arial"/>
          <w:sz w:val="23"/>
          <w:szCs w:val="23"/>
          <w:lang w:val="sv-SE"/>
        </w:rPr>
      </w:pPr>
      <w:r w:rsidRPr="00D83B56">
        <w:rPr>
          <w:rFonts w:ascii="Arial Narrow" w:hAnsi="Arial Narrow" w:cs="Arial"/>
          <w:sz w:val="23"/>
          <w:szCs w:val="23"/>
          <w:lang w:val="sv-SE"/>
        </w:rPr>
        <w:t>Sasaran produksi 201</w:t>
      </w:r>
      <w:r>
        <w:rPr>
          <w:rFonts w:ascii="Arial Narrow" w:hAnsi="Arial Narrow" w:cs="Arial"/>
          <w:sz w:val="23"/>
          <w:szCs w:val="23"/>
          <w:lang w:val="id-ID"/>
        </w:rPr>
        <w:t>6</w:t>
      </w:r>
      <w:r>
        <w:rPr>
          <w:rFonts w:ascii="Arial Narrow" w:hAnsi="Arial Narrow" w:cs="Arial"/>
          <w:sz w:val="23"/>
          <w:szCs w:val="23"/>
          <w:lang w:val="sv-SE"/>
        </w:rPr>
        <w:t xml:space="preserve"> </w:t>
      </w:r>
      <w:r>
        <w:rPr>
          <w:rFonts w:ascii="Arial Narrow" w:hAnsi="Arial Narrow" w:cs="Arial"/>
          <w:sz w:val="23"/>
          <w:szCs w:val="23"/>
          <w:lang w:val="id-ID"/>
        </w:rPr>
        <w:t>-</w:t>
      </w:r>
      <w:r w:rsidRPr="00D83B56">
        <w:rPr>
          <w:rFonts w:ascii="Arial Narrow" w:hAnsi="Arial Narrow" w:cs="Arial"/>
          <w:sz w:val="23"/>
          <w:szCs w:val="23"/>
          <w:lang w:val="sv-SE"/>
        </w:rPr>
        <w:t xml:space="preserve"> 2021 diperhitungkan dalam rangka memenuhi kebutuhan konsumsi lokal dan regional d</w:t>
      </w:r>
      <w:r>
        <w:rPr>
          <w:rFonts w:ascii="Arial Narrow" w:hAnsi="Arial Narrow" w:cs="Arial"/>
          <w:sz w:val="23"/>
          <w:szCs w:val="23"/>
          <w:lang w:val="sv-SE"/>
        </w:rPr>
        <w:t>engan dengan memperhatikan tren</w:t>
      </w:r>
      <w:r w:rsidRPr="00D83B56">
        <w:rPr>
          <w:rFonts w:ascii="Arial Narrow" w:hAnsi="Arial Narrow" w:cs="Arial"/>
          <w:sz w:val="23"/>
          <w:szCs w:val="23"/>
          <w:lang w:val="sv-SE"/>
        </w:rPr>
        <w:t xml:space="preserve"> perkembangan beberapa tahun sebelumnya. Adapun sasaran produksi tanaman pangan dan hortikultura sampai tahun 2021 adalah sebagai berikut :</w:t>
      </w:r>
    </w:p>
    <w:p w:rsidR="00CD5B48" w:rsidRPr="00C53A6D" w:rsidRDefault="00CD5B48" w:rsidP="00CD5B48">
      <w:pPr>
        <w:pStyle w:val="ListParagraph"/>
        <w:ind w:left="0" w:firstLine="567"/>
        <w:rPr>
          <w:rFonts w:ascii="Arial Narrow" w:hAnsi="Arial Narrow" w:cs="Arial"/>
          <w:sz w:val="23"/>
          <w:szCs w:val="23"/>
          <w:lang w:val="id-ID"/>
        </w:rPr>
      </w:pPr>
    </w:p>
    <w:p w:rsidR="00CD5B48" w:rsidRPr="00D83B56" w:rsidRDefault="00CD5B48" w:rsidP="00023D16">
      <w:pPr>
        <w:pStyle w:val="ListParagraph"/>
        <w:numPr>
          <w:ilvl w:val="0"/>
          <w:numId w:val="80"/>
        </w:numPr>
        <w:spacing w:line="360" w:lineRule="auto"/>
        <w:rPr>
          <w:rFonts w:ascii="Arial Narrow" w:hAnsi="Arial Narrow" w:cs="Arial"/>
          <w:sz w:val="23"/>
          <w:szCs w:val="23"/>
          <w:lang w:val="sv-SE"/>
        </w:rPr>
      </w:pPr>
      <w:r>
        <w:rPr>
          <w:rFonts w:ascii="Arial Narrow" w:hAnsi="Arial Narrow" w:cs="Arial"/>
          <w:sz w:val="23"/>
          <w:szCs w:val="23"/>
          <w:lang w:val="sv-SE"/>
        </w:rPr>
        <w:t>Padi</w:t>
      </w:r>
      <w:r>
        <w:rPr>
          <w:rFonts w:ascii="Arial Narrow" w:hAnsi="Arial Narrow" w:cs="Arial"/>
          <w:sz w:val="23"/>
          <w:szCs w:val="23"/>
          <w:lang w:val="sv-SE"/>
        </w:rPr>
        <w:tab/>
      </w:r>
      <w:r>
        <w:rPr>
          <w:rFonts w:ascii="Arial Narrow" w:hAnsi="Arial Narrow" w:cs="Arial"/>
          <w:sz w:val="23"/>
          <w:szCs w:val="23"/>
          <w:lang w:val="sv-SE"/>
        </w:rPr>
        <w:tab/>
        <w:t>:</w:t>
      </w:r>
      <w:r>
        <w:rPr>
          <w:rFonts w:ascii="Arial Narrow" w:hAnsi="Arial Narrow" w:cs="Arial"/>
          <w:sz w:val="23"/>
          <w:szCs w:val="23"/>
          <w:lang w:val="id-ID"/>
        </w:rPr>
        <w:t xml:space="preserve"> 772.122</w:t>
      </w:r>
      <w:r>
        <w:rPr>
          <w:rFonts w:ascii="Arial Narrow" w:hAnsi="Arial Narrow" w:cs="Arial"/>
          <w:sz w:val="23"/>
          <w:szCs w:val="23"/>
          <w:lang w:val="sv-SE"/>
        </w:rPr>
        <w:t xml:space="preserve"> ton</w:t>
      </w:r>
      <w:r>
        <w:rPr>
          <w:rFonts w:ascii="Arial Narrow" w:hAnsi="Arial Narrow" w:cs="Arial"/>
          <w:sz w:val="23"/>
          <w:szCs w:val="23"/>
          <w:lang w:val="sv-SE"/>
        </w:rPr>
        <w:tab/>
      </w:r>
      <w:r>
        <w:rPr>
          <w:rFonts w:ascii="Arial Narrow" w:hAnsi="Arial Narrow" w:cs="Arial"/>
          <w:sz w:val="23"/>
          <w:szCs w:val="23"/>
          <w:lang w:val="sv-SE"/>
        </w:rPr>
        <w:tab/>
      </w:r>
      <w:r w:rsidRPr="00D83B56">
        <w:rPr>
          <w:rFonts w:ascii="Arial Narrow" w:hAnsi="Arial Narrow" w:cs="Arial"/>
          <w:sz w:val="23"/>
          <w:szCs w:val="23"/>
          <w:lang w:val="sv-SE"/>
        </w:rPr>
        <w:t xml:space="preserve">*   </w:t>
      </w:r>
      <w:r>
        <w:rPr>
          <w:rFonts w:ascii="Arial Narrow" w:hAnsi="Arial Narrow" w:cs="Arial"/>
          <w:sz w:val="23"/>
          <w:szCs w:val="23"/>
          <w:lang w:val="id-ID"/>
        </w:rPr>
        <w:t xml:space="preserve">Sayur-sayuran </w:t>
      </w:r>
      <w:r>
        <w:rPr>
          <w:rFonts w:ascii="Arial Narrow" w:hAnsi="Arial Narrow" w:cs="Arial"/>
          <w:sz w:val="23"/>
          <w:szCs w:val="23"/>
          <w:lang w:val="id-ID"/>
        </w:rPr>
        <w:tab/>
      </w:r>
      <w:r w:rsidRPr="00D83B56">
        <w:rPr>
          <w:rFonts w:ascii="Arial Narrow" w:hAnsi="Arial Narrow" w:cs="Arial"/>
          <w:sz w:val="23"/>
          <w:szCs w:val="23"/>
          <w:lang w:val="sv-SE"/>
        </w:rPr>
        <w:t xml:space="preserve">:  </w:t>
      </w:r>
      <w:r>
        <w:rPr>
          <w:rFonts w:ascii="Arial Narrow" w:hAnsi="Arial Narrow" w:cs="Arial"/>
          <w:sz w:val="23"/>
          <w:szCs w:val="23"/>
          <w:lang w:val="id-ID"/>
        </w:rPr>
        <w:t>402.175</w:t>
      </w:r>
      <w:r w:rsidRPr="00D83B56">
        <w:rPr>
          <w:rFonts w:ascii="Arial Narrow" w:hAnsi="Arial Narrow" w:cs="Arial"/>
          <w:sz w:val="23"/>
          <w:szCs w:val="23"/>
          <w:lang w:val="sv-SE"/>
        </w:rPr>
        <w:t xml:space="preserve"> ton</w:t>
      </w:r>
    </w:p>
    <w:p w:rsidR="00CD5B48" w:rsidRPr="00D83B56" w:rsidRDefault="00CD5B48" w:rsidP="00023D16">
      <w:pPr>
        <w:pStyle w:val="ListParagraph"/>
        <w:numPr>
          <w:ilvl w:val="0"/>
          <w:numId w:val="80"/>
        </w:numPr>
        <w:spacing w:line="360" w:lineRule="auto"/>
        <w:rPr>
          <w:rFonts w:ascii="Arial Narrow" w:hAnsi="Arial Narrow" w:cs="Arial"/>
          <w:sz w:val="23"/>
          <w:szCs w:val="23"/>
          <w:lang w:val="sv-SE"/>
        </w:rPr>
      </w:pPr>
      <w:r>
        <w:rPr>
          <w:rFonts w:ascii="Arial Narrow" w:hAnsi="Arial Narrow" w:cs="Arial"/>
          <w:sz w:val="23"/>
          <w:szCs w:val="23"/>
          <w:lang w:val="sv-SE"/>
        </w:rPr>
        <w:t>Jagung</w:t>
      </w:r>
      <w:r>
        <w:rPr>
          <w:rFonts w:ascii="Arial Narrow" w:hAnsi="Arial Narrow" w:cs="Arial"/>
          <w:sz w:val="23"/>
          <w:szCs w:val="23"/>
          <w:lang w:val="sv-SE"/>
        </w:rPr>
        <w:tab/>
      </w:r>
      <w:r>
        <w:rPr>
          <w:rFonts w:ascii="Arial Narrow" w:hAnsi="Arial Narrow" w:cs="Arial"/>
          <w:sz w:val="23"/>
          <w:szCs w:val="23"/>
          <w:lang w:val="sv-SE"/>
        </w:rPr>
        <w:tab/>
        <w:t>:</w:t>
      </w:r>
      <w:r>
        <w:rPr>
          <w:rFonts w:ascii="Arial Narrow" w:hAnsi="Arial Narrow" w:cs="Arial"/>
          <w:sz w:val="23"/>
          <w:szCs w:val="23"/>
          <w:lang w:val="id-ID"/>
        </w:rPr>
        <w:t xml:space="preserve"> 91.632</w:t>
      </w:r>
      <w:r>
        <w:rPr>
          <w:rFonts w:ascii="Arial Narrow" w:hAnsi="Arial Narrow" w:cs="Arial"/>
          <w:sz w:val="23"/>
          <w:szCs w:val="23"/>
          <w:lang w:val="sv-SE"/>
        </w:rPr>
        <w:t xml:space="preserve"> ton</w:t>
      </w:r>
      <w:r>
        <w:rPr>
          <w:rFonts w:ascii="Arial Narrow" w:hAnsi="Arial Narrow" w:cs="Arial"/>
          <w:sz w:val="23"/>
          <w:szCs w:val="23"/>
          <w:lang w:val="sv-SE"/>
        </w:rPr>
        <w:tab/>
      </w:r>
      <w:r>
        <w:rPr>
          <w:rFonts w:ascii="Arial Narrow" w:hAnsi="Arial Narrow" w:cs="Arial"/>
          <w:sz w:val="23"/>
          <w:szCs w:val="23"/>
          <w:lang w:val="sv-SE"/>
        </w:rPr>
        <w:tab/>
      </w:r>
      <w:r w:rsidRPr="00D83B56">
        <w:rPr>
          <w:rFonts w:ascii="Arial Narrow" w:hAnsi="Arial Narrow" w:cs="Arial"/>
          <w:sz w:val="23"/>
          <w:szCs w:val="23"/>
          <w:lang w:val="sv-SE"/>
        </w:rPr>
        <w:t xml:space="preserve">*   </w:t>
      </w:r>
      <w:r>
        <w:rPr>
          <w:rFonts w:ascii="Arial Narrow" w:hAnsi="Arial Narrow" w:cs="Arial"/>
          <w:sz w:val="23"/>
          <w:szCs w:val="23"/>
          <w:lang w:val="id-ID"/>
        </w:rPr>
        <w:t>Buah-buahan</w:t>
      </w:r>
      <w:r w:rsidRPr="00D83B56">
        <w:rPr>
          <w:rFonts w:ascii="Arial Narrow" w:hAnsi="Arial Narrow" w:cs="Arial"/>
          <w:sz w:val="23"/>
          <w:szCs w:val="23"/>
          <w:lang w:val="sv-SE"/>
        </w:rPr>
        <w:tab/>
      </w:r>
      <w:r>
        <w:rPr>
          <w:rFonts w:ascii="Arial Narrow" w:hAnsi="Arial Narrow" w:cs="Arial"/>
          <w:sz w:val="23"/>
          <w:szCs w:val="23"/>
          <w:lang w:val="id-ID"/>
        </w:rPr>
        <w:tab/>
      </w:r>
      <w:r w:rsidRPr="00D83B56">
        <w:rPr>
          <w:rFonts w:ascii="Arial Narrow" w:hAnsi="Arial Narrow" w:cs="Arial"/>
          <w:sz w:val="23"/>
          <w:szCs w:val="23"/>
          <w:lang w:val="sv-SE"/>
        </w:rPr>
        <w:t xml:space="preserve">:    </w:t>
      </w:r>
      <w:r>
        <w:rPr>
          <w:rFonts w:ascii="Arial Narrow" w:hAnsi="Arial Narrow" w:cs="Arial"/>
          <w:sz w:val="23"/>
          <w:szCs w:val="23"/>
          <w:lang w:val="id-ID"/>
        </w:rPr>
        <w:t>390.025</w:t>
      </w:r>
      <w:r w:rsidRPr="00D83B56">
        <w:rPr>
          <w:rFonts w:ascii="Arial Narrow" w:hAnsi="Arial Narrow" w:cs="Arial"/>
          <w:sz w:val="23"/>
          <w:szCs w:val="23"/>
          <w:lang w:val="sv-SE"/>
        </w:rPr>
        <w:t xml:space="preserve"> ton</w:t>
      </w:r>
    </w:p>
    <w:p w:rsidR="00CD5B48" w:rsidRPr="00E52BE3" w:rsidRDefault="00CD5B48" w:rsidP="00023D16">
      <w:pPr>
        <w:pStyle w:val="ListParagraph"/>
        <w:numPr>
          <w:ilvl w:val="0"/>
          <w:numId w:val="80"/>
        </w:numPr>
        <w:spacing w:line="360" w:lineRule="auto"/>
        <w:rPr>
          <w:rFonts w:ascii="Arial Narrow" w:hAnsi="Arial Narrow" w:cs="Arial"/>
          <w:sz w:val="23"/>
          <w:szCs w:val="23"/>
          <w:lang w:val="sv-SE"/>
        </w:rPr>
      </w:pPr>
      <w:r>
        <w:rPr>
          <w:rFonts w:ascii="Arial Narrow" w:hAnsi="Arial Narrow" w:cs="Arial"/>
          <w:sz w:val="23"/>
          <w:szCs w:val="23"/>
          <w:lang w:val="sv-SE"/>
        </w:rPr>
        <w:t>Kedelai</w:t>
      </w:r>
      <w:r>
        <w:rPr>
          <w:rFonts w:ascii="Arial Narrow" w:hAnsi="Arial Narrow" w:cs="Arial"/>
          <w:sz w:val="23"/>
          <w:szCs w:val="23"/>
          <w:lang w:val="sv-SE"/>
        </w:rPr>
        <w:tab/>
      </w:r>
      <w:r>
        <w:rPr>
          <w:rFonts w:ascii="Arial Narrow" w:hAnsi="Arial Narrow" w:cs="Arial"/>
          <w:sz w:val="23"/>
          <w:szCs w:val="23"/>
          <w:lang w:val="sv-SE"/>
        </w:rPr>
        <w:tab/>
        <w:t>:</w:t>
      </w:r>
      <w:r>
        <w:rPr>
          <w:rFonts w:ascii="Arial Narrow" w:hAnsi="Arial Narrow" w:cs="Arial"/>
          <w:sz w:val="23"/>
          <w:szCs w:val="23"/>
          <w:lang w:val="id-ID"/>
        </w:rPr>
        <w:t xml:space="preserve"> 10.968</w:t>
      </w:r>
      <w:r>
        <w:rPr>
          <w:rFonts w:ascii="Arial Narrow" w:hAnsi="Arial Narrow" w:cs="Arial"/>
          <w:sz w:val="23"/>
          <w:szCs w:val="23"/>
          <w:lang w:val="sv-SE"/>
        </w:rPr>
        <w:t xml:space="preserve"> ton</w:t>
      </w:r>
      <w:r>
        <w:rPr>
          <w:rFonts w:ascii="Arial Narrow" w:hAnsi="Arial Narrow" w:cs="Arial"/>
          <w:sz w:val="23"/>
          <w:szCs w:val="23"/>
          <w:lang w:val="sv-SE"/>
        </w:rPr>
        <w:tab/>
      </w:r>
      <w:r>
        <w:rPr>
          <w:rFonts w:ascii="Arial Narrow" w:hAnsi="Arial Narrow" w:cs="Arial"/>
          <w:sz w:val="23"/>
          <w:szCs w:val="23"/>
          <w:lang w:val="sv-SE"/>
        </w:rPr>
        <w:tab/>
      </w:r>
      <w:r w:rsidRPr="00D83B56">
        <w:rPr>
          <w:rFonts w:ascii="Arial Narrow" w:hAnsi="Arial Narrow" w:cs="Arial"/>
          <w:sz w:val="23"/>
          <w:szCs w:val="23"/>
          <w:lang w:val="sv-SE"/>
        </w:rPr>
        <w:t xml:space="preserve">*   </w:t>
      </w:r>
      <w:r>
        <w:rPr>
          <w:rFonts w:ascii="Arial Narrow" w:hAnsi="Arial Narrow" w:cs="Arial"/>
          <w:sz w:val="23"/>
          <w:szCs w:val="23"/>
          <w:lang w:val="id-ID"/>
        </w:rPr>
        <w:t>Biofarmaka</w:t>
      </w:r>
      <w:r w:rsidRPr="00D83B56">
        <w:rPr>
          <w:rFonts w:ascii="Arial Narrow" w:hAnsi="Arial Narrow" w:cs="Arial"/>
          <w:sz w:val="23"/>
          <w:szCs w:val="23"/>
          <w:lang w:val="sv-SE"/>
        </w:rPr>
        <w:tab/>
      </w:r>
      <w:r>
        <w:rPr>
          <w:rFonts w:ascii="Arial Narrow" w:hAnsi="Arial Narrow" w:cs="Arial"/>
          <w:sz w:val="23"/>
          <w:szCs w:val="23"/>
          <w:lang w:val="id-ID"/>
        </w:rPr>
        <w:tab/>
      </w:r>
      <w:r w:rsidRPr="00D83B56">
        <w:rPr>
          <w:rFonts w:ascii="Arial Narrow" w:hAnsi="Arial Narrow" w:cs="Arial"/>
          <w:sz w:val="23"/>
          <w:szCs w:val="23"/>
          <w:lang w:val="sv-SE"/>
        </w:rPr>
        <w:t xml:space="preserve">:    </w:t>
      </w:r>
      <w:r>
        <w:rPr>
          <w:rFonts w:ascii="Arial Narrow" w:hAnsi="Arial Narrow" w:cs="Arial"/>
          <w:sz w:val="23"/>
          <w:szCs w:val="23"/>
          <w:lang w:val="id-ID"/>
        </w:rPr>
        <w:t>3.717.540</w:t>
      </w:r>
      <w:r w:rsidRPr="00D83B56">
        <w:rPr>
          <w:rFonts w:ascii="Arial Narrow" w:hAnsi="Arial Narrow" w:cs="Arial"/>
          <w:sz w:val="23"/>
          <w:szCs w:val="23"/>
          <w:lang w:val="sv-SE"/>
        </w:rPr>
        <w:t xml:space="preserve"> to</w:t>
      </w:r>
      <w:r>
        <w:rPr>
          <w:rFonts w:ascii="Arial Narrow" w:hAnsi="Arial Narrow" w:cs="Arial"/>
          <w:sz w:val="23"/>
          <w:szCs w:val="23"/>
          <w:lang w:val="id-ID"/>
        </w:rPr>
        <w:t>n</w:t>
      </w:r>
    </w:p>
    <w:p w:rsidR="00CD5B48" w:rsidRPr="00E52BE3" w:rsidRDefault="00CD5B48" w:rsidP="00023D16">
      <w:pPr>
        <w:pStyle w:val="ListParagraph"/>
        <w:numPr>
          <w:ilvl w:val="0"/>
          <w:numId w:val="80"/>
        </w:numPr>
        <w:spacing w:line="360" w:lineRule="auto"/>
        <w:rPr>
          <w:rFonts w:ascii="Arial Narrow" w:hAnsi="Arial Narrow" w:cs="Arial"/>
          <w:sz w:val="23"/>
          <w:szCs w:val="23"/>
          <w:lang w:val="sv-SE"/>
        </w:rPr>
      </w:pPr>
      <w:r>
        <w:rPr>
          <w:rFonts w:ascii="Arial Narrow" w:hAnsi="Arial Narrow" w:cs="Arial"/>
          <w:sz w:val="23"/>
          <w:szCs w:val="23"/>
          <w:lang w:val="id-ID"/>
        </w:rPr>
        <w:t>Tanaman Hias</w:t>
      </w:r>
      <w:r>
        <w:rPr>
          <w:rFonts w:ascii="Arial Narrow" w:hAnsi="Arial Narrow" w:cs="Arial"/>
          <w:sz w:val="23"/>
          <w:szCs w:val="23"/>
          <w:lang w:val="id-ID"/>
        </w:rPr>
        <w:tab/>
        <w:t>: 28.929 ton</w:t>
      </w:r>
    </w:p>
    <w:p w:rsidR="00CD5B48" w:rsidRDefault="00CD5B48" w:rsidP="00CD5B48">
      <w:pPr>
        <w:spacing w:line="360" w:lineRule="auto"/>
        <w:rPr>
          <w:rFonts w:ascii="Arial Narrow" w:hAnsi="Arial Narrow" w:cs="Arial"/>
          <w:sz w:val="23"/>
          <w:szCs w:val="23"/>
          <w:lang w:val="id-ID"/>
        </w:rPr>
      </w:pPr>
    </w:p>
    <w:p w:rsidR="00CD5B48" w:rsidRDefault="00CD5B48" w:rsidP="00CD5B48">
      <w:pPr>
        <w:spacing w:line="360" w:lineRule="auto"/>
        <w:rPr>
          <w:rFonts w:ascii="Arial Narrow" w:hAnsi="Arial Narrow" w:cs="Arial"/>
          <w:sz w:val="23"/>
          <w:szCs w:val="23"/>
          <w:lang w:val="id-ID"/>
        </w:rPr>
      </w:pPr>
    </w:p>
    <w:p w:rsidR="00CD5B48" w:rsidRDefault="00CD5B48" w:rsidP="00CD5B48">
      <w:pPr>
        <w:spacing w:line="360" w:lineRule="auto"/>
        <w:rPr>
          <w:rFonts w:ascii="Arial Narrow" w:hAnsi="Arial Narrow" w:cs="Arial"/>
          <w:sz w:val="23"/>
          <w:szCs w:val="23"/>
          <w:lang w:val="id-ID"/>
        </w:rPr>
      </w:pPr>
    </w:p>
    <w:p w:rsidR="00CD5B48" w:rsidRDefault="00CD5B48" w:rsidP="00CD5B48">
      <w:pPr>
        <w:spacing w:line="360" w:lineRule="auto"/>
        <w:rPr>
          <w:rFonts w:ascii="Arial Narrow" w:hAnsi="Arial Narrow" w:cs="Arial"/>
          <w:sz w:val="23"/>
          <w:szCs w:val="23"/>
          <w:lang w:val="id-ID"/>
        </w:rPr>
      </w:pPr>
    </w:p>
    <w:p w:rsidR="00CD5B48" w:rsidRDefault="00CD5B48" w:rsidP="00CD5B48">
      <w:pPr>
        <w:spacing w:line="360" w:lineRule="auto"/>
        <w:rPr>
          <w:rFonts w:ascii="Arial Narrow" w:hAnsi="Arial Narrow" w:cs="Arial"/>
          <w:sz w:val="23"/>
          <w:szCs w:val="23"/>
          <w:lang w:val="id-ID"/>
        </w:rPr>
      </w:pPr>
    </w:p>
    <w:p w:rsidR="00CD5B48" w:rsidRDefault="00CD5B48" w:rsidP="00CD5B48">
      <w:pPr>
        <w:spacing w:line="360" w:lineRule="auto"/>
        <w:rPr>
          <w:rFonts w:ascii="Arial Narrow" w:hAnsi="Arial Narrow" w:cs="Arial"/>
          <w:sz w:val="23"/>
          <w:szCs w:val="23"/>
          <w:lang w:val="id-ID"/>
        </w:rPr>
      </w:pPr>
    </w:p>
    <w:p w:rsidR="00CD5B48" w:rsidRDefault="00CD5B48" w:rsidP="00CD5B48">
      <w:pPr>
        <w:spacing w:line="360" w:lineRule="auto"/>
        <w:rPr>
          <w:rFonts w:ascii="Arial Narrow" w:hAnsi="Arial Narrow" w:cs="Arial"/>
          <w:sz w:val="23"/>
          <w:szCs w:val="23"/>
          <w:lang w:val="id-ID"/>
        </w:rPr>
      </w:pPr>
    </w:p>
    <w:p w:rsidR="00CD5B48" w:rsidRPr="00243636" w:rsidRDefault="00CD5B48" w:rsidP="00CD5B48">
      <w:pPr>
        <w:autoSpaceDE w:val="0"/>
        <w:autoSpaceDN w:val="0"/>
        <w:adjustRightInd w:val="0"/>
        <w:jc w:val="both"/>
        <w:rPr>
          <w:rFonts w:ascii="Arial Narrow" w:hAnsi="Arial Narrow" w:cs="Arial"/>
          <w:lang w:val="id-ID"/>
        </w:rPr>
      </w:pPr>
    </w:p>
    <w:p w:rsidR="00CD5B48" w:rsidRPr="00243636" w:rsidRDefault="00CD5B48" w:rsidP="00CD5B48">
      <w:pPr>
        <w:autoSpaceDE w:val="0"/>
        <w:autoSpaceDN w:val="0"/>
        <w:adjustRightInd w:val="0"/>
        <w:jc w:val="both"/>
        <w:rPr>
          <w:rFonts w:ascii="Arial Narrow" w:hAnsi="Arial Narrow" w:cs="Arial"/>
          <w:lang w:val="id-ID"/>
        </w:rPr>
      </w:pPr>
    </w:p>
    <w:p w:rsidR="00CD5B48" w:rsidRPr="00243636" w:rsidRDefault="00CD5B48" w:rsidP="00CD5B48">
      <w:pPr>
        <w:autoSpaceDE w:val="0"/>
        <w:autoSpaceDN w:val="0"/>
        <w:adjustRightInd w:val="0"/>
        <w:jc w:val="both"/>
        <w:rPr>
          <w:rFonts w:ascii="Arial Narrow" w:hAnsi="Arial Narrow" w:cs="Arial"/>
          <w:lang w:val="id-ID"/>
        </w:rPr>
      </w:pPr>
    </w:p>
    <w:p w:rsidR="00CD5B48" w:rsidRPr="00243636" w:rsidRDefault="00CD5B48" w:rsidP="00CD5B48">
      <w:pPr>
        <w:autoSpaceDE w:val="0"/>
        <w:autoSpaceDN w:val="0"/>
        <w:adjustRightInd w:val="0"/>
        <w:jc w:val="both"/>
        <w:rPr>
          <w:rFonts w:ascii="Arial Narrow" w:hAnsi="Arial Narrow" w:cs="Arial"/>
          <w:lang w:val="id-ID"/>
        </w:rPr>
      </w:pPr>
    </w:p>
    <w:p w:rsidR="00CD5B48" w:rsidRPr="00243636" w:rsidRDefault="00CD5B48" w:rsidP="00CD5B48">
      <w:pPr>
        <w:autoSpaceDE w:val="0"/>
        <w:autoSpaceDN w:val="0"/>
        <w:adjustRightInd w:val="0"/>
        <w:jc w:val="both"/>
        <w:rPr>
          <w:rFonts w:ascii="Arial Narrow" w:hAnsi="Arial Narrow" w:cs="Arial"/>
          <w:lang w:val="id-ID"/>
        </w:rPr>
      </w:pPr>
    </w:p>
    <w:p w:rsidR="00CD5B48" w:rsidRPr="00243636" w:rsidRDefault="00CD5B48" w:rsidP="00CD5B48">
      <w:pPr>
        <w:autoSpaceDE w:val="0"/>
        <w:autoSpaceDN w:val="0"/>
        <w:adjustRightInd w:val="0"/>
        <w:jc w:val="both"/>
        <w:rPr>
          <w:rFonts w:ascii="Arial Narrow" w:hAnsi="Arial Narrow" w:cs="Arial"/>
          <w:lang w:val="id-ID"/>
        </w:rPr>
      </w:pPr>
    </w:p>
    <w:p w:rsidR="00CD5B48" w:rsidRPr="00243636" w:rsidRDefault="00CD5B48" w:rsidP="00CD5B48">
      <w:pPr>
        <w:autoSpaceDE w:val="0"/>
        <w:autoSpaceDN w:val="0"/>
        <w:adjustRightInd w:val="0"/>
        <w:jc w:val="both"/>
        <w:rPr>
          <w:rFonts w:ascii="Arial Narrow" w:hAnsi="Arial Narrow" w:cs="Arial"/>
          <w:lang w:val="id-ID"/>
        </w:rPr>
      </w:pPr>
    </w:p>
    <w:p w:rsidR="00CD5B48" w:rsidRPr="00243636" w:rsidRDefault="00CD5B48" w:rsidP="00CD5B48">
      <w:pPr>
        <w:autoSpaceDE w:val="0"/>
        <w:autoSpaceDN w:val="0"/>
        <w:adjustRightInd w:val="0"/>
        <w:jc w:val="both"/>
        <w:rPr>
          <w:rFonts w:ascii="Arial Narrow" w:hAnsi="Arial Narrow" w:cs="Arial"/>
          <w:lang w:val="id-ID"/>
        </w:rPr>
      </w:pPr>
    </w:p>
    <w:p w:rsidR="00CD5B48" w:rsidRPr="00243636" w:rsidRDefault="00CD5B48" w:rsidP="00CD5B48">
      <w:pPr>
        <w:autoSpaceDE w:val="0"/>
        <w:autoSpaceDN w:val="0"/>
        <w:adjustRightInd w:val="0"/>
        <w:jc w:val="both"/>
        <w:rPr>
          <w:rFonts w:ascii="Arial Narrow" w:hAnsi="Arial Narrow" w:cs="Arial"/>
          <w:lang w:val="id-ID"/>
        </w:rPr>
      </w:pPr>
    </w:p>
    <w:p w:rsidR="00CD5B48" w:rsidRPr="00243636" w:rsidRDefault="00CD5B48" w:rsidP="00CD5B48">
      <w:pPr>
        <w:autoSpaceDE w:val="0"/>
        <w:autoSpaceDN w:val="0"/>
        <w:adjustRightInd w:val="0"/>
        <w:jc w:val="both"/>
        <w:rPr>
          <w:rFonts w:ascii="Arial Narrow" w:hAnsi="Arial Narrow" w:cs="Arial"/>
          <w:lang w:val="id-ID"/>
        </w:rPr>
      </w:pPr>
    </w:p>
    <w:p w:rsidR="00CD5B48" w:rsidRPr="00243636" w:rsidRDefault="00CD5B48" w:rsidP="00CD5B48">
      <w:pPr>
        <w:autoSpaceDE w:val="0"/>
        <w:autoSpaceDN w:val="0"/>
        <w:adjustRightInd w:val="0"/>
        <w:jc w:val="both"/>
        <w:rPr>
          <w:rFonts w:ascii="Arial Narrow" w:hAnsi="Arial Narrow" w:cs="Arial"/>
          <w:lang w:val="id-ID"/>
        </w:rPr>
      </w:pPr>
    </w:p>
    <w:p w:rsidR="00CD5B48" w:rsidRPr="00243636" w:rsidRDefault="00CD5B48" w:rsidP="00CD5B48">
      <w:pPr>
        <w:autoSpaceDE w:val="0"/>
        <w:autoSpaceDN w:val="0"/>
        <w:adjustRightInd w:val="0"/>
        <w:jc w:val="both"/>
        <w:rPr>
          <w:rFonts w:ascii="Arial Narrow" w:hAnsi="Arial Narrow" w:cs="Arial"/>
          <w:lang w:val="id-ID"/>
        </w:rPr>
      </w:pPr>
    </w:p>
    <w:p w:rsidR="00CD5B48" w:rsidRPr="00243636" w:rsidRDefault="00CD5B48" w:rsidP="00CD5B48">
      <w:pPr>
        <w:autoSpaceDE w:val="0"/>
        <w:autoSpaceDN w:val="0"/>
        <w:adjustRightInd w:val="0"/>
        <w:jc w:val="both"/>
        <w:rPr>
          <w:rFonts w:ascii="Arial Narrow" w:hAnsi="Arial Narrow" w:cs="Arial"/>
          <w:lang w:val="id-ID"/>
        </w:rPr>
      </w:pPr>
    </w:p>
    <w:p w:rsidR="00CD5B48" w:rsidRPr="00243636" w:rsidRDefault="00CD5B48" w:rsidP="00CD5B48">
      <w:pPr>
        <w:autoSpaceDE w:val="0"/>
        <w:autoSpaceDN w:val="0"/>
        <w:adjustRightInd w:val="0"/>
        <w:jc w:val="both"/>
        <w:rPr>
          <w:rFonts w:ascii="Arial Narrow" w:hAnsi="Arial Narrow" w:cs="Arial"/>
          <w:lang w:val="id-ID"/>
        </w:rPr>
      </w:pPr>
    </w:p>
    <w:p w:rsidR="00CD5B48" w:rsidRPr="00243636" w:rsidRDefault="00CD5B48" w:rsidP="00CD5B48">
      <w:pPr>
        <w:autoSpaceDE w:val="0"/>
        <w:autoSpaceDN w:val="0"/>
        <w:adjustRightInd w:val="0"/>
        <w:jc w:val="both"/>
        <w:rPr>
          <w:rFonts w:ascii="Arial Narrow" w:hAnsi="Arial Narrow" w:cs="Arial"/>
          <w:lang w:val="id-ID"/>
        </w:rPr>
      </w:pPr>
    </w:p>
    <w:p w:rsidR="00CD5B48" w:rsidRPr="00243636" w:rsidRDefault="00CD5B48" w:rsidP="00CD5B48">
      <w:pPr>
        <w:autoSpaceDE w:val="0"/>
        <w:autoSpaceDN w:val="0"/>
        <w:adjustRightInd w:val="0"/>
        <w:jc w:val="both"/>
        <w:rPr>
          <w:rFonts w:ascii="Arial Narrow" w:hAnsi="Arial Narrow" w:cs="Arial"/>
          <w:lang w:val="id-ID"/>
        </w:rPr>
      </w:pPr>
    </w:p>
    <w:p w:rsidR="00CD5B48" w:rsidRPr="00243636" w:rsidRDefault="00CD5B48" w:rsidP="00CD5B48">
      <w:pPr>
        <w:autoSpaceDE w:val="0"/>
        <w:autoSpaceDN w:val="0"/>
        <w:adjustRightInd w:val="0"/>
        <w:jc w:val="both"/>
        <w:rPr>
          <w:rFonts w:ascii="Arial Narrow" w:hAnsi="Arial Narrow" w:cs="Arial"/>
          <w:lang w:val="id-ID"/>
        </w:rPr>
      </w:pPr>
    </w:p>
    <w:p w:rsidR="00CD5B48" w:rsidRPr="00243636" w:rsidRDefault="00CD5B48" w:rsidP="00CD5B48">
      <w:pPr>
        <w:autoSpaceDE w:val="0"/>
        <w:autoSpaceDN w:val="0"/>
        <w:adjustRightInd w:val="0"/>
        <w:jc w:val="both"/>
        <w:rPr>
          <w:rFonts w:ascii="Arial Narrow" w:hAnsi="Arial Narrow" w:cs="Arial"/>
          <w:lang w:val="id-ID"/>
        </w:rPr>
      </w:pPr>
    </w:p>
    <w:p w:rsidR="00CD5B48" w:rsidRPr="00243636" w:rsidRDefault="00CD5B48" w:rsidP="00CD5B48">
      <w:pPr>
        <w:autoSpaceDE w:val="0"/>
        <w:autoSpaceDN w:val="0"/>
        <w:adjustRightInd w:val="0"/>
        <w:jc w:val="both"/>
        <w:rPr>
          <w:rFonts w:ascii="Arial Narrow" w:hAnsi="Arial Narrow" w:cs="Arial"/>
          <w:lang w:val="id-ID"/>
        </w:rPr>
      </w:pPr>
    </w:p>
    <w:p w:rsidR="00651E9B" w:rsidRDefault="00651E9B" w:rsidP="00CD5B48">
      <w:pPr>
        <w:autoSpaceDE w:val="0"/>
        <w:autoSpaceDN w:val="0"/>
        <w:adjustRightInd w:val="0"/>
        <w:jc w:val="both"/>
        <w:rPr>
          <w:rFonts w:ascii="Arial Narrow" w:hAnsi="Arial Narrow" w:cs="Arial"/>
          <w:lang w:val="id-ID"/>
        </w:rPr>
        <w:sectPr w:rsidR="00651E9B" w:rsidSect="00E132F1">
          <w:pgSz w:w="11909" w:h="16834" w:code="9"/>
          <w:pgMar w:top="1701" w:right="1418" w:bottom="1559" w:left="2268" w:header="720" w:footer="743" w:gutter="0"/>
          <w:pgNumType w:fmt="numberInDash" w:start="52"/>
          <w:cols w:space="720"/>
          <w:docGrid w:linePitch="360"/>
        </w:sectPr>
      </w:pPr>
    </w:p>
    <w:p w:rsidR="00651E9B" w:rsidRPr="00DC6C70" w:rsidRDefault="00651E9B" w:rsidP="00651E9B">
      <w:pPr>
        <w:pStyle w:val="NoSpacing"/>
        <w:tabs>
          <w:tab w:val="left" w:pos="993"/>
        </w:tabs>
        <w:spacing w:line="360" w:lineRule="auto"/>
        <w:jc w:val="both"/>
        <w:rPr>
          <w:rFonts w:ascii="Arial Narrow" w:eastAsia="Arial" w:hAnsi="Arial Narrow" w:cstheme="minorHAnsi"/>
          <w:b/>
          <w:w w:val="89"/>
          <w:sz w:val="22"/>
          <w:szCs w:val="22"/>
          <w:lang w:val="id-ID"/>
        </w:rPr>
      </w:pPr>
      <w:r>
        <w:rPr>
          <w:rFonts w:ascii="Arial Narrow" w:eastAsia="Arial" w:hAnsi="Arial Narrow" w:cstheme="minorHAnsi"/>
          <w:b/>
          <w:w w:val="89"/>
          <w:sz w:val="22"/>
          <w:szCs w:val="22"/>
          <w:lang w:val="id-ID"/>
        </w:rPr>
        <w:lastRenderedPageBreak/>
        <w:t>Tabel 3.7</w:t>
      </w:r>
      <w:r>
        <w:rPr>
          <w:rFonts w:ascii="Arial Narrow" w:eastAsia="Arial" w:hAnsi="Arial Narrow" w:cstheme="minorHAnsi"/>
          <w:b/>
          <w:w w:val="89"/>
          <w:sz w:val="22"/>
          <w:szCs w:val="22"/>
        </w:rPr>
        <w:tab/>
      </w:r>
      <w:r>
        <w:rPr>
          <w:rFonts w:ascii="Arial Narrow" w:hAnsi="Arial Narrow" w:cstheme="minorHAnsi"/>
          <w:sz w:val="22"/>
          <w:szCs w:val="22"/>
          <w:lang w:val="id-ID"/>
        </w:rPr>
        <w:t xml:space="preserve">Permasalahan Pelayanan </w:t>
      </w:r>
      <w:r>
        <w:rPr>
          <w:rFonts w:ascii="Arial Narrow" w:hAnsi="Arial Narrow" w:cstheme="minorHAnsi"/>
          <w:sz w:val="22"/>
          <w:szCs w:val="22"/>
        </w:rPr>
        <w:t>O</w:t>
      </w:r>
      <w:r w:rsidRPr="00DC6C70">
        <w:rPr>
          <w:rFonts w:ascii="Arial Narrow" w:hAnsi="Arial Narrow" w:cstheme="minorHAnsi"/>
          <w:sz w:val="22"/>
          <w:szCs w:val="22"/>
          <w:lang w:val="id-ID"/>
        </w:rPr>
        <w:t>PD Kabupaten berdasarkan sasaran Renstra K/L beserta Faktor Penghambat dan Pendorong Keberhasilan Penanganannya</w:t>
      </w:r>
    </w:p>
    <w:p w:rsidR="00651E9B" w:rsidRPr="00A138E8" w:rsidRDefault="00651E9B" w:rsidP="00651E9B">
      <w:pPr>
        <w:pStyle w:val="NoSpacing"/>
        <w:jc w:val="center"/>
        <w:rPr>
          <w:rFonts w:ascii="Arial Narrow" w:hAnsi="Arial Narrow" w:cstheme="minorHAnsi"/>
          <w:b/>
          <w:sz w:val="22"/>
          <w:szCs w:val="22"/>
          <w:lang w:val="id-ID"/>
        </w:rPr>
      </w:pPr>
    </w:p>
    <w:tbl>
      <w:tblPr>
        <w:tblStyle w:val="TableGrid"/>
        <w:tblW w:w="0" w:type="auto"/>
        <w:tblLook w:val="04A0"/>
      </w:tblPr>
      <w:tblGrid>
        <w:gridCol w:w="653"/>
        <w:gridCol w:w="3307"/>
        <w:gridCol w:w="3780"/>
        <w:gridCol w:w="3228"/>
        <w:gridCol w:w="2680"/>
      </w:tblGrid>
      <w:tr w:rsidR="00651E9B" w:rsidRPr="00A138E8" w:rsidTr="0043659D">
        <w:trPr>
          <w:trHeight w:val="247"/>
        </w:trPr>
        <w:tc>
          <w:tcPr>
            <w:tcW w:w="653" w:type="dxa"/>
            <w:vMerge w:val="restart"/>
          </w:tcPr>
          <w:p w:rsidR="00651E9B" w:rsidRPr="00A138E8" w:rsidRDefault="00651E9B" w:rsidP="0043659D">
            <w:pPr>
              <w:pStyle w:val="NoSpacing"/>
              <w:jc w:val="center"/>
              <w:rPr>
                <w:rFonts w:ascii="Arial Narrow" w:hAnsi="Arial Narrow" w:cstheme="minorHAnsi"/>
                <w:b/>
                <w:sz w:val="22"/>
                <w:szCs w:val="22"/>
                <w:lang w:val="id-ID"/>
              </w:rPr>
            </w:pPr>
            <w:r w:rsidRPr="00A138E8">
              <w:rPr>
                <w:rFonts w:ascii="Arial Narrow" w:hAnsi="Arial Narrow" w:cstheme="minorHAnsi"/>
                <w:b/>
                <w:sz w:val="22"/>
                <w:szCs w:val="22"/>
                <w:lang w:val="id-ID"/>
              </w:rPr>
              <w:t>No</w:t>
            </w:r>
          </w:p>
        </w:tc>
        <w:tc>
          <w:tcPr>
            <w:tcW w:w="3307" w:type="dxa"/>
            <w:vMerge w:val="restart"/>
          </w:tcPr>
          <w:p w:rsidR="00651E9B" w:rsidRPr="00A138E8" w:rsidRDefault="00651E9B" w:rsidP="0043659D">
            <w:pPr>
              <w:pStyle w:val="NoSpacing"/>
              <w:jc w:val="center"/>
              <w:rPr>
                <w:rFonts w:ascii="Arial Narrow" w:hAnsi="Arial Narrow" w:cstheme="minorHAnsi"/>
                <w:b/>
                <w:sz w:val="22"/>
                <w:szCs w:val="22"/>
                <w:lang w:val="id-ID"/>
              </w:rPr>
            </w:pPr>
            <w:r w:rsidRPr="00A138E8">
              <w:rPr>
                <w:rFonts w:ascii="Arial Narrow" w:hAnsi="Arial Narrow" w:cstheme="minorHAnsi"/>
                <w:b/>
                <w:sz w:val="22"/>
                <w:szCs w:val="22"/>
                <w:lang w:val="id-ID"/>
              </w:rPr>
              <w:t>Sasaran Jangka Menengah Renstra K/L</w:t>
            </w:r>
          </w:p>
        </w:tc>
        <w:tc>
          <w:tcPr>
            <w:tcW w:w="3780" w:type="dxa"/>
            <w:vMerge w:val="restart"/>
          </w:tcPr>
          <w:p w:rsidR="00651E9B" w:rsidRPr="00A138E8" w:rsidRDefault="00651E9B" w:rsidP="0043659D">
            <w:pPr>
              <w:pStyle w:val="NoSpacing"/>
              <w:jc w:val="center"/>
              <w:rPr>
                <w:rFonts w:ascii="Arial Narrow" w:hAnsi="Arial Narrow" w:cstheme="minorHAnsi"/>
                <w:b/>
                <w:sz w:val="22"/>
                <w:szCs w:val="22"/>
                <w:lang w:val="id-ID"/>
              </w:rPr>
            </w:pPr>
            <w:r>
              <w:rPr>
                <w:rFonts w:ascii="Arial Narrow" w:hAnsi="Arial Narrow" w:cstheme="minorHAnsi"/>
                <w:b/>
                <w:sz w:val="22"/>
                <w:szCs w:val="22"/>
                <w:lang w:val="id-ID"/>
              </w:rPr>
              <w:t xml:space="preserve">Permasalahan Pelayanan </w:t>
            </w:r>
            <w:r>
              <w:rPr>
                <w:rFonts w:ascii="Arial Narrow" w:hAnsi="Arial Narrow" w:cstheme="minorHAnsi"/>
                <w:b/>
                <w:sz w:val="22"/>
                <w:szCs w:val="22"/>
              </w:rPr>
              <w:t>O</w:t>
            </w:r>
            <w:r w:rsidRPr="00A138E8">
              <w:rPr>
                <w:rFonts w:ascii="Arial Narrow" w:hAnsi="Arial Narrow" w:cstheme="minorHAnsi"/>
                <w:b/>
                <w:sz w:val="22"/>
                <w:szCs w:val="22"/>
                <w:lang w:val="id-ID"/>
              </w:rPr>
              <w:t>PD Kabupaten</w:t>
            </w:r>
          </w:p>
        </w:tc>
        <w:tc>
          <w:tcPr>
            <w:tcW w:w="5908" w:type="dxa"/>
            <w:gridSpan w:val="2"/>
          </w:tcPr>
          <w:p w:rsidR="00651E9B" w:rsidRPr="00A138E8" w:rsidRDefault="00651E9B" w:rsidP="0043659D">
            <w:pPr>
              <w:pStyle w:val="NoSpacing"/>
              <w:jc w:val="center"/>
              <w:rPr>
                <w:rFonts w:ascii="Arial Narrow" w:hAnsi="Arial Narrow" w:cstheme="minorHAnsi"/>
                <w:b/>
                <w:sz w:val="22"/>
                <w:szCs w:val="22"/>
                <w:lang w:val="id-ID"/>
              </w:rPr>
            </w:pPr>
            <w:r w:rsidRPr="00A138E8">
              <w:rPr>
                <w:rFonts w:ascii="Arial Narrow" w:hAnsi="Arial Narrow" w:cstheme="minorHAnsi"/>
                <w:b/>
                <w:sz w:val="22"/>
                <w:szCs w:val="22"/>
                <w:lang w:val="id-ID"/>
              </w:rPr>
              <w:t>Sebagai Faktor</w:t>
            </w:r>
          </w:p>
        </w:tc>
      </w:tr>
      <w:tr w:rsidR="00651E9B" w:rsidRPr="00A138E8" w:rsidTr="0043659D">
        <w:trPr>
          <w:trHeight w:val="145"/>
        </w:trPr>
        <w:tc>
          <w:tcPr>
            <w:tcW w:w="653" w:type="dxa"/>
            <w:vMerge/>
          </w:tcPr>
          <w:p w:rsidR="00651E9B" w:rsidRPr="00A138E8" w:rsidRDefault="00651E9B" w:rsidP="0043659D">
            <w:pPr>
              <w:pStyle w:val="NoSpacing"/>
              <w:jc w:val="center"/>
              <w:rPr>
                <w:rFonts w:ascii="Arial Narrow" w:hAnsi="Arial Narrow" w:cstheme="minorHAnsi"/>
                <w:b/>
                <w:sz w:val="22"/>
                <w:szCs w:val="22"/>
                <w:lang w:val="id-ID"/>
              </w:rPr>
            </w:pPr>
          </w:p>
        </w:tc>
        <w:tc>
          <w:tcPr>
            <w:tcW w:w="3307" w:type="dxa"/>
            <w:vMerge/>
          </w:tcPr>
          <w:p w:rsidR="00651E9B" w:rsidRPr="00A138E8" w:rsidRDefault="00651E9B" w:rsidP="0043659D">
            <w:pPr>
              <w:pStyle w:val="NoSpacing"/>
              <w:jc w:val="center"/>
              <w:rPr>
                <w:rFonts w:ascii="Arial Narrow" w:hAnsi="Arial Narrow" w:cstheme="minorHAnsi"/>
                <w:b/>
                <w:sz w:val="22"/>
                <w:szCs w:val="22"/>
                <w:lang w:val="id-ID"/>
              </w:rPr>
            </w:pPr>
          </w:p>
        </w:tc>
        <w:tc>
          <w:tcPr>
            <w:tcW w:w="3780" w:type="dxa"/>
            <w:vMerge/>
          </w:tcPr>
          <w:p w:rsidR="00651E9B" w:rsidRPr="00A138E8" w:rsidRDefault="00651E9B" w:rsidP="0043659D">
            <w:pPr>
              <w:pStyle w:val="NoSpacing"/>
              <w:jc w:val="center"/>
              <w:rPr>
                <w:rFonts w:ascii="Arial Narrow" w:hAnsi="Arial Narrow" w:cstheme="minorHAnsi"/>
                <w:b/>
                <w:sz w:val="22"/>
                <w:szCs w:val="22"/>
                <w:lang w:val="id-ID"/>
              </w:rPr>
            </w:pPr>
          </w:p>
        </w:tc>
        <w:tc>
          <w:tcPr>
            <w:tcW w:w="3228" w:type="dxa"/>
          </w:tcPr>
          <w:p w:rsidR="00651E9B" w:rsidRPr="00A138E8" w:rsidRDefault="00651E9B" w:rsidP="0043659D">
            <w:pPr>
              <w:pStyle w:val="NoSpacing"/>
              <w:jc w:val="center"/>
              <w:rPr>
                <w:rFonts w:ascii="Arial Narrow" w:hAnsi="Arial Narrow" w:cstheme="minorHAnsi"/>
                <w:b/>
                <w:sz w:val="22"/>
                <w:szCs w:val="22"/>
                <w:lang w:val="id-ID"/>
              </w:rPr>
            </w:pPr>
            <w:r w:rsidRPr="00A138E8">
              <w:rPr>
                <w:rFonts w:ascii="Arial Narrow" w:hAnsi="Arial Narrow" w:cstheme="minorHAnsi"/>
                <w:b/>
                <w:sz w:val="22"/>
                <w:szCs w:val="22"/>
                <w:lang w:val="id-ID"/>
              </w:rPr>
              <w:t>Penghambat</w:t>
            </w:r>
          </w:p>
        </w:tc>
        <w:tc>
          <w:tcPr>
            <w:tcW w:w="2680" w:type="dxa"/>
          </w:tcPr>
          <w:p w:rsidR="00651E9B" w:rsidRPr="00A138E8" w:rsidRDefault="00651E9B" w:rsidP="0043659D">
            <w:pPr>
              <w:pStyle w:val="NoSpacing"/>
              <w:jc w:val="center"/>
              <w:rPr>
                <w:rFonts w:ascii="Arial Narrow" w:hAnsi="Arial Narrow" w:cstheme="minorHAnsi"/>
                <w:b/>
                <w:sz w:val="22"/>
                <w:szCs w:val="22"/>
                <w:lang w:val="id-ID"/>
              </w:rPr>
            </w:pPr>
            <w:r w:rsidRPr="00A138E8">
              <w:rPr>
                <w:rFonts w:ascii="Arial Narrow" w:hAnsi="Arial Narrow" w:cstheme="minorHAnsi"/>
                <w:b/>
                <w:sz w:val="22"/>
                <w:szCs w:val="22"/>
                <w:lang w:val="id-ID"/>
              </w:rPr>
              <w:t>Pendorong</w:t>
            </w:r>
          </w:p>
        </w:tc>
      </w:tr>
      <w:tr w:rsidR="00651E9B" w:rsidRPr="00A138E8" w:rsidTr="0043659D">
        <w:trPr>
          <w:trHeight w:val="262"/>
        </w:trPr>
        <w:tc>
          <w:tcPr>
            <w:tcW w:w="653" w:type="dxa"/>
          </w:tcPr>
          <w:p w:rsidR="00651E9B" w:rsidRPr="00A138E8" w:rsidRDefault="00651E9B" w:rsidP="0043659D">
            <w:pPr>
              <w:pStyle w:val="NoSpacing"/>
              <w:jc w:val="center"/>
              <w:rPr>
                <w:rFonts w:ascii="Arial Narrow" w:hAnsi="Arial Narrow" w:cstheme="minorHAnsi"/>
                <w:color w:val="070707"/>
                <w:w w:val="105"/>
                <w:sz w:val="22"/>
                <w:szCs w:val="22"/>
                <w:lang w:val="id-ID"/>
              </w:rPr>
            </w:pPr>
            <w:r w:rsidRPr="00A138E8">
              <w:rPr>
                <w:rFonts w:ascii="Arial Narrow" w:hAnsi="Arial Narrow" w:cstheme="minorHAnsi"/>
                <w:color w:val="070707"/>
                <w:w w:val="105"/>
                <w:sz w:val="22"/>
                <w:szCs w:val="22"/>
                <w:lang w:val="id-ID"/>
              </w:rPr>
              <w:t>(1)</w:t>
            </w:r>
          </w:p>
        </w:tc>
        <w:tc>
          <w:tcPr>
            <w:tcW w:w="3307" w:type="dxa"/>
          </w:tcPr>
          <w:p w:rsidR="00651E9B" w:rsidRPr="00A138E8" w:rsidRDefault="00651E9B" w:rsidP="0043659D">
            <w:pPr>
              <w:pStyle w:val="NoSpacing"/>
              <w:jc w:val="center"/>
              <w:rPr>
                <w:rFonts w:ascii="Arial Narrow" w:hAnsi="Arial Narrow" w:cstheme="minorHAnsi"/>
                <w:color w:val="070707"/>
                <w:w w:val="105"/>
                <w:sz w:val="22"/>
                <w:szCs w:val="22"/>
                <w:lang w:val="id-ID"/>
              </w:rPr>
            </w:pPr>
            <w:r w:rsidRPr="00A138E8">
              <w:rPr>
                <w:rFonts w:ascii="Arial Narrow" w:hAnsi="Arial Narrow" w:cstheme="minorHAnsi"/>
                <w:color w:val="070707"/>
                <w:w w:val="105"/>
                <w:sz w:val="22"/>
                <w:szCs w:val="22"/>
                <w:lang w:val="id-ID"/>
              </w:rPr>
              <w:t>(2)</w:t>
            </w:r>
          </w:p>
        </w:tc>
        <w:tc>
          <w:tcPr>
            <w:tcW w:w="3780" w:type="dxa"/>
          </w:tcPr>
          <w:p w:rsidR="00651E9B" w:rsidRPr="00A138E8" w:rsidRDefault="00651E9B" w:rsidP="0043659D">
            <w:pPr>
              <w:pStyle w:val="NoSpacing"/>
              <w:jc w:val="center"/>
              <w:rPr>
                <w:rFonts w:ascii="Arial Narrow" w:hAnsi="Arial Narrow" w:cstheme="minorHAnsi"/>
                <w:color w:val="070707"/>
                <w:w w:val="105"/>
                <w:sz w:val="22"/>
                <w:szCs w:val="22"/>
                <w:lang w:val="id-ID"/>
              </w:rPr>
            </w:pPr>
            <w:r w:rsidRPr="00A138E8">
              <w:rPr>
                <w:rFonts w:ascii="Arial Narrow" w:hAnsi="Arial Narrow" w:cstheme="minorHAnsi"/>
                <w:color w:val="070707"/>
                <w:w w:val="105"/>
                <w:sz w:val="22"/>
                <w:szCs w:val="22"/>
                <w:lang w:val="id-ID"/>
              </w:rPr>
              <w:t>(3)</w:t>
            </w:r>
          </w:p>
        </w:tc>
        <w:tc>
          <w:tcPr>
            <w:tcW w:w="3228" w:type="dxa"/>
          </w:tcPr>
          <w:p w:rsidR="00651E9B" w:rsidRPr="00A138E8" w:rsidRDefault="00651E9B" w:rsidP="0043659D">
            <w:pPr>
              <w:pStyle w:val="NoSpacing"/>
              <w:jc w:val="center"/>
              <w:rPr>
                <w:rFonts w:ascii="Arial Narrow" w:hAnsi="Arial Narrow" w:cstheme="minorHAnsi"/>
                <w:color w:val="070707"/>
                <w:w w:val="105"/>
                <w:sz w:val="22"/>
                <w:szCs w:val="22"/>
                <w:lang w:val="id-ID"/>
              </w:rPr>
            </w:pPr>
            <w:r w:rsidRPr="00A138E8">
              <w:rPr>
                <w:rFonts w:ascii="Arial Narrow" w:hAnsi="Arial Narrow" w:cstheme="minorHAnsi"/>
                <w:color w:val="070707"/>
                <w:w w:val="105"/>
                <w:sz w:val="22"/>
                <w:szCs w:val="22"/>
                <w:lang w:val="id-ID"/>
              </w:rPr>
              <w:t>(4)</w:t>
            </w:r>
          </w:p>
        </w:tc>
        <w:tc>
          <w:tcPr>
            <w:tcW w:w="2680" w:type="dxa"/>
          </w:tcPr>
          <w:p w:rsidR="00651E9B" w:rsidRPr="00A138E8" w:rsidRDefault="00651E9B" w:rsidP="0043659D">
            <w:pPr>
              <w:pStyle w:val="NoSpacing"/>
              <w:jc w:val="center"/>
              <w:rPr>
                <w:rFonts w:ascii="Arial Narrow" w:hAnsi="Arial Narrow" w:cstheme="minorHAnsi"/>
                <w:color w:val="070707"/>
                <w:w w:val="105"/>
                <w:sz w:val="22"/>
                <w:szCs w:val="22"/>
                <w:lang w:val="id-ID"/>
              </w:rPr>
            </w:pPr>
            <w:r w:rsidRPr="00A138E8">
              <w:rPr>
                <w:rFonts w:ascii="Arial Narrow" w:hAnsi="Arial Narrow" w:cstheme="minorHAnsi"/>
                <w:color w:val="070707"/>
                <w:w w:val="105"/>
                <w:sz w:val="22"/>
                <w:szCs w:val="22"/>
                <w:lang w:val="id-ID"/>
              </w:rPr>
              <w:t>(5)</w:t>
            </w:r>
          </w:p>
        </w:tc>
      </w:tr>
      <w:tr w:rsidR="00651E9B" w:rsidRPr="00A138E8" w:rsidTr="0043659D">
        <w:trPr>
          <w:trHeight w:val="247"/>
        </w:trPr>
        <w:tc>
          <w:tcPr>
            <w:tcW w:w="653" w:type="dxa"/>
          </w:tcPr>
          <w:p w:rsidR="00651E9B" w:rsidRPr="00C81577" w:rsidRDefault="00651E9B" w:rsidP="0043659D">
            <w:pPr>
              <w:pStyle w:val="NoSpacing"/>
              <w:jc w:val="center"/>
              <w:rPr>
                <w:rFonts w:ascii="Arial Narrow" w:hAnsi="Arial Narrow" w:cstheme="minorHAnsi"/>
                <w:lang w:val="id-ID"/>
              </w:rPr>
            </w:pPr>
            <w:r w:rsidRPr="00C81577">
              <w:rPr>
                <w:rFonts w:ascii="Arial Narrow" w:hAnsi="Arial Narrow" w:cstheme="minorHAnsi"/>
                <w:lang w:val="id-ID"/>
              </w:rPr>
              <w:t>1</w:t>
            </w:r>
          </w:p>
        </w:tc>
        <w:tc>
          <w:tcPr>
            <w:tcW w:w="3307" w:type="dxa"/>
          </w:tcPr>
          <w:p w:rsidR="00651E9B" w:rsidRPr="00A138E8" w:rsidRDefault="00651E9B" w:rsidP="0043659D">
            <w:pPr>
              <w:pStyle w:val="NoSpacing"/>
              <w:rPr>
                <w:rFonts w:ascii="Arial Narrow" w:hAnsi="Arial Narrow" w:cstheme="minorHAnsi"/>
                <w:b/>
                <w:sz w:val="22"/>
                <w:szCs w:val="22"/>
                <w:lang w:val="id-ID"/>
              </w:rPr>
            </w:pPr>
            <w:r w:rsidRPr="001D0297">
              <w:rPr>
                <w:rFonts w:ascii="Arial Narrow" w:hAnsi="Arial Narrow" w:cs="Arial"/>
                <w:bCs/>
                <w:sz w:val="23"/>
                <w:szCs w:val="23"/>
              </w:rPr>
              <w:t>Produk Domestik Bruto (PDB)</w:t>
            </w:r>
          </w:p>
        </w:tc>
        <w:tc>
          <w:tcPr>
            <w:tcW w:w="3780" w:type="dxa"/>
          </w:tcPr>
          <w:p w:rsidR="00651E9B" w:rsidRPr="00C81577" w:rsidRDefault="00651E9B" w:rsidP="0043659D">
            <w:pPr>
              <w:pStyle w:val="NoSpacing"/>
              <w:jc w:val="both"/>
              <w:rPr>
                <w:rFonts w:ascii="Arial Narrow" w:hAnsi="Arial Narrow" w:cstheme="minorHAnsi"/>
                <w:lang w:val="id-ID"/>
              </w:rPr>
            </w:pPr>
            <w:r w:rsidRPr="00C81577">
              <w:rPr>
                <w:rFonts w:ascii="Arial Narrow" w:hAnsi="Arial Narrow" w:cstheme="minorHAnsi"/>
                <w:lang w:val="id-ID"/>
              </w:rPr>
              <w:t xml:space="preserve">PDB sektor pertanian </w:t>
            </w:r>
            <w:r>
              <w:rPr>
                <w:rFonts w:ascii="Arial Narrow" w:hAnsi="Arial Narrow" w:cstheme="minorHAnsi"/>
                <w:lang w:val="id-ID"/>
              </w:rPr>
              <w:t>Kabupaten Tanjung Jabung Barat mengalami pertumbuhan 5,75% untuk tanaman pangan, di atas proyeksi nasional yang berkisar 3,62-3,75% setiap tahunnya</w:t>
            </w:r>
          </w:p>
        </w:tc>
        <w:tc>
          <w:tcPr>
            <w:tcW w:w="3228" w:type="dxa"/>
          </w:tcPr>
          <w:p w:rsidR="00651E9B" w:rsidRPr="00A138E8" w:rsidRDefault="00651E9B" w:rsidP="0043659D">
            <w:pPr>
              <w:pStyle w:val="BodyTextIndent2"/>
              <w:spacing w:line="240" w:lineRule="auto"/>
              <w:ind w:left="0" w:firstLine="0"/>
              <w:jc w:val="left"/>
              <w:rPr>
                <w:rFonts w:ascii="Arial Narrow" w:hAnsi="Arial Narrow"/>
                <w:sz w:val="20"/>
                <w:szCs w:val="20"/>
                <w:lang w:val="id-ID"/>
              </w:rPr>
            </w:pPr>
            <w:r>
              <w:rPr>
                <w:rFonts w:ascii="Arial Narrow" w:hAnsi="Arial Narrow"/>
                <w:sz w:val="20"/>
                <w:szCs w:val="20"/>
                <w:lang w:val="id-ID"/>
              </w:rPr>
              <w:t>Kualitas produk pangan masih rendah sehingga harga jual di bawah harga pasar</w:t>
            </w:r>
          </w:p>
        </w:tc>
        <w:tc>
          <w:tcPr>
            <w:tcW w:w="2680" w:type="dxa"/>
          </w:tcPr>
          <w:p w:rsidR="00651E9B" w:rsidRDefault="00651E9B" w:rsidP="00023D16">
            <w:pPr>
              <w:pStyle w:val="NoSpacing"/>
              <w:numPr>
                <w:ilvl w:val="0"/>
                <w:numId w:val="115"/>
              </w:numPr>
              <w:ind w:left="317"/>
              <w:jc w:val="both"/>
              <w:rPr>
                <w:rFonts w:ascii="Arial Narrow" w:hAnsi="Arial Narrow" w:cstheme="minorHAnsi"/>
                <w:lang w:val="id-ID"/>
              </w:rPr>
            </w:pPr>
            <w:r>
              <w:rPr>
                <w:rFonts w:ascii="Arial Narrow" w:hAnsi="Arial Narrow" w:cstheme="minorHAnsi"/>
                <w:lang w:val="id-ID"/>
              </w:rPr>
              <w:t>Surplus gabah/beras</w:t>
            </w:r>
          </w:p>
          <w:p w:rsidR="00651E9B" w:rsidRPr="00595F0E" w:rsidRDefault="00651E9B" w:rsidP="00023D16">
            <w:pPr>
              <w:pStyle w:val="NoSpacing"/>
              <w:numPr>
                <w:ilvl w:val="0"/>
                <w:numId w:val="115"/>
              </w:numPr>
              <w:ind w:left="317"/>
              <w:jc w:val="both"/>
              <w:rPr>
                <w:rFonts w:ascii="Arial Narrow" w:hAnsi="Arial Narrow" w:cstheme="minorHAnsi"/>
                <w:lang w:val="id-ID"/>
              </w:rPr>
            </w:pPr>
            <w:r w:rsidRPr="00C64767">
              <w:rPr>
                <w:rFonts w:ascii="Arial Narrow" w:hAnsi="Arial Narrow" w:cstheme="minorHAnsi" w:hint="cs"/>
              </w:rPr>
              <w:t>Adanya kebijakan pemerintah yang mendukung peningkatan ketahanan pangan</w:t>
            </w:r>
            <w:r w:rsidRPr="00C64767">
              <w:rPr>
                <w:rFonts w:ascii="Arial Narrow" w:hAnsi="Arial Narrow" w:cstheme="minorHAnsi" w:hint="cs"/>
                <w:lang w:val="id-ID"/>
              </w:rPr>
              <w:t xml:space="preserve"> daerah</w:t>
            </w:r>
            <w:r w:rsidRPr="00C64767">
              <w:rPr>
                <w:rFonts w:ascii="Arial Narrow" w:hAnsi="Arial Narrow" w:cstheme="minorHAnsi" w:hint="cs"/>
              </w:rPr>
              <w:t xml:space="preserve">, ketahanan dan kedaulatan pangan nasional </w:t>
            </w:r>
          </w:p>
        </w:tc>
      </w:tr>
      <w:tr w:rsidR="00651E9B" w:rsidRPr="00A138E8" w:rsidTr="0043659D">
        <w:trPr>
          <w:trHeight w:val="247"/>
        </w:trPr>
        <w:tc>
          <w:tcPr>
            <w:tcW w:w="653" w:type="dxa"/>
          </w:tcPr>
          <w:p w:rsidR="00651E9B" w:rsidRPr="00C81577" w:rsidRDefault="00651E9B" w:rsidP="0043659D">
            <w:pPr>
              <w:pStyle w:val="NoSpacing"/>
              <w:jc w:val="center"/>
              <w:rPr>
                <w:rFonts w:ascii="Arial Narrow" w:hAnsi="Arial Narrow" w:cstheme="minorHAnsi"/>
                <w:lang w:val="id-ID"/>
              </w:rPr>
            </w:pPr>
            <w:r w:rsidRPr="00C81577">
              <w:rPr>
                <w:rFonts w:ascii="Arial Narrow" w:hAnsi="Arial Narrow" w:cstheme="minorHAnsi"/>
                <w:lang w:val="id-ID"/>
              </w:rPr>
              <w:t>2</w:t>
            </w:r>
          </w:p>
        </w:tc>
        <w:tc>
          <w:tcPr>
            <w:tcW w:w="3307" w:type="dxa"/>
          </w:tcPr>
          <w:p w:rsidR="00651E9B" w:rsidRPr="00A138E8" w:rsidRDefault="00651E9B" w:rsidP="0043659D">
            <w:pPr>
              <w:pStyle w:val="NoSpacing"/>
              <w:rPr>
                <w:rFonts w:ascii="Arial Narrow" w:hAnsi="Arial Narrow" w:cstheme="minorHAnsi"/>
                <w:b/>
                <w:sz w:val="22"/>
                <w:szCs w:val="22"/>
                <w:lang w:val="id-ID"/>
              </w:rPr>
            </w:pPr>
            <w:r w:rsidRPr="001D0297">
              <w:rPr>
                <w:rFonts w:ascii="Arial Narrow" w:hAnsi="Arial Narrow" w:cs="Arial"/>
                <w:bCs/>
                <w:sz w:val="23"/>
                <w:szCs w:val="23"/>
              </w:rPr>
              <w:t>Neraca Perdagangan</w:t>
            </w:r>
          </w:p>
        </w:tc>
        <w:tc>
          <w:tcPr>
            <w:tcW w:w="3780" w:type="dxa"/>
          </w:tcPr>
          <w:p w:rsidR="00651E9B" w:rsidRPr="00A138E8" w:rsidRDefault="00651E9B" w:rsidP="0043659D">
            <w:pPr>
              <w:pStyle w:val="NoSpacing"/>
              <w:jc w:val="center"/>
              <w:rPr>
                <w:rFonts w:ascii="Arial Narrow" w:hAnsi="Arial Narrow" w:cstheme="minorHAnsi"/>
                <w:b/>
                <w:sz w:val="22"/>
                <w:szCs w:val="22"/>
                <w:lang w:val="id-ID"/>
              </w:rPr>
            </w:pPr>
            <w:r>
              <w:rPr>
                <w:rFonts w:ascii="Arial Narrow" w:hAnsi="Arial Narrow" w:cstheme="minorHAnsi"/>
                <w:b/>
                <w:sz w:val="22"/>
                <w:szCs w:val="22"/>
                <w:lang w:val="id-ID"/>
              </w:rPr>
              <w:t>-</w:t>
            </w:r>
          </w:p>
        </w:tc>
        <w:tc>
          <w:tcPr>
            <w:tcW w:w="3228" w:type="dxa"/>
          </w:tcPr>
          <w:p w:rsidR="00651E9B" w:rsidRPr="00A138E8" w:rsidRDefault="00651E9B" w:rsidP="0043659D">
            <w:pPr>
              <w:pStyle w:val="NoSpacing"/>
              <w:jc w:val="center"/>
              <w:rPr>
                <w:rFonts w:ascii="Arial Narrow" w:hAnsi="Arial Narrow" w:cstheme="minorHAnsi"/>
                <w:b/>
                <w:sz w:val="22"/>
                <w:szCs w:val="22"/>
                <w:lang w:val="id-ID"/>
              </w:rPr>
            </w:pPr>
            <w:r>
              <w:rPr>
                <w:rFonts w:ascii="Arial Narrow" w:hAnsi="Arial Narrow" w:cstheme="minorHAnsi"/>
                <w:b/>
                <w:sz w:val="22"/>
                <w:szCs w:val="22"/>
                <w:lang w:val="id-ID"/>
              </w:rPr>
              <w:t>-</w:t>
            </w:r>
          </w:p>
        </w:tc>
        <w:tc>
          <w:tcPr>
            <w:tcW w:w="2680" w:type="dxa"/>
          </w:tcPr>
          <w:p w:rsidR="00651E9B" w:rsidRPr="00A138E8" w:rsidRDefault="00651E9B" w:rsidP="0043659D">
            <w:pPr>
              <w:pStyle w:val="NoSpacing"/>
              <w:jc w:val="center"/>
              <w:rPr>
                <w:rFonts w:ascii="Arial Narrow" w:hAnsi="Arial Narrow" w:cstheme="minorHAnsi"/>
                <w:b/>
                <w:sz w:val="22"/>
                <w:szCs w:val="22"/>
                <w:lang w:val="id-ID"/>
              </w:rPr>
            </w:pPr>
            <w:r>
              <w:rPr>
                <w:rFonts w:ascii="Arial Narrow" w:hAnsi="Arial Narrow" w:cstheme="minorHAnsi"/>
                <w:b/>
                <w:sz w:val="22"/>
                <w:szCs w:val="22"/>
                <w:lang w:val="id-ID"/>
              </w:rPr>
              <w:t>-</w:t>
            </w:r>
          </w:p>
        </w:tc>
      </w:tr>
      <w:tr w:rsidR="00651E9B" w:rsidRPr="00A138E8" w:rsidTr="0043659D">
        <w:trPr>
          <w:trHeight w:val="247"/>
        </w:trPr>
        <w:tc>
          <w:tcPr>
            <w:tcW w:w="653" w:type="dxa"/>
          </w:tcPr>
          <w:p w:rsidR="00651E9B" w:rsidRPr="00C81577" w:rsidRDefault="00651E9B" w:rsidP="0043659D">
            <w:pPr>
              <w:pStyle w:val="NoSpacing"/>
              <w:jc w:val="center"/>
              <w:rPr>
                <w:rFonts w:ascii="Arial Narrow" w:hAnsi="Arial Narrow" w:cstheme="minorHAnsi"/>
                <w:lang w:val="id-ID"/>
              </w:rPr>
            </w:pPr>
            <w:r w:rsidRPr="00C81577">
              <w:rPr>
                <w:rFonts w:ascii="Arial Narrow" w:hAnsi="Arial Narrow" w:cstheme="minorHAnsi"/>
                <w:lang w:val="id-ID"/>
              </w:rPr>
              <w:t>3</w:t>
            </w:r>
          </w:p>
        </w:tc>
        <w:tc>
          <w:tcPr>
            <w:tcW w:w="3307" w:type="dxa"/>
          </w:tcPr>
          <w:p w:rsidR="00651E9B" w:rsidRPr="00A138E8" w:rsidRDefault="00651E9B" w:rsidP="0043659D">
            <w:pPr>
              <w:pStyle w:val="NoSpacing"/>
              <w:rPr>
                <w:rFonts w:ascii="Arial Narrow" w:hAnsi="Arial Narrow" w:cstheme="minorHAnsi"/>
                <w:b/>
                <w:sz w:val="22"/>
                <w:szCs w:val="22"/>
                <w:lang w:val="id-ID"/>
              </w:rPr>
            </w:pPr>
            <w:r w:rsidRPr="001D0297">
              <w:rPr>
                <w:rFonts w:ascii="Arial Narrow" w:hAnsi="Arial Narrow" w:cs="Arial"/>
                <w:bCs/>
                <w:sz w:val="23"/>
                <w:szCs w:val="23"/>
              </w:rPr>
              <w:t>Investasi Pertanian</w:t>
            </w:r>
          </w:p>
        </w:tc>
        <w:tc>
          <w:tcPr>
            <w:tcW w:w="3780" w:type="dxa"/>
          </w:tcPr>
          <w:p w:rsidR="00651E9B" w:rsidRPr="00C81577" w:rsidRDefault="00651E9B" w:rsidP="0043659D">
            <w:pPr>
              <w:pStyle w:val="NoSpacing"/>
              <w:jc w:val="both"/>
              <w:rPr>
                <w:rFonts w:ascii="Arial Narrow" w:hAnsi="Arial Narrow" w:cstheme="minorHAnsi"/>
                <w:lang w:val="id-ID"/>
              </w:rPr>
            </w:pPr>
            <w:r w:rsidRPr="00C81577">
              <w:rPr>
                <w:rFonts w:ascii="Arial Narrow" w:hAnsi="Arial Narrow" w:cstheme="minorHAnsi"/>
                <w:lang w:val="id-ID"/>
              </w:rPr>
              <w:t>Investasi pertanian masih di dominasi oleh sektor perkebunan</w:t>
            </w:r>
          </w:p>
        </w:tc>
        <w:tc>
          <w:tcPr>
            <w:tcW w:w="3228" w:type="dxa"/>
          </w:tcPr>
          <w:p w:rsidR="00651E9B" w:rsidRPr="00C81577" w:rsidRDefault="00651E9B" w:rsidP="0043659D">
            <w:pPr>
              <w:pStyle w:val="NoSpacing"/>
              <w:jc w:val="both"/>
              <w:rPr>
                <w:rFonts w:ascii="Arial Narrow" w:hAnsi="Arial Narrow" w:cstheme="minorHAnsi"/>
                <w:lang w:val="id-ID"/>
              </w:rPr>
            </w:pPr>
            <w:r w:rsidRPr="00C81577">
              <w:rPr>
                <w:rFonts w:ascii="Arial Narrow" w:hAnsi="Arial Narrow" w:cstheme="minorHAnsi"/>
                <w:lang w:val="id-ID"/>
              </w:rPr>
              <w:t>Harga jual di bawah harga pasar sedangkan  harga komoditi perkebunan tinggi</w:t>
            </w:r>
          </w:p>
        </w:tc>
        <w:tc>
          <w:tcPr>
            <w:tcW w:w="2680" w:type="dxa"/>
          </w:tcPr>
          <w:p w:rsidR="00651E9B" w:rsidRPr="00C81577" w:rsidRDefault="00651E9B" w:rsidP="0043659D">
            <w:pPr>
              <w:pStyle w:val="NoSpacing"/>
              <w:jc w:val="both"/>
              <w:rPr>
                <w:rFonts w:ascii="Arial Narrow" w:hAnsi="Arial Narrow" w:cstheme="minorHAnsi"/>
                <w:b/>
                <w:lang w:val="id-ID"/>
              </w:rPr>
            </w:pPr>
            <w:r w:rsidRPr="00C81577">
              <w:rPr>
                <w:rFonts w:ascii="Arial Narrow" w:hAnsi="Arial Narrow" w:cstheme="minorHAnsi"/>
              </w:rPr>
              <w:t xml:space="preserve">Kebutuhan </w:t>
            </w:r>
            <w:r w:rsidRPr="00C81577">
              <w:rPr>
                <w:rFonts w:ascii="Arial Narrow" w:hAnsi="Arial Narrow" w:cstheme="minorHAnsi"/>
                <w:lang w:val="id-ID"/>
              </w:rPr>
              <w:t>p</w:t>
            </w:r>
            <w:r w:rsidRPr="00C81577">
              <w:rPr>
                <w:rFonts w:ascii="Arial Narrow" w:hAnsi="Arial Narrow" w:cstheme="minorHAnsi"/>
              </w:rPr>
              <w:t xml:space="preserve">angan </w:t>
            </w:r>
            <w:r w:rsidRPr="00C81577">
              <w:rPr>
                <w:rFonts w:ascii="Arial Narrow" w:hAnsi="Arial Narrow" w:cstheme="minorHAnsi"/>
                <w:lang w:val="id-ID"/>
              </w:rPr>
              <w:t>semakin meningkat</w:t>
            </w:r>
            <w:r w:rsidRPr="00C81577">
              <w:rPr>
                <w:rFonts w:ascii="Arial Narrow" w:hAnsi="Arial Narrow" w:cstheme="minorHAnsi"/>
              </w:rPr>
              <w:t xml:space="preserve"> </w:t>
            </w:r>
            <w:r w:rsidRPr="00C81577">
              <w:rPr>
                <w:rFonts w:ascii="Arial Narrow" w:hAnsi="Arial Narrow" w:cstheme="minorHAnsi"/>
                <w:lang w:val="id-ID"/>
              </w:rPr>
              <w:t>seiring dengan meningkatnya pertumbuhan penduduk</w:t>
            </w:r>
          </w:p>
        </w:tc>
      </w:tr>
      <w:tr w:rsidR="00651E9B" w:rsidRPr="00A138E8" w:rsidTr="0043659D">
        <w:trPr>
          <w:trHeight w:val="306"/>
        </w:trPr>
        <w:tc>
          <w:tcPr>
            <w:tcW w:w="653" w:type="dxa"/>
          </w:tcPr>
          <w:p w:rsidR="00651E9B" w:rsidRPr="00C81577" w:rsidRDefault="00651E9B" w:rsidP="0043659D">
            <w:pPr>
              <w:pStyle w:val="NoSpacing"/>
              <w:jc w:val="center"/>
              <w:rPr>
                <w:rFonts w:ascii="Arial Narrow" w:hAnsi="Arial Narrow" w:cstheme="minorHAnsi"/>
                <w:lang w:val="id-ID"/>
              </w:rPr>
            </w:pPr>
            <w:r w:rsidRPr="00C81577">
              <w:rPr>
                <w:rFonts w:ascii="Arial Narrow" w:hAnsi="Arial Narrow" w:cstheme="minorHAnsi"/>
                <w:lang w:val="id-ID"/>
              </w:rPr>
              <w:t>4</w:t>
            </w:r>
          </w:p>
        </w:tc>
        <w:tc>
          <w:tcPr>
            <w:tcW w:w="3307" w:type="dxa"/>
          </w:tcPr>
          <w:p w:rsidR="00651E9B" w:rsidRPr="005010BD" w:rsidRDefault="00651E9B" w:rsidP="0043659D">
            <w:pPr>
              <w:tabs>
                <w:tab w:val="left" w:pos="851"/>
              </w:tabs>
              <w:autoSpaceDE w:val="0"/>
              <w:autoSpaceDN w:val="0"/>
              <w:adjustRightInd w:val="0"/>
              <w:jc w:val="both"/>
              <w:rPr>
                <w:rFonts w:ascii="Arial Narrow" w:hAnsi="Arial Narrow" w:cs="Arial"/>
                <w:bCs/>
                <w:sz w:val="23"/>
                <w:szCs w:val="23"/>
                <w:lang w:val="id-ID"/>
              </w:rPr>
            </w:pPr>
            <w:r w:rsidRPr="001D0297">
              <w:rPr>
                <w:rFonts w:ascii="Arial Narrow" w:hAnsi="Arial Narrow" w:cs="Arial"/>
                <w:bCs/>
                <w:sz w:val="23"/>
                <w:szCs w:val="23"/>
              </w:rPr>
              <w:t>Tenaga Kerja</w:t>
            </w:r>
          </w:p>
        </w:tc>
        <w:tc>
          <w:tcPr>
            <w:tcW w:w="3780" w:type="dxa"/>
          </w:tcPr>
          <w:p w:rsidR="00651E9B" w:rsidRPr="00A138E8" w:rsidRDefault="00651E9B" w:rsidP="0043659D">
            <w:pPr>
              <w:pStyle w:val="NoSpacing"/>
              <w:jc w:val="both"/>
              <w:rPr>
                <w:rFonts w:ascii="Arial Narrow" w:hAnsi="Arial Narrow" w:cstheme="minorHAnsi"/>
                <w:b/>
                <w:sz w:val="22"/>
                <w:szCs w:val="22"/>
                <w:lang w:val="id-ID"/>
              </w:rPr>
            </w:pPr>
            <w:r>
              <w:rPr>
                <w:rFonts w:ascii="Arial Narrow" w:hAnsi="Arial Narrow" w:cstheme="minorHAnsi"/>
                <w:lang w:val="id-ID"/>
              </w:rPr>
              <w:t>Jumlah</w:t>
            </w:r>
            <w:r w:rsidRPr="00A138E8">
              <w:rPr>
                <w:rFonts w:ascii="Arial Narrow" w:hAnsi="Arial Narrow" w:cstheme="minorHAnsi"/>
                <w:lang w:val="id-ID"/>
              </w:rPr>
              <w:t xml:space="preserve"> SDM Petani</w:t>
            </w:r>
            <w:r w:rsidRPr="00A138E8">
              <w:rPr>
                <w:rFonts w:ascii="Arial Narrow" w:hAnsi="Arial Narrow"/>
                <w:lang w:val="id-ID"/>
              </w:rPr>
              <w:t xml:space="preserve"> </w:t>
            </w:r>
            <w:r>
              <w:rPr>
                <w:rFonts w:ascii="Arial Narrow" w:hAnsi="Arial Narrow"/>
                <w:lang w:val="id-ID"/>
              </w:rPr>
              <w:t>(tenaga kerja) yang menggeluti pertanian tanaman pangan dan hortikultura ini masih tidak mencukupi jika dibandingkan dengan luas lahan yang tersedia</w:t>
            </w:r>
          </w:p>
        </w:tc>
        <w:tc>
          <w:tcPr>
            <w:tcW w:w="3228" w:type="dxa"/>
          </w:tcPr>
          <w:p w:rsidR="00651E9B" w:rsidRPr="00C81577" w:rsidRDefault="00651E9B" w:rsidP="00023D16">
            <w:pPr>
              <w:pStyle w:val="NoSpacing"/>
              <w:numPr>
                <w:ilvl w:val="0"/>
                <w:numId w:val="122"/>
              </w:numPr>
              <w:ind w:left="340"/>
              <w:jc w:val="both"/>
              <w:rPr>
                <w:rFonts w:ascii="Arial Narrow" w:hAnsi="Arial Narrow" w:cstheme="minorHAnsi"/>
                <w:lang w:val="id-ID"/>
              </w:rPr>
            </w:pPr>
            <w:r w:rsidRPr="00C81577">
              <w:rPr>
                <w:rFonts w:ascii="Arial Narrow" w:hAnsi="Arial Narrow" w:cstheme="minorHAnsi"/>
                <w:lang w:val="id-ID"/>
              </w:rPr>
              <w:t>Jumlah tenaga kerja</w:t>
            </w:r>
            <w:r>
              <w:rPr>
                <w:rFonts w:ascii="Arial Narrow" w:hAnsi="Arial Narrow" w:cstheme="minorHAnsi"/>
                <w:lang w:val="id-ID"/>
              </w:rPr>
              <w:t xml:space="preserve"> </w:t>
            </w:r>
            <w:r w:rsidRPr="00C81577">
              <w:rPr>
                <w:rFonts w:ascii="Arial Narrow" w:hAnsi="Arial Narrow" w:cstheme="minorHAnsi"/>
                <w:lang w:val="id-ID"/>
              </w:rPr>
              <w:t>semakin menurun</w:t>
            </w:r>
          </w:p>
          <w:p w:rsidR="00651E9B" w:rsidRPr="00A138E8" w:rsidRDefault="00651E9B" w:rsidP="00023D16">
            <w:pPr>
              <w:pStyle w:val="NoSpacing"/>
              <w:numPr>
                <w:ilvl w:val="0"/>
                <w:numId w:val="122"/>
              </w:numPr>
              <w:ind w:left="340"/>
              <w:rPr>
                <w:rFonts w:ascii="Arial Narrow" w:hAnsi="Arial Narrow" w:cstheme="minorHAnsi"/>
                <w:b/>
                <w:sz w:val="22"/>
                <w:szCs w:val="22"/>
                <w:lang w:val="id-ID"/>
              </w:rPr>
            </w:pPr>
            <w:r>
              <w:rPr>
                <w:rFonts w:ascii="Arial Narrow" w:hAnsi="Arial Narrow" w:cstheme="minorHAnsi"/>
                <w:lang w:val="id-ID"/>
              </w:rPr>
              <w:t>Minimnya</w:t>
            </w:r>
            <w:r w:rsidRPr="00C81577">
              <w:rPr>
                <w:rFonts w:ascii="Arial Narrow" w:hAnsi="Arial Narrow" w:cstheme="minorHAnsi"/>
                <w:lang w:val="id-ID"/>
              </w:rPr>
              <w:t xml:space="preserve"> ada re-generasi petani</w:t>
            </w:r>
          </w:p>
        </w:tc>
        <w:tc>
          <w:tcPr>
            <w:tcW w:w="2680" w:type="dxa"/>
          </w:tcPr>
          <w:p w:rsidR="00651E9B" w:rsidRPr="004E1EA3" w:rsidRDefault="00651E9B" w:rsidP="0043659D">
            <w:pPr>
              <w:pStyle w:val="NoSpacing"/>
              <w:jc w:val="both"/>
              <w:rPr>
                <w:rFonts w:ascii="Arial Narrow" w:hAnsi="Arial Narrow" w:cstheme="minorHAnsi"/>
                <w:lang w:val="id-ID"/>
              </w:rPr>
            </w:pPr>
            <w:r w:rsidRPr="00A52527">
              <w:rPr>
                <w:rFonts w:ascii="Arial Narrow" w:hAnsi="Arial Narrow" w:cstheme="minorHAnsi"/>
                <w:lang w:val="id-ID"/>
              </w:rPr>
              <w:t>Jumlah penduduk yang semakin meningkat sedangkan lapangan kerja semakin sempit dan kebutuhan akan pangan semakin besar, sehingga profesi menjadi petani cukup menjanjikan jika dikerjakan secara serius</w:t>
            </w:r>
          </w:p>
        </w:tc>
      </w:tr>
      <w:tr w:rsidR="00651E9B" w:rsidRPr="00A138E8" w:rsidTr="0043659D">
        <w:trPr>
          <w:trHeight w:val="262"/>
        </w:trPr>
        <w:tc>
          <w:tcPr>
            <w:tcW w:w="653" w:type="dxa"/>
          </w:tcPr>
          <w:p w:rsidR="00651E9B" w:rsidRPr="00C81577" w:rsidRDefault="00651E9B" w:rsidP="0043659D">
            <w:pPr>
              <w:pStyle w:val="NoSpacing"/>
              <w:jc w:val="center"/>
              <w:rPr>
                <w:rFonts w:ascii="Arial Narrow" w:hAnsi="Arial Narrow" w:cstheme="minorHAnsi"/>
                <w:lang w:val="id-ID"/>
              </w:rPr>
            </w:pPr>
            <w:r w:rsidRPr="00C81577">
              <w:rPr>
                <w:rFonts w:ascii="Arial Narrow" w:hAnsi="Arial Narrow" w:cstheme="minorHAnsi"/>
                <w:lang w:val="id-ID"/>
              </w:rPr>
              <w:t>5</w:t>
            </w:r>
          </w:p>
        </w:tc>
        <w:tc>
          <w:tcPr>
            <w:tcW w:w="3307" w:type="dxa"/>
          </w:tcPr>
          <w:p w:rsidR="00651E9B" w:rsidRPr="00A138E8" w:rsidRDefault="00651E9B" w:rsidP="0043659D">
            <w:pPr>
              <w:pStyle w:val="NoSpacing"/>
              <w:rPr>
                <w:rFonts w:ascii="Arial Narrow" w:hAnsi="Arial Narrow" w:cstheme="minorHAnsi"/>
                <w:b/>
                <w:sz w:val="22"/>
                <w:szCs w:val="22"/>
                <w:lang w:val="id-ID"/>
              </w:rPr>
            </w:pPr>
            <w:r w:rsidRPr="001D0297">
              <w:rPr>
                <w:rFonts w:ascii="Arial Narrow" w:hAnsi="Arial Narrow" w:cs="Arial"/>
                <w:bCs/>
                <w:sz w:val="23"/>
                <w:szCs w:val="23"/>
              </w:rPr>
              <w:t>Nilai Tukar Petani (NTP)</w:t>
            </w:r>
          </w:p>
        </w:tc>
        <w:tc>
          <w:tcPr>
            <w:tcW w:w="3780" w:type="dxa"/>
          </w:tcPr>
          <w:p w:rsidR="00651E9B" w:rsidRPr="00A138E8" w:rsidRDefault="00651E9B" w:rsidP="0043659D">
            <w:pPr>
              <w:pStyle w:val="NoSpacing"/>
              <w:rPr>
                <w:rFonts w:ascii="Arial Narrow" w:hAnsi="Arial Narrow" w:cstheme="minorHAnsi"/>
                <w:b/>
                <w:sz w:val="22"/>
                <w:szCs w:val="22"/>
                <w:lang w:val="id-ID"/>
              </w:rPr>
            </w:pPr>
            <w:r>
              <w:rPr>
                <w:rFonts w:ascii="Arial Narrow" w:hAnsi="Arial Narrow" w:cstheme="minorHAnsi"/>
                <w:lang w:val="id-ID"/>
              </w:rPr>
              <w:t xml:space="preserve">Kualitas </w:t>
            </w:r>
            <w:r w:rsidRPr="00A138E8">
              <w:rPr>
                <w:rFonts w:ascii="Arial Narrow" w:hAnsi="Arial Narrow" w:cstheme="minorHAnsi"/>
                <w:lang w:val="id-ID"/>
              </w:rPr>
              <w:t>SDM Petani (tenaga kerja) masih kurang</w:t>
            </w:r>
          </w:p>
        </w:tc>
        <w:tc>
          <w:tcPr>
            <w:tcW w:w="3228" w:type="dxa"/>
          </w:tcPr>
          <w:p w:rsidR="00651E9B" w:rsidRPr="00A138E8" w:rsidRDefault="00651E9B" w:rsidP="0043659D">
            <w:pPr>
              <w:pStyle w:val="NoSpacing"/>
              <w:rPr>
                <w:rFonts w:ascii="Arial Narrow" w:hAnsi="Arial Narrow" w:cstheme="minorHAnsi"/>
                <w:b/>
                <w:sz w:val="22"/>
                <w:szCs w:val="22"/>
                <w:lang w:val="id-ID"/>
              </w:rPr>
            </w:pPr>
            <w:r w:rsidRPr="00A138E8">
              <w:rPr>
                <w:rFonts w:ascii="Arial Narrow" w:hAnsi="Arial Narrow" w:cstheme="minorHAnsi"/>
                <w:lang w:val="id-ID"/>
              </w:rPr>
              <w:t>Kualitas maupun kuantitas SDM Petani</w:t>
            </w:r>
            <w:r w:rsidRPr="00A138E8">
              <w:rPr>
                <w:rFonts w:ascii="Arial Narrow" w:hAnsi="Arial Narrow"/>
                <w:lang w:val="id-ID"/>
              </w:rPr>
              <w:t xml:space="preserve"> dalam menyerap teknologi</w:t>
            </w:r>
          </w:p>
        </w:tc>
        <w:tc>
          <w:tcPr>
            <w:tcW w:w="2680" w:type="dxa"/>
          </w:tcPr>
          <w:p w:rsidR="00651E9B" w:rsidRPr="00A138E8" w:rsidRDefault="00651E9B" w:rsidP="00023D16">
            <w:pPr>
              <w:pStyle w:val="BodyTextIndent2"/>
              <w:numPr>
                <w:ilvl w:val="0"/>
                <w:numId w:val="121"/>
              </w:numPr>
              <w:spacing w:line="240" w:lineRule="auto"/>
              <w:ind w:left="372"/>
              <w:jc w:val="left"/>
              <w:rPr>
                <w:rFonts w:ascii="Arial Narrow" w:hAnsi="Arial Narrow"/>
                <w:sz w:val="20"/>
                <w:szCs w:val="20"/>
                <w:lang w:val="id-ID"/>
              </w:rPr>
            </w:pPr>
            <w:r w:rsidRPr="00A138E8">
              <w:rPr>
                <w:rFonts w:ascii="Arial Narrow" w:hAnsi="Arial Narrow"/>
                <w:sz w:val="20"/>
                <w:szCs w:val="20"/>
                <w:lang w:val="id-ID"/>
              </w:rPr>
              <w:t>Penerapan teknologi</w:t>
            </w:r>
          </w:p>
          <w:p w:rsidR="00651E9B" w:rsidRPr="00A138E8" w:rsidRDefault="00651E9B" w:rsidP="00023D16">
            <w:pPr>
              <w:pStyle w:val="NoSpacing"/>
              <w:numPr>
                <w:ilvl w:val="0"/>
                <w:numId w:val="121"/>
              </w:numPr>
              <w:ind w:left="372"/>
              <w:rPr>
                <w:rFonts w:ascii="Arial Narrow" w:hAnsi="Arial Narrow" w:cstheme="minorHAnsi"/>
                <w:b/>
                <w:sz w:val="22"/>
                <w:szCs w:val="22"/>
                <w:lang w:val="id-ID"/>
              </w:rPr>
            </w:pPr>
            <w:r>
              <w:rPr>
                <w:rFonts w:ascii="Arial Narrow" w:hAnsi="Arial Narrow" w:cstheme="minorHAnsi"/>
                <w:lang w:val="id-ID"/>
              </w:rPr>
              <w:t>Sarana dan Prasarana</w:t>
            </w:r>
          </w:p>
        </w:tc>
      </w:tr>
    </w:tbl>
    <w:p w:rsidR="00651E9B" w:rsidRPr="00A138E8" w:rsidRDefault="00651E9B" w:rsidP="00651E9B">
      <w:pPr>
        <w:pStyle w:val="NoSpacing"/>
        <w:rPr>
          <w:rFonts w:ascii="Arial Narrow" w:hAnsi="Arial Narrow" w:cstheme="minorHAnsi"/>
          <w:b/>
          <w:sz w:val="22"/>
          <w:szCs w:val="22"/>
          <w:lang w:val="id-ID"/>
        </w:rPr>
      </w:pPr>
    </w:p>
    <w:p w:rsidR="00651E9B" w:rsidRPr="00A138E8" w:rsidRDefault="00651E9B" w:rsidP="00651E9B">
      <w:pPr>
        <w:pStyle w:val="NoSpacing"/>
        <w:jc w:val="center"/>
        <w:rPr>
          <w:rFonts w:ascii="Arial Narrow" w:eastAsia="Arial" w:hAnsi="Arial Narrow" w:cstheme="minorHAnsi"/>
          <w:b/>
          <w:w w:val="89"/>
          <w:sz w:val="22"/>
          <w:szCs w:val="22"/>
          <w:lang w:val="id-ID"/>
        </w:rPr>
      </w:pPr>
    </w:p>
    <w:p w:rsidR="00651E9B" w:rsidRPr="008E180F" w:rsidRDefault="00651E9B" w:rsidP="00651E9B"/>
    <w:p w:rsidR="00CD5B48" w:rsidRPr="00243636" w:rsidRDefault="00CD5B48" w:rsidP="00CD5B48">
      <w:pPr>
        <w:autoSpaceDE w:val="0"/>
        <w:autoSpaceDN w:val="0"/>
        <w:adjustRightInd w:val="0"/>
        <w:jc w:val="both"/>
        <w:rPr>
          <w:rFonts w:ascii="Arial Narrow" w:hAnsi="Arial Narrow" w:cs="Arial"/>
          <w:lang w:val="id-ID"/>
        </w:rPr>
      </w:pPr>
    </w:p>
    <w:p w:rsidR="00CD5B48" w:rsidRPr="00243636" w:rsidRDefault="00CD5B48" w:rsidP="00CD5B48">
      <w:pPr>
        <w:autoSpaceDE w:val="0"/>
        <w:autoSpaceDN w:val="0"/>
        <w:adjustRightInd w:val="0"/>
        <w:jc w:val="both"/>
        <w:rPr>
          <w:rFonts w:ascii="Arial Narrow" w:hAnsi="Arial Narrow" w:cs="Arial"/>
          <w:lang w:val="id-ID"/>
        </w:rPr>
      </w:pPr>
    </w:p>
    <w:p w:rsidR="00CD5B48" w:rsidRPr="00243636" w:rsidRDefault="00CD5B48" w:rsidP="00CD5B48">
      <w:pPr>
        <w:autoSpaceDE w:val="0"/>
        <w:autoSpaceDN w:val="0"/>
        <w:adjustRightInd w:val="0"/>
        <w:jc w:val="both"/>
        <w:rPr>
          <w:rFonts w:ascii="Arial Narrow" w:hAnsi="Arial Narrow" w:cs="Arial"/>
          <w:lang w:val="id-ID"/>
        </w:rPr>
      </w:pPr>
    </w:p>
    <w:p w:rsidR="00651E9B" w:rsidRPr="00651E9B" w:rsidRDefault="00651E9B" w:rsidP="00651E9B">
      <w:pPr>
        <w:pStyle w:val="NoSpacing"/>
        <w:tabs>
          <w:tab w:val="left" w:pos="993"/>
        </w:tabs>
        <w:jc w:val="both"/>
        <w:rPr>
          <w:rFonts w:ascii="Arial Narrow" w:hAnsi="Arial Narrow" w:cstheme="minorHAnsi"/>
          <w:sz w:val="22"/>
          <w:szCs w:val="22"/>
        </w:rPr>
      </w:pPr>
      <w:r>
        <w:rPr>
          <w:rFonts w:ascii="Arial Narrow" w:eastAsia="Arial" w:hAnsi="Arial Narrow" w:cstheme="minorHAnsi"/>
          <w:b/>
          <w:w w:val="89"/>
          <w:sz w:val="22"/>
          <w:szCs w:val="22"/>
          <w:lang w:val="id-ID"/>
        </w:rPr>
        <w:lastRenderedPageBreak/>
        <w:t>Tabel 3.8</w:t>
      </w:r>
      <w:r>
        <w:rPr>
          <w:rFonts w:ascii="Arial Narrow" w:eastAsia="Arial" w:hAnsi="Arial Narrow" w:cstheme="minorHAnsi"/>
          <w:b/>
          <w:w w:val="89"/>
          <w:sz w:val="22"/>
          <w:szCs w:val="22"/>
        </w:rPr>
        <w:tab/>
      </w:r>
      <w:r>
        <w:rPr>
          <w:rFonts w:ascii="Arial Narrow" w:hAnsi="Arial Narrow" w:cstheme="minorHAnsi"/>
          <w:sz w:val="22"/>
          <w:szCs w:val="22"/>
          <w:lang w:val="id-ID"/>
        </w:rPr>
        <w:t xml:space="preserve">Permasalahan Pelayanan </w:t>
      </w:r>
      <w:r>
        <w:rPr>
          <w:rFonts w:ascii="Arial Narrow" w:hAnsi="Arial Narrow" w:cstheme="minorHAnsi"/>
          <w:sz w:val="22"/>
          <w:szCs w:val="22"/>
        </w:rPr>
        <w:t>O</w:t>
      </w:r>
      <w:r w:rsidRPr="00FD5F91">
        <w:rPr>
          <w:rFonts w:ascii="Arial Narrow" w:hAnsi="Arial Narrow" w:cstheme="minorHAnsi"/>
          <w:sz w:val="22"/>
          <w:szCs w:val="22"/>
          <w:lang w:val="id-ID"/>
        </w:rPr>
        <w:t>P</w:t>
      </w:r>
      <w:r>
        <w:rPr>
          <w:rFonts w:ascii="Arial Narrow" w:hAnsi="Arial Narrow" w:cstheme="minorHAnsi"/>
          <w:sz w:val="22"/>
          <w:szCs w:val="22"/>
          <w:lang w:val="id-ID"/>
        </w:rPr>
        <w:t xml:space="preserve">D Berdasarkan Sasaran Renstra </w:t>
      </w:r>
      <w:r>
        <w:rPr>
          <w:rFonts w:ascii="Arial Narrow" w:hAnsi="Arial Narrow" w:cstheme="minorHAnsi"/>
          <w:sz w:val="22"/>
          <w:szCs w:val="22"/>
        </w:rPr>
        <w:t>O</w:t>
      </w:r>
      <w:r w:rsidRPr="00FD5F91">
        <w:rPr>
          <w:rFonts w:ascii="Arial Narrow" w:hAnsi="Arial Narrow" w:cstheme="minorHAnsi"/>
          <w:sz w:val="22"/>
          <w:szCs w:val="22"/>
          <w:lang w:val="id-ID"/>
        </w:rPr>
        <w:t>PD Provinsi beserta Faktor penghambat dan pendorong keberhasilan penanganannya</w:t>
      </w:r>
    </w:p>
    <w:tbl>
      <w:tblPr>
        <w:tblStyle w:val="TableGrid"/>
        <w:tblW w:w="15168" w:type="dxa"/>
        <w:tblInd w:w="-459" w:type="dxa"/>
        <w:tblLook w:val="04A0"/>
      </w:tblPr>
      <w:tblGrid>
        <w:gridCol w:w="592"/>
        <w:gridCol w:w="3399"/>
        <w:gridCol w:w="3742"/>
        <w:gridCol w:w="4175"/>
        <w:gridCol w:w="3260"/>
      </w:tblGrid>
      <w:tr w:rsidR="00651E9B" w:rsidRPr="007F23B1" w:rsidTr="00651E9B">
        <w:trPr>
          <w:trHeight w:val="277"/>
        </w:trPr>
        <w:tc>
          <w:tcPr>
            <w:tcW w:w="592" w:type="dxa"/>
            <w:vMerge w:val="restart"/>
            <w:vAlign w:val="center"/>
          </w:tcPr>
          <w:p w:rsidR="00651E9B" w:rsidRPr="007F23B1" w:rsidRDefault="00651E9B" w:rsidP="0043659D">
            <w:pPr>
              <w:pStyle w:val="NoSpacing"/>
              <w:jc w:val="center"/>
              <w:rPr>
                <w:rFonts w:ascii="Arial Narrow" w:hAnsi="Arial Narrow" w:cstheme="minorHAnsi"/>
                <w:b/>
                <w:sz w:val="18"/>
                <w:szCs w:val="18"/>
                <w:lang w:val="id-ID"/>
              </w:rPr>
            </w:pPr>
            <w:r w:rsidRPr="007F23B1">
              <w:rPr>
                <w:rFonts w:ascii="Arial Narrow" w:hAnsi="Arial Narrow" w:cstheme="minorHAnsi"/>
                <w:b/>
                <w:sz w:val="18"/>
                <w:szCs w:val="18"/>
                <w:lang w:val="id-ID"/>
              </w:rPr>
              <w:t>No</w:t>
            </w:r>
          </w:p>
        </w:tc>
        <w:tc>
          <w:tcPr>
            <w:tcW w:w="3399" w:type="dxa"/>
            <w:vMerge w:val="restart"/>
            <w:vAlign w:val="center"/>
          </w:tcPr>
          <w:p w:rsidR="00651E9B" w:rsidRPr="007F23B1" w:rsidRDefault="00651E9B" w:rsidP="0043659D">
            <w:pPr>
              <w:pStyle w:val="NoSpacing"/>
              <w:jc w:val="center"/>
              <w:rPr>
                <w:rFonts w:ascii="Arial Narrow" w:hAnsi="Arial Narrow" w:cstheme="minorHAnsi"/>
                <w:b/>
                <w:sz w:val="18"/>
                <w:szCs w:val="18"/>
                <w:lang w:val="id-ID"/>
              </w:rPr>
            </w:pPr>
            <w:r w:rsidRPr="007F23B1">
              <w:rPr>
                <w:rFonts w:ascii="Arial Narrow" w:hAnsi="Arial Narrow" w:cstheme="minorHAnsi"/>
                <w:b/>
                <w:sz w:val="18"/>
                <w:szCs w:val="18"/>
                <w:lang w:val="id-ID"/>
              </w:rPr>
              <w:t>Sa</w:t>
            </w:r>
            <w:r>
              <w:rPr>
                <w:rFonts w:ascii="Arial Narrow" w:hAnsi="Arial Narrow" w:cstheme="minorHAnsi"/>
                <w:b/>
                <w:sz w:val="18"/>
                <w:szCs w:val="18"/>
                <w:lang w:val="id-ID"/>
              </w:rPr>
              <w:t xml:space="preserve">saran Jangka Menengah Renstra </w:t>
            </w:r>
            <w:r>
              <w:rPr>
                <w:rFonts w:ascii="Arial Narrow" w:hAnsi="Arial Narrow" w:cstheme="minorHAnsi"/>
                <w:b/>
                <w:sz w:val="18"/>
                <w:szCs w:val="18"/>
              </w:rPr>
              <w:t>O</w:t>
            </w:r>
            <w:r w:rsidRPr="007F23B1">
              <w:rPr>
                <w:rFonts w:ascii="Arial Narrow" w:hAnsi="Arial Narrow" w:cstheme="minorHAnsi"/>
                <w:b/>
                <w:sz w:val="18"/>
                <w:szCs w:val="18"/>
                <w:lang w:val="id-ID"/>
              </w:rPr>
              <w:t>PD Provinsi</w:t>
            </w:r>
          </w:p>
        </w:tc>
        <w:tc>
          <w:tcPr>
            <w:tcW w:w="3742" w:type="dxa"/>
            <w:vMerge w:val="restart"/>
            <w:vAlign w:val="center"/>
          </w:tcPr>
          <w:p w:rsidR="00651E9B" w:rsidRPr="007F23B1" w:rsidRDefault="00651E9B" w:rsidP="0043659D">
            <w:pPr>
              <w:pStyle w:val="NoSpacing"/>
              <w:jc w:val="center"/>
              <w:rPr>
                <w:rFonts w:ascii="Arial Narrow" w:hAnsi="Arial Narrow" w:cstheme="minorHAnsi"/>
                <w:b/>
                <w:sz w:val="18"/>
                <w:szCs w:val="18"/>
                <w:lang w:val="id-ID"/>
              </w:rPr>
            </w:pPr>
            <w:r>
              <w:rPr>
                <w:rFonts w:ascii="Arial Narrow" w:hAnsi="Arial Narrow" w:cstheme="minorHAnsi"/>
                <w:b/>
                <w:sz w:val="18"/>
                <w:szCs w:val="18"/>
                <w:lang w:val="id-ID"/>
              </w:rPr>
              <w:t xml:space="preserve">Permasalahan Pelayanan </w:t>
            </w:r>
            <w:r>
              <w:rPr>
                <w:rFonts w:ascii="Arial Narrow" w:hAnsi="Arial Narrow" w:cstheme="minorHAnsi"/>
                <w:b/>
                <w:sz w:val="18"/>
                <w:szCs w:val="18"/>
              </w:rPr>
              <w:t>O</w:t>
            </w:r>
            <w:r w:rsidRPr="007F23B1">
              <w:rPr>
                <w:rFonts w:ascii="Arial Narrow" w:hAnsi="Arial Narrow" w:cstheme="minorHAnsi"/>
                <w:b/>
                <w:sz w:val="18"/>
                <w:szCs w:val="18"/>
                <w:lang w:val="id-ID"/>
              </w:rPr>
              <w:t>PD Kabupaten</w:t>
            </w:r>
          </w:p>
        </w:tc>
        <w:tc>
          <w:tcPr>
            <w:tcW w:w="7435" w:type="dxa"/>
            <w:gridSpan w:val="2"/>
            <w:vAlign w:val="center"/>
          </w:tcPr>
          <w:p w:rsidR="00651E9B" w:rsidRPr="007F23B1" w:rsidRDefault="00651E9B" w:rsidP="0043659D">
            <w:pPr>
              <w:pStyle w:val="NoSpacing"/>
              <w:jc w:val="center"/>
              <w:rPr>
                <w:rFonts w:ascii="Arial Narrow" w:hAnsi="Arial Narrow" w:cstheme="minorHAnsi"/>
                <w:b/>
                <w:sz w:val="18"/>
                <w:szCs w:val="18"/>
                <w:lang w:val="id-ID"/>
              </w:rPr>
            </w:pPr>
            <w:r w:rsidRPr="007F23B1">
              <w:rPr>
                <w:rFonts w:ascii="Arial Narrow" w:hAnsi="Arial Narrow" w:cstheme="minorHAnsi"/>
                <w:b/>
                <w:sz w:val="18"/>
                <w:szCs w:val="18"/>
                <w:lang w:val="id-ID"/>
              </w:rPr>
              <w:t>Sebagai Faktor</w:t>
            </w:r>
          </w:p>
        </w:tc>
      </w:tr>
      <w:tr w:rsidR="00651E9B" w:rsidRPr="007F23B1" w:rsidTr="00651E9B">
        <w:trPr>
          <w:trHeight w:val="153"/>
        </w:trPr>
        <w:tc>
          <w:tcPr>
            <w:tcW w:w="592" w:type="dxa"/>
            <w:vMerge/>
          </w:tcPr>
          <w:p w:rsidR="00651E9B" w:rsidRPr="007F23B1" w:rsidRDefault="00651E9B" w:rsidP="0043659D">
            <w:pPr>
              <w:pStyle w:val="NoSpacing"/>
              <w:jc w:val="center"/>
              <w:rPr>
                <w:rFonts w:ascii="Arial Narrow" w:hAnsi="Arial Narrow" w:cstheme="minorHAnsi"/>
                <w:b/>
                <w:sz w:val="18"/>
                <w:szCs w:val="18"/>
                <w:lang w:val="id-ID"/>
              </w:rPr>
            </w:pPr>
          </w:p>
        </w:tc>
        <w:tc>
          <w:tcPr>
            <w:tcW w:w="3399" w:type="dxa"/>
            <w:vMerge/>
          </w:tcPr>
          <w:p w:rsidR="00651E9B" w:rsidRPr="007F23B1" w:rsidRDefault="00651E9B" w:rsidP="0043659D">
            <w:pPr>
              <w:pStyle w:val="NoSpacing"/>
              <w:jc w:val="center"/>
              <w:rPr>
                <w:rFonts w:ascii="Arial Narrow" w:hAnsi="Arial Narrow" w:cstheme="minorHAnsi"/>
                <w:b/>
                <w:sz w:val="18"/>
                <w:szCs w:val="18"/>
                <w:lang w:val="id-ID"/>
              </w:rPr>
            </w:pPr>
          </w:p>
        </w:tc>
        <w:tc>
          <w:tcPr>
            <w:tcW w:w="3742" w:type="dxa"/>
            <w:vMerge/>
          </w:tcPr>
          <w:p w:rsidR="00651E9B" w:rsidRPr="007F23B1" w:rsidRDefault="00651E9B" w:rsidP="0043659D">
            <w:pPr>
              <w:pStyle w:val="NoSpacing"/>
              <w:jc w:val="center"/>
              <w:rPr>
                <w:rFonts w:ascii="Arial Narrow" w:hAnsi="Arial Narrow" w:cstheme="minorHAnsi"/>
                <w:b/>
                <w:sz w:val="18"/>
                <w:szCs w:val="18"/>
                <w:lang w:val="id-ID"/>
              </w:rPr>
            </w:pPr>
          </w:p>
        </w:tc>
        <w:tc>
          <w:tcPr>
            <w:tcW w:w="4175" w:type="dxa"/>
          </w:tcPr>
          <w:p w:rsidR="00651E9B" w:rsidRPr="007F23B1" w:rsidRDefault="00651E9B" w:rsidP="0043659D">
            <w:pPr>
              <w:pStyle w:val="NoSpacing"/>
              <w:jc w:val="center"/>
              <w:rPr>
                <w:rFonts w:ascii="Arial Narrow" w:hAnsi="Arial Narrow" w:cstheme="minorHAnsi"/>
                <w:b/>
                <w:sz w:val="18"/>
                <w:szCs w:val="18"/>
                <w:lang w:val="id-ID"/>
              </w:rPr>
            </w:pPr>
            <w:r w:rsidRPr="007F23B1">
              <w:rPr>
                <w:rFonts w:ascii="Arial Narrow" w:hAnsi="Arial Narrow" w:cstheme="minorHAnsi"/>
                <w:b/>
                <w:sz w:val="18"/>
                <w:szCs w:val="18"/>
                <w:lang w:val="id-ID"/>
              </w:rPr>
              <w:t>Penghambat</w:t>
            </w:r>
          </w:p>
        </w:tc>
        <w:tc>
          <w:tcPr>
            <w:tcW w:w="3260" w:type="dxa"/>
          </w:tcPr>
          <w:p w:rsidR="00651E9B" w:rsidRPr="007F23B1" w:rsidRDefault="00651E9B" w:rsidP="0043659D">
            <w:pPr>
              <w:pStyle w:val="NoSpacing"/>
              <w:jc w:val="center"/>
              <w:rPr>
                <w:rFonts w:ascii="Arial Narrow" w:hAnsi="Arial Narrow" w:cstheme="minorHAnsi"/>
                <w:b/>
                <w:sz w:val="18"/>
                <w:szCs w:val="18"/>
                <w:lang w:val="id-ID"/>
              </w:rPr>
            </w:pPr>
            <w:r w:rsidRPr="007F23B1">
              <w:rPr>
                <w:rFonts w:ascii="Arial Narrow" w:hAnsi="Arial Narrow" w:cstheme="minorHAnsi"/>
                <w:b/>
                <w:sz w:val="18"/>
                <w:szCs w:val="18"/>
                <w:lang w:val="id-ID"/>
              </w:rPr>
              <w:t>Pendorong</w:t>
            </w:r>
          </w:p>
        </w:tc>
      </w:tr>
      <w:tr w:rsidR="00651E9B" w:rsidRPr="007F23B1" w:rsidTr="00651E9B">
        <w:trPr>
          <w:trHeight w:val="277"/>
        </w:trPr>
        <w:tc>
          <w:tcPr>
            <w:tcW w:w="592" w:type="dxa"/>
          </w:tcPr>
          <w:p w:rsidR="00651E9B" w:rsidRPr="007F23B1" w:rsidRDefault="00651E9B" w:rsidP="0043659D">
            <w:pPr>
              <w:pStyle w:val="NoSpacing"/>
              <w:jc w:val="center"/>
              <w:rPr>
                <w:rFonts w:ascii="Arial Narrow" w:hAnsi="Arial Narrow" w:cstheme="minorHAnsi"/>
                <w:sz w:val="18"/>
                <w:szCs w:val="18"/>
                <w:lang w:val="id-ID"/>
              </w:rPr>
            </w:pPr>
            <w:r w:rsidRPr="007F23B1">
              <w:rPr>
                <w:rFonts w:ascii="Arial Narrow" w:hAnsi="Arial Narrow" w:cstheme="minorHAnsi"/>
                <w:sz w:val="18"/>
                <w:szCs w:val="18"/>
                <w:lang w:val="id-ID"/>
              </w:rPr>
              <w:t>1</w:t>
            </w:r>
          </w:p>
        </w:tc>
        <w:tc>
          <w:tcPr>
            <w:tcW w:w="3399" w:type="dxa"/>
          </w:tcPr>
          <w:p w:rsidR="00651E9B" w:rsidRPr="007F23B1" w:rsidRDefault="00651E9B" w:rsidP="0043659D">
            <w:pPr>
              <w:jc w:val="both"/>
              <w:rPr>
                <w:rFonts w:ascii="Arial Narrow" w:hAnsi="Arial Narrow" w:cs="Arial"/>
                <w:sz w:val="18"/>
                <w:szCs w:val="18"/>
                <w:lang w:val="id-ID"/>
              </w:rPr>
            </w:pPr>
            <w:r w:rsidRPr="007F23B1">
              <w:rPr>
                <w:rFonts w:ascii="Arial Narrow" w:hAnsi="Arial Narrow" w:cs="Arial"/>
                <w:sz w:val="18"/>
                <w:szCs w:val="18"/>
                <w:lang w:val="sv-SE"/>
              </w:rPr>
              <w:t>Tersedianya produk pangan strategis dalam surplus secara berkelanjutan</w:t>
            </w:r>
          </w:p>
        </w:tc>
        <w:tc>
          <w:tcPr>
            <w:tcW w:w="3742" w:type="dxa"/>
          </w:tcPr>
          <w:p w:rsidR="00651E9B" w:rsidRPr="007F23B1" w:rsidRDefault="00651E9B" w:rsidP="0043659D">
            <w:pPr>
              <w:pStyle w:val="NoSpacing"/>
              <w:jc w:val="both"/>
              <w:rPr>
                <w:rFonts w:ascii="Arial Narrow" w:hAnsi="Arial Narrow" w:cstheme="minorHAnsi"/>
                <w:sz w:val="18"/>
                <w:szCs w:val="18"/>
                <w:lang w:val="id-ID"/>
              </w:rPr>
            </w:pPr>
            <w:r w:rsidRPr="007F23B1">
              <w:rPr>
                <w:rFonts w:ascii="Arial Narrow" w:hAnsi="Arial Narrow" w:cstheme="minorHAnsi"/>
                <w:sz w:val="18"/>
                <w:szCs w:val="18"/>
                <w:lang w:val="id-ID"/>
              </w:rPr>
              <w:t>Sistem pemasaran hasil produk pertanian yang ada saat ini masih lemah, belum adanya sentra agribisnis sehingga hasil surplus produk pertanian lebih banyak dinikmati oleh masyarakat maupun pelaku usaha dari provinsi sekitar</w:t>
            </w:r>
          </w:p>
        </w:tc>
        <w:tc>
          <w:tcPr>
            <w:tcW w:w="4175" w:type="dxa"/>
          </w:tcPr>
          <w:p w:rsidR="00651E9B" w:rsidRPr="007F23B1" w:rsidRDefault="00651E9B" w:rsidP="00023D16">
            <w:pPr>
              <w:pStyle w:val="NoSpacing"/>
              <w:numPr>
                <w:ilvl w:val="0"/>
                <w:numId w:val="115"/>
              </w:numPr>
              <w:ind w:left="317"/>
              <w:jc w:val="both"/>
              <w:rPr>
                <w:rFonts w:ascii="Arial Narrow" w:hAnsi="Arial Narrow" w:cstheme="minorHAnsi"/>
                <w:sz w:val="18"/>
                <w:szCs w:val="18"/>
                <w:lang w:val="id-ID"/>
              </w:rPr>
            </w:pPr>
            <w:r w:rsidRPr="007F23B1">
              <w:rPr>
                <w:rFonts w:ascii="Arial Narrow" w:hAnsi="Arial Narrow" w:cstheme="minorHAnsi"/>
                <w:sz w:val="18"/>
                <w:szCs w:val="18"/>
                <w:lang w:val="id-ID"/>
              </w:rPr>
              <w:t>Belum adanya jaminan pasar bagi petani</w:t>
            </w:r>
          </w:p>
          <w:p w:rsidR="00651E9B" w:rsidRPr="007F23B1" w:rsidRDefault="00651E9B" w:rsidP="00023D16">
            <w:pPr>
              <w:pStyle w:val="NoSpacing"/>
              <w:numPr>
                <w:ilvl w:val="0"/>
                <w:numId w:val="115"/>
              </w:numPr>
              <w:ind w:left="317"/>
              <w:jc w:val="both"/>
              <w:rPr>
                <w:rFonts w:ascii="Arial Narrow" w:hAnsi="Arial Narrow" w:cstheme="minorHAnsi"/>
                <w:sz w:val="18"/>
                <w:szCs w:val="18"/>
                <w:lang w:val="id-ID"/>
              </w:rPr>
            </w:pPr>
            <w:r w:rsidRPr="007F23B1">
              <w:rPr>
                <w:rFonts w:ascii="Arial Narrow" w:hAnsi="Arial Narrow" w:cstheme="minorHAnsi"/>
                <w:sz w:val="18"/>
                <w:szCs w:val="18"/>
                <w:lang w:val="id-ID"/>
              </w:rPr>
              <w:t>Teknologi pasca-panen yang digunakan para petani sebagian besar masih menggunakan sistem one pass, sehingga faktor kehilangan gabah/beras (lost factor) saat proses panen maupun penggilingan masih tinggi</w:t>
            </w:r>
          </w:p>
          <w:p w:rsidR="00651E9B" w:rsidRPr="007F23B1" w:rsidRDefault="00651E9B" w:rsidP="00023D16">
            <w:pPr>
              <w:pStyle w:val="NoSpacing"/>
              <w:numPr>
                <w:ilvl w:val="0"/>
                <w:numId w:val="115"/>
              </w:numPr>
              <w:ind w:left="317"/>
              <w:jc w:val="both"/>
              <w:rPr>
                <w:rFonts w:ascii="Arial Narrow" w:hAnsi="Arial Narrow" w:cstheme="minorHAnsi"/>
                <w:sz w:val="18"/>
                <w:szCs w:val="18"/>
                <w:lang w:val="id-ID"/>
              </w:rPr>
            </w:pPr>
            <w:r w:rsidRPr="007F23B1">
              <w:rPr>
                <w:rFonts w:ascii="Arial Narrow" w:hAnsi="Arial Narrow" w:cstheme="minorHAnsi"/>
                <w:sz w:val="18"/>
                <w:szCs w:val="18"/>
                <w:lang w:val="id-ID"/>
              </w:rPr>
              <w:t>Kualitas maupun kuantitas SDM Petani</w:t>
            </w:r>
            <w:r w:rsidRPr="007F23B1">
              <w:rPr>
                <w:rFonts w:ascii="Arial Narrow" w:hAnsi="Arial Narrow"/>
                <w:sz w:val="18"/>
                <w:szCs w:val="18"/>
                <w:lang w:val="id-ID"/>
              </w:rPr>
              <w:t xml:space="preserve"> dalam menyerap teknologi</w:t>
            </w:r>
          </w:p>
        </w:tc>
        <w:tc>
          <w:tcPr>
            <w:tcW w:w="3260" w:type="dxa"/>
          </w:tcPr>
          <w:p w:rsidR="00651E9B" w:rsidRPr="007F23B1" w:rsidRDefault="00651E9B" w:rsidP="00023D16">
            <w:pPr>
              <w:pStyle w:val="NoSpacing"/>
              <w:numPr>
                <w:ilvl w:val="0"/>
                <w:numId w:val="115"/>
              </w:numPr>
              <w:ind w:left="317"/>
              <w:jc w:val="both"/>
              <w:rPr>
                <w:rFonts w:ascii="Arial Narrow" w:hAnsi="Arial Narrow" w:cstheme="minorHAnsi"/>
                <w:b/>
                <w:sz w:val="18"/>
                <w:szCs w:val="18"/>
                <w:lang w:val="id-ID"/>
              </w:rPr>
            </w:pPr>
            <w:r w:rsidRPr="007F23B1">
              <w:rPr>
                <w:rFonts w:ascii="Arial Narrow" w:hAnsi="Arial Narrow" w:cstheme="minorHAnsi"/>
                <w:sz w:val="18"/>
                <w:szCs w:val="18"/>
              </w:rPr>
              <w:t xml:space="preserve">Kebutuhan </w:t>
            </w:r>
            <w:r w:rsidRPr="007F23B1">
              <w:rPr>
                <w:rFonts w:ascii="Arial Narrow" w:hAnsi="Arial Narrow" w:cstheme="minorHAnsi"/>
                <w:sz w:val="18"/>
                <w:szCs w:val="18"/>
                <w:lang w:val="id-ID"/>
              </w:rPr>
              <w:t>p</w:t>
            </w:r>
            <w:r w:rsidRPr="007F23B1">
              <w:rPr>
                <w:rFonts w:ascii="Arial Narrow" w:hAnsi="Arial Narrow" w:cstheme="minorHAnsi"/>
                <w:sz w:val="18"/>
                <w:szCs w:val="18"/>
              </w:rPr>
              <w:t xml:space="preserve">angan </w:t>
            </w:r>
            <w:r w:rsidRPr="007F23B1">
              <w:rPr>
                <w:rFonts w:ascii="Arial Narrow" w:hAnsi="Arial Narrow" w:cstheme="minorHAnsi"/>
                <w:sz w:val="18"/>
                <w:szCs w:val="18"/>
                <w:lang w:val="id-ID"/>
              </w:rPr>
              <w:t>semakin meningkat</w:t>
            </w:r>
            <w:r w:rsidRPr="007F23B1">
              <w:rPr>
                <w:rFonts w:ascii="Arial Narrow" w:hAnsi="Arial Narrow" w:cstheme="minorHAnsi"/>
                <w:sz w:val="18"/>
                <w:szCs w:val="18"/>
              </w:rPr>
              <w:t xml:space="preserve"> </w:t>
            </w:r>
            <w:r w:rsidRPr="007F23B1">
              <w:rPr>
                <w:rFonts w:ascii="Arial Narrow" w:hAnsi="Arial Narrow" w:cstheme="minorHAnsi"/>
                <w:sz w:val="18"/>
                <w:szCs w:val="18"/>
                <w:lang w:val="id-ID"/>
              </w:rPr>
              <w:t>seiring dengan meningkatnya pertumbuhan penduduk</w:t>
            </w:r>
          </w:p>
          <w:p w:rsidR="00651E9B" w:rsidRPr="007F23B1" w:rsidRDefault="00651E9B" w:rsidP="0043659D">
            <w:pPr>
              <w:pStyle w:val="NoSpacing"/>
              <w:ind w:left="317"/>
              <w:jc w:val="both"/>
              <w:rPr>
                <w:rFonts w:ascii="Arial Narrow" w:hAnsi="Arial Narrow" w:cstheme="minorHAnsi"/>
                <w:sz w:val="18"/>
                <w:szCs w:val="18"/>
                <w:lang w:val="id-ID"/>
              </w:rPr>
            </w:pPr>
            <w:r w:rsidRPr="007F23B1">
              <w:rPr>
                <w:rFonts w:ascii="Arial Narrow" w:hAnsi="Arial Narrow" w:cstheme="minorHAnsi"/>
                <w:sz w:val="18"/>
                <w:szCs w:val="18"/>
                <w:lang w:val="id-ID"/>
              </w:rPr>
              <w:t>Surplus gabah/beras</w:t>
            </w:r>
          </w:p>
          <w:p w:rsidR="00651E9B" w:rsidRPr="007F23B1" w:rsidRDefault="00651E9B" w:rsidP="0043659D">
            <w:pPr>
              <w:pStyle w:val="NoSpacing"/>
              <w:ind w:left="-43"/>
              <w:jc w:val="both"/>
              <w:rPr>
                <w:rFonts w:ascii="Arial Narrow" w:hAnsi="Arial Narrow" w:cstheme="minorHAnsi"/>
                <w:b/>
                <w:sz w:val="18"/>
                <w:szCs w:val="18"/>
                <w:lang w:val="id-ID"/>
              </w:rPr>
            </w:pPr>
          </w:p>
        </w:tc>
      </w:tr>
      <w:tr w:rsidR="00651E9B" w:rsidRPr="007F23B1" w:rsidTr="00651E9B">
        <w:trPr>
          <w:trHeight w:val="260"/>
        </w:trPr>
        <w:tc>
          <w:tcPr>
            <w:tcW w:w="592" w:type="dxa"/>
          </w:tcPr>
          <w:p w:rsidR="00651E9B" w:rsidRPr="007F23B1" w:rsidRDefault="00651E9B" w:rsidP="0043659D">
            <w:pPr>
              <w:pStyle w:val="NoSpacing"/>
              <w:jc w:val="center"/>
              <w:rPr>
                <w:rFonts w:ascii="Arial Narrow" w:hAnsi="Arial Narrow" w:cstheme="minorHAnsi"/>
                <w:sz w:val="18"/>
                <w:szCs w:val="18"/>
                <w:lang w:val="id-ID"/>
              </w:rPr>
            </w:pPr>
            <w:r w:rsidRPr="007F23B1">
              <w:rPr>
                <w:rFonts w:ascii="Arial Narrow" w:hAnsi="Arial Narrow" w:cstheme="minorHAnsi"/>
                <w:sz w:val="18"/>
                <w:szCs w:val="18"/>
                <w:lang w:val="id-ID"/>
              </w:rPr>
              <w:t>2</w:t>
            </w:r>
          </w:p>
        </w:tc>
        <w:tc>
          <w:tcPr>
            <w:tcW w:w="3399" w:type="dxa"/>
          </w:tcPr>
          <w:p w:rsidR="00651E9B" w:rsidRPr="007F23B1" w:rsidRDefault="00651E9B" w:rsidP="0043659D">
            <w:pPr>
              <w:jc w:val="both"/>
              <w:rPr>
                <w:rFonts w:ascii="Arial Narrow" w:hAnsi="Arial Narrow" w:cs="Arial"/>
                <w:sz w:val="18"/>
                <w:szCs w:val="18"/>
                <w:lang w:val="id-ID"/>
              </w:rPr>
            </w:pPr>
            <w:r w:rsidRPr="007F23B1">
              <w:rPr>
                <w:rFonts w:ascii="Arial Narrow" w:hAnsi="Arial Narrow" w:cs="Arial"/>
                <w:sz w:val="18"/>
                <w:szCs w:val="18"/>
                <w:lang w:val="sv-SE"/>
              </w:rPr>
              <w:t>Diversifikasi produksi komoditi hotikultura yang cukup dan berkualitas dalam upaya mengurangi ketergantungan konsumsi beras</w:t>
            </w:r>
          </w:p>
        </w:tc>
        <w:tc>
          <w:tcPr>
            <w:tcW w:w="3742" w:type="dxa"/>
          </w:tcPr>
          <w:p w:rsidR="00651E9B" w:rsidRPr="007F23B1" w:rsidRDefault="00651E9B" w:rsidP="0043659D">
            <w:pPr>
              <w:pStyle w:val="NoSpacing"/>
              <w:jc w:val="both"/>
              <w:rPr>
                <w:rFonts w:ascii="Arial Narrow" w:hAnsi="Arial Narrow" w:cstheme="minorHAnsi"/>
                <w:sz w:val="18"/>
                <w:szCs w:val="18"/>
                <w:lang w:val="id-ID"/>
              </w:rPr>
            </w:pPr>
            <w:r w:rsidRPr="007F23B1">
              <w:rPr>
                <w:rFonts w:ascii="Arial Narrow" w:hAnsi="Arial Narrow" w:cstheme="minorHAnsi"/>
                <w:sz w:val="18"/>
                <w:szCs w:val="18"/>
                <w:lang w:val="id-ID"/>
              </w:rPr>
              <w:t>Bantuan yang diberikan oleh pemerintah pusat maupun provinsi belum mencukupi kebutuhan. Selain itu faktor anomali cuaca maupun global warming, minimnya tenaga kerja (SDM petani), harga komoditi perkebunan, dan jenis lahan yang terdapat di kabupaten Tanjung Jabung Barat yang sebagian besar adalah lahan pasang surut juga mempengaruhi tidak tercapainya diversifikasi produksi hortikultura</w:t>
            </w:r>
          </w:p>
        </w:tc>
        <w:tc>
          <w:tcPr>
            <w:tcW w:w="4175" w:type="dxa"/>
          </w:tcPr>
          <w:p w:rsidR="00651E9B" w:rsidRPr="007F23B1" w:rsidRDefault="00651E9B" w:rsidP="00023D16">
            <w:pPr>
              <w:pStyle w:val="NoSpacing"/>
              <w:numPr>
                <w:ilvl w:val="0"/>
                <w:numId w:val="115"/>
              </w:numPr>
              <w:ind w:left="317"/>
              <w:rPr>
                <w:rFonts w:ascii="Arial Narrow" w:hAnsi="Arial Narrow" w:cstheme="minorHAnsi"/>
                <w:sz w:val="18"/>
                <w:szCs w:val="18"/>
                <w:lang w:val="id-ID"/>
              </w:rPr>
            </w:pPr>
            <w:r w:rsidRPr="007F23B1">
              <w:rPr>
                <w:rFonts w:ascii="Arial Narrow" w:hAnsi="Arial Narrow" w:cstheme="minorHAnsi"/>
                <w:sz w:val="18"/>
                <w:szCs w:val="18"/>
                <w:lang w:val="id-ID"/>
              </w:rPr>
              <w:t>Jenis Lahan</w:t>
            </w:r>
          </w:p>
          <w:p w:rsidR="00651E9B" w:rsidRPr="007F23B1" w:rsidRDefault="00651E9B" w:rsidP="00023D16">
            <w:pPr>
              <w:pStyle w:val="NoSpacing"/>
              <w:numPr>
                <w:ilvl w:val="0"/>
                <w:numId w:val="115"/>
              </w:numPr>
              <w:ind w:left="317"/>
              <w:rPr>
                <w:rFonts w:ascii="Arial Narrow" w:hAnsi="Arial Narrow" w:cstheme="minorHAnsi"/>
                <w:sz w:val="18"/>
                <w:szCs w:val="18"/>
                <w:lang w:val="id-ID"/>
              </w:rPr>
            </w:pPr>
            <w:r w:rsidRPr="007F23B1">
              <w:rPr>
                <w:rFonts w:ascii="Arial Narrow" w:hAnsi="Arial Narrow" w:cstheme="minorHAnsi"/>
                <w:sz w:val="18"/>
                <w:szCs w:val="18"/>
                <w:lang w:val="id-ID"/>
              </w:rPr>
              <w:t>OPT</w:t>
            </w:r>
          </w:p>
          <w:p w:rsidR="00651E9B" w:rsidRPr="007F23B1" w:rsidRDefault="00651E9B" w:rsidP="00023D16">
            <w:pPr>
              <w:pStyle w:val="NoSpacing"/>
              <w:numPr>
                <w:ilvl w:val="0"/>
                <w:numId w:val="115"/>
              </w:numPr>
              <w:ind w:left="317"/>
              <w:jc w:val="both"/>
              <w:rPr>
                <w:rFonts w:ascii="Arial Narrow" w:hAnsi="Arial Narrow" w:cstheme="minorHAnsi"/>
                <w:sz w:val="18"/>
                <w:szCs w:val="18"/>
                <w:lang w:val="id-ID"/>
              </w:rPr>
            </w:pPr>
            <w:r w:rsidRPr="007F23B1">
              <w:rPr>
                <w:rFonts w:ascii="Arial Narrow" w:hAnsi="Arial Narrow" w:cstheme="minorHAnsi"/>
                <w:sz w:val="18"/>
                <w:szCs w:val="18"/>
                <w:lang w:val="id-ID"/>
              </w:rPr>
              <w:t>Anomali iklim (</w:t>
            </w:r>
            <w:r w:rsidRPr="007F23B1">
              <w:rPr>
                <w:rFonts w:ascii="Arial Narrow" w:hAnsi="Arial Narrow" w:cstheme="minorHAnsi"/>
                <w:i/>
                <w:iCs/>
                <w:sz w:val="18"/>
                <w:szCs w:val="18"/>
                <w:lang w:val="id-ID"/>
              </w:rPr>
              <w:t>lanina</w:t>
            </w:r>
            <w:r w:rsidRPr="007F23B1">
              <w:rPr>
                <w:rFonts w:ascii="Arial Narrow" w:hAnsi="Arial Narrow" w:cstheme="minorHAnsi"/>
                <w:sz w:val="18"/>
                <w:szCs w:val="18"/>
                <w:lang w:val="id-ID"/>
              </w:rPr>
              <w:t xml:space="preserve"> dan </w:t>
            </w:r>
            <w:r w:rsidRPr="007F23B1">
              <w:rPr>
                <w:rFonts w:ascii="Arial Narrow" w:hAnsi="Arial Narrow" w:cstheme="minorHAnsi"/>
                <w:i/>
                <w:iCs/>
                <w:sz w:val="18"/>
                <w:szCs w:val="18"/>
                <w:lang w:val="id-ID"/>
              </w:rPr>
              <w:t xml:space="preserve">elnino) </w:t>
            </w:r>
            <w:r w:rsidRPr="007F23B1">
              <w:rPr>
                <w:rFonts w:ascii="Arial Narrow" w:hAnsi="Arial Narrow" w:cstheme="minorHAnsi"/>
                <w:iCs/>
                <w:sz w:val="18"/>
                <w:szCs w:val="18"/>
                <w:lang w:val="id-ID"/>
              </w:rPr>
              <w:t xml:space="preserve">dan </w:t>
            </w:r>
            <w:r w:rsidRPr="007F23B1">
              <w:rPr>
                <w:rFonts w:ascii="Arial Narrow" w:hAnsi="Arial Narrow" w:cstheme="minorHAnsi"/>
                <w:i/>
                <w:iCs/>
                <w:sz w:val="18"/>
                <w:szCs w:val="18"/>
                <w:lang w:val="id-ID"/>
              </w:rPr>
              <w:t>global warming</w:t>
            </w:r>
          </w:p>
          <w:p w:rsidR="00651E9B" w:rsidRPr="007F23B1" w:rsidRDefault="00651E9B" w:rsidP="00023D16">
            <w:pPr>
              <w:pStyle w:val="NoSpacing"/>
              <w:numPr>
                <w:ilvl w:val="0"/>
                <w:numId w:val="115"/>
              </w:numPr>
              <w:ind w:left="317"/>
              <w:jc w:val="both"/>
              <w:rPr>
                <w:rFonts w:ascii="Arial Narrow" w:hAnsi="Arial Narrow" w:cstheme="minorHAnsi"/>
                <w:sz w:val="18"/>
                <w:szCs w:val="18"/>
                <w:lang w:val="id-ID"/>
              </w:rPr>
            </w:pPr>
            <w:r w:rsidRPr="007F23B1">
              <w:rPr>
                <w:rFonts w:ascii="Arial Narrow" w:hAnsi="Arial Narrow" w:cstheme="minorHAnsi"/>
                <w:iCs/>
                <w:sz w:val="18"/>
                <w:szCs w:val="18"/>
                <w:lang w:val="id-ID"/>
              </w:rPr>
              <w:t>Harga komiditi perkebunan (pinang dan sawit) yang menjanjika sehingga banyak petani yang mengalih-fungsikan lahan mereka ke lahan perkebunan</w:t>
            </w:r>
          </w:p>
          <w:p w:rsidR="00651E9B" w:rsidRPr="007F23B1" w:rsidRDefault="00651E9B" w:rsidP="00023D16">
            <w:pPr>
              <w:pStyle w:val="NoSpacing"/>
              <w:numPr>
                <w:ilvl w:val="0"/>
                <w:numId w:val="115"/>
              </w:numPr>
              <w:ind w:left="317"/>
              <w:jc w:val="both"/>
              <w:rPr>
                <w:rFonts w:ascii="Arial Narrow" w:hAnsi="Arial Narrow" w:cstheme="minorHAnsi"/>
                <w:sz w:val="18"/>
                <w:szCs w:val="18"/>
                <w:lang w:val="id-ID"/>
              </w:rPr>
            </w:pPr>
            <w:r w:rsidRPr="007F23B1">
              <w:rPr>
                <w:rFonts w:ascii="Arial Narrow" w:hAnsi="Arial Narrow" w:cstheme="minorHAnsi"/>
                <w:sz w:val="18"/>
                <w:szCs w:val="18"/>
                <w:lang w:val="id-ID"/>
              </w:rPr>
              <w:t>Kualitas maupun kuantitas SDM Petani</w:t>
            </w:r>
          </w:p>
        </w:tc>
        <w:tc>
          <w:tcPr>
            <w:tcW w:w="3260" w:type="dxa"/>
          </w:tcPr>
          <w:p w:rsidR="00651E9B" w:rsidRPr="007F23B1" w:rsidRDefault="00651E9B" w:rsidP="00023D16">
            <w:pPr>
              <w:pStyle w:val="NoSpacing"/>
              <w:numPr>
                <w:ilvl w:val="0"/>
                <w:numId w:val="115"/>
              </w:numPr>
              <w:ind w:left="317"/>
              <w:jc w:val="both"/>
              <w:rPr>
                <w:rFonts w:ascii="Arial Narrow" w:hAnsi="Arial Narrow" w:cstheme="minorHAnsi"/>
                <w:b/>
                <w:sz w:val="18"/>
                <w:szCs w:val="18"/>
                <w:lang w:val="id-ID"/>
              </w:rPr>
            </w:pPr>
            <w:r w:rsidRPr="007F23B1">
              <w:rPr>
                <w:rFonts w:ascii="Arial Narrow" w:hAnsi="Arial Narrow" w:cstheme="minorHAnsi"/>
                <w:sz w:val="18"/>
                <w:szCs w:val="18"/>
              </w:rPr>
              <w:t xml:space="preserve">Kebutuhan </w:t>
            </w:r>
            <w:r w:rsidRPr="007F23B1">
              <w:rPr>
                <w:rFonts w:ascii="Arial Narrow" w:hAnsi="Arial Narrow" w:cstheme="minorHAnsi"/>
                <w:sz w:val="18"/>
                <w:szCs w:val="18"/>
                <w:lang w:val="id-ID"/>
              </w:rPr>
              <w:t>p</w:t>
            </w:r>
            <w:r w:rsidRPr="007F23B1">
              <w:rPr>
                <w:rFonts w:ascii="Arial Narrow" w:hAnsi="Arial Narrow" w:cstheme="minorHAnsi"/>
                <w:sz w:val="18"/>
                <w:szCs w:val="18"/>
              </w:rPr>
              <w:t xml:space="preserve">angan </w:t>
            </w:r>
            <w:r w:rsidRPr="007F23B1">
              <w:rPr>
                <w:rFonts w:ascii="Arial Narrow" w:hAnsi="Arial Narrow" w:cstheme="minorHAnsi"/>
                <w:sz w:val="18"/>
                <w:szCs w:val="18"/>
                <w:lang w:val="id-ID"/>
              </w:rPr>
              <w:t>semakin meningkat</w:t>
            </w:r>
            <w:r w:rsidRPr="007F23B1">
              <w:rPr>
                <w:rFonts w:ascii="Arial Narrow" w:hAnsi="Arial Narrow" w:cstheme="minorHAnsi"/>
                <w:sz w:val="18"/>
                <w:szCs w:val="18"/>
              </w:rPr>
              <w:t xml:space="preserve"> </w:t>
            </w:r>
            <w:r w:rsidRPr="007F23B1">
              <w:rPr>
                <w:rFonts w:ascii="Arial Narrow" w:hAnsi="Arial Narrow" w:cstheme="minorHAnsi"/>
                <w:sz w:val="18"/>
                <w:szCs w:val="18"/>
                <w:lang w:val="id-ID"/>
              </w:rPr>
              <w:t>seiring dengan meningkatnya pertumbuhan penduduk</w:t>
            </w:r>
          </w:p>
          <w:p w:rsidR="00651E9B" w:rsidRPr="007F23B1" w:rsidRDefault="00651E9B" w:rsidP="00023D16">
            <w:pPr>
              <w:pStyle w:val="NoSpacing"/>
              <w:numPr>
                <w:ilvl w:val="0"/>
                <w:numId w:val="115"/>
              </w:numPr>
              <w:ind w:left="317"/>
              <w:jc w:val="both"/>
              <w:rPr>
                <w:rFonts w:ascii="Arial Narrow" w:hAnsi="Arial Narrow" w:cstheme="minorHAnsi"/>
                <w:sz w:val="18"/>
                <w:szCs w:val="18"/>
                <w:lang w:val="id-ID"/>
              </w:rPr>
            </w:pPr>
            <w:r w:rsidRPr="007F23B1">
              <w:rPr>
                <w:rFonts w:ascii="Arial Narrow" w:hAnsi="Arial Narrow" w:cstheme="minorHAnsi" w:hint="cs"/>
                <w:sz w:val="18"/>
                <w:szCs w:val="18"/>
              </w:rPr>
              <w:t>Adanya kebijakan pemerintah yang mendukung peningkatan ketahanan pangan</w:t>
            </w:r>
            <w:r w:rsidRPr="007F23B1">
              <w:rPr>
                <w:rFonts w:ascii="Arial Narrow" w:hAnsi="Arial Narrow" w:cstheme="minorHAnsi" w:hint="cs"/>
                <w:sz w:val="18"/>
                <w:szCs w:val="18"/>
                <w:lang w:val="id-ID"/>
              </w:rPr>
              <w:t xml:space="preserve"> daerah</w:t>
            </w:r>
            <w:r w:rsidRPr="007F23B1">
              <w:rPr>
                <w:rFonts w:ascii="Arial Narrow" w:hAnsi="Arial Narrow" w:cstheme="minorHAnsi" w:hint="cs"/>
                <w:sz w:val="18"/>
                <w:szCs w:val="18"/>
              </w:rPr>
              <w:t xml:space="preserve">, ketahanan dan kedaulatan pangan nasional </w:t>
            </w:r>
          </w:p>
          <w:p w:rsidR="00651E9B" w:rsidRPr="007F23B1" w:rsidRDefault="00651E9B" w:rsidP="00023D16">
            <w:pPr>
              <w:pStyle w:val="NoSpacing"/>
              <w:numPr>
                <w:ilvl w:val="0"/>
                <w:numId w:val="115"/>
              </w:numPr>
              <w:ind w:left="317"/>
              <w:jc w:val="both"/>
              <w:rPr>
                <w:rFonts w:ascii="Arial Narrow" w:hAnsi="Arial Narrow" w:cstheme="minorHAnsi"/>
                <w:b/>
                <w:sz w:val="18"/>
                <w:szCs w:val="18"/>
                <w:lang w:val="id-ID"/>
              </w:rPr>
            </w:pPr>
            <w:r w:rsidRPr="007F23B1">
              <w:rPr>
                <w:rFonts w:ascii="Arial Narrow" w:hAnsi="Arial Narrow" w:cstheme="minorHAnsi"/>
                <w:sz w:val="18"/>
                <w:szCs w:val="18"/>
                <w:lang w:val="id-ID"/>
              </w:rPr>
              <w:t>Lahan yang belum dimanfaatkan secara optimal</w:t>
            </w:r>
          </w:p>
        </w:tc>
      </w:tr>
      <w:tr w:rsidR="00651E9B" w:rsidRPr="007F23B1" w:rsidTr="00651E9B">
        <w:trPr>
          <w:trHeight w:val="260"/>
        </w:trPr>
        <w:tc>
          <w:tcPr>
            <w:tcW w:w="592" w:type="dxa"/>
          </w:tcPr>
          <w:p w:rsidR="00651E9B" w:rsidRPr="007F23B1" w:rsidRDefault="00651E9B" w:rsidP="0043659D">
            <w:pPr>
              <w:pStyle w:val="NoSpacing"/>
              <w:jc w:val="center"/>
              <w:rPr>
                <w:rFonts w:ascii="Arial Narrow" w:hAnsi="Arial Narrow" w:cstheme="minorHAnsi"/>
                <w:sz w:val="18"/>
                <w:szCs w:val="18"/>
                <w:lang w:val="id-ID"/>
              </w:rPr>
            </w:pPr>
            <w:r w:rsidRPr="007F23B1">
              <w:rPr>
                <w:rFonts w:ascii="Arial Narrow" w:hAnsi="Arial Narrow" w:cstheme="minorHAnsi"/>
                <w:sz w:val="18"/>
                <w:szCs w:val="18"/>
                <w:lang w:val="id-ID"/>
              </w:rPr>
              <w:t>3</w:t>
            </w:r>
          </w:p>
        </w:tc>
        <w:tc>
          <w:tcPr>
            <w:tcW w:w="3399" w:type="dxa"/>
          </w:tcPr>
          <w:p w:rsidR="00651E9B" w:rsidRPr="007F23B1" w:rsidRDefault="00651E9B" w:rsidP="0043659D">
            <w:pPr>
              <w:jc w:val="both"/>
              <w:rPr>
                <w:rFonts w:ascii="Arial Narrow" w:hAnsi="Arial Narrow" w:cs="Arial"/>
                <w:sz w:val="18"/>
                <w:szCs w:val="18"/>
                <w:lang w:val="id-ID"/>
              </w:rPr>
            </w:pPr>
            <w:r w:rsidRPr="007F23B1">
              <w:rPr>
                <w:rFonts w:ascii="Arial Narrow" w:hAnsi="Arial Narrow" w:cs="Arial"/>
                <w:sz w:val="18"/>
                <w:szCs w:val="18"/>
                <w:lang w:val="sv-SE"/>
              </w:rPr>
              <w:t>Meningkatnya pemanfaatan sumberdaya alam secara berkelanjutan dan ramah lingkungan</w:t>
            </w:r>
          </w:p>
        </w:tc>
        <w:tc>
          <w:tcPr>
            <w:tcW w:w="3742" w:type="dxa"/>
          </w:tcPr>
          <w:p w:rsidR="00651E9B" w:rsidRPr="007F23B1" w:rsidRDefault="00651E9B" w:rsidP="0043659D">
            <w:pPr>
              <w:pStyle w:val="NoSpacing"/>
              <w:jc w:val="both"/>
              <w:rPr>
                <w:rFonts w:ascii="Arial Narrow" w:hAnsi="Arial Narrow" w:cstheme="minorHAnsi"/>
                <w:sz w:val="18"/>
                <w:szCs w:val="18"/>
                <w:lang w:val="id-ID"/>
              </w:rPr>
            </w:pPr>
            <w:r w:rsidRPr="007F23B1">
              <w:rPr>
                <w:rFonts w:ascii="Arial Narrow" w:hAnsi="Arial Narrow" w:cstheme="minorHAnsi"/>
                <w:sz w:val="18"/>
                <w:szCs w:val="18"/>
                <w:lang w:val="id-ID"/>
              </w:rPr>
              <w:t>Jenis lahan pertanian tanaman pangan dan hortikulutura yang ada di Kabupaten Tanjung Jabung Barat sebagian besar adalah lahan pasang surut yang bergantung pada air pasang surut untuk pengairan/irigasi</w:t>
            </w:r>
          </w:p>
        </w:tc>
        <w:tc>
          <w:tcPr>
            <w:tcW w:w="4175" w:type="dxa"/>
          </w:tcPr>
          <w:p w:rsidR="00651E9B" w:rsidRPr="007F23B1" w:rsidRDefault="00651E9B" w:rsidP="00023D16">
            <w:pPr>
              <w:pStyle w:val="NoSpacing"/>
              <w:numPr>
                <w:ilvl w:val="0"/>
                <w:numId w:val="115"/>
              </w:numPr>
              <w:ind w:left="317"/>
              <w:rPr>
                <w:rFonts w:ascii="Arial Narrow" w:hAnsi="Arial Narrow" w:cstheme="minorHAnsi"/>
                <w:sz w:val="18"/>
                <w:szCs w:val="18"/>
                <w:lang w:val="id-ID"/>
              </w:rPr>
            </w:pPr>
            <w:r w:rsidRPr="007F23B1">
              <w:rPr>
                <w:rFonts w:ascii="Arial Narrow" w:hAnsi="Arial Narrow" w:cstheme="minorHAnsi"/>
                <w:sz w:val="18"/>
                <w:szCs w:val="18"/>
                <w:lang w:val="id-ID"/>
              </w:rPr>
              <w:t>Jenis Lahan</w:t>
            </w:r>
          </w:p>
          <w:p w:rsidR="00651E9B" w:rsidRPr="007F23B1" w:rsidRDefault="00651E9B" w:rsidP="00023D16">
            <w:pPr>
              <w:pStyle w:val="NoSpacing"/>
              <w:numPr>
                <w:ilvl w:val="0"/>
                <w:numId w:val="115"/>
              </w:numPr>
              <w:ind w:left="317"/>
              <w:rPr>
                <w:rFonts w:ascii="Arial Narrow" w:hAnsi="Arial Narrow" w:cstheme="minorHAnsi"/>
                <w:sz w:val="18"/>
                <w:szCs w:val="18"/>
                <w:lang w:val="id-ID"/>
              </w:rPr>
            </w:pPr>
            <w:r w:rsidRPr="007F23B1">
              <w:rPr>
                <w:rFonts w:ascii="Arial Narrow" w:hAnsi="Arial Narrow" w:cstheme="minorHAnsi"/>
                <w:sz w:val="18"/>
                <w:szCs w:val="18"/>
                <w:lang w:val="id-ID"/>
              </w:rPr>
              <w:t>OPT</w:t>
            </w:r>
          </w:p>
          <w:p w:rsidR="00651E9B" w:rsidRPr="007F23B1" w:rsidRDefault="00651E9B" w:rsidP="00023D16">
            <w:pPr>
              <w:pStyle w:val="NoSpacing"/>
              <w:numPr>
                <w:ilvl w:val="0"/>
                <w:numId w:val="115"/>
              </w:numPr>
              <w:ind w:left="317"/>
              <w:jc w:val="both"/>
              <w:rPr>
                <w:rFonts w:ascii="Arial Narrow" w:hAnsi="Arial Narrow" w:cstheme="minorHAnsi"/>
                <w:sz w:val="18"/>
                <w:szCs w:val="18"/>
                <w:lang w:val="id-ID"/>
              </w:rPr>
            </w:pPr>
            <w:r w:rsidRPr="007F23B1">
              <w:rPr>
                <w:rFonts w:ascii="Arial Narrow" w:hAnsi="Arial Narrow" w:cstheme="minorHAnsi"/>
                <w:sz w:val="18"/>
                <w:szCs w:val="18"/>
                <w:lang w:val="id-ID"/>
              </w:rPr>
              <w:t>Anomali iklim (</w:t>
            </w:r>
            <w:r w:rsidRPr="007F23B1">
              <w:rPr>
                <w:rFonts w:ascii="Arial Narrow" w:hAnsi="Arial Narrow" w:cstheme="minorHAnsi"/>
                <w:i/>
                <w:iCs/>
                <w:sz w:val="18"/>
                <w:szCs w:val="18"/>
                <w:lang w:val="id-ID"/>
              </w:rPr>
              <w:t>lanina</w:t>
            </w:r>
            <w:r w:rsidRPr="007F23B1">
              <w:rPr>
                <w:rFonts w:ascii="Arial Narrow" w:hAnsi="Arial Narrow" w:cstheme="minorHAnsi"/>
                <w:sz w:val="18"/>
                <w:szCs w:val="18"/>
                <w:lang w:val="id-ID"/>
              </w:rPr>
              <w:t xml:space="preserve"> dan </w:t>
            </w:r>
            <w:r w:rsidRPr="007F23B1">
              <w:rPr>
                <w:rFonts w:ascii="Arial Narrow" w:hAnsi="Arial Narrow" w:cstheme="minorHAnsi"/>
                <w:i/>
                <w:iCs/>
                <w:sz w:val="18"/>
                <w:szCs w:val="18"/>
                <w:lang w:val="id-ID"/>
              </w:rPr>
              <w:t xml:space="preserve">elnino) </w:t>
            </w:r>
            <w:r w:rsidRPr="007F23B1">
              <w:rPr>
                <w:rFonts w:ascii="Arial Narrow" w:hAnsi="Arial Narrow" w:cstheme="minorHAnsi"/>
                <w:iCs/>
                <w:sz w:val="18"/>
                <w:szCs w:val="18"/>
                <w:lang w:val="id-ID"/>
              </w:rPr>
              <w:t xml:space="preserve">dan </w:t>
            </w:r>
            <w:r w:rsidRPr="007F23B1">
              <w:rPr>
                <w:rFonts w:ascii="Arial Narrow" w:hAnsi="Arial Narrow" w:cstheme="minorHAnsi"/>
                <w:i/>
                <w:iCs/>
                <w:sz w:val="18"/>
                <w:szCs w:val="18"/>
                <w:lang w:val="id-ID"/>
              </w:rPr>
              <w:t>global warming</w:t>
            </w:r>
          </w:p>
          <w:p w:rsidR="00651E9B" w:rsidRPr="007F23B1" w:rsidRDefault="00651E9B" w:rsidP="00023D16">
            <w:pPr>
              <w:pStyle w:val="NoSpacing"/>
              <w:numPr>
                <w:ilvl w:val="0"/>
                <w:numId w:val="115"/>
              </w:numPr>
              <w:ind w:left="317"/>
              <w:rPr>
                <w:rFonts w:ascii="Arial Narrow" w:hAnsi="Arial Narrow" w:cstheme="minorHAnsi"/>
                <w:sz w:val="18"/>
                <w:szCs w:val="18"/>
                <w:lang w:val="id-ID"/>
              </w:rPr>
            </w:pPr>
            <w:r w:rsidRPr="007F23B1">
              <w:rPr>
                <w:rFonts w:ascii="Arial Narrow" w:hAnsi="Arial Narrow" w:cstheme="minorHAnsi"/>
                <w:sz w:val="18"/>
                <w:szCs w:val="18"/>
                <w:lang w:val="id-ID"/>
              </w:rPr>
              <w:t>Kualitas maupun kuantitas SDM Petani</w:t>
            </w:r>
          </w:p>
          <w:p w:rsidR="00651E9B" w:rsidRPr="007F23B1" w:rsidRDefault="00651E9B" w:rsidP="00023D16">
            <w:pPr>
              <w:pStyle w:val="NoSpacing"/>
              <w:numPr>
                <w:ilvl w:val="0"/>
                <w:numId w:val="115"/>
              </w:numPr>
              <w:ind w:left="317"/>
              <w:rPr>
                <w:rFonts w:ascii="Arial Narrow" w:hAnsi="Arial Narrow" w:cstheme="minorHAnsi"/>
                <w:sz w:val="18"/>
                <w:szCs w:val="18"/>
                <w:lang w:val="id-ID"/>
              </w:rPr>
            </w:pPr>
            <w:r w:rsidRPr="007F23B1">
              <w:rPr>
                <w:rFonts w:ascii="Arial Narrow" w:hAnsi="Arial Narrow" w:cstheme="minorHAnsi"/>
                <w:sz w:val="18"/>
                <w:szCs w:val="18"/>
                <w:lang w:val="id-ID"/>
              </w:rPr>
              <w:t>Alih fungsi lahan</w:t>
            </w:r>
          </w:p>
        </w:tc>
        <w:tc>
          <w:tcPr>
            <w:tcW w:w="3260" w:type="dxa"/>
          </w:tcPr>
          <w:p w:rsidR="00651E9B" w:rsidRPr="007F23B1" w:rsidRDefault="00651E9B" w:rsidP="00023D16">
            <w:pPr>
              <w:pStyle w:val="NoSpacing"/>
              <w:numPr>
                <w:ilvl w:val="0"/>
                <w:numId w:val="120"/>
              </w:numPr>
              <w:tabs>
                <w:tab w:val="clear" w:pos="720"/>
              </w:tabs>
              <w:ind w:left="317"/>
              <w:jc w:val="both"/>
              <w:rPr>
                <w:rFonts w:ascii="Arial Narrow" w:hAnsi="Arial Narrow" w:cstheme="minorHAnsi"/>
                <w:sz w:val="18"/>
                <w:szCs w:val="18"/>
                <w:lang w:val="id-ID"/>
              </w:rPr>
            </w:pPr>
            <w:r w:rsidRPr="007F23B1">
              <w:rPr>
                <w:rFonts w:ascii="Arial Narrow" w:hAnsi="Arial Narrow" w:cstheme="minorHAnsi"/>
                <w:sz w:val="18"/>
                <w:szCs w:val="18"/>
              </w:rPr>
              <w:t xml:space="preserve">Adanya </w:t>
            </w:r>
            <w:r w:rsidRPr="007F23B1">
              <w:rPr>
                <w:rFonts w:ascii="Arial Narrow" w:hAnsi="Arial Narrow" w:cstheme="minorHAnsi"/>
                <w:sz w:val="18"/>
                <w:szCs w:val="18"/>
                <w:lang w:val="id-ID"/>
              </w:rPr>
              <w:t xml:space="preserve">keberpihakan </w:t>
            </w:r>
            <w:r w:rsidRPr="007F23B1">
              <w:rPr>
                <w:rFonts w:ascii="Arial Narrow" w:hAnsi="Arial Narrow" w:cstheme="minorHAnsi"/>
                <w:sz w:val="18"/>
                <w:szCs w:val="18"/>
              </w:rPr>
              <w:t xml:space="preserve">regulasi dalam </w:t>
            </w:r>
            <w:r w:rsidRPr="007F23B1">
              <w:rPr>
                <w:rFonts w:ascii="Arial Narrow" w:hAnsi="Arial Narrow" w:cstheme="minorHAnsi"/>
                <w:sz w:val="18"/>
                <w:szCs w:val="18"/>
                <w:lang w:val="id-ID"/>
              </w:rPr>
              <w:t xml:space="preserve">mendukung </w:t>
            </w:r>
            <w:r w:rsidRPr="007F23B1">
              <w:rPr>
                <w:rFonts w:ascii="Arial Narrow" w:hAnsi="Arial Narrow" w:cstheme="minorHAnsi"/>
                <w:sz w:val="18"/>
                <w:szCs w:val="18"/>
              </w:rPr>
              <w:t>pemanfaatan lahan pertanian tanaman pangan</w:t>
            </w:r>
          </w:p>
          <w:p w:rsidR="00651E9B" w:rsidRPr="007F23B1" w:rsidRDefault="00651E9B" w:rsidP="00023D16">
            <w:pPr>
              <w:pStyle w:val="NoSpacing"/>
              <w:numPr>
                <w:ilvl w:val="0"/>
                <w:numId w:val="120"/>
              </w:numPr>
              <w:tabs>
                <w:tab w:val="clear" w:pos="720"/>
              </w:tabs>
              <w:ind w:left="317"/>
              <w:jc w:val="both"/>
              <w:rPr>
                <w:rFonts w:ascii="Arial Narrow" w:hAnsi="Arial Narrow" w:cstheme="minorHAnsi"/>
                <w:sz w:val="18"/>
                <w:szCs w:val="18"/>
                <w:lang w:val="id-ID"/>
              </w:rPr>
            </w:pPr>
            <w:r w:rsidRPr="007F23B1">
              <w:rPr>
                <w:rFonts w:ascii="Arial Narrow" w:hAnsi="Arial Narrow" w:cstheme="minorHAnsi" w:hint="cs"/>
                <w:sz w:val="18"/>
                <w:szCs w:val="18"/>
              </w:rPr>
              <w:t>Adanya kebijakan pemerintah yang mendukung peningkatan ketahanan pangan</w:t>
            </w:r>
            <w:r w:rsidRPr="007F23B1">
              <w:rPr>
                <w:rFonts w:ascii="Arial Narrow" w:hAnsi="Arial Narrow" w:cstheme="minorHAnsi" w:hint="cs"/>
                <w:sz w:val="18"/>
                <w:szCs w:val="18"/>
                <w:lang w:val="id-ID"/>
              </w:rPr>
              <w:t xml:space="preserve"> daerah</w:t>
            </w:r>
            <w:r w:rsidRPr="007F23B1">
              <w:rPr>
                <w:rFonts w:ascii="Arial Narrow" w:hAnsi="Arial Narrow" w:cstheme="minorHAnsi" w:hint="cs"/>
                <w:sz w:val="18"/>
                <w:szCs w:val="18"/>
              </w:rPr>
              <w:t xml:space="preserve">, ketahanan dan kedaulatan pangan nasional </w:t>
            </w:r>
          </w:p>
        </w:tc>
      </w:tr>
      <w:tr w:rsidR="00651E9B" w:rsidRPr="007F23B1" w:rsidTr="00651E9B">
        <w:trPr>
          <w:trHeight w:val="260"/>
        </w:trPr>
        <w:tc>
          <w:tcPr>
            <w:tcW w:w="592" w:type="dxa"/>
          </w:tcPr>
          <w:p w:rsidR="00651E9B" w:rsidRPr="007F23B1" w:rsidRDefault="00651E9B" w:rsidP="0043659D">
            <w:pPr>
              <w:pStyle w:val="NoSpacing"/>
              <w:jc w:val="center"/>
              <w:rPr>
                <w:rFonts w:ascii="Arial Narrow" w:hAnsi="Arial Narrow" w:cstheme="minorHAnsi"/>
                <w:sz w:val="18"/>
                <w:szCs w:val="18"/>
                <w:lang w:val="id-ID"/>
              </w:rPr>
            </w:pPr>
            <w:r w:rsidRPr="007F23B1">
              <w:rPr>
                <w:rFonts w:ascii="Arial Narrow" w:hAnsi="Arial Narrow" w:cstheme="minorHAnsi"/>
                <w:sz w:val="18"/>
                <w:szCs w:val="18"/>
                <w:lang w:val="id-ID"/>
              </w:rPr>
              <w:t>4</w:t>
            </w:r>
          </w:p>
        </w:tc>
        <w:tc>
          <w:tcPr>
            <w:tcW w:w="3399" w:type="dxa"/>
          </w:tcPr>
          <w:p w:rsidR="00651E9B" w:rsidRPr="007F23B1" w:rsidRDefault="00651E9B" w:rsidP="0043659D">
            <w:pPr>
              <w:jc w:val="both"/>
              <w:rPr>
                <w:rFonts w:ascii="Arial Narrow" w:hAnsi="Arial Narrow" w:cs="Arial"/>
                <w:sz w:val="18"/>
                <w:szCs w:val="18"/>
                <w:lang w:val="id-ID"/>
              </w:rPr>
            </w:pPr>
            <w:r w:rsidRPr="007F23B1">
              <w:rPr>
                <w:rFonts w:ascii="Arial Narrow" w:hAnsi="Arial Narrow" w:cs="Arial"/>
                <w:sz w:val="18"/>
                <w:szCs w:val="18"/>
                <w:lang w:val="sv-SE"/>
              </w:rPr>
              <w:t>Meningkatnya nilai tambah dan daya saing produksi tanaman pangan dan hortikultura</w:t>
            </w:r>
          </w:p>
        </w:tc>
        <w:tc>
          <w:tcPr>
            <w:tcW w:w="3742" w:type="dxa"/>
          </w:tcPr>
          <w:p w:rsidR="00651E9B" w:rsidRPr="007F23B1" w:rsidRDefault="00651E9B" w:rsidP="0043659D">
            <w:pPr>
              <w:pStyle w:val="NoSpacing"/>
              <w:jc w:val="both"/>
              <w:rPr>
                <w:rFonts w:ascii="Arial Narrow" w:hAnsi="Arial Narrow" w:cstheme="minorHAnsi"/>
                <w:sz w:val="18"/>
                <w:szCs w:val="18"/>
                <w:lang w:val="id-ID"/>
              </w:rPr>
            </w:pPr>
            <w:r w:rsidRPr="007F23B1">
              <w:rPr>
                <w:rFonts w:ascii="Arial Narrow" w:hAnsi="Arial Narrow" w:cstheme="minorHAnsi"/>
                <w:sz w:val="18"/>
                <w:szCs w:val="18"/>
                <w:lang w:val="id-ID"/>
              </w:rPr>
              <w:t>Kualitas produk hasil pertanian tanaman pangan dan hortikultura saat ini masih rendah sehingga harga jual masih rendah dari harga pasar</w:t>
            </w:r>
          </w:p>
        </w:tc>
        <w:tc>
          <w:tcPr>
            <w:tcW w:w="4175" w:type="dxa"/>
          </w:tcPr>
          <w:p w:rsidR="00651E9B" w:rsidRPr="007F23B1" w:rsidRDefault="00651E9B" w:rsidP="00023D16">
            <w:pPr>
              <w:pStyle w:val="NoSpacing"/>
              <w:numPr>
                <w:ilvl w:val="0"/>
                <w:numId w:val="123"/>
              </w:numPr>
              <w:ind w:left="317"/>
              <w:rPr>
                <w:rFonts w:ascii="Arial Narrow" w:hAnsi="Arial Narrow"/>
                <w:sz w:val="18"/>
                <w:szCs w:val="18"/>
                <w:lang w:val="id-ID"/>
              </w:rPr>
            </w:pPr>
            <w:r w:rsidRPr="007F23B1">
              <w:rPr>
                <w:rFonts w:ascii="Arial Narrow" w:hAnsi="Arial Narrow" w:cstheme="minorHAnsi"/>
                <w:sz w:val="18"/>
                <w:szCs w:val="18"/>
                <w:lang w:val="id-ID"/>
              </w:rPr>
              <w:t>Kualitas maupun kuantitas SDM Petani</w:t>
            </w:r>
            <w:r w:rsidRPr="007F23B1">
              <w:rPr>
                <w:rFonts w:ascii="Arial Narrow" w:hAnsi="Arial Narrow"/>
                <w:sz w:val="18"/>
                <w:szCs w:val="18"/>
                <w:lang w:val="id-ID"/>
              </w:rPr>
              <w:t xml:space="preserve"> dalam menyerap teknologi</w:t>
            </w:r>
          </w:p>
          <w:p w:rsidR="00651E9B" w:rsidRPr="007F23B1" w:rsidRDefault="00651E9B" w:rsidP="00023D16">
            <w:pPr>
              <w:pStyle w:val="NoSpacing"/>
              <w:numPr>
                <w:ilvl w:val="0"/>
                <w:numId w:val="115"/>
              </w:numPr>
              <w:ind w:left="317"/>
              <w:rPr>
                <w:rFonts w:ascii="Arial Narrow" w:hAnsi="Arial Narrow" w:cstheme="minorHAnsi"/>
                <w:sz w:val="18"/>
                <w:szCs w:val="18"/>
                <w:lang w:val="id-ID"/>
              </w:rPr>
            </w:pPr>
            <w:r w:rsidRPr="007F23B1">
              <w:rPr>
                <w:rFonts w:ascii="Arial Narrow" w:hAnsi="Arial Narrow" w:cstheme="minorHAnsi"/>
                <w:sz w:val="18"/>
                <w:szCs w:val="18"/>
                <w:lang w:val="id-ID"/>
              </w:rPr>
              <w:t>Sarana dan Prasarana</w:t>
            </w:r>
          </w:p>
          <w:p w:rsidR="00651E9B" w:rsidRPr="007F23B1" w:rsidRDefault="00651E9B" w:rsidP="00023D16">
            <w:pPr>
              <w:pStyle w:val="NoSpacing"/>
              <w:numPr>
                <w:ilvl w:val="0"/>
                <w:numId w:val="123"/>
              </w:numPr>
              <w:ind w:left="317"/>
              <w:rPr>
                <w:rFonts w:ascii="Arial Narrow" w:hAnsi="Arial Narrow"/>
                <w:sz w:val="18"/>
                <w:szCs w:val="18"/>
                <w:lang w:val="id-ID"/>
              </w:rPr>
            </w:pPr>
            <w:r w:rsidRPr="007F23B1">
              <w:rPr>
                <w:rFonts w:ascii="Arial Narrow" w:hAnsi="Arial Narrow" w:cstheme="minorHAnsi"/>
                <w:sz w:val="18"/>
                <w:szCs w:val="18"/>
                <w:lang w:val="id-ID"/>
              </w:rPr>
              <w:t>Permodalan bagi petani</w:t>
            </w:r>
          </w:p>
        </w:tc>
        <w:tc>
          <w:tcPr>
            <w:tcW w:w="3260" w:type="dxa"/>
          </w:tcPr>
          <w:p w:rsidR="00651E9B" w:rsidRPr="007F23B1" w:rsidRDefault="00651E9B" w:rsidP="00023D16">
            <w:pPr>
              <w:pStyle w:val="NoSpacing"/>
              <w:numPr>
                <w:ilvl w:val="0"/>
                <w:numId w:val="120"/>
              </w:numPr>
              <w:tabs>
                <w:tab w:val="clear" w:pos="720"/>
              </w:tabs>
              <w:ind w:left="317"/>
              <w:jc w:val="both"/>
              <w:rPr>
                <w:rFonts w:ascii="Arial Narrow" w:hAnsi="Arial Narrow" w:cstheme="minorHAnsi"/>
                <w:sz w:val="18"/>
                <w:szCs w:val="18"/>
                <w:lang w:val="id-ID"/>
              </w:rPr>
            </w:pPr>
            <w:r w:rsidRPr="007F23B1">
              <w:rPr>
                <w:rFonts w:ascii="Arial Narrow" w:hAnsi="Arial Narrow" w:cstheme="minorHAnsi"/>
                <w:sz w:val="18"/>
                <w:szCs w:val="18"/>
              </w:rPr>
              <w:t>Prospek harga pangan yang terus meningkat</w:t>
            </w:r>
            <w:r w:rsidRPr="007F23B1">
              <w:rPr>
                <w:rFonts w:ascii="Arial Narrow" w:hAnsi="Arial Narrow" w:cstheme="minorHAnsi"/>
                <w:sz w:val="18"/>
                <w:szCs w:val="18"/>
                <w:lang w:val="id-ID"/>
              </w:rPr>
              <w:t xml:space="preserve"> dan menjanjikan</w:t>
            </w:r>
            <w:r w:rsidRPr="007F23B1">
              <w:rPr>
                <w:rFonts w:ascii="Arial Narrow" w:hAnsi="Arial Narrow" w:cstheme="minorHAnsi"/>
                <w:sz w:val="18"/>
                <w:szCs w:val="18"/>
              </w:rPr>
              <w:t xml:space="preserve"> </w:t>
            </w:r>
          </w:p>
          <w:p w:rsidR="00651E9B" w:rsidRPr="007F23B1" w:rsidRDefault="00651E9B" w:rsidP="0043659D">
            <w:pPr>
              <w:pStyle w:val="NoSpacing"/>
              <w:rPr>
                <w:rFonts w:ascii="Arial Narrow" w:hAnsi="Arial Narrow" w:cstheme="minorHAnsi"/>
                <w:b/>
                <w:sz w:val="18"/>
                <w:szCs w:val="18"/>
                <w:lang w:val="id-ID"/>
              </w:rPr>
            </w:pPr>
          </w:p>
        </w:tc>
      </w:tr>
      <w:tr w:rsidR="00651E9B" w:rsidRPr="007F23B1" w:rsidTr="00651E9B">
        <w:trPr>
          <w:trHeight w:val="277"/>
        </w:trPr>
        <w:tc>
          <w:tcPr>
            <w:tcW w:w="592" w:type="dxa"/>
          </w:tcPr>
          <w:p w:rsidR="00651E9B" w:rsidRPr="007F23B1" w:rsidRDefault="00651E9B" w:rsidP="0043659D">
            <w:pPr>
              <w:pStyle w:val="NoSpacing"/>
              <w:jc w:val="center"/>
              <w:rPr>
                <w:rFonts w:ascii="Arial Narrow" w:hAnsi="Arial Narrow" w:cstheme="minorHAnsi"/>
                <w:sz w:val="18"/>
                <w:szCs w:val="18"/>
                <w:lang w:val="id-ID"/>
              </w:rPr>
            </w:pPr>
            <w:r w:rsidRPr="007F23B1">
              <w:rPr>
                <w:rFonts w:ascii="Arial Narrow" w:hAnsi="Arial Narrow" w:cstheme="minorHAnsi"/>
                <w:sz w:val="18"/>
                <w:szCs w:val="18"/>
                <w:lang w:val="id-ID"/>
              </w:rPr>
              <w:t>5</w:t>
            </w:r>
          </w:p>
        </w:tc>
        <w:tc>
          <w:tcPr>
            <w:tcW w:w="3399" w:type="dxa"/>
          </w:tcPr>
          <w:p w:rsidR="00651E9B" w:rsidRPr="007F23B1" w:rsidRDefault="00651E9B" w:rsidP="0043659D">
            <w:pPr>
              <w:jc w:val="both"/>
              <w:rPr>
                <w:rFonts w:ascii="Arial Narrow" w:hAnsi="Arial Narrow" w:cs="Arial"/>
                <w:sz w:val="18"/>
                <w:szCs w:val="18"/>
                <w:lang w:val="id-ID"/>
              </w:rPr>
            </w:pPr>
            <w:r w:rsidRPr="007F23B1">
              <w:rPr>
                <w:rFonts w:ascii="Arial Narrow" w:hAnsi="Arial Narrow" w:cs="Arial"/>
                <w:sz w:val="18"/>
                <w:szCs w:val="18"/>
                <w:lang w:val="sv-SE"/>
              </w:rPr>
              <w:t>Terwujudnya kualitas masyarakat tani dan sumber daya manusia yang maju, aman, adil dan sejahtera</w:t>
            </w:r>
          </w:p>
        </w:tc>
        <w:tc>
          <w:tcPr>
            <w:tcW w:w="3742" w:type="dxa"/>
          </w:tcPr>
          <w:p w:rsidR="00651E9B" w:rsidRPr="007F23B1" w:rsidRDefault="00651E9B" w:rsidP="0043659D">
            <w:pPr>
              <w:pStyle w:val="NoSpacing"/>
              <w:jc w:val="both"/>
              <w:rPr>
                <w:rFonts w:ascii="Arial Narrow" w:hAnsi="Arial Narrow" w:cstheme="minorHAnsi"/>
                <w:sz w:val="18"/>
                <w:szCs w:val="18"/>
                <w:lang w:val="id-ID"/>
              </w:rPr>
            </w:pPr>
            <w:r w:rsidRPr="007F23B1">
              <w:rPr>
                <w:rFonts w:ascii="Arial Narrow" w:hAnsi="Arial Narrow" w:cstheme="minorHAnsi"/>
                <w:sz w:val="18"/>
                <w:szCs w:val="18"/>
                <w:lang w:val="id-ID"/>
              </w:rPr>
              <w:t>Kualitas maupun kuantitas SDM petani saat ini masih kurang</w:t>
            </w:r>
          </w:p>
          <w:p w:rsidR="00651E9B" w:rsidRPr="007F23B1" w:rsidRDefault="00651E9B" w:rsidP="0043659D">
            <w:pPr>
              <w:pStyle w:val="NoSpacing"/>
              <w:jc w:val="both"/>
              <w:rPr>
                <w:rFonts w:ascii="Arial Narrow" w:hAnsi="Arial Narrow" w:cstheme="minorHAnsi"/>
                <w:b/>
                <w:sz w:val="18"/>
                <w:szCs w:val="18"/>
                <w:lang w:val="id-ID"/>
              </w:rPr>
            </w:pPr>
          </w:p>
        </w:tc>
        <w:tc>
          <w:tcPr>
            <w:tcW w:w="4175" w:type="dxa"/>
          </w:tcPr>
          <w:p w:rsidR="00651E9B" w:rsidRPr="007F23B1" w:rsidRDefault="00651E9B" w:rsidP="00023D16">
            <w:pPr>
              <w:pStyle w:val="NoSpacing"/>
              <w:numPr>
                <w:ilvl w:val="0"/>
                <w:numId w:val="123"/>
              </w:numPr>
              <w:ind w:left="317"/>
              <w:rPr>
                <w:rFonts w:ascii="Arial Narrow" w:hAnsi="Arial Narrow"/>
                <w:sz w:val="18"/>
                <w:szCs w:val="18"/>
                <w:lang w:val="id-ID"/>
              </w:rPr>
            </w:pPr>
            <w:r w:rsidRPr="007F23B1">
              <w:rPr>
                <w:rFonts w:ascii="Arial Narrow" w:hAnsi="Arial Narrow" w:cstheme="minorHAnsi"/>
                <w:sz w:val="18"/>
                <w:szCs w:val="18"/>
                <w:lang w:val="id-ID"/>
              </w:rPr>
              <w:t>Kualitas SDM Petani</w:t>
            </w:r>
            <w:r w:rsidRPr="007F23B1">
              <w:rPr>
                <w:rFonts w:ascii="Arial Narrow" w:hAnsi="Arial Narrow"/>
                <w:sz w:val="18"/>
                <w:szCs w:val="18"/>
                <w:lang w:val="id-ID"/>
              </w:rPr>
              <w:t xml:space="preserve"> </w:t>
            </w:r>
          </w:p>
          <w:p w:rsidR="00651E9B" w:rsidRPr="007F23B1" w:rsidRDefault="00651E9B" w:rsidP="00023D16">
            <w:pPr>
              <w:pStyle w:val="NoSpacing"/>
              <w:numPr>
                <w:ilvl w:val="0"/>
                <w:numId w:val="123"/>
              </w:numPr>
              <w:ind w:left="317"/>
              <w:rPr>
                <w:rFonts w:ascii="Arial Narrow" w:hAnsi="Arial Narrow"/>
                <w:sz w:val="18"/>
                <w:szCs w:val="18"/>
                <w:lang w:val="id-ID"/>
              </w:rPr>
            </w:pPr>
            <w:r w:rsidRPr="007F23B1">
              <w:rPr>
                <w:rFonts w:ascii="Arial Narrow" w:hAnsi="Arial Narrow" w:cstheme="minorHAnsi"/>
                <w:sz w:val="18"/>
                <w:szCs w:val="18"/>
                <w:lang w:val="id-ID"/>
              </w:rPr>
              <w:t>Sarana dan Prasarana</w:t>
            </w:r>
          </w:p>
          <w:p w:rsidR="00651E9B" w:rsidRPr="007F23B1" w:rsidRDefault="00651E9B" w:rsidP="00023D16">
            <w:pPr>
              <w:pStyle w:val="NoSpacing"/>
              <w:numPr>
                <w:ilvl w:val="0"/>
                <w:numId w:val="123"/>
              </w:numPr>
              <w:ind w:left="317"/>
              <w:rPr>
                <w:rFonts w:ascii="Arial Narrow" w:hAnsi="Arial Narrow"/>
                <w:sz w:val="18"/>
                <w:szCs w:val="18"/>
                <w:lang w:val="id-ID"/>
              </w:rPr>
            </w:pPr>
            <w:r w:rsidRPr="007F23B1">
              <w:rPr>
                <w:rFonts w:ascii="Arial Narrow" w:hAnsi="Arial Narrow" w:cstheme="minorHAnsi"/>
                <w:sz w:val="18"/>
                <w:szCs w:val="18"/>
                <w:lang w:val="id-ID"/>
              </w:rPr>
              <w:t>Permodalan bagi petani</w:t>
            </w:r>
          </w:p>
          <w:p w:rsidR="00651E9B" w:rsidRPr="007F23B1" w:rsidRDefault="00651E9B" w:rsidP="0043659D">
            <w:pPr>
              <w:pStyle w:val="NoSpacing"/>
              <w:rPr>
                <w:rFonts w:ascii="Arial Narrow" w:hAnsi="Arial Narrow" w:cstheme="minorHAnsi"/>
                <w:b/>
                <w:sz w:val="18"/>
                <w:szCs w:val="18"/>
                <w:lang w:val="id-ID"/>
              </w:rPr>
            </w:pPr>
          </w:p>
        </w:tc>
        <w:tc>
          <w:tcPr>
            <w:tcW w:w="3260" w:type="dxa"/>
          </w:tcPr>
          <w:p w:rsidR="00651E9B" w:rsidRPr="007F23B1" w:rsidRDefault="00651E9B" w:rsidP="00023D16">
            <w:pPr>
              <w:pStyle w:val="NoSpacing"/>
              <w:numPr>
                <w:ilvl w:val="0"/>
                <w:numId w:val="120"/>
              </w:numPr>
              <w:tabs>
                <w:tab w:val="clear" w:pos="720"/>
              </w:tabs>
              <w:ind w:left="317"/>
              <w:jc w:val="both"/>
              <w:rPr>
                <w:rFonts w:ascii="Arial Narrow" w:hAnsi="Arial Narrow" w:cstheme="minorHAnsi"/>
                <w:sz w:val="18"/>
                <w:szCs w:val="18"/>
                <w:lang w:val="id-ID"/>
              </w:rPr>
            </w:pPr>
            <w:r w:rsidRPr="007F23B1">
              <w:rPr>
                <w:rFonts w:ascii="Arial Narrow" w:hAnsi="Arial Narrow" w:cstheme="minorHAnsi"/>
                <w:sz w:val="18"/>
                <w:szCs w:val="18"/>
                <w:lang w:val="id-ID"/>
              </w:rPr>
              <w:t>Jumlah penduduk yang semakin meningkat sedangkan lapangan kerja semakin sempit dan kebutuhan akan pangan semakin besar, sehingga profesi menjadi petani cukup menjanjikan jika dikerjakan secara serius</w:t>
            </w:r>
          </w:p>
        </w:tc>
      </w:tr>
    </w:tbl>
    <w:p w:rsidR="00651E9B" w:rsidRPr="00651E9B" w:rsidRDefault="00651E9B" w:rsidP="00651E9B">
      <w:pPr>
        <w:pStyle w:val="NoSpacing"/>
        <w:tabs>
          <w:tab w:val="left" w:pos="5445"/>
        </w:tabs>
        <w:rPr>
          <w:rFonts w:ascii="Arial Narrow" w:eastAsia="Arial" w:hAnsi="Arial Narrow" w:cstheme="minorHAnsi"/>
          <w:color w:val="070707"/>
          <w:sz w:val="24"/>
          <w:szCs w:val="24"/>
        </w:rPr>
        <w:sectPr w:rsidR="00651E9B" w:rsidRPr="00651E9B" w:rsidSect="00E132F1">
          <w:pgSz w:w="16834" w:h="11909" w:orient="landscape" w:code="9"/>
          <w:pgMar w:top="1418" w:right="1559" w:bottom="2268" w:left="1701" w:header="720" w:footer="743" w:gutter="0"/>
          <w:pgNumType w:fmt="numberInDash" w:start="59"/>
          <w:cols w:space="720"/>
          <w:docGrid w:linePitch="360"/>
        </w:sectPr>
      </w:pPr>
    </w:p>
    <w:p w:rsidR="00651E9B" w:rsidRPr="004E4F63" w:rsidRDefault="00651E9B" w:rsidP="00651E9B">
      <w:pPr>
        <w:pStyle w:val="NoSpacing"/>
        <w:tabs>
          <w:tab w:val="left" w:pos="993"/>
        </w:tabs>
        <w:jc w:val="both"/>
        <w:rPr>
          <w:rFonts w:ascii="Arial Narrow" w:hAnsi="Arial Narrow" w:cstheme="minorHAnsi"/>
          <w:b/>
          <w:color w:val="070707"/>
          <w:w w:val="105"/>
          <w:sz w:val="22"/>
          <w:szCs w:val="22"/>
          <w:lang w:val="id-ID"/>
        </w:rPr>
      </w:pPr>
      <w:r>
        <w:rPr>
          <w:rFonts w:ascii="Arial Narrow" w:hAnsi="Arial Narrow" w:cstheme="minorHAnsi"/>
          <w:b/>
          <w:color w:val="070707"/>
          <w:w w:val="105"/>
          <w:sz w:val="22"/>
          <w:szCs w:val="22"/>
          <w:lang w:val="id-ID"/>
        </w:rPr>
        <w:lastRenderedPageBreak/>
        <w:t>Tabel 3.9</w:t>
      </w:r>
      <w:r>
        <w:rPr>
          <w:rFonts w:ascii="Arial Narrow" w:hAnsi="Arial Narrow" w:cstheme="minorHAnsi"/>
          <w:b/>
          <w:color w:val="070707"/>
          <w:w w:val="105"/>
          <w:sz w:val="22"/>
          <w:szCs w:val="22"/>
        </w:rPr>
        <w:tab/>
      </w:r>
      <w:r w:rsidRPr="004E4F63">
        <w:rPr>
          <w:rFonts w:ascii="Arial Narrow" w:hAnsi="Arial Narrow" w:cstheme="minorHAnsi"/>
          <w:color w:val="070707"/>
          <w:w w:val="105"/>
          <w:sz w:val="22"/>
          <w:szCs w:val="22"/>
          <w:lang w:val="id-ID"/>
        </w:rPr>
        <w:t>Kompa</w:t>
      </w:r>
      <w:r>
        <w:rPr>
          <w:rFonts w:ascii="Arial Narrow" w:hAnsi="Arial Narrow" w:cstheme="minorHAnsi"/>
          <w:color w:val="070707"/>
          <w:w w:val="105"/>
          <w:sz w:val="22"/>
          <w:szCs w:val="22"/>
          <w:lang w:val="id-ID"/>
        </w:rPr>
        <w:t xml:space="preserve">rasi Capaian Sasaran Renstra </w:t>
      </w:r>
      <w:r>
        <w:rPr>
          <w:rFonts w:ascii="Arial Narrow" w:hAnsi="Arial Narrow" w:cstheme="minorHAnsi"/>
          <w:color w:val="070707"/>
          <w:w w:val="105"/>
          <w:sz w:val="22"/>
          <w:szCs w:val="22"/>
        </w:rPr>
        <w:t xml:space="preserve">Perangkat </w:t>
      </w:r>
      <w:r w:rsidRPr="004E4F63">
        <w:rPr>
          <w:rFonts w:ascii="Arial Narrow" w:hAnsi="Arial Narrow" w:cstheme="minorHAnsi"/>
          <w:color w:val="070707"/>
          <w:w w:val="105"/>
          <w:sz w:val="22"/>
          <w:szCs w:val="22"/>
          <w:lang w:val="id-ID"/>
        </w:rPr>
        <w:t>D</w:t>
      </w:r>
      <w:r>
        <w:rPr>
          <w:rFonts w:ascii="Arial Narrow" w:hAnsi="Arial Narrow" w:cstheme="minorHAnsi"/>
          <w:color w:val="070707"/>
          <w:w w:val="105"/>
          <w:sz w:val="22"/>
          <w:szCs w:val="22"/>
        </w:rPr>
        <w:t>aerah</w:t>
      </w:r>
      <w:r w:rsidRPr="004E4F63">
        <w:rPr>
          <w:rFonts w:ascii="Arial Narrow" w:hAnsi="Arial Narrow" w:cstheme="minorHAnsi"/>
          <w:color w:val="070707"/>
          <w:w w:val="105"/>
          <w:sz w:val="22"/>
          <w:szCs w:val="22"/>
          <w:lang w:val="id-ID"/>
        </w:rPr>
        <w:t xml:space="preserve"> terhadap Sasaran Renstra SKPD Provinsi dan Renstra K/L</w:t>
      </w:r>
    </w:p>
    <w:p w:rsidR="00651E9B" w:rsidRPr="00A138E8" w:rsidRDefault="00651E9B" w:rsidP="00651E9B">
      <w:pPr>
        <w:pStyle w:val="NoSpacing"/>
        <w:rPr>
          <w:rFonts w:ascii="Arial Narrow" w:hAnsi="Arial Narrow" w:cstheme="minorHAnsi"/>
          <w:b/>
          <w:color w:val="070707"/>
          <w:w w:val="105"/>
          <w:sz w:val="22"/>
          <w:szCs w:val="22"/>
          <w:lang w:val="id-ID"/>
        </w:rPr>
      </w:pPr>
    </w:p>
    <w:tbl>
      <w:tblPr>
        <w:tblStyle w:val="TableGrid"/>
        <w:tblW w:w="14850" w:type="dxa"/>
        <w:tblInd w:w="-459" w:type="dxa"/>
        <w:tblLook w:val="04A0"/>
      </w:tblPr>
      <w:tblGrid>
        <w:gridCol w:w="679"/>
        <w:gridCol w:w="3918"/>
        <w:gridCol w:w="3591"/>
        <w:gridCol w:w="3827"/>
        <w:gridCol w:w="2835"/>
      </w:tblGrid>
      <w:tr w:rsidR="00651E9B" w:rsidRPr="00A138E8" w:rsidTr="0043659D">
        <w:trPr>
          <w:trHeight w:val="520"/>
        </w:trPr>
        <w:tc>
          <w:tcPr>
            <w:tcW w:w="679" w:type="dxa"/>
            <w:vAlign w:val="center"/>
          </w:tcPr>
          <w:p w:rsidR="00651E9B" w:rsidRPr="00A138E8" w:rsidRDefault="00651E9B" w:rsidP="0043659D">
            <w:pPr>
              <w:pStyle w:val="NoSpacing"/>
              <w:jc w:val="center"/>
              <w:rPr>
                <w:rFonts w:ascii="Arial Narrow" w:hAnsi="Arial Narrow" w:cs="Arial"/>
                <w:b/>
                <w:color w:val="070707"/>
                <w:w w:val="105"/>
                <w:sz w:val="23"/>
                <w:szCs w:val="23"/>
                <w:lang w:val="id-ID"/>
              </w:rPr>
            </w:pPr>
            <w:r w:rsidRPr="00A138E8">
              <w:rPr>
                <w:rFonts w:ascii="Arial Narrow" w:hAnsi="Arial Narrow" w:cs="Arial"/>
                <w:b/>
                <w:color w:val="070707"/>
                <w:w w:val="105"/>
                <w:sz w:val="23"/>
                <w:szCs w:val="23"/>
                <w:lang w:val="id-ID"/>
              </w:rPr>
              <w:t>No</w:t>
            </w:r>
          </w:p>
        </w:tc>
        <w:tc>
          <w:tcPr>
            <w:tcW w:w="3918" w:type="dxa"/>
            <w:vAlign w:val="center"/>
          </w:tcPr>
          <w:p w:rsidR="00651E9B" w:rsidRPr="00A138E8" w:rsidRDefault="00651E9B" w:rsidP="0043659D">
            <w:pPr>
              <w:pStyle w:val="NoSpacing"/>
              <w:jc w:val="center"/>
              <w:rPr>
                <w:rFonts w:ascii="Arial Narrow" w:hAnsi="Arial Narrow" w:cs="Arial"/>
                <w:b/>
                <w:color w:val="070707"/>
                <w:w w:val="105"/>
                <w:sz w:val="23"/>
                <w:szCs w:val="23"/>
                <w:lang w:val="id-ID"/>
              </w:rPr>
            </w:pPr>
            <w:r w:rsidRPr="00A138E8">
              <w:rPr>
                <w:rFonts w:ascii="Arial Narrow" w:hAnsi="Arial Narrow" w:cs="Arial"/>
                <w:b/>
                <w:color w:val="070707"/>
                <w:w w:val="105"/>
                <w:sz w:val="23"/>
                <w:szCs w:val="23"/>
                <w:lang w:val="id-ID"/>
              </w:rPr>
              <w:t>Indikator Kinerja</w:t>
            </w:r>
          </w:p>
        </w:tc>
        <w:tc>
          <w:tcPr>
            <w:tcW w:w="3591" w:type="dxa"/>
            <w:vAlign w:val="center"/>
          </w:tcPr>
          <w:p w:rsidR="00651E9B" w:rsidRPr="00A138E8" w:rsidRDefault="00651E9B" w:rsidP="0043659D">
            <w:pPr>
              <w:pStyle w:val="NoSpacing"/>
              <w:jc w:val="center"/>
              <w:rPr>
                <w:rFonts w:ascii="Arial Narrow" w:hAnsi="Arial Narrow" w:cs="Arial"/>
                <w:b/>
                <w:color w:val="070707"/>
                <w:w w:val="105"/>
                <w:sz w:val="23"/>
                <w:szCs w:val="23"/>
                <w:lang w:val="id-ID"/>
              </w:rPr>
            </w:pPr>
            <w:r w:rsidRPr="00A138E8">
              <w:rPr>
                <w:rFonts w:ascii="Arial Narrow" w:hAnsi="Arial Narrow" w:cs="Arial"/>
                <w:b/>
                <w:color w:val="070707"/>
                <w:w w:val="105"/>
                <w:sz w:val="23"/>
                <w:szCs w:val="23"/>
                <w:lang w:val="id-ID"/>
              </w:rPr>
              <w:t>Capaian Sasaran Renstra SKPD</w:t>
            </w:r>
          </w:p>
        </w:tc>
        <w:tc>
          <w:tcPr>
            <w:tcW w:w="3827" w:type="dxa"/>
            <w:vAlign w:val="center"/>
          </w:tcPr>
          <w:p w:rsidR="00651E9B" w:rsidRPr="00A138E8" w:rsidRDefault="00651E9B" w:rsidP="0043659D">
            <w:pPr>
              <w:pStyle w:val="NoSpacing"/>
              <w:jc w:val="center"/>
              <w:rPr>
                <w:rFonts w:ascii="Arial Narrow" w:hAnsi="Arial Narrow" w:cs="Arial"/>
                <w:b/>
                <w:color w:val="070707"/>
                <w:w w:val="105"/>
                <w:sz w:val="23"/>
                <w:szCs w:val="23"/>
                <w:lang w:val="id-ID"/>
              </w:rPr>
            </w:pPr>
            <w:r w:rsidRPr="00A138E8">
              <w:rPr>
                <w:rFonts w:ascii="Arial Narrow" w:hAnsi="Arial Narrow" w:cs="Arial"/>
                <w:b/>
                <w:color w:val="070707"/>
                <w:w w:val="105"/>
                <w:sz w:val="23"/>
                <w:szCs w:val="23"/>
                <w:lang w:val="id-ID"/>
              </w:rPr>
              <w:t>Sasaran pada Renstra SKPD Provinsi</w:t>
            </w:r>
          </w:p>
        </w:tc>
        <w:tc>
          <w:tcPr>
            <w:tcW w:w="2835" w:type="dxa"/>
            <w:vAlign w:val="center"/>
          </w:tcPr>
          <w:p w:rsidR="00651E9B" w:rsidRPr="00A138E8" w:rsidRDefault="00651E9B" w:rsidP="0043659D">
            <w:pPr>
              <w:pStyle w:val="NoSpacing"/>
              <w:jc w:val="center"/>
              <w:rPr>
                <w:rFonts w:ascii="Arial Narrow" w:hAnsi="Arial Narrow" w:cs="Arial"/>
                <w:b/>
                <w:color w:val="070707"/>
                <w:w w:val="105"/>
                <w:sz w:val="23"/>
                <w:szCs w:val="23"/>
                <w:lang w:val="id-ID"/>
              </w:rPr>
            </w:pPr>
            <w:r w:rsidRPr="00A138E8">
              <w:rPr>
                <w:rFonts w:ascii="Arial Narrow" w:hAnsi="Arial Narrow" w:cs="Arial"/>
                <w:b/>
                <w:color w:val="070707"/>
                <w:w w:val="105"/>
                <w:sz w:val="23"/>
                <w:szCs w:val="23"/>
                <w:lang w:val="id-ID"/>
              </w:rPr>
              <w:t>Sasaran pada Renstra K/L</w:t>
            </w:r>
          </w:p>
        </w:tc>
      </w:tr>
      <w:tr w:rsidR="00651E9B" w:rsidRPr="00A138E8" w:rsidTr="0043659D">
        <w:tc>
          <w:tcPr>
            <w:tcW w:w="679" w:type="dxa"/>
          </w:tcPr>
          <w:p w:rsidR="00651E9B" w:rsidRPr="00A138E8" w:rsidRDefault="00651E9B" w:rsidP="0043659D">
            <w:pPr>
              <w:pStyle w:val="NoSpacing"/>
              <w:jc w:val="center"/>
              <w:rPr>
                <w:rFonts w:ascii="Arial Narrow" w:hAnsi="Arial Narrow" w:cs="Arial"/>
                <w:color w:val="070707"/>
                <w:w w:val="105"/>
                <w:sz w:val="23"/>
                <w:szCs w:val="23"/>
                <w:lang w:val="id-ID"/>
              </w:rPr>
            </w:pPr>
            <w:r w:rsidRPr="00A138E8">
              <w:rPr>
                <w:rFonts w:ascii="Arial Narrow" w:hAnsi="Arial Narrow" w:cs="Arial"/>
                <w:color w:val="070707"/>
                <w:w w:val="105"/>
                <w:sz w:val="23"/>
                <w:szCs w:val="23"/>
                <w:lang w:val="id-ID"/>
              </w:rPr>
              <w:t>(1)</w:t>
            </w:r>
          </w:p>
        </w:tc>
        <w:tc>
          <w:tcPr>
            <w:tcW w:w="3918" w:type="dxa"/>
          </w:tcPr>
          <w:p w:rsidR="00651E9B" w:rsidRPr="00A138E8" w:rsidRDefault="00651E9B" w:rsidP="0043659D">
            <w:pPr>
              <w:pStyle w:val="NoSpacing"/>
              <w:jc w:val="center"/>
              <w:rPr>
                <w:rFonts w:ascii="Arial Narrow" w:hAnsi="Arial Narrow" w:cs="Arial"/>
                <w:color w:val="070707"/>
                <w:w w:val="105"/>
                <w:sz w:val="23"/>
                <w:szCs w:val="23"/>
                <w:lang w:val="id-ID"/>
              </w:rPr>
            </w:pPr>
            <w:r w:rsidRPr="00A138E8">
              <w:rPr>
                <w:rFonts w:ascii="Arial Narrow" w:hAnsi="Arial Narrow" w:cs="Arial"/>
                <w:color w:val="070707"/>
                <w:w w:val="105"/>
                <w:sz w:val="23"/>
                <w:szCs w:val="23"/>
                <w:lang w:val="id-ID"/>
              </w:rPr>
              <w:t>(2)</w:t>
            </w:r>
          </w:p>
        </w:tc>
        <w:tc>
          <w:tcPr>
            <w:tcW w:w="3591" w:type="dxa"/>
          </w:tcPr>
          <w:p w:rsidR="00651E9B" w:rsidRPr="00A138E8" w:rsidRDefault="00651E9B" w:rsidP="0043659D">
            <w:pPr>
              <w:pStyle w:val="NoSpacing"/>
              <w:jc w:val="center"/>
              <w:rPr>
                <w:rFonts w:ascii="Arial Narrow" w:hAnsi="Arial Narrow" w:cs="Arial"/>
                <w:color w:val="070707"/>
                <w:w w:val="105"/>
                <w:sz w:val="23"/>
                <w:szCs w:val="23"/>
                <w:lang w:val="id-ID"/>
              </w:rPr>
            </w:pPr>
            <w:r w:rsidRPr="00A138E8">
              <w:rPr>
                <w:rFonts w:ascii="Arial Narrow" w:hAnsi="Arial Narrow" w:cs="Arial"/>
                <w:color w:val="070707"/>
                <w:w w:val="105"/>
                <w:sz w:val="23"/>
                <w:szCs w:val="23"/>
                <w:lang w:val="id-ID"/>
              </w:rPr>
              <w:t>(3)</w:t>
            </w:r>
          </w:p>
        </w:tc>
        <w:tc>
          <w:tcPr>
            <w:tcW w:w="3827" w:type="dxa"/>
          </w:tcPr>
          <w:p w:rsidR="00651E9B" w:rsidRPr="00A138E8" w:rsidRDefault="00651E9B" w:rsidP="0043659D">
            <w:pPr>
              <w:pStyle w:val="NoSpacing"/>
              <w:jc w:val="center"/>
              <w:rPr>
                <w:rFonts w:ascii="Arial Narrow" w:hAnsi="Arial Narrow" w:cs="Arial"/>
                <w:color w:val="070707"/>
                <w:w w:val="105"/>
                <w:sz w:val="23"/>
                <w:szCs w:val="23"/>
                <w:lang w:val="id-ID"/>
              </w:rPr>
            </w:pPr>
            <w:r w:rsidRPr="00A138E8">
              <w:rPr>
                <w:rFonts w:ascii="Arial Narrow" w:hAnsi="Arial Narrow" w:cs="Arial"/>
                <w:color w:val="070707"/>
                <w:w w:val="105"/>
                <w:sz w:val="23"/>
                <w:szCs w:val="23"/>
                <w:lang w:val="id-ID"/>
              </w:rPr>
              <w:t>(4)</w:t>
            </w:r>
          </w:p>
        </w:tc>
        <w:tc>
          <w:tcPr>
            <w:tcW w:w="2835" w:type="dxa"/>
          </w:tcPr>
          <w:p w:rsidR="00651E9B" w:rsidRPr="00A138E8" w:rsidRDefault="00651E9B" w:rsidP="0043659D">
            <w:pPr>
              <w:pStyle w:val="NoSpacing"/>
              <w:jc w:val="center"/>
              <w:rPr>
                <w:rFonts w:ascii="Arial Narrow" w:hAnsi="Arial Narrow" w:cs="Arial"/>
                <w:color w:val="070707"/>
                <w:w w:val="105"/>
                <w:sz w:val="23"/>
                <w:szCs w:val="23"/>
                <w:lang w:val="id-ID"/>
              </w:rPr>
            </w:pPr>
            <w:r w:rsidRPr="00A138E8">
              <w:rPr>
                <w:rFonts w:ascii="Arial Narrow" w:hAnsi="Arial Narrow" w:cs="Arial"/>
                <w:color w:val="070707"/>
                <w:w w:val="105"/>
                <w:sz w:val="23"/>
                <w:szCs w:val="23"/>
                <w:lang w:val="id-ID"/>
              </w:rPr>
              <w:t>(5)</w:t>
            </w:r>
          </w:p>
        </w:tc>
      </w:tr>
      <w:tr w:rsidR="00651E9B" w:rsidRPr="00A138E8" w:rsidTr="0043659D">
        <w:tc>
          <w:tcPr>
            <w:tcW w:w="679" w:type="dxa"/>
            <w:vAlign w:val="center"/>
          </w:tcPr>
          <w:p w:rsidR="00651E9B" w:rsidRPr="00A138E8" w:rsidRDefault="00651E9B" w:rsidP="0043659D">
            <w:pPr>
              <w:pStyle w:val="NoSpacing"/>
              <w:jc w:val="center"/>
              <w:rPr>
                <w:rFonts w:ascii="Arial Narrow" w:hAnsi="Arial Narrow" w:cs="Arial"/>
                <w:color w:val="070707"/>
                <w:w w:val="105"/>
                <w:sz w:val="23"/>
                <w:szCs w:val="23"/>
                <w:lang w:val="id-ID"/>
              </w:rPr>
            </w:pPr>
            <w:r w:rsidRPr="00A138E8">
              <w:rPr>
                <w:rFonts w:ascii="Arial Narrow" w:hAnsi="Arial Narrow" w:cs="Arial"/>
                <w:color w:val="070707"/>
                <w:w w:val="105"/>
                <w:sz w:val="23"/>
                <w:szCs w:val="23"/>
                <w:lang w:val="id-ID"/>
              </w:rPr>
              <w:t>1</w:t>
            </w:r>
          </w:p>
        </w:tc>
        <w:tc>
          <w:tcPr>
            <w:tcW w:w="3918" w:type="dxa"/>
            <w:vAlign w:val="center"/>
          </w:tcPr>
          <w:p w:rsidR="00651E9B" w:rsidRPr="00A138E8" w:rsidRDefault="00651E9B" w:rsidP="00023D16">
            <w:pPr>
              <w:pStyle w:val="ListParagraph"/>
              <w:numPr>
                <w:ilvl w:val="0"/>
                <w:numId w:val="124"/>
              </w:numPr>
              <w:snapToGrid w:val="0"/>
              <w:ind w:left="314"/>
              <w:rPr>
                <w:rFonts w:ascii="Arial Narrow" w:hAnsi="Arial Narrow" w:cs="Arial"/>
                <w:bCs/>
                <w:sz w:val="23"/>
                <w:szCs w:val="23"/>
                <w:lang w:val="es-ES"/>
              </w:rPr>
            </w:pPr>
            <w:r w:rsidRPr="00A138E8">
              <w:rPr>
                <w:rFonts w:ascii="Arial Narrow" w:hAnsi="Arial Narrow" w:cs="Arial"/>
                <w:sz w:val="23"/>
                <w:szCs w:val="23"/>
              </w:rPr>
              <w:t xml:space="preserve">Nilai </w:t>
            </w:r>
            <w:r w:rsidRPr="00A138E8">
              <w:rPr>
                <w:rFonts w:ascii="Arial Narrow" w:hAnsi="Arial Narrow" w:cs="Arial"/>
                <w:sz w:val="23"/>
                <w:szCs w:val="23"/>
                <w:lang w:val="id-ID"/>
              </w:rPr>
              <w:t>t</w:t>
            </w:r>
            <w:r w:rsidRPr="00A138E8">
              <w:rPr>
                <w:rFonts w:ascii="Arial Narrow" w:hAnsi="Arial Narrow" w:cs="Arial"/>
                <w:sz w:val="23"/>
                <w:szCs w:val="23"/>
              </w:rPr>
              <w:t xml:space="preserve">ukar </w:t>
            </w:r>
            <w:r w:rsidRPr="00A138E8">
              <w:rPr>
                <w:rFonts w:ascii="Arial Narrow" w:hAnsi="Arial Narrow" w:cs="Arial"/>
                <w:sz w:val="23"/>
                <w:szCs w:val="23"/>
                <w:lang w:val="id-ID"/>
              </w:rPr>
              <w:t>p</w:t>
            </w:r>
            <w:r w:rsidRPr="00A138E8">
              <w:rPr>
                <w:rFonts w:ascii="Arial Narrow" w:hAnsi="Arial Narrow" w:cs="Arial"/>
                <w:sz w:val="23"/>
                <w:szCs w:val="23"/>
              </w:rPr>
              <w:t xml:space="preserve">etani </w:t>
            </w:r>
          </w:p>
          <w:p w:rsidR="00651E9B" w:rsidRPr="00A138E8" w:rsidRDefault="00651E9B" w:rsidP="00023D16">
            <w:pPr>
              <w:pStyle w:val="ListParagraph"/>
              <w:numPr>
                <w:ilvl w:val="0"/>
                <w:numId w:val="124"/>
              </w:numPr>
              <w:snapToGrid w:val="0"/>
              <w:ind w:left="314"/>
              <w:rPr>
                <w:rFonts w:ascii="Arial Narrow" w:hAnsi="Arial Narrow" w:cs="Arial"/>
                <w:bCs/>
                <w:sz w:val="23"/>
                <w:szCs w:val="23"/>
                <w:lang w:val="es-ES"/>
              </w:rPr>
            </w:pPr>
            <w:r w:rsidRPr="00A138E8">
              <w:rPr>
                <w:rFonts w:ascii="Arial Narrow" w:hAnsi="Arial Narrow" w:cs="Arial"/>
                <w:sz w:val="23"/>
                <w:szCs w:val="23"/>
                <w:lang w:val="id-ID"/>
              </w:rPr>
              <w:t>Terlatihnya petani</w:t>
            </w:r>
          </w:p>
        </w:tc>
        <w:tc>
          <w:tcPr>
            <w:tcW w:w="3591" w:type="dxa"/>
          </w:tcPr>
          <w:p w:rsidR="00651E9B" w:rsidRPr="00A138E8" w:rsidRDefault="00651E9B" w:rsidP="0043659D">
            <w:pPr>
              <w:pStyle w:val="NoSpacing"/>
              <w:jc w:val="center"/>
              <w:rPr>
                <w:rFonts w:ascii="Arial Narrow" w:hAnsi="Arial Narrow" w:cs="Arial"/>
                <w:sz w:val="23"/>
                <w:szCs w:val="23"/>
                <w:lang w:val="id-ID"/>
              </w:rPr>
            </w:pPr>
            <w:r w:rsidRPr="00A138E8">
              <w:rPr>
                <w:rFonts w:ascii="Arial Narrow" w:hAnsi="Arial Narrow" w:cs="Arial"/>
                <w:sz w:val="23"/>
                <w:szCs w:val="23"/>
                <w:lang w:val="id-ID"/>
              </w:rPr>
              <w:t>96,12</w:t>
            </w:r>
          </w:p>
          <w:p w:rsidR="00651E9B" w:rsidRPr="00A138E8" w:rsidRDefault="00651E9B" w:rsidP="0043659D">
            <w:pPr>
              <w:pStyle w:val="NoSpacing"/>
              <w:jc w:val="center"/>
              <w:rPr>
                <w:rFonts w:ascii="Arial Narrow" w:hAnsi="Arial Narrow" w:cs="Arial"/>
                <w:color w:val="070707"/>
                <w:w w:val="105"/>
                <w:sz w:val="23"/>
                <w:szCs w:val="23"/>
                <w:lang w:val="id-ID"/>
              </w:rPr>
            </w:pPr>
            <w:r w:rsidRPr="00A138E8">
              <w:rPr>
                <w:rFonts w:ascii="Arial Narrow" w:hAnsi="Arial Narrow" w:cs="Arial"/>
                <w:sz w:val="23"/>
                <w:szCs w:val="23"/>
                <w:lang w:val="id-ID"/>
              </w:rPr>
              <w:t>15 Orang</w:t>
            </w:r>
          </w:p>
        </w:tc>
        <w:tc>
          <w:tcPr>
            <w:tcW w:w="3827" w:type="dxa"/>
          </w:tcPr>
          <w:p w:rsidR="00651E9B" w:rsidRPr="00A138E8" w:rsidRDefault="00651E9B" w:rsidP="0043659D">
            <w:pPr>
              <w:pStyle w:val="NoSpacing"/>
              <w:jc w:val="center"/>
              <w:rPr>
                <w:rFonts w:ascii="Arial Narrow" w:hAnsi="Arial Narrow" w:cs="Arial"/>
                <w:color w:val="070707"/>
                <w:w w:val="105"/>
                <w:sz w:val="23"/>
                <w:szCs w:val="23"/>
                <w:lang w:val="id-ID"/>
              </w:rPr>
            </w:pPr>
            <w:r w:rsidRPr="00A138E8">
              <w:rPr>
                <w:rFonts w:ascii="Arial Narrow" w:hAnsi="Arial Narrow" w:cs="Arial"/>
                <w:color w:val="070707"/>
                <w:w w:val="105"/>
                <w:sz w:val="23"/>
                <w:szCs w:val="23"/>
                <w:lang w:val="id-ID"/>
              </w:rPr>
              <w:t>-</w:t>
            </w:r>
          </w:p>
          <w:p w:rsidR="00651E9B" w:rsidRPr="00A138E8" w:rsidRDefault="00651E9B" w:rsidP="0043659D">
            <w:pPr>
              <w:pStyle w:val="NoSpacing"/>
              <w:jc w:val="center"/>
              <w:rPr>
                <w:rFonts w:ascii="Arial Narrow" w:hAnsi="Arial Narrow" w:cs="Arial"/>
                <w:color w:val="070707"/>
                <w:w w:val="105"/>
                <w:sz w:val="23"/>
                <w:szCs w:val="23"/>
                <w:lang w:val="id-ID"/>
              </w:rPr>
            </w:pPr>
            <w:r w:rsidRPr="00A138E8">
              <w:rPr>
                <w:rFonts w:ascii="Arial Narrow" w:hAnsi="Arial Narrow" w:cs="Arial"/>
                <w:color w:val="070707"/>
                <w:w w:val="105"/>
                <w:sz w:val="23"/>
                <w:szCs w:val="23"/>
                <w:lang w:val="id-ID"/>
              </w:rPr>
              <w:t>-</w:t>
            </w:r>
          </w:p>
        </w:tc>
        <w:tc>
          <w:tcPr>
            <w:tcW w:w="2835" w:type="dxa"/>
          </w:tcPr>
          <w:p w:rsidR="00651E9B" w:rsidRPr="00A138E8" w:rsidRDefault="00651E9B" w:rsidP="0043659D">
            <w:pPr>
              <w:pStyle w:val="NoSpacing"/>
              <w:jc w:val="center"/>
              <w:rPr>
                <w:rFonts w:ascii="Arial Narrow" w:hAnsi="Arial Narrow" w:cs="Arial"/>
                <w:color w:val="070707"/>
                <w:w w:val="105"/>
                <w:sz w:val="23"/>
                <w:szCs w:val="23"/>
                <w:lang w:val="id-ID"/>
              </w:rPr>
            </w:pPr>
            <w:r w:rsidRPr="00A138E8">
              <w:rPr>
                <w:rFonts w:ascii="Arial Narrow" w:hAnsi="Arial Narrow" w:cs="Arial"/>
                <w:color w:val="070707"/>
                <w:w w:val="105"/>
                <w:sz w:val="23"/>
                <w:szCs w:val="23"/>
                <w:lang w:val="id-ID"/>
              </w:rPr>
              <w:t>115-120</w:t>
            </w:r>
          </w:p>
          <w:p w:rsidR="00651E9B" w:rsidRPr="00A138E8" w:rsidRDefault="00651E9B" w:rsidP="0043659D">
            <w:pPr>
              <w:pStyle w:val="NoSpacing"/>
              <w:jc w:val="center"/>
              <w:rPr>
                <w:rFonts w:ascii="Arial Narrow" w:hAnsi="Arial Narrow" w:cs="Arial"/>
                <w:color w:val="070707"/>
                <w:w w:val="105"/>
                <w:sz w:val="23"/>
                <w:szCs w:val="23"/>
                <w:lang w:val="id-ID"/>
              </w:rPr>
            </w:pPr>
            <w:r w:rsidRPr="00A138E8">
              <w:rPr>
                <w:rFonts w:ascii="Arial Narrow" w:hAnsi="Arial Narrow" w:cs="Arial"/>
                <w:color w:val="070707"/>
                <w:w w:val="105"/>
                <w:sz w:val="23"/>
                <w:szCs w:val="23"/>
                <w:lang w:val="id-ID"/>
              </w:rPr>
              <w:t>-</w:t>
            </w:r>
          </w:p>
        </w:tc>
      </w:tr>
      <w:tr w:rsidR="00651E9B" w:rsidRPr="00A138E8" w:rsidTr="0043659D">
        <w:tc>
          <w:tcPr>
            <w:tcW w:w="679" w:type="dxa"/>
            <w:vAlign w:val="center"/>
          </w:tcPr>
          <w:p w:rsidR="00651E9B" w:rsidRPr="00A138E8" w:rsidRDefault="00651E9B" w:rsidP="0043659D">
            <w:pPr>
              <w:pStyle w:val="NoSpacing"/>
              <w:jc w:val="center"/>
              <w:rPr>
                <w:rFonts w:ascii="Arial Narrow" w:hAnsi="Arial Narrow" w:cs="Arial"/>
                <w:color w:val="070707"/>
                <w:w w:val="105"/>
                <w:sz w:val="23"/>
                <w:szCs w:val="23"/>
                <w:lang w:val="id-ID"/>
              </w:rPr>
            </w:pPr>
            <w:r w:rsidRPr="00A138E8">
              <w:rPr>
                <w:rFonts w:ascii="Arial Narrow" w:hAnsi="Arial Narrow" w:cs="Arial"/>
                <w:color w:val="070707"/>
                <w:w w:val="105"/>
                <w:sz w:val="23"/>
                <w:szCs w:val="23"/>
                <w:lang w:val="id-ID"/>
              </w:rPr>
              <w:t>2</w:t>
            </w:r>
          </w:p>
        </w:tc>
        <w:tc>
          <w:tcPr>
            <w:tcW w:w="3918" w:type="dxa"/>
            <w:vAlign w:val="center"/>
          </w:tcPr>
          <w:p w:rsidR="00651E9B" w:rsidRPr="00A138E8" w:rsidRDefault="00651E9B" w:rsidP="00023D16">
            <w:pPr>
              <w:pStyle w:val="ListParagraph"/>
              <w:numPr>
                <w:ilvl w:val="0"/>
                <w:numId w:val="125"/>
              </w:numPr>
              <w:ind w:left="314"/>
              <w:rPr>
                <w:rFonts w:ascii="Arial Narrow" w:hAnsi="Arial Narrow" w:cs="Arial"/>
                <w:sz w:val="23"/>
                <w:szCs w:val="23"/>
                <w:lang w:val="id-ID"/>
              </w:rPr>
            </w:pPr>
            <w:r w:rsidRPr="00A138E8">
              <w:rPr>
                <w:rFonts w:ascii="Arial Narrow" w:hAnsi="Arial Narrow" w:cs="Arial"/>
                <w:sz w:val="23"/>
                <w:szCs w:val="23"/>
              </w:rPr>
              <w:t>Tersediany</w:t>
            </w:r>
            <w:r w:rsidRPr="00A138E8">
              <w:rPr>
                <w:rFonts w:ascii="Arial Narrow" w:hAnsi="Arial Narrow" w:cs="Arial"/>
                <w:sz w:val="23"/>
                <w:szCs w:val="23"/>
                <w:lang w:val="id-ID"/>
              </w:rPr>
              <w:t>a beras untuk</w:t>
            </w:r>
            <w:r w:rsidRPr="00A138E8">
              <w:rPr>
                <w:rFonts w:ascii="Arial Narrow" w:hAnsi="Arial Narrow" w:cs="Arial"/>
                <w:sz w:val="23"/>
                <w:szCs w:val="23"/>
              </w:rPr>
              <w:t xml:space="preserve"> dikonsumsi (ton)</w:t>
            </w:r>
          </w:p>
          <w:p w:rsidR="00651E9B" w:rsidRPr="00A138E8" w:rsidRDefault="00651E9B" w:rsidP="00023D16">
            <w:pPr>
              <w:pStyle w:val="ListParagraph"/>
              <w:numPr>
                <w:ilvl w:val="0"/>
                <w:numId w:val="125"/>
              </w:numPr>
              <w:ind w:left="314"/>
              <w:rPr>
                <w:rFonts w:ascii="Arial Narrow" w:hAnsi="Arial Narrow" w:cs="Arial"/>
                <w:sz w:val="23"/>
                <w:szCs w:val="23"/>
                <w:lang w:val="id-ID"/>
              </w:rPr>
            </w:pPr>
            <w:r w:rsidRPr="00A138E8">
              <w:rPr>
                <w:rFonts w:ascii="Arial Narrow" w:hAnsi="Arial Narrow" w:cs="Arial"/>
                <w:sz w:val="23"/>
                <w:szCs w:val="23"/>
                <w:lang w:val="id-ID"/>
              </w:rPr>
              <w:t>Peningkatan IP-100 menjadi IP-200 = 11.000 Ha</w:t>
            </w:r>
          </w:p>
        </w:tc>
        <w:tc>
          <w:tcPr>
            <w:tcW w:w="3591" w:type="dxa"/>
          </w:tcPr>
          <w:p w:rsidR="00651E9B" w:rsidRPr="00A138E8" w:rsidRDefault="00651E9B" w:rsidP="0043659D">
            <w:pPr>
              <w:pStyle w:val="NoSpacing"/>
              <w:jc w:val="center"/>
              <w:rPr>
                <w:rFonts w:ascii="Arial Narrow" w:hAnsi="Arial Narrow" w:cs="Arial"/>
                <w:sz w:val="23"/>
                <w:szCs w:val="23"/>
                <w:lang w:val="id-ID"/>
              </w:rPr>
            </w:pPr>
            <w:r w:rsidRPr="00A138E8">
              <w:rPr>
                <w:rFonts w:ascii="Arial Narrow" w:hAnsi="Arial Narrow" w:cs="Arial"/>
                <w:sz w:val="23"/>
                <w:szCs w:val="23"/>
                <w:lang w:val="id-ID"/>
              </w:rPr>
              <w:t>31.405 Ton</w:t>
            </w:r>
          </w:p>
          <w:p w:rsidR="00651E9B" w:rsidRPr="00A138E8" w:rsidRDefault="00651E9B" w:rsidP="0043659D">
            <w:pPr>
              <w:pStyle w:val="NoSpacing"/>
              <w:jc w:val="center"/>
              <w:rPr>
                <w:rFonts w:ascii="Arial Narrow" w:hAnsi="Arial Narrow" w:cs="Arial"/>
                <w:sz w:val="23"/>
                <w:szCs w:val="23"/>
                <w:lang w:val="id-ID"/>
              </w:rPr>
            </w:pPr>
          </w:p>
          <w:p w:rsidR="00651E9B" w:rsidRPr="00A138E8" w:rsidRDefault="00651E9B" w:rsidP="0043659D">
            <w:pPr>
              <w:pStyle w:val="NoSpacing"/>
              <w:jc w:val="center"/>
              <w:rPr>
                <w:rFonts w:ascii="Arial Narrow" w:hAnsi="Arial Narrow" w:cs="Arial"/>
                <w:color w:val="070707"/>
                <w:w w:val="105"/>
                <w:sz w:val="23"/>
                <w:szCs w:val="23"/>
                <w:lang w:val="id-ID"/>
              </w:rPr>
            </w:pPr>
            <w:r w:rsidRPr="00A138E8">
              <w:rPr>
                <w:rFonts w:ascii="Arial Narrow" w:hAnsi="Arial Narrow" w:cs="Arial"/>
                <w:color w:val="070707"/>
                <w:w w:val="105"/>
                <w:sz w:val="23"/>
                <w:szCs w:val="23"/>
                <w:lang w:val="id-ID"/>
              </w:rPr>
              <w:t>1.099 Hektar</w:t>
            </w:r>
          </w:p>
        </w:tc>
        <w:tc>
          <w:tcPr>
            <w:tcW w:w="3827" w:type="dxa"/>
          </w:tcPr>
          <w:p w:rsidR="00651E9B" w:rsidRPr="00A138E8" w:rsidRDefault="00651E9B" w:rsidP="0043659D">
            <w:pPr>
              <w:pStyle w:val="NoSpacing"/>
              <w:jc w:val="center"/>
              <w:rPr>
                <w:rFonts w:ascii="Arial Narrow" w:hAnsi="Arial Narrow" w:cs="Arial"/>
                <w:color w:val="070707"/>
                <w:w w:val="105"/>
                <w:sz w:val="23"/>
                <w:szCs w:val="23"/>
                <w:lang w:val="id-ID"/>
              </w:rPr>
            </w:pPr>
            <w:r w:rsidRPr="00A138E8">
              <w:rPr>
                <w:rFonts w:ascii="Arial Narrow" w:hAnsi="Arial Narrow" w:cs="Arial"/>
                <w:color w:val="070707"/>
                <w:w w:val="105"/>
                <w:sz w:val="23"/>
                <w:szCs w:val="23"/>
                <w:lang w:val="id-ID"/>
              </w:rPr>
              <w:t>-</w:t>
            </w:r>
          </w:p>
          <w:p w:rsidR="00651E9B" w:rsidRPr="00A138E8" w:rsidRDefault="00651E9B" w:rsidP="0043659D">
            <w:pPr>
              <w:pStyle w:val="NoSpacing"/>
              <w:jc w:val="center"/>
              <w:rPr>
                <w:rFonts w:ascii="Arial Narrow" w:hAnsi="Arial Narrow" w:cs="Arial"/>
                <w:color w:val="070707"/>
                <w:w w:val="105"/>
                <w:sz w:val="23"/>
                <w:szCs w:val="23"/>
                <w:lang w:val="id-ID"/>
              </w:rPr>
            </w:pPr>
          </w:p>
          <w:p w:rsidR="00651E9B" w:rsidRPr="00A138E8" w:rsidRDefault="00651E9B" w:rsidP="0043659D">
            <w:pPr>
              <w:pStyle w:val="NoSpacing"/>
              <w:jc w:val="center"/>
              <w:rPr>
                <w:rFonts w:ascii="Arial Narrow" w:hAnsi="Arial Narrow" w:cs="Arial"/>
                <w:color w:val="070707"/>
                <w:w w:val="105"/>
                <w:sz w:val="23"/>
                <w:szCs w:val="23"/>
                <w:lang w:val="id-ID"/>
              </w:rPr>
            </w:pPr>
            <w:r w:rsidRPr="00A138E8">
              <w:rPr>
                <w:rFonts w:ascii="Arial Narrow" w:hAnsi="Arial Narrow" w:cs="Arial"/>
                <w:color w:val="070707"/>
                <w:w w:val="105"/>
                <w:sz w:val="23"/>
                <w:szCs w:val="23"/>
                <w:lang w:val="id-ID"/>
              </w:rPr>
              <w:t>-</w:t>
            </w:r>
          </w:p>
        </w:tc>
        <w:tc>
          <w:tcPr>
            <w:tcW w:w="2835" w:type="dxa"/>
          </w:tcPr>
          <w:p w:rsidR="00651E9B" w:rsidRPr="00A138E8" w:rsidRDefault="00651E9B" w:rsidP="0043659D">
            <w:pPr>
              <w:pStyle w:val="NoSpacing"/>
              <w:jc w:val="center"/>
              <w:rPr>
                <w:rFonts w:ascii="Arial Narrow" w:hAnsi="Arial Narrow" w:cs="Arial"/>
                <w:color w:val="070707"/>
                <w:w w:val="105"/>
                <w:sz w:val="23"/>
                <w:szCs w:val="23"/>
                <w:lang w:val="id-ID"/>
              </w:rPr>
            </w:pPr>
            <w:r w:rsidRPr="00A138E8">
              <w:rPr>
                <w:rFonts w:ascii="Arial Narrow" w:hAnsi="Arial Narrow" w:cs="Arial"/>
                <w:color w:val="070707"/>
                <w:w w:val="105"/>
                <w:sz w:val="23"/>
                <w:szCs w:val="23"/>
                <w:lang w:val="id-ID"/>
              </w:rPr>
              <w:t>47,49 Juta Ton</w:t>
            </w:r>
          </w:p>
          <w:p w:rsidR="00651E9B" w:rsidRPr="00A138E8" w:rsidRDefault="00651E9B" w:rsidP="0043659D">
            <w:pPr>
              <w:pStyle w:val="NoSpacing"/>
              <w:jc w:val="center"/>
              <w:rPr>
                <w:rFonts w:ascii="Arial Narrow" w:hAnsi="Arial Narrow" w:cs="Arial"/>
                <w:color w:val="070707"/>
                <w:w w:val="105"/>
                <w:sz w:val="23"/>
                <w:szCs w:val="23"/>
                <w:lang w:val="id-ID"/>
              </w:rPr>
            </w:pPr>
          </w:p>
          <w:p w:rsidR="00651E9B" w:rsidRPr="00A138E8" w:rsidRDefault="00651E9B" w:rsidP="0043659D">
            <w:pPr>
              <w:pStyle w:val="NoSpacing"/>
              <w:jc w:val="center"/>
              <w:rPr>
                <w:rFonts w:ascii="Arial Narrow" w:hAnsi="Arial Narrow" w:cs="Arial"/>
                <w:color w:val="070707"/>
                <w:w w:val="105"/>
                <w:sz w:val="23"/>
                <w:szCs w:val="23"/>
                <w:lang w:val="id-ID"/>
              </w:rPr>
            </w:pPr>
            <w:r w:rsidRPr="00A138E8">
              <w:rPr>
                <w:rFonts w:ascii="Arial Narrow" w:hAnsi="Arial Narrow" w:cs="Arial"/>
                <w:color w:val="070707"/>
                <w:w w:val="105"/>
                <w:sz w:val="23"/>
                <w:szCs w:val="23"/>
                <w:lang w:val="id-ID"/>
              </w:rPr>
              <w:t>-</w:t>
            </w:r>
          </w:p>
        </w:tc>
      </w:tr>
      <w:tr w:rsidR="00651E9B" w:rsidRPr="00A138E8" w:rsidTr="0043659D">
        <w:tc>
          <w:tcPr>
            <w:tcW w:w="679" w:type="dxa"/>
            <w:vAlign w:val="center"/>
          </w:tcPr>
          <w:p w:rsidR="00651E9B" w:rsidRPr="00A138E8" w:rsidRDefault="00651E9B" w:rsidP="0043659D">
            <w:pPr>
              <w:pStyle w:val="NoSpacing"/>
              <w:jc w:val="center"/>
              <w:rPr>
                <w:rFonts w:ascii="Arial Narrow" w:hAnsi="Arial Narrow" w:cs="Arial"/>
                <w:color w:val="070707"/>
                <w:w w:val="105"/>
                <w:sz w:val="23"/>
                <w:szCs w:val="23"/>
                <w:lang w:val="id-ID"/>
              </w:rPr>
            </w:pPr>
            <w:r w:rsidRPr="00A138E8">
              <w:rPr>
                <w:rFonts w:ascii="Arial Narrow" w:hAnsi="Arial Narrow" w:cs="Arial"/>
                <w:color w:val="070707"/>
                <w:w w:val="105"/>
                <w:sz w:val="23"/>
                <w:szCs w:val="23"/>
                <w:lang w:val="id-ID"/>
              </w:rPr>
              <w:t>3</w:t>
            </w:r>
          </w:p>
        </w:tc>
        <w:tc>
          <w:tcPr>
            <w:tcW w:w="3918" w:type="dxa"/>
            <w:vAlign w:val="center"/>
          </w:tcPr>
          <w:p w:rsidR="00651E9B" w:rsidRPr="00A138E8" w:rsidRDefault="00651E9B" w:rsidP="0043659D">
            <w:pPr>
              <w:snapToGrid w:val="0"/>
              <w:rPr>
                <w:rFonts w:ascii="Arial Narrow" w:hAnsi="Arial Narrow" w:cs="Arial"/>
                <w:bCs/>
                <w:sz w:val="23"/>
                <w:szCs w:val="23"/>
                <w:lang w:val="es-ES"/>
              </w:rPr>
            </w:pPr>
            <w:r w:rsidRPr="00A138E8">
              <w:rPr>
                <w:rFonts w:ascii="Arial Narrow" w:hAnsi="Arial Narrow" w:cs="Arial"/>
                <w:sz w:val="23"/>
                <w:szCs w:val="23"/>
              </w:rPr>
              <w:t xml:space="preserve">Nilai </w:t>
            </w:r>
            <w:r w:rsidRPr="00A138E8">
              <w:rPr>
                <w:rFonts w:ascii="Arial Narrow" w:hAnsi="Arial Narrow" w:cs="Arial"/>
                <w:sz w:val="23"/>
                <w:szCs w:val="23"/>
                <w:lang w:val="id-ID"/>
              </w:rPr>
              <w:t>p</w:t>
            </w:r>
            <w:r w:rsidRPr="00A138E8">
              <w:rPr>
                <w:rFonts w:ascii="Arial Narrow" w:hAnsi="Arial Narrow" w:cs="Arial"/>
                <w:sz w:val="23"/>
                <w:szCs w:val="23"/>
              </w:rPr>
              <w:t>roduksi</w:t>
            </w:r>
          </w:p>
        </w:tc>
        <w:tc>
          <w:tcPr>
            <w:tcW w:w="3591" w:type="dxa"/>
          </w:tcPr>
          <w:p w:rsidR="00651E9B" w:rsidRPr="00A138E8" w:rsidRDefault="00651E9B" w:rsidP="0043659D">
            <w:pPr>
              <w:pStyle w:val="NoSpacing"/>
              <w:jc w:val="center"/>
              <w:rPr>
                <w:rFonts w:ascii="Arial Narrow" w:hAnsi="Arial Narrow" w:cs="Arial"/>
                <w:color w:val="070707"/>
                <w:w w:val="105"/>
                <w:sz w:val="23"/>
                <w:szCs w:val="23"/>
                <w:lang w:val="id-ID"/>
              </w:rPr>
            </w:pPr>
            <w:r w:rsidRPr="00A138E8">
              <w:rPr>
                <w:rFonts w:ascii="Arial Narrow" w:hAnsi="Arial Narrow" w:cs="Arial"/>
                <w:color w:val="070707"/>
                <w:w w:val="105"/>
                <w:sz w:val="23"/>
                <w:szCs w:val="23"/>
                <w:lang w:val="id-ID"/>
              </w:rPr>
              <w:t>Rp.9.000,-</w:t>
            </w:r>
          </w:p>
        </w:tc>
        <w:tc>
          <w:tcPr>
            <w:tcW w:w="3827" w:type="dxa"/>
          </w:tcPr>
          <w:p w:rsidR="00651E9B" w:rsidRPr="00A138E8" w:rsidRDefault="00651E9B" w:rsidP="0043659D">
            <w:pPr>
              <w:pStyle w:val="NoSpacing"/>
              <w:jc w:val="center"/>
              <w:rPr>
                <w:rFonts w:ascii="Arial Narrow" w:hAnsi="Arial Narrow" w:cs="Arial"/>
                <w:color w:val="070707"/>
                <w:w w:val="105"/>
                <w:sz w:val="23"/>
                <w:szCs w:val="23"/>
                <w:lang w:val="id-ID"/>
              </w:rPr>
            </w:pPr>
            <w:r w:rsidRPr="00A138E8">
              <w:rPr>
                <w:rFonts w:ascii="Arial Narrow" w:hAnsi="Arial Narrow" w:cs="Arial"/>
                <w:color w:val="070707"/>
                <w:w w:val="105"/>
                <w:sz w:val="23"/>
                <w:szCs w:val="23"/>
                <w:lang w:val="id-ID"/>
              </w:rPr>
              <w:t>-</w:t>
            </w:r>
          </w:p>
        </w:tc>
        <w:tc>
          <w:tcPr>
            <w:tcW w:w="2835" w:type="dxa"/>
          </w:tcPr>
          <w:p w:rsidR="00651E9B" w:rsidRPr="00A138E8" w:rsidRDefault="00651E9B" w:rsidP="0043659D">
            <w:pPr>
              <w:pStyle w:val="NoSpacing"/>
              <w:jc w:val="center"/>
              <w:rPr>
                <w:rFonts w:ascii="Arial Narrow" w:hAnsi="Arial Narrow" w:cs="Arial"/>
                <w:color w:val="070707"/>
                <w:w w:val="105"/>
                <w:sz w:val="23"/>
                <w:szCs w:val="23"/>
                <w:lang w:val="id-ID"/>
              </w:rPr>
            </w:pPr>
            <w:r w:rsidRPr="00A138E8">
              <w:rPr>
                <w:rFonts w:ascii="Arial Narrow" w:hAnsi="Arial Narrow" w:cs="Arial"/>
                <w:color w:val="070707"/>
                <w:w w:val="105"/>
                <w:sz w:val="23"/>
                <w:szCs w:val="23"/>
                <w:lang w:val="id-ID"/>
              </w:rPr>
              <w:t>-</w:t>
            </w:r>
          </w:p>
        </w:tc>
      </w:tr>
      <w:tr w:rsidR="00651E9B" w:rsidRPr="00A138E8" w:rsidTr="0043659D">
        <w:tc>
          <w:tcPr>
            <w:tcW w:w="679" w:type="dxa"/>
            <w:vAlign w:val="center"/>
          </w:tcPr>
          <w:p w:rsidR="00651E9B" w:rsidRPr="00A138E8" w:rsidRDefault="00651E9B" w:rsidP="0043659D">
            <w:pPr>
              <w:pStyle w:val="NoSpacing"/>
              <w:jc w:val="center"/>
              <w:rPr>
                <w:rFonts w:ascii="Arial Narrow" w:hAnsi="Arial Narrow" w:cs="Arial"/>
                <w:color w:val="070707"/>
                <w:w w:val="105"/>
                <w:sz w:val="23"/>
                <w:szCs w:val="23"/>
                <w:lang w:val="id-ID"/>
              </w:rPr>
            </w:pPr>
          </w:p>
          <w:p w:rsidR="00651E9B" w:rsidRPr="00A138E8" w:rsidRDefault="00651E9B" w:rsidP="0043659D">
            <w:pPr>
              <w:pStyle w:val="NoSpacing"/>
              <w:jc w:val="center"/>
              <w:rPr>
                <w:rFonts w:ascii="Arial Narrow" w:hAnsi="Arial Narrow" w:cs="Arial"/>
                <w:color w:val="070707"/>
                <w:w w:val="105"/>
                <w:sz w:val="23"/>
                <w:szCs w:val="23"/>
                <w:lang w:val="id-ID"/>
              </w:rPr>
            </w:pPr>
            <w:r w:rsidRPr="00A138E8">
              <w:rPr>
                <w:rFonts w:ascii="Arial Narrow" w:hAnsi="Arial Narrow" w:cs="Arial"/>
                <w:color w:val="070707"/>
                <w:w w:val="105"/>
                <w:sz w:val="23"/>
                <w:szCs w:val="23"/>
                <w:lang w:val="id-ID"/>
              </w:rPr>
              <w:t>4</w:t>
            </w:r>
          </w:p>
        </w:tc>
        <w:tc>
          <w:tcPr>
            <w:tcW w:w="3918" w:type="dxa"/>
            <w:vAlign w:val="center"/>
          </w:tcPr>
          <w:p w:rsidR="00651E9B" w:rsidRPr="00A138E8" w:rsidRDefault="00651E9B" w:rsidP="0043659D">
            <w:pPr>
              <w:snapToGrid w:val="0"/>
              <w:rPr>
                <w:rFonts w:ascii="Arial Narrow" w:hAnsi="Arial Narrow" w:cs="Arial"/>
                <w:sz w:val="23"/>
                <w:szCs w:val="23"/>
                <w:lang w:val="id-ID"/>
              </w:rPr>
            </w:pPr>
          </w:p>
          <w:p w:rsidR="00651E9B" w:rsidRPr="00A138E8" w:rsidRDefault="00651E9B" w:rsidP="0043659D">
            <w:pPr>
              <w:snapToGrid w:val="0"/>
              <w:rPr>
                <w:rFonts w:ascii="Arial Narrow" w:hAnsi="Arial Narrow" w:cs="Arial"/>
                <w:sz w:val="23"/>
                <w:szCs w:val="23"/>
                <w:lang w:val="id-ID"/>
              </w:rPr>
            </w:pPr>
            <w:r w:rsidRPr="00A138E8">
              <w:rPr>
                <w:rFonts w:ascii="Arial Narrow" w:hAnsi="Arial Narrow" w:cs="Arial"/>
                <w:sz w:val="23"/>
                <w:szCs w:val="23"/>
              </w:rPr>
              <w:t>Produktivitas</w:t>
            </w:r>
            <w:r w:rsidRPr="00A138E8">
              <w:rPr>
                <w:rFonts w:ascii="Arial Narrow" w:hAnsi="Arial Narrow" w:cs="Arial"/>
                <w:sz w:val="23"/>
                <w:szCs w:val="23"/>
                <w:lang w:val="id-ID"/>
              </w:rPr>
              <w:t xml:space="preserve">  (kw/ha) :</w:t>
            </w:r>
          </w:p>
          <w:p w:rsidR="00651E9B" w:rsidRPr="003A4FD7" w:rsidRDefault="00651E9B" w:rsidP="00023D16">
            <w:pPr>
              <w:pStyle w:val="ListParagraph"/>
              <w:numPr>
                <w:ilvl w:val="0"/>
                <w:numId w:val="126"/>
              </w:numPr>
              <w:snapToGrid w:val="0"/>
              <w:ind w:left="485"/>
              <w:rPr>
                <w:rFonts w:ascii="Arial Narrow" w:hAnsi="Arial Narrow" w:cs="Arial"/>
                <w:bCs/>
                <w:sz w:val="23"/>
                <w:szCs w:val="23"/>
                <w:lang w:val="id-ID"/>
              </w:rPr>
            </w:pPr>
            <w:r w:rsidRPr="003A4FD7">
              <w:rPr>
                <w:rFonts w:ascii="Arial Narrow" w:hAnsi="Arial Narrow" w:cs="Arial"/>
                <w:sz w:val="23"/>
                <w:szCs w:val="23"/>
                <w:lang w:val="id-ID"/>
              </w:rPr>
              <w:t>Padi</w:t>
            </w:r>
          </w:p>
          <w:p w:rsidR="00651E9B" w:rsidRPr="003A4FD7" w:rsidRDefault="00651E9B" w:rsidP="00023D16">
            <w:pPr>
              <w:pStyle w:val="ListParagraph"/>
              <w:numPr>
                <w:ilvl w:val="0"/>
                <w:numId w:val="126"/>
              </w:numPr>
              <w:ind w:left="485"/>
              <w:rPr>
                <w:rFonts w:ascii="Arial Narrow" w:hAnsi="Arial Narrow" w:cs="Arial"/>
                <w:sz w:val="23"/>
                <w:szCs w:val="23"/>
                <w:lang w:eastAsia="id-ID"/>
              </w:rPr>
            </w:pPr>
            <w:r w:rsidRPr="003A4FD7">
              <w:rPr>
                <w:rFonts w:ascii="Arial Narrow" w:hAnsi="Arial Narrow" w:cs="Arial"/>
                <w:sz w:val="23"/>
                <w:szCs w:val="23"/>
                <w:lang w:eastAsia="id-ID"/>
              </w:rPr>
              <w:t>Jagung</w:t>
            </w:r>
          </w:p>
          <w:p w:rsidR="00651E9B" w:rsidRPr="003A4FD7" w:rsidRDefault="00651E9B" w:rsidP="00023D16">
            <w:pPr>
              <w:pStyle w:val="ListParagraph"/>
              <w:numPr>
                <w:ilvl w:val="0"/>
                <w:numId w:val="126"/>
              </w:numPr>
              <w:ind w:left="485"/>
              <w:rPr>
                <w:rFonts w:ascii="Arial Narrow" w:hAnsi="Arial Narrow" w:cs="Arial"/>
                <w:sz w:val="23"/>
                <w:szCs w:val="23"/>
                <w:lang w:eastAsia="id-ID"/>
              </w:rPr>
            </w:pPr>
            <w:r w:rsidRPr="003A4FD7">
              <w:rPr>
                <w:rFonts w:ascii="Arial Narrow" w:hAnsi="Arial Narrow" w:cs="Arial"/>
                <w:sz w:val="23"/>
                <w:szCs w:val="23"/>
                <w:lang w:eastAsia="id-ID"/>
              </w:rPr>
              <w:t>Kedel</w:t>
            </w:r>
            <w:r w:rsidRPr="003A4FD7">
              <w:rPr>
                <w:rFonts w:ascii="Arial Narrow" w:hAnsi="Arial Narrow" w:cs="Arial"/>
                <w:sz w:val="23"/>
                <w:szCs w:val="23"/>
                <w:lang w:val="id-ID" w:eastAsia="id-ID"/>
              </w:rPr>
              <w:t>a</w:t>
            </w:r>
            <w:r w:rsidRPr="003A4FD7">
              <w:rPr>
                <w:rFonts w:ascii="Arial Narrow" w:hAnsi="Arial Narrow" w:cs="Arial"/>
                <w:sz w:val="23"/>
                <w:szCs w:val="23"/>
                <w:lang w:eastAsia="id-ID"/>
              </w:rPr>
              <w:t>i</w:t>
            </w:r>
          </w:p>
          <w:p w:rsidR="00651E9B" w:rsidRPr="003A4FD7" w:rsidRDefault="00651E9B" w:rsidP="00023D16">
            <w:pPr>
              <w:pStyle w:val="ListParagraph"/>
              <w:numPr>
                <w:ilvl w:val="0"/>
                <w:numId w:val="126"/>
              </w:numPr>
              <w:ind w:left="485"/>
              <w:rPr>
                <w:rFonts w:ascii="Arial Narrow" w:hAnsi="Arial Narrow" w:cs="Arial"/>
                <w:sz w:val="23"/>
                <w:szCs w:val="23"/>
                <w:lang w:eastAsia="id-ID"/>
              </w:rPr>
            </w:pPr>
            <w:r w:rsidRPr="003A4FD7">
              <w:rPr>
                <w:rFonts w:ascii="Arial Narrow" w:hAnsi="Arial Narrow" w:cs="Arial"/>
                <w:sz w:val="23"/>
                <w:szCs w:val="23"/>
                <w:lang w:eastAsia="id-ID"/>
              </w:rPr>
              <w:t>Ubi Kayu</w:t>
            </w:r>
          </w:p>
          <w:p w:rsidR="00651E9B" w:rsidRPr="003A4FD7" w:rsidRDefault="00651E9B" w:rsidP="00023D16">
            <w:pPr>
              <w:pStyle w:val="ListParagraph"/>
              <w:numPr>
                <w:ilvl w:val="0"/>
                <w:numId w:val="126"/>
              </w:numPr>
              <w:ind w:left="485"/>
              <w:rPr>
                <w:rFonts w:ascii="Arial Narrow" w:hAnsi="Arial Narrow" w:cs="Arial"/>
                <w:sz w:val="23"/>
                <w:szCs w:val="23"/>
                <w:lang w:eastAsia="id-ID"/>
              </w:rPr>
            </w:pPr>
            <w:r w:rsidRPr="003A4FD7">
              <w:rPr>
                <w:rFonts w:ascii="Arial Narrow" w:hAnsi="Arial Narrow" w:cs="Arial"/>
                <w:sz w:val="23"/>
                <w:szCs w:val="23"/>
                <w:lang w:eastAsia="id-ID"/>
              </w:rPr>
              <w:t>Ubi Jalar</w:t>
            </w:r>
          </w:p>
          <w:p w:rsidR="00651E9B" w:rsidRPr="003A4FD7" w:rsidRDefault="00651E9B" w:rsidP="00023D16">
            <w:pPr>
              <w:pStyle w:val="ListParagraph"/>
              <w:numPr>
                <w:ilvl w:val="0"/>
                <w:numId w:val="126"/>
              </w:numPr>
              <w:ind w:left="485"/>
              <w:rPr>
                <w:rFonts w:ascii="Arial Narrow" w:hAnsi="Arial Narrow" w:cs="Arial"/>
                <w:sz w:val="23"/>
                <w:szCs w:val="23"/>
                <w:lang w:val="id-ID" w:eastAsia="id-ID"/>
              </w:rPr>
            </w:pPr>
            <w:r w:rsidRPr="003A4FD7">
              <w:rPr>
                <w:rFonts w:ascii="Arial Narrow" w:hAnsi="Arial Narrow" w:cs="Arial"/>
                <w:sz w:val="23"/>
                <w:szCs w:val="23"/>
                <w:lang w:eastAsia="id-ID"/>
              </w:rPr>
              <w:t>Kacang Hijau</w:t>
            </w:r>
          </w:p>
          <w:p w:rsidR="00651E9B" w:rsidRPr="003A4FD7" w:rsidRDefault="00651E9B" w:rsidP="00023D16">
            <w:pPr>
              <w:pStyle w:val="ListParagraph"/>
              <w:numPr>
                <w:ilvl w:val="0"/>
                <w:numId w:val="126"/>
              </w:numPr>
              <w:snapToGrid w:val="0"/>
              <w:ind w:left="485"/>
              <w:rPr>
                <w:rFonts w:ascii="Arial Narrow" w:hAnsi="Arial Narrow" w:cs="Arial"/>
                <w:bCs/>
                <w:sz w:val="23"/>
                <w:szCs w:val="23"/>
                <w:lang w:val="id-ID"/>
              </w:rPr>
            </w:pPr>
            <w:r w:rsidRPr="003A4FD7">
              <w:rPr>
                <w:rFonts w:ascii="Arial Narrow" w:hAnsi="Arial Narrow" w:cs="Arial"/>
                <w:sz w:val="23"/>
                <w:szCs w:val="23"/>
                <w:lang w:val="id-ID" w:eastAsia="id-ID"/>
              </w:rPr>
              <w:t>g. Kacang Tanah</w:t>
            </w:r>
            <w:r w:rsidRPr="003A4FD7">
              <w:rPr>
                <w:rFonts w:ascii="Arial Narrow" w:hAnsi="Arial Narrow" w:cs="Arial"/>
                <w:bCs/>
                <w:sz w:val="23"/>
                <w:szCs w:val="23"/>
                <w:lang w:val="id-ID"/>
              </w:rPr>
              <w:t xml:space="preserve"> </w:t>
            </w:r>
          </w:p>
        </w:tc>
        <w:tc>
          <w:tcPr>
            <w:tcW w:w="3591" w:type="dxa"/>
          </w:tcPr>
          <w:p w:rsidR="00651E9B" w:rsidRPr="00A138E8" w:rsidRDefault="00651E9B" w:rsidP="0043659D">
            <w:pPr>
              <w:pStyle w:val="NoSpacing"/>
              <w:jc w:val="center"/>
              <w:rPr>
                <w:rFonts w:ascii="Arial Narrow" w:hAnsi="Arial Narrow" w:cs="Arial"/>
                <w:color w:val="070707"/>
                <w:w w:val="105"/>
                <w:sz w:val="23"/>
                <w:szCs w:val="23"/>
                <w:lang w:val="id-ID"/>
              </w:rPr>
            </w:pPr>
          </w:p>
          <w:p w:rsidR="00651E9B" w:rsidRPr="00A138E8" w:rsidRDefault="00651E9B" w:rsidP="0043659D">
            <w:pPr>
              <w:pStyle w:val="NoSpacing"/>
              <w:jc w:val="center"/>
              <w:rPr>
                <w:rFonts w:ascii="Arial Narrow" w:hAnsi="Arial Narrow" w:cs="Arial"/>
                <w:color w:val="070707"/>
                <w:w w:val="105"/>
                <w:sz w:val="23"/>
                <w:szCs w:val="23"/>
                <w:lang w:val="id-ID"/>
              </w:rPr>
            </w:pPr>
          </w:p>
          <w:p w:rsidR="00651E9B" w:rsidRPr="00A138E8" w:rsidRDefault="00651E9B" w:rsidP="0043659D">
            <w:pPr>
              <w:pStyle w:val="NoSpacing"/>
              <w:jc w:val="center"/>
              <w:rPr>
                <w:rFonts w:ascii="Arial Narrow" w:hAnsi="Arial Narrow" w:cs="Arial"/>
                <w:sz w:val="23"/>
                <w:szCs w:val="23"/>
                <w:lang w:val="id-ID"/>
              </w:rPr>
            </w:pPr>
            <w:r w:rsidRPr="00A138E8">
              <w:rPr>
                <w:rFonts w:ascii="Arial Narrow" w:hAnsi="Arial Narrow" w:cs="Arial"/>
                <w:sz w:val="23"/>
                <w:szCs w:val="23"/>
                <w:lang w:val="id-ID"/>
              </w:rPr>
              <w:t>39,25</w:t>
            </w:r>
          </w:p>
          <w:p w:rsidR="00651E9B" w:rsidRPr="00A138E8" w:rsidRDefault="00651E9B" w:rsidP="0043659D">
            <w:pPr>
              <w:pStyle w:val="NoSpacing"/>
              <w:jc w:val="center"/>
              <w:rPr>
                <w:rFonts w:ascii="Arial Narrow" w:hAnsi="Arial Narrow" w:cs="Arial"/>
                <w:sz w:val="23"/>
                <w:szCs w:val="23"/>
                <w:lang w:val="id-ID"/>
              </w:rPr>
            </w:pPr>
            <w:r w:rsidRPr="00A138E8">
              <w:rPr>
                <w:rFonts w:ascii="Arial Narrow" w:hAnsi="Arial Narrow" w:cs="Arial"/>
                <w:sz w:val="23"/>
                <w:szCs w:val="23"/>
                <w:lang w:val="id-ID"/>
              </w:rPr>
              <w:t>31,30</w:t>
            </w:r>
          </w:p>
          <w:p w:rsidR="00651E9B" w:rsidRPr="00A138E8" w:rsidRDefault="00651E9B" w:rsidP="0043659D">
            <w:pPr>
              <w:pStyle w:val="NoSpacing"/>
              <w:jc w:val="center"/>
              <w:rPr>
                <w:rFonts w:ascii="Arial Narrow" w:hAnsi="Arial Narrow" w:cs="Arial"/>
                <w:sz w:val="23"/>
                <w:szCs w:val="23"/>
                <w:lang w:val="id-ID"/>
              </w:rPr>
            </w:pPr>
            <w:r w:rsidRPr="00A138E8">
              <w:rPr>
                <w:rFonts w:ascii="Arial Narrow" w:hAnsi="Arial Narrow" w:cs="Arial"/>
                <w:sz w:val="23"/>
                <w:szCs w:val="23"/>
                <w:lang w:val="id-ID"/>
              </w:rPr>
              <w:t>0,00</w:t>
            </w:r>
          </w:p>
          <w:p w:rsidR="00651E9B" w:rsidRPr="00A138E8" w:rsidRDefault="00651E9B" w:rsidP="0043659D">
            <w:pPr>
              <w:pStyle w:val="NoSpacing"/>
              <w:jc w:val="center"/>
              <w:rPr>
                <w:rFonts w:ascii="Arial Narrow" w:hAnsi="Arial Narrow" w:cs="Arial"/>
                <w:sz w:val="23"/>
                <w:szCs w:val="23"/>
                <w:lang w:val="id-ID"/>
              </w:rPr>
            </w:pPr>
            <w:r w:rsidRPr="00A138E8">
              <w:rPr>
                <w:rFonts w:ascii="Arial Narrow" w:hAnsi="Arial Narrow" w:cs="Arial"/>
                <w:sz w:val="23"/>
                <w:szCs w:val="23"/>
                <w:lang w:val="id-ID"/>
              </w:rPr>
              <w:t>145,25</w:t>
            </w:r>
          </w:p>
          <w:p w:rsidR="00651E9B" w:rsidRPr="00A138E8" w:rsidRDefault="00651E9B" w:rsidP="0043659D">
            <w:pPr>
              <w:pStyle w:val="NoSpacing"/>
              <w:jc w:val="center"/>
              <w:rPr>
                <w:rFonts w:ascii="Arial Narrow" w:hAnsi="Arial Narrow" w:cs="Arial"/>
                <w:sz w:val="23"/>
                <w:szCs w:val="23"/>
                <w:lang w:val="id-ID"/>
              </w:rPr>
            </w:pPr>
            <w:r w:rsidRPr="00A138E8">
              <w:rPr>
                <w:rFonts w:ascii="Arial Narrow" w:hAnsi="Arial Narrow" w:cs="Arial"/>
                <w:sz w:val="23"/>
                <w:szCs w:val="23"/>
                <w:lang w:val="id-ID"/>
              </w:rPr>
              <w:t>77,48</w:t>
            </w:r>
          </w:p>
          <w:p w:rsidR="00651E9B" w:rsidRPr="00A138E8" w:rsidRDefault="00651E9B" w:rsidP="0043659D">
            <w:pPr>
              <w:pStyle w:val="NoSpacing"/>
              <w:jc w:val="center"/>
              <w:rPr>
                <w:rFonts w:ascii="Arial Narrow" w:hAnsi="Arial Narrow" w:cs="Arial"/>
                <w:sz w:val="23"/>
                <w:szCs w:val="23"/>
                <w:lang w:val="id-ID"/>
              </w:rPr>
            </w:pPr>
            <w:r w:rsidRPr="00A138E8">
              <w:rPr>
                <w:rFonts w:ascii="Arial Narrow" w:hAnsi="Arial Narrow" w:cs="Arial"/>
                <w:sz w:val="23"/>
                <w:szCs w:val="23"/>
                <w:lang w:val="id-ID"/>
              </w:rPr>
              <w:t>11,75</w:t>
            </w:r>
          </w:p>
          <w:p w:rsidR="00651E9B" w:rsidRPr="00A138E8" w:rsidRDefault="00651E9B" w:rsidP="0043659D">
            <w:pPr>
              <w:pStyle w:val="NoSpacing"/>
              <w:jc w:val="center"/>
              <w:rPr>
                <w:rFonts w:ascii="Arial Narrow" w:hAnsi="Arial Narrow" w:cs="Arial"/>
                <w:color w:val="070707"/>
                <w:w w:val="105"/>
                <w:sz w:val="23"/>
                <w:szCs w:val="23"/>
                <w:lang w:val="id-ID"/>
              </w:rPr>
            </w:pPr>
            <w:r w:rsidRPr="00A138E8">
              <w:rPr>
                <w:rFonts w:ascii="Arial Narrow" w:hAnsi="Arial Narrow" w:cs="Arial"/>
                <w:sz w:val="23"/>
                <w:szCs w:val="23"/>
                <w:lang w:val="id-ID"/>
              </w:rPr>
              <w:t>11,56</w:t>
            </w:r>
          </w:p>
        </w:tc>
        <w:tc>
          <w:tcPr>
            <w:tcW w:w="3827" w:type="dxa"/>
          </w:tcPr>
          <w:p w:rsidR="00651E9B" w:rsidRPr="00A138E8" w:rsidRDefault="00651E9B" w:rsidP="0043659D">
            <w:pPr>
              <w:pStyle w:val="NoSpacing"/>
              <w:jc w:val="center"/>
              <w:rPr>
                <w:rFonts w:ascii="Arial Narrow" w:hAnsi="Arial Narrow" w:cs="Arial"/>
                <w:color w:val="070707"/>
                <w:w w:val="105"/>
                <w:sz w:val="23"/>
                <w:szCs w:val="23"/>
                <w:lang w:val="id-ID"/>
              </w:rPr>
            </w:pPr>
          </w:p>
          <w:p w:rsidR="00651E9B" w:rsidRPr="00A138E8" w:rsidRDefault="00651E9B" w:rsidP="0043659D">
            <w:pPr>
              <w:pStyle w:val="NoSpacing"/>
              <w:jc w:val="center"/>
              <w:rPr>
                <w:rFonts w:ascii="Arial Narrow" w:hAnsi="Arial Narrow" w:cs="Arial"/>
                <w:color w:val="070707"/>
                <w:w w:val="105"/>
                <w:sz w:val="23"/>
                <w:szCs w:val="23"/>
                <w:lang w:val="id-ID"/>
              </w:rPr>
            </w:pPr>
          </w:p>
          <w:p w:rsidR="00651E9B" w:rsidRPr="00A138E8" w:rsidRDefault="00651E9B" w:rsidP="0043659D">
            <w:pPr>
              <w:pStyle w:val="NoSpacing"/>
              <w:jc w:val="center"/>
              <w:rPr>
                <w:rFonts w:ascii="Arial Narrow" w:hAnsi="Arial Narrow" w:cs="Arial"/>
                <w:color w:val="070707"/>
                <w:w w:val="105"/>
                <w:sz w:val="23"/>
                <w:szCs w:val="23"/>
                <w:lang w:val="id-ID"/>
              </w:rPr>
            </w:pPr>
            <w:r w:rsidRPr="00A138E8">
              <w:rPr>
                <w:rFonts w:ascii="Arial Narrow" w:hAnsi="Arial Narrow" w:cs="Arial"/>
                <w:color w:val="070707"/>
                <w:w w:val="105"/>
                <w:sz w:val="23"/>
                <w:szCs w:val="23"/>
                <w:lang w:val="id-ID"/>
              </w:rPr>
              <w:t>39,94</w:t>
            </w:r>
          </w:p>
          <w:p w:rsidR="00651E9B" w:rsidRPr="00A138E8" w:rsidRDefault="00651E9B" w:rsidP="0043659D">
            <w:pPr>
              <w:pStyle w:val="NoSpacing"/>
              <w:jc w:val="center"/>
              <w:rPr>
                <w:rFonts w:ascii="Arial Narrow" w:hAnsi="Arial Narrow" w:cs="Arial"/>
                <w:color w:val="070707"/>
                <w:w w:val="105"/>
                <w:sz w:val="23"/>
                <w:szCs w:val="23"/>
                <w:lang w:val="id-ID"/>
              </w:rPr>
            </w:pPr>
            <w:r w:rsidRPr="00A138E8">
              <w:rPr>
                <w:rFonts w:ascii="Arial Narrow" w:hAnsi="Arial Narrow" w:cs="Arial"/>
                <w:color w:val="070707"/>
                <w:w w:val="105"/>
                <w:sz w:val="23"/>
                <w:szCs w:val="23"/>
                <w:lang w:val="id-ID"/>
              </w:rPr>
              <w:t>30,50</w:t>
            </w:r>
          </w:p>
          <w:p w:rsidR="00651E9B" w:rsidRPr="00A138E8" w:rsidRDefault="00651E9B" w:rsidP="0043659D">
            <w:pPr>
              <w:pStyle w:val="NoSpacing"/>
              <w:jc w:val="center"/>
              <w:rPr>
                <w:rFonts w:ascii="Arial Narrow" w:hAnsi="Arial Narrow" w:cs="Arial"/>
                <w:color w:val="070707"/>
                <w:w w:val="105"/>
                <w:sz w:val="23"/>
                <w:szCs w:val="23"/>
                <w:lang w:val="id-ID"/>
              </w:rPr>
            </w:pPr>
            <w:r w:rsidRPr="00A138E8">
              <w:rPr>
                <w:rFonts w:ascii="Arial Narrow" w:hAnsi="Arial Narrow" w:cs="Arial"/>
                <w:color w:val="070707"/>
                <w:w w:val="105"/>
                <w:sz w:val="23"/>
                <w:szCs w:val="23"/>
                <w:lang w:val="id-ID"/>
              </w:rPr>
              <w:t>13,30</w:t>
            </w:r>
          </w:p>
          <w:p w:rsidR="00651E9B" w:rsidRPr="00A138E8" w:rsidRDefault="00651E9B" w:rsidP="0043659D">
            <w:pPr>
              <w:pStyle w:val="NoSpacing"/>
              <w:jc w:val="center"/>
              <w:rPr>
                <w:rFonts w:ascii="Arial Narrow" w:hAnsi="Arial Narrow" w:cs="Arial"/>
                <w:color w:val="070707"/>
                <w:w w:val="105"/>
                <w:sz w:val="23"/>
                <w:szCs w:val="23"/>
                <w:lang w:val="id-ID"/>
              </w:rPr>
            </w:pPr>
            <w:r w:rsidRPr="00A138E8">
              <w:rPr>
                <w:rFonts w:ascii="Arial Narrow" w:hAnsi="Arial Narrow" w:cs="Arial"/>
                <w:color w:val="070707"/>
                <w:w w:val="105"/>
                <w:sz w:val="23"/>
                <w:szCs w:val="23"/>
                <w:lang w:val="id-ID"/>
              </w:rPr>
              <w:t>145,25</w:t>
            </w:r>
          </w:p>
          <w:p w:rsidR="00651E9B" w:rsidRPr="00A138E8" w:rsidRDefault="00651E9B" w:rsidP="0043659D">
            <w:pPr>
              <w:pStyle w:val="NoSpacing"/>
              <w:jc w:val="center"/>
              <w:rPr>
                <w:rFonts w:ascii="Arial Narrow" w:hAnsi="Arial Narrow" w:cs="Arial"/>
                <w:color w:val="070707"/>
                <w:w w:val="105"/>
                <w:sz w:val="23"/>
                <w:szCs w:val="23"/>
                <w:lang w:val="id-ID"/>
              </w:rPr>
            </w:pPr>
            <w:r w:rsidRPr="00A138E8">
              <w:rPr>
                <w:rFonts w:ascii="Arial Narrow" w:hAnsi="Arial Narrow" w:cs="Arial"/>
                <w:color w:val="070707"/>
                <w:w w:val="105"/>
                <w:sz w:val="23"/>
                <w:szCs w:val="23"/>
                <w:lang w:val="id-ID"/>
              </w:rPr>
              <w:t>80,10</w:t>
            </w:r>
          </w:p>
          <w:p w:rsidR="00651E9B" w:rsidRPr="00A138E8" w:rsidRDefault="00651E9B" w:rsidP="0043659D">
            <w:pPr>
              <w:pStyle w:val="NoSpacing"/>
              <w:jc w:val="center"/>
              <w:rPr>
                <w:rFonts w:ascii="Arial Narrow" w:hAnsi="Arial Narrow" w:cs="Arial"/>
                <w:color w:val="070707"/>
                <w:w w:val="105"/>
                <w:sz w:val="23"/>
                <w:szCs w:val="23"/>
                <w:lang w:val="id-ID"/>
              </w:rPr>
            </w:pPr>
            <w:r w:rsidRPr="00A138E8">
              <w:rPr>
                <w:rFonts w:ascii="Arial Narrow" w:hAnsi="Arial Narrow" w:cs="Arial"/>
                <w:color w:val="070707"/>
                <w:w w:val="105"/>
                <w:sz w:val="23"/>
                <w:szCs w:val="23"/>
                <w:lang w:val="id-ID"/>
              </w:rPr>
              <w:t>12,00</w:t>
            </w:r>
          </w:p>
          <w:p w:rsidR="00651E9B" w:rsidRPr="00A138E8" w:rsidRDefault="00651E9B" w:rsidP="0043659D">
            <w:pPr>
              <w:pStyle w:val="NoSpacing"/>
              <w:jc w:val="center"/>
              <w:rPr>
                <w:rFonts w:ascii="Arial Narrow" w:hAnsi="Arial Narrow" w:cs="Arial"/>
                <w:color w:val="070707"/>
                <w:w w:val="105"/>
                <w:sz w:val="23"/>
                <w:szCs w:val="23"/>
                <w:lang w:val="id-ID"/>
              </w:rPr>
            </w:pPr>
            <w:r w:rsidRPr="00A138E8">
              <w:rPr>
                <w:rFonts w:ascii="Arial Narrow" w:hAnsi="Arial Narrow" w:cs="Arial"/>
                <w:color w:val="070707"/>
                <w:w w:val="105"/>
                <w:sz w:val="23"/>
                <w:szCs w:val="23"/>
                <w:lang w:val="id-ID"/>
              </w:rPr>
              <w:t>13,00</w:t>
            </w:r>
          </w:p>
        </w:tc>
        <w:tc>
          <w:tcPr>
            <w:tcW w:w="2835" w:type="dxa"/>
          </w:tcPr>
          <w:p w:rsidR="00651E9B" w:rsidRPr="00A138E8" w:rsidRDefault="00651E9B" w:rsidP="0043659D">
            <w:pPr>
              <w:pStyle w:val="NoSpacing"/>
              <w:jc w:val="center"/>
              <w:rPr>
                <w:rFonts w:ascii="Arial Narrow" w:hAnsi="Arial Narrow" w:cs="Arial"/>
                <w:color w:val="070707"/>
                <w:w w:val="105"/>
                <w:sz w:val="23"/>
                <w:szCs w:val="23"/>
                <w:lang w:val="id-ID"/>
              </w:rPr>
            </w:pPr>
          </w:p>
          <w:p w:rsidR="00651E9B" w:rsidRPr="00A138E8" w:rsidRDefault="00651E9B" w:rsidP="0043659D">
            <w:pPr>
              <w:pStyle w:val="NoSpacing"/>
              <w:jc w:val="center"/>
              <w:rPr>
                <w:rFonts w:ascii="Arial Narrow" w:hAnsi="Arial Narrow" w:cs="Arial"/>
                <w:color w:val="070707"/>
                <w:w w:val="105"/>
                <w:sz w:val="23"/>
                <w:szCs w:val="23"/>
                <w:lang w:val="id-ID"/>
              </w:rPr>
            </w:pPr>
          </w:p>
          <w:p w:rsidR="00651E9B" w:rsidRPr="00A138E8" w:rsidRDefault="00651E9B" w:rsidP="0043659D">
            <w:pPr>
              <w:pStyle w:val="NoSpacing"/>
              <w:jc w:val="center"/>
              <w:rPr>
                <w:rFonts w:ascii="Arial Narrow" w:hAnsi="Arial Narrow" w:cs="Arial"/>
                <w:color w:val="070707"/>
                <w:w w:val="105"/>
                <w:sz w:val="23"/>
                <w:szCs w:val="23"/>
                <w:lang w:val="id-ID"/>
              </w:rPr>
            </w:pPr>
            <w:r w:rsidRPr="00A138E8">
              <w:rPr>
                <w:rFonts w:ascii="Arial Narrow" w:hAnsi="Arial Narrow" w:cs="Arial"/>
                <w:color w:val="070707"/>
                <w:w w:val="105"/>
                <w:sz w:val="23"/>
                <w:szCs w:val="23"/>
                <w:lang w:val="id-ID"/>
              </w:rPr>
              <w:t>39,94</w:t>
            </w:r>
          </w:p>
          <w:p w:rsidR="00651E9B" w:rsidRPr="00A138E8" w:rsidRDefault="00651E9B" w:rsidP="0043659D">
            <w:pPr>
              <w:pStyle w:val="NoSpacing"/>
              <w:jc w:val="center"/>
              <w:rPr>
                <w:rFonts w:ascii="Arial Narrow" w:hAnsi="Arial Narrow" w:cs="Arial"/>
                <w:color w:val="070707"/>
                <w:w w:val="105"/>
                <w:sz w:val="23"/>
                <w:szCs w:val="23"/>
                <w:lang w:val="id-ID"/>
              </w:rPr>
            </w:pPr>
            <w:r w:rsidRPr="00A138E8">
              <w:rPr>
                <w:rFonts w:ascii="Arial Narrow" w:hAnsi="Arial Narrow" w:cs="Arial"/>
                <w:color w:val="070707"/>
                <w:w w:val="105"/>
                <w:sz w:val="23"/>
                <w:szCs w:val="23"/>
                <w:lang w:val="id-ID"/>
              </w:rPr>
              <w:t>30,50</w:t>
            </w:r>
          </w:p>
          <w:p w:rsidR="00651E9B" w:rsidRPr="00A138E8" w:rsidRDefault="00651E9B" w:rsidP="0043659D">
            <w:pPr>
              <w:pStyle w:val="NoSpacing"/>
              <w:jc w:val="center"/>
              <w:rPr>
                <w:rFonts w:ascii="Arial Narrow" w:hAnsi="Arial Narrow" w:cs="Arial"/>
                <w:color w:val="070707"/>
                <w:w w:val="105"/>
                <w:sz w:val="23"/>
                <w:szCs w:val="23"/>
                <w:lang w:val="id-ID"/>
              </w:rPr>
            </w:pPr>
            <w:r w:rsidRPr="00A138E8">
              <w:rPr>
                <w:rFonts w:ascii="Arial Narrow" w:hAnsi="Arial Narrow" w:cs="Arial"/>
                <w:color w:val="070707"/>
                <w:w w:val="105"/>
                <w:sz w:val="23"/>
                <w:szCs w:val="23"/>
                <w:lang w:val="id-ID"/>
              </w:rPr>
              <w:t>13,30</w:t>
            </w:r>
          </w:p>
          <w:p w:rsidR="00651E9B" w:rsidRPr="00A138E8" w:rsidRDefault="00651E9B" w:rsidP="0043659D">
            <w:pPr>
              <w:pStyle w:val="NoSpacing"/>
              <w:jc w:val="center"/>
              <w:rPr>
                <w:rFonts w:ascii="Arial Narrow" w:hAnsi="Arial Narrow" w:cs="Arial"/>
                <w:color w:val="070707"/>
                <w:w w:val="105"/>
                <w:sz w:val="23"/>
                <w:szCs w:val="23"/>
                <w:lang w:val="id-ID"/>
              </w:rPr>
            </w:pPr>
            <w:r w:rsidRPr="00A138E8">
              <w:rPr>
                <w:rFonts w:ascii="Arial Narrow" w:hAnsi="Arial Narrow" w:cs="Arial"/>
                <w:color w:val="070707"/>
                <w:w w:val="105"/>
                <w:sz w:val="23"/>
                <w:szCs w:val="23"/>
                <w:lang w:val="id-ID"/>
              </w:rPr>
              <w:t>145,25</w:t>
            </w:r>
          </w:p>
          <w:p w:rsidR="00651E9B" w:rsidRPr="00A138E8" w:rsidRDefault="00651E9B" w:rsidP="0043659D">
            <w:pPr>
              <w:pStyle w:val="NoSpacing"/>
              <w:jc w:val="center"/>
              <w:rPr>
                <w:rFonts w:ascii="Arial Narrow" w:hAnsi="Arial Narrow" w:cs="Arial"/>
                <w:color w:val="070707"/>
                <w:w w:val="105"/>
                <w:sz w:val="23"/>
                <w:szCs w:val="23"/>
                <w:lang w:val="id-ID"/>
              </w:rPr>
            </w:pPr>
            <w:r w:rsidRPr="00A138E8">
              <w:rPr>
                <w:rFonts w:ascii="Arial Narrow" w:hAnsi="Arial Narrow" w:cs="Arial"/>
                <w:color w:val="070707"/>
                <w:w w:val="105"/>
                <w:sz w:val="23"/>
                <w:szCs w:val="23"/>
                <w:lang w:val="id-ID"/>
              </w:rPr>
              <w:t>80,10</w:t>
            </w:r>
          </w:p>
          <w:p w:rsidR="00651E9B" w:rsidRPr="00A138E8" w:rsidRDefault="00651E9B" w:rsidP="0043659D">
            <w:pPr>
              <w:pStyle w:val="NoSpacing"/>
              <w:jc w:val="center"/>
              <w:rPr>
                <w:rFonts w:ascii="Arial Narrow" w:hAnsi="Arial Narrow" w:cs="Arial"/>
                <w:color w:val="070707"/>
                <w:w w:val="105"/>
                <w:sz w:val="23"/>
                <w:szCs w:val="23"/>
                <w:lang w:val="id-ID"/>
              </w:rPr>
            </w:pPr>
            <w:r w:rsidRPr="00A138E8">
              <w:rPr>
                <w:rFonts w:ascii="Arial Narrow" w:hAnsi="Arial Narrow" w:cs="Arial"/>
                <w:color w:val="070707"/>
                <w:w w:val="105"/>
                <w:sz w:val="23"/>
                <w:szCs w:val="23"/>
                <w:lang w:val="id-ID"/>
              </w:rPr>
              <w:t>12,00</w:t>
            </w:r>
          </w:p>
          <w:p w:rsidR="00651E9B" w:rsidRPr="00A138E8" w:rsidRDefault="00651E9B" w:rsidP="0043659D">
            <w:pPr>
              <w:pStyle w:val="NoSpacing"/>
              <w:jc w:val="center"/>
              <w:rPr>
                <w:rFonts w:ascii="Arial Narrow" w:hAnsi="Arial Narrow" w:cs="Arial"/>
                <w:color w:val="070707"/>
                <w:w w:val="105"/>
                <w:sz w:val="23"/>
                <w:szCs w:val="23"/>
                <w:lang w:val="id-ID"/>
              </w:rPr>
            </w:pPr>
            <w:r w:rsidRPr="00A138E8">
              <w:rPr>
                <w:rFonts w:ascii="Arial Narrow" w:hAnsi="Arial Narrow" w:cs="Arial"/>
                <w:color w:val="070707"/>
                <w:w w:val="105"/>
                <w:sz w:val="23"/>
                <w:szCs w:val="23"/>
                <w:lang w:val="id-ID"/>
              </w:rPr>
              <w:t>13,00</w:t>
            </w:r>
          </w:p>
        </w:tc>
      </w:tr>
      <w:tr w:rsidR="00651E9B" w:rsidRPr="00A138E8" w:rsidTr="0043659D">
        <w:tc>
          <w:tcPr>
            <w:tcW w:w="679" w:type="dxa"/>
            <w:vAlign w:val="center"/>
          </w:tcPr>
          <w:p w:rsidR="00651E9B" w:rsidRPr="00A138E8" w:rsidRDefault="00651E9B" w:rsidP="0043659D">
            <w:pPr>
              <w:pStyle w:val="NoSpacing"/>
              <w:jc w:val="center"/>
              <w:rPr>
                <w:rFonts w:ascii="Arial Narrow" w:hAnsi="Arial Narrow" w:cs="Arial"/>
                <w:color w:val="070707"/>
                <w:w w:val="105"/>
                <w:sz w:val="23"/>
                <w:szCs w:val="23"/>
                <w:lang w:val="id-ID"/>
              </w:rPr>
            </w:pPr>
            <w:r w:rsidRPr="00A138E8">
              <w:rPr>
                <w:rFonts w:ascii="Arial Narrow" w:hAnsi="Arial Narrow" w:cs="Arial"/>
                <w:color w:val="070707"/>
                <w:w w:val="105"/>
                <w:sz w:val="23"/>
                <w:szCs w:val="23"/>
                <w:lang w:val="id-ID"/>
              </w:rPr>
              <w:t>5</w:t>
            </w:r>
          </w:p>
        </w:tc>
        <w:tc>
          <w:tcPr>
            <w:tcW w:w="3918" w:type="dxa"/>
          </w:tcPr>
          <w:p w:rsidR="00651E9B" w:rsidRPr="00A138E8" w:rsidRDefault="00651E9B" w:rsidP="0043659D">
            <w:pPr>
              <w:snapToGrid w:val="0"/>
              <w:rPr>
                <w:rFonts w:ascii="Arial Narrow" w:hAnsi="Arial Narrow" w:cs="Arial"/>
                <w:sz w:val="23"/>
                <w:szCs w:val="23"/>
                <w:lang w:val="id-ID"/>
              </w:rPr>
            </w:pPr>
          </w:p>
          <w:p w:rsidR="00651E9B" w:rsidRPr="00A138E8" w:rsidRDefault="00651E9B" w:rsidP="0043659D">
            <w:pPr>
              <w:snapToGrid w:val="0"/>
              <w:rPr>
                <w:rFonts w:ascii="Arial Narrow" w:hAnsi="Arial Narrow" w:cs="Arial"/>
                <w:sz w:val="23"/>
                <w:szCs w:val="23"/>
                <w:lang w:val="id-ID"/>
              </w:rPr>
            </w:pPr>
            <w:r w:rsidRPr="00A138E8">
              <w:rPr>
                <w:rFonts w:ascii="Arial Narrow" w:hAnsi="Arial Narrow" w:cs="Arial"/>
                <w:sz w:val="23"/>
                <w:szCs w:val="23"/>
                <w:lang w:val="id-ID"/>
              </w:rPr>
              <w:t>Peningkatan produksi hasil pertanian (ton)</w:t>
            </w:r>
          </w:p>
          <w:p w:rsidR="00651E9B" w:rsidRPr="003A4FD7" w:rsidRDefault="00651E9B" w:rsidP="00023D16">
            <w:pPr>
              <w:pStyle w:val="ListParagraph"/>
              <w:numPr>
                <w:ilvl w:val="0"/>
                <w:numId w:val="127"/>
              </w:numPr>
              <w:snapToGrid w:val="0"/>
              <w:ind w:left="485"/>
              <w:rPr>
                <w:rFonts w:ascii="Arial Narrow" w:hAnsi="Arial Narrow" w:cs="Arial"/>
                <w:bCs/>
                <w:sz w:val="23"/>
                <w:szCs w:val="23"/>
                <w:lang w:val="id-ID"/>
              </w:rPr>
            </w:pPr>
            <w:r w:rsidRPr="003A4FD7">
              <w:rPr>
                <w:rFonts w:ascii="Arial Narrow" w:hAnsi="Arial Narrow" w:cs="Arial"/>
                <w:sz w:val="23"/>
                <w:szCs w:val="23"/>
                <w:lang w:val="id-ID"/>
              </w:rPr>
              <w:t>Padi</w:t>
            </w:r>
          </w:p>
          <w:p w:rsidR="00651E9B" w:rsidRPr="003A4FD7" w:rsidRDefault="00651E9B" w:rsidP="00023D16">
            <w:pPr>
              <w:pStyle w:val="ListParagraph"/>
              <w:numPr>
                <w:ilvl w:val="0"/>
                <w:numId w:val="127"/>
              </w:numPr>
              <w:ind w:left="485"/>
              <w:rPr>
                <w:rFonts w:ascii="Arial Narrow" w:hAnsi="Arial Narrow" w:cs="Arial"/>
                <w:sz w:val="23"/>
                <w:szCs w:val="23"/>
                <w:lang w:eastAsia="id-ID"/>
              </w:rPr>
            </w:pPr>
            <w:r w:rsidRPr="003A4FD7">
              <w:rPr>
                <w:rFonts w:ascii="Arial Narrow" w:hAnsi="Arial Narrow" w:cs="Arial"/>
                <w:sz w:val="23"/>
                <w:szCs w:val="23"/>
                <w:lang w:eastAsia="id-ID"/>
              </w:rPr>
              <w:t>Jagung</w:t>
            </w:r>
          </w:p>
          <w:p w:rsidR="00651E9B" w:rsidRPr="003A4FD7" w:rsidRDefault="00651E9B" w:rsidP="00023D16">
            <w:pPr>
              <w:pStyle w:val="ListParagraph"/>
              <w:numPr>
                <w:ilvl w:val="0"/>
                <w:numId w:val="127"/>
              </w:numPr>
              <w:ind w:left="485"/>
              <w:rPr>
                <w:rFonts w:ascii="Arial Narrow" w:hAnsi="Arial Narrow" w:cs="Arial"/>
                <w:sz w:val="23"/>
                <w:szCs w:val="23"/>
                <w:lang w:eastAsia="id-ID"/>
              </w:rPr>
            </w:pPr>
            <w:r w:rsidRPr="003A4FD7">
              <w:rPr>
                <w:rFonts w:ascii="Arial Narrow" w:hAnsi="Arial Narrow" w:cs="Arial"/>
                <w:sz w:val="23"/>
                <w:szCs w:val="23"/>
                <w:lang w:eastAsia="id-ID"/>
              </w:rPr>
              <w:t>Kedel</w:t>
            </w:r>
            <w:r w:rsidRPr="003A4FD7">
              <w:rPr>
                <w:rFonts w:ascii="Arial Narrow" w:hAnsi="Arial Narrow" w:cs="Arial"/>
                <w:sz w:val="23"/>
                <w:szCs w:val="23"/>
                <w:lang w:val="id-ID" w:eastAsia="id-ID"/>
              </w:rPr>
              <w:t>a</w:t>
            </w:r>
            <w:r w:rsidRPr="003A4FD7">
              <w:rPr>
                <w:rFonts w:ascii="Arial Narrow" w:hAnsi="Arial Narrow" w:cs="Arial"/>
                <w:sz w:val="23"/>
                <w:szCs w:val="23"/>
                <w:lang w:eastAsia="id-ID"/>
              </w:rPr>
              <w:t>i</w:t>
            </w:r>
          </w:p>
          <w:p w:rsidR="00651E9B" w:rsidRPr="003A4FD7" w:rsidRDefault="00651E9B" w:rsidP="00023D16">
            <w:pPr>
              <w:pStyle w:val="ListParagraph"/>
              <w:numPr>
                <w:ilvl w:val="0"/>
                <w:numId w:val="127"/>
              </w:numPr>
              <w:ind w:left="485"/>
              <w:rPr>
                <w:rFonts w:ascii="Arial Narrow" w:hAnsi="Arial Narrow" w:cs="Arial"/>
                <w:sz w:val="23"/>
                <w:szCs w:val="23"/>
                <w:lang w:eastAsia="id-ID"/>
              </w:rPr>
            </w:pPr>
            <w:r w:rsidRPr="003A4FD7">
              <w:rPr>
                <w:rFonts w:ascii="Arial Narrow" w:hAnsi="Arial Narrow" w:cs="Arial"/>
                <w:sz w:val="23"/>
                <w:szCs w:val="23"/>
                <w:lang w:eastAsia="id-ID"/>
              </w:rPr>
              <w:t>Ubi Kayu</w:t>
            </w:r>
          </w:p>
          <w:p w:rsidR="00651E9B" w:rsidRPr="003A4FD7" w:rsidRDefault="00651E9B" w:rsidP="00023D16">
            <w:pPr>
              <w:pStyle w:val="ListParagraph"/>
              <w:numPr>
                <w:ilvl w:val="0"/>
                <w:numId w:val="127"/>
              </w:numPr>
              <w:ind w:left="485"/>
              <w:rPr>
                <w:rFonts w:ascii="Arial Narrow" w:hAnsi="Arial Narrow" w:cs="Arial"/>
                <w:sz w:val="23"/>
                <w:szCs w:val="23"/>
                <w:lang w:eastAsia="id-ID"/>
              </w:rPr>
            </w:pPr>
            <w:r w:rsidRPr="003A4FD7">
              <w:rPr>
                <w:rFonts w:ascii="Arial Narrow" w:hAnsi="Arial Narrow" w:cs="Arial"/>
                <w:sz w:val="23"/>
                <w:szCs w:val="23"/>
                <w:lang w:eastAsia="id-ID"/>
              </w:rPr>
              <w:t>Ubi Jalar</w:t>
            </w:r>
          </w:p>
          <w:p w:rsidR="00651E9B" w:rsidRPr="003A4FD7" w:rsidRDefault="00651E9B" w:rsidP="00023D16">
            <w:pPr>
              <w:pStyle w:val="ListParagraph"/>
              <w:numPr>
                <w:ilvl w:val="0"/>
                <w:numId w:val="127"/>
              </w:numPr>
              <w:ind w:left="485"/>
              <w:rPr>
                <w:rFonts w:ascii="Arial Narrow" w:hAnsi="Arial Narrow" w:cs="Arial"/>
                <w:sz w:val="23"/>
                <w:szCs w:val="23"/>
                <w:lang w:val="id-ID" w:eastAsia="id-ID"/>
              </w:rPr>
            </w:pPr>
            <w:r w:rsidRPr="003A4FD7">
              <w:rPr>
                <w:rFonts w:ascii="Arial Narrow" w:hAnsi="Arial Narrow" w:cs="Arial"/>
                <w:sz w:val="23"/>
                <w:szCs w:val="23"/>
                <w:lang w:eastAsia="id-ID"/>
              </w:rPr>
              <w:t>Kacang Hijau</w:t>
            </w:r>
          </w:p>
          <w:p w:rsidR="00651E9B" w:rsidRPr="003A4FD7" w:rsidRDefault="00651E9B" w:rsidP="00023D16">
            <w:pPr>
              <w:pStyle w:val="ListParagraph"/>
              <w:numPr>
                <w:ilvl w:val="0"/>
                <w:numId w:val="127"/>
              </w:numPr>
              <w:ind w:left="485"/>
              <w:rPr>
                <w:rFonts w:ascii="Arial Narrow" w:hAnsi="Arial Narrow" w:cs="Arial"/>
                <w:sz w:val="23"/>
                <w:szCs w:val="23"/>
                <w:lang w:val="id-ID" w:eastAsia="id-ID"/>
              </w:rPr>
            </w:pPr>
            <w:r w:rsidRPr="003A4FD7">
              <w:rPr>
                <w:rFonts w:ascii="Arial Narrow" w:hAnsi="Arial Narrow" w:cs="Arial"/>
                <w:sz w:val="23"/>
                <w:szCs w:val="23"/>
                <w:lang w:val="id-ID" w:eastAsia="id-ID"/>
              </w:rPr>
              <w:t>g. Kacang Tanah</w:t>
            </w:r>
          </w:p>
        </w:tc>
        <w:tc>
          <w:tcPr>
            <w:tcW w:w="3591" w:type="dxa"/>
          </w:tcPr>
          <w:p w:rsidR="00651E9B" w:rsidRPr="00A138E8" w:rsidRDefault="00651E9B" w:rsidP="0043659D">
            <w:pPr>
              <w:pStyle w:val="NoSpacing"/>
              <w:jc w:val="center"/>
              <w:rPr>
                <w:rFonts w:ascii="Arial Narrow" w:hAnsi="Arial Narrow" w:cs="Arial"/>
                <w:color w:val="070707"/>
                <w:w w:val="105"/>
                <w:sz w:val="23"/>
                <w:szCs w:val="23"/>
                <w:lang w:val="id-ID"/>
              </w:rPr>
            </w:pPr>
          </w:p>
          <w:p w:rsidR="00651E9B" w:rsidRPr="00A138E8" w:rsidRDefault="00651E9B" w:rsidP="0043659D">
            <w:pPr>
              <w:pStyle w:val="NoSpacing"/>
              <w:jc w:val="center"/>
              <w:rPr>
                <w:rFonts w:ascii="Arial Narrow" w:hAnsi="Arial Narrow" w:cs="Arial"/>
                <w:color w:val="070707"/>
                <w:w w:val="105"/>
                <w:sz w:val="23"/>
                <w:szCs w:val="23"/>
                <w:lang w:val="id-ID"/>
              </w:rPr>
            </w:pPr>
          </w:p>
          <w:p w:rsidR="00651E9B" w:rsidRPr="00A138E8" w:rsidRDefault="00651E9B" w:rsidP="0043659D">
            <w:pPr>
              <w:pStyle w:val="NoSpacing"/>
              <w:jc w:val="center"/>
              <w:rPr>
                <w:rFonts w:ascii="Arial Narrow" w:hAnsi="Arial Narrow" w:cs="Arial"/>
                <w:sz w:val="23"/>
                <w:szCs w:val="23"/>
                <w:lang w:val="id-ID"/>
              </w:rPr>
            </w:pPr>
            <w:r w:rsidRPr="00A138E8">
              <w:rPr>
                <w:rFonts w:ascii="Arial Narrow" w:hAnsi="Arial Narrow" w:cs="Arial"/>
                <w:sz w:val="23"/>
                <w:szCs w:val="23"/>
                <w:lang w:val="id-ID"/>
              </w:rPr>
              <w:t>50.056 Ton</w:t>
            </w:r>
          </w:p>
          <w:p w:rsidR="00651E9B" w:rsidRPr="00A138E8" w:rsidRDefault="00651E9B" w:rsidP="0043659D">
            <w:pPr>
              <w:pStyle w:val="NoSpacing"/>
              <w:jc w:val="center"/>
              <w:rPr>
                <w:rFonts w:ascii="Arial Narrow" w:hAnsi="Arial Narrow" w:cs="Arial"/>
                <w:sz w:val="23"/>
                <w:szCs w:val="23"/>
                <w:lang w:val="id-ID"/>
              </w:rPr>
            </w:pPr>
            <w:r w:rsidRPr="00A138E8">
              <w:rPr>
                <w:rFonts w:ascii="Arial Narrow" w:hAnsi="Arial Narrow" w:cs="Arial"/>
                <w:sz w:val="23"/>
                <w:szCs w:val="23"/>
                <w:lang w:val="id-ID"/>
              </w:rPr>
              <w:t>4.054 Ton</w:t>
            </w:r>
          </w:p>
          <w:p w:rsidR="00651E9B" w:rsidRPr="00A138E8" w:rsidRDefault="00651E9B" w:rsidP="0043659D">
            <w:pPr>
              <w:pStyle w:val="NoSpacing"/>
              <w:jc w:val="center"/>
              <w:rPr>
                <w:rFonts w:ascii="Arial Narrow" w:hAnsi="Arial Narrow" w:cs="Arial"/>
                <w:sz w:val="23"/>
                <w:szCs w:val="23"/>
                <w:lang w:val="id-ID"/>
              </w:rPr>
            </w:pPr>
            <w:r w:rsidRPr="00A138E8">
              <w:rPr>
                <w:rFonts w:ascii="Arial Narrow" w:hAnsi="Arial Narrow" w:cs="Arial"/>
                <w:sz w:val="23"/>
                <w:szCs w:val="23"/>
                <w:lang w:val="id-ID"/>
              </w:rPr>
              <w:t xml:space="preserve">0 </w:t>
            </w:r>
          </w:p>
          <w:p w:rsidR="00651E9B" w:rsidRPr="00A138E8" w:rsidRDefault="00651E9B" w:rsidP="0043659D">
            <w:pPr>
              <w:pStyle w:val="NoSpacing"/>
              <w:jc w:val="center"/>
              <w:rPr>
                <w:rFonts w:ascii="Arial Narrow" w:hAnsi="Arial Narrow" w:cs="Arial"/>
                <w:sz w:val="23"/>
                <w:szCs w:val="23"/>
                <w:lang w:val="id-ID"/>
              </w:rPr>
            </w:pPr>
            <w:r w:rsidRPr="00A138E8">
              <w:rPr>
                <w:rFonts w:ascii="Arial Narrow" w:hAnsi="Arial Narrow" w:cs="Arial"/>
                <w:sz w:val="23"/>
                <w:szCs w:val="23"/>
                <w:lang w:val="id-ID"/>
              </w:rPr>
              <w:t>2.411 Ton</w:t>
            </w:r>
          </w:p>
          <w:p w:rsidR="00651E9B" w:rsidRPr="00A138E8" w:rsidRDefault="00651E9B" w:rsidP="0043659D">
            <w:pPr>
              <w:pStyle w:val="NoSpacing"/>
              <w:jc w:val="center"/>
              <w:rPr>
                <w:rFonts w:ascii="Arial Narrow" w:hAnsi="Arial Narrow" w:cs="Arial"/>
                <w:sz w:val="23"/>
                <w:szCs w:val="23"/>
                <w:lang w:val="id-ID"/>
              </w:rPr>
            </w:pPr>
            <w:r w:rsidRPr="00A138E8">
              <w:rPr>
                <w:rFonts w:ascii="Arial Narrow" w:hAnsi="Arial Narrow" w:cs="Arial"/>
                <w:sz w:val="23"/>
                <w:szCs w:val="23"/>
                <w:lang w:val="id-ID"/>
              </w:rPr>
              <w:t>217 Ton</w:t>
            </w:r>
          </w:p>
          <w:p w:rsidR="00651E9B" w:rsidRPr="00A138E8" w:rsidRDefault="00651E9B" w:rsidP="0043659D">
            <w:pPr>
              <w:pStyle w:val="NoSpacing"/>
              <w:jc w:val="center"/>
              <w:rPr>
                <w:rFonts w:ascii="Arial Narrow" w:hAnsi="Arial Narrow" w:cs="Arial"/>
                <w:sz w:val="23"/>
                <w:szCs w:val="23"/>
                <w:lang w:val="id-ID"/>
              </w:rPr>
            </w:pPr>
            <w:r w:rsidRPr="00A138E8">
              <w:rPr>
                <w:rFonts w:ascii="Arial Narrow" w:hAnsi="Arial Narrow" w:cs="Arial"/>
                <w:sz w:val="23"/>
                <w:szCs w:val="23"/>
                <w:lang w:val="id-ID"/>
              </w:rPr>
              <w:t>9 Ton</w:t>
            </w:r>
          </w:p>
          <w:p w:rsidR="00651E9B" w:rsidRPr="00A138E8" w:rsidRDefault="00651E9B" w:rsidP="0043659D">
            <w:pPr>
              <w:pStyle w:val="NoSpacing"/>
              <w:jc w:val="center"/>
              <w:rPr>
                <w:rFonts w:ascii="Arial Narrow" w:hAnsi="Arial Narrow" w:cs="Arial"/>
                <w:color w:val="070707"/>
                <w:w w:val="105"/>
                <w:sz w:val="23"/>
                <w:szCs w:val="23"/>
                <w:lang w:val="id-ID"/>
              </w:rPr>
            </w:pPr>
            <w:r w:rsidRPr="00A138E8">
              <w:rPr>
                <w:rFonts w:ascii="Arial Narrow" w:hAnsi="Arial Narrow" w:cs="Arial"/>
                <w:sz w:val="23"/>
                <w:szCs w:val="23"/>
                <w:lang w:val="id-ID"/>
              </w:rPr>
              <w:t>10 Ton</w:t>
            </w:r>
          </w:p>
        </w:tc>
        <w:tc>
          <w:tcPr>
            <w:tcW w:w="3827" w:type="dxa"/>
          </w:tcPr>
          <w:p w:rsidR="00651E9B" w:rsidRPr="00A138E8" w:rsidRDefault="00651E9B" w:rsidP="0043659D">
            <w:pPr>
              <w:pStyle w:val="NoSpacing"/>
              <w:jc w:val="center"/>
              <w:rPr>
                <w:rFonts w:ascii="Arial Narrow" w:hAnsi="Arial Narrow" w:cs="Arial"/>
                <w:color w:val="070707"/>
                <w:w w:val="105"/>
                <w:sz w:val="23"/>
                <w:szCs w:val="23"/>
                <w:lang w:val="id-ID"/>
              </w:rPr>
            </w:pPr>
          </w:p>
          <w:p w:rsidR="00651E9B" w:rsidRPr="00A138E8" w:rsidRDefault="00651E9B" w:rsidP="0043659D">
            <w:pPr>
              <w:pStyle w:val="NoSpacing"/>
              <w:rPr>
                <w:rFonts w:ascii="Arial Narrow" w:hAnsi="Arial Narrow" w:cs="Arial"/>
                <w:color w:val="070707"/>
                <w:w w:val="105"/>
                <w:sz w:val="23"/>
                <w:szCs w:val="23"/>
                <w:lang w:val="id-ID"/>
              </w:rPr>
            </w:pPr>
          </w:p>
          <w:p w:rsidR="00651E9B" w:rsidRPr="00A138E8" w:rsidRDefault="00651E9B" w:rsidP="0043659D">
            <w:pPr>
              <w:pStyle w:val="NoSpacing"/>
              <w:jc w:val="center"/>
              <w:rPr>
                <w:rFonts w:ascii="Arial Narrow" w:hAnsi="Arial Narrow" w:cs="Arial"/>
                <w:sz w:val="23"/>
                <w:szCs w:val="23"/>
                <w:lang w:val="id-ID"/>
              </w:rPr>
            </w:pPr>
            <w:r w:rsidRPr="00A138E8">
              <w:rPr>
                <w:rFonts w:ascii="Arial Narrow" w:hAnsi="Arial Narrow" w:cs="Arial"/>
                <w:sz w:val="23"/>
                <w:szCs w:val="23"/>
                <w:lang w:val="id-ID"/>
              </w:rPr>
              <w:t>1 Juta Ton</w:t>
            </w:r>
          </w:p>
          <w:p w:rsidR="00651E9B" w:rsidRPr="00A138E8" w:rsidRDefault="00651E9B" w:rsidP="0043659D">
            <w:pPr>
              <w:pStyle w:val="NoSpacing"/>
              <w:jc w:val="center"/>
              <w:rPr>
                <w:rFonts w:ascii="Arial Narrow" w:hAnsi="Arial Narrow" w:cs="Arial"/>
                <w:sz w:val="23"/>
                <w:szCs w:val="23"/>
                <w:lang w:val="id-ID"/>
              </w:rPr>
            </w:pPr>
            <w:r w:rsidRPr="00A138E8">
              <w:rPr>
                <w:rFonts w:ascii="Arial Narrow" w:hAnsi="Arial Narrow" w:cs="Arial"/>
                <w:sz w:val="23"/>
                <w:szCs w:val="23"/>
                <w:lang w:val="id-ID"/>
              </w:rPr>
              <w:t>69.933 Ton</w:t>
            </w:r>
          </w:p>
          <w:p w:rsidR="00651E9B" w:rsidRPr="00A138E8" w:rsidRDefault="00651E9B" w:rsidP="0043659D">
            <w:pPr>
              <w:pStyle w:val="NoSpacing"/>
              <w:jc w:val="center"/>
              <w:rPr>
                <w:rFonts w:ascii="Arial Narrow" w:hAnsi="Arial Narrow" w:cs="Arial"/>
                <w:sz w:val="23"/>
                <w:szCs w:val="23"/>
                <w:lang w:val="id-ID"/>
              </w:rPr>
            </w:pPr>
            <w:r w:rsidRPr="00A138E8">
              <w:rPr>
                <w:rFonts w:ascii="Arial Narrow" w:hAnsi="Arial Narrow" w:cs="Arial"/>
                <w:sz w:val="23"/>
                <w:szCs w:val="23"/>
                <w:lang w:val="id-ID"/>
              </w:rPr>
              <w:t>40.635 Ton</w:t>
            </w:r>
          </w:p>
          <w:p w:rsidR="00651E9B" w:rsidRPr="00A138E8" w:rsidRDefault="00651E9B" w:rsidP="0043659D">
            <w:pPr>
              <w:pStyle w:val="NoSpacing"/>
              <w:jc w:val="center"/>
              <w:rPr>
                <w:rFonts w:ascii="Arial Narrow" w:hAnsi="Arial Narrow" w:cs="Arial"/>
                <w:sz w:val="23"/>
                <w:szCs w:val="23"/>
                <w:lang w:val="id-ID"/>
              </w:rPr>
            </w:pPr>
            <w:r w:rsidRPr="00A138E8">
              <w:rPr>
                <w:rFonts w:ascii="Arial Narrow" w:hAnsi="Arial Narrow" w:cs="Arial"/>
                <w:sz w:val="23"/>
                <w:szCs w:val="23"/>
                <w:lang w:val="id-ID"/>
              </w:rPr>
              <w:t>40.019 Ton</w:t>
            </w:r>
          </w:p>
          <w:p w:rsidR="00651E9B" w:rsidRPr="00A138E8" w:rsidRDefault="00651E9B" w:rsidP="0043659D">
            <w:pPr>
              <w:pStyle w:val="NoSpacing"/>
              <w:jc w:val="center"/>
              <w:rPr>
                <w:rFonts w:ascii="Arial Narrow" w:hAnsi="Arial Narrow" w:cs="Arial"/>
                <w:sz w:val="23"/>
                <w:szCs w:val="23"/>
                <w:lang w:val="id-ID"/>
              </w:rPr>
            </w:pPr>
            <w:r w:rsidRPr="00A138E8">
              <w:rPr>
                <w:rFonts w:ascii="Arial Narrow" w:hAnsi="Arial Narrow" w:cs="Arial"/>
                <w:sz w:val="23"/>
                <w:szCs w:val="23"/>
                <w:lang w:val="id-ID"/>
              </w:rPr>
              <w:t>26.880 Ton</w:t>
            </w:r>
          </w:p>
          <w:p w:rsidR="00651E9B" w:rsidRPr="00A138E8" w:rsidRDefault="00651E9B" w:rsidP="0043659D">
            <w:pPr>
              <w:pStyle w:val="NoSpacing"/>
              <w:jc w:val="center"/>
              <w:rPr>
                <w:rFonts w:ascii="Arial Narrow" w:hAnsi="Arial Narrow" w:cs="Arial"/>
                <w:sz w:val="23"/>
                <w:szCs w:val="23"/>
                <w:lang w:val="id-ID"/>
              </w:rPr>
            </w:pPr>
            <w:r w:rsidRPr="00A138E8">
              <w:rPr>
                <w:rFonts w:ascii="Arial Narrow" w:hAnsi="Arial Narrow" w:cs="Arial"/>
                <w:sz w:val="23"/>
                <w:szCs w:val="23"/>
                <w:lang w:val="id-ID"/>
              </w:rPr>
              <w:t>819 Ton</w:t>
            </w:r>
          </w:p>
          <w:p w:rsidR="00651E9B" w:rsidRPr="00A138E8" w:rsidRDefault="00651E9B" w:rsidP="0043659D">
            <w:pPr>
              <w:pStyle w:val="NoSpacing"/>
              <w:jc w:val="center"/>
              <w:rPr>
                <w:rFonts w:ascii="Arial Narrow" w:hAnsi="Arial Narrow" w:cs="Arial"/>
                <w:color w:val="070707"/>
                <w:w w:val="105"/>
                <w:sz w:val="23"/>
                <w:szCs w:val="23"/>
                <w:lang w:val="id-ID"/>
              </w:rPr>
            </w:pPr>
            <w:r w:rsidRPr="00A138E8">
              <w:rPr>
                <w:rFonts w:ascii="Arial Narrow" w:hAnsi="Arial Narrow" w:cs="Arial"/>
                <w:sz w:val="23"/>
                <w:szCs w:val="23"/>
                <w:lang w:val="id-ID"/>
              </w:rPr>
              <w:t>4.275 Ton</w:t>
            </w:r>
          </w:p>
        </w:tc>
        <w:tc>
          <w:tcPr>
            <w:tcW w:w="2835" w:type="dxa"/>
          </w:tcPr>
          <w:p w:rsidR="00651E9B" w:rsidRPr="00A138E8" w:rsidRDefault="00651E9B" w:rsidP="0043659D">
            <w:pPr>
              <w:pStyle w:val="NoSpacing"/>
              <w:jc w:val="center"/>
              <w:rPr>
                <w:rFonts w:ascii="Arial Narrow" w:hAnsi="Arial Narrow" w:cs="Arial"/>
                <w:color w:val="070707"/>
                <w:w w:val="105"/>
                <w:sz w:val="23"/>
                <w:szCs w:val="23"/>
                <w:lang w:val="id-ID"/>
              </w:rPr>
            </w:pPr>
          </w:p>
          <w:p w:rsidR="00651E9B" w:rsidRPr="00A138E8" w:rsidRDefault="00651E9B" w:rsidP="0043659D">
            <w:pPr>
              <w:pStyle w:val="NoSpacing"/>
              <w:rPr>
                <w:rFonts w:ascii="Arial Narrow" w:hAnsi="Arial Narrow" w:cs="Arial"/>
                <w:color w:val="070707"/>
                <w:w w:val="105"/>
                <w:sz w:val="23"/>
                <w:szCs w:val="23"/>
                <w:lang w:val="id-ID"/>
              </w:rPr>
            </w:pPr>
          </w:p>
          <w:p w:rsidR="00651E9B" w:rsidRPr="00A138E8" w:rsidRDefault="00651E9B" w:rsidP="0043659D">
            <w:pPr>
              <w:pStyle w:val="NoSpacing"/>
              <w:jc w:val="center"/>
              <w:rPr>
                <w:rFonts w:ascii="Arial Narrow" w:hAnsi="Arial Narrow" w:cs="Arial"/>
                <w:color w:val="070707"/>
                <w:w w:val="105"/>
                <w:sz w:val="23"/>
                <w:szCs w:val="23"/>
                <w:lang w:val="id-ID"/>
              </w:rPr>
            </w:pPr>
            <w:r w:rsidRPr="00A138E8">
              <w:rPr>
                <w:rFonts w:ascii="Arial Narrow" w:hAnsi="Arial Narrow" w:cs="Arial"/>
                <w:color w:val="070707"/>
                <w:w w:val="105"/>
                <w:sz w:val="23"/>
                <w:szCs w:val="23"/>
                <w:lang w:val="id-ID"/>
              </w:rPr>
              <w:t>75,70 Juta Ton</w:t>
            </w:r>
          </w:p>
          <w:p w:rsidR="00651E9B" w:rsidRPr="00A138E8" w:rsidRDefault="00651E9B" w:rsidP="0043659D">
            <w:pPr>
              <w:pStyle w:val="NoSpacing"/>
              <w:jc w:val="center"/>
              <w:rPr>
                <w:rFonts w:ascii="Arial Narrow" w:hAnsi="Arial Narrow" w:cs="Arial"/>
                <w:color w:val="070707"/>
                <w:w w:val="105"/>
                <w:sz w:val="23"/>
                <w:szCs w:val="23"/>
                <w:lang w:val="id-ID"/>
              </w:rPr>
            </w:pPr>
            <w:r w:rsidRPr="00A138E8">
              <w:rPr>
                <w:rFonts w:ascii="Arial Narrow" w:hAnsi="Arial Narrow" w:cs="Arial"/>
                <w:color w:val="070707"/>
                <w:w w:val="105"/>
                <w:sz w:val="23"/>
                <w:szCs w:val="23"/>
                <w:lang w:val="id-ID"/>
              </w:rPr>
              <w:t>29 Juta Ton</w:t>
            </w:r>
          </w:p>
          <w:p w:rsidR="00651E9B" w:rsidRPr="00A138E8" w:rsidRDefault="00651E9B" w:rsidP="0043659D">
            <w:pPr>
              <w:pStyle w:val="NoSpacing"/>
              <w:jc w:val="center"/>
              <w:rPr>
                <w:rFonts w:ascii="Arial Narrow" w:hAnsi="Arial Narrow" w:cs="Arial"/>
                <w:color w:val="070707"/>
                <w:w w:val="105"/>
                <w:sz w:val="23"/>
                <w:szCs w:val="23"/>
                <w:lang w:val="id-ID"/>
              </w:rPr>
            </w:pPr>
            <w:r w:rsidRPr="00A138E8">
              <w:rPr>
                <w:rFonts w:ascii="Arial Narrow" w:hAnsi="Arial Narrow" w:cs="Arial"/>
                <w:color w:val="070707"/>
                <w:w w:val="105"/>
                <w:sz w:val="23"/>
                <w:szCs w:val="23"/>
                <w:lang w:val="id-ID"/>
              </w:rPr>
              <w:t>2,7 Juta Ton</w:t>
            </w:r>
          </w:p>
          <w:p w:rsidR="00651E9B" w:rsidRPr="00A138E8" w:rsidRDefault="00651E9B" w:rsidP="0043659D">
            <w:pPr>
              <w:pStyle w:val="NoSpacing"/>
              <w:jc w:val="center"/>
              <w:rPr>
                <w:rFonts w:ascii="Arial Narrow" w:hAnsi="Arial Narrow" w:cs="Arial"/>
                <w:color w:val="070707"/>
                <w:w w:val="105"/>
                <w:sz w:val="23"/>
                <w:szCs w:val="23"/>
                <w:lang w:val="id-ID"/>
              </w:rPr>
            </w:pPr>
            <w:r w:rsidRPr="00A138E8">
              <w:rPr>
                <w:rFonts w:ascii="Arial Narrow" w:hAnsi="Arial Narrow" w:cs="Arial"/>
                <w:color w:val="070707"/>
                <w:w w:val="105"/>
                <w:sz w:val="23"/>
                <w:szCs w:val="23"/>
                <w:lang w:val="id-ID"/>
              </w:rPr>
              <w:t>-</w:t>
            </w:r>
          </w:p>
          <w:p w:rsidR="00651E9B" w:rsidRPr="00A138E8" w:rsidRDefault="00651E9B" w:rsidP="0043659D">
            <w:pPr>
              <w:pStyle w:val="NoSpacing"/>
              <w:jc w:val="center"/>
              <w:rPr>
                <w:rFonts w:ascii="Arial Narrow" w:hAnsi="Arial Narrow" w:cs="Arial"/>
                <w:color w:val="070707"/>
                <w:w w:val="105"/>
                <w:sz w:val="23"/>
                <w:szCs w:val="23"/>
                <w:lang w:val="id-ID"/>
              </w:rPr>
            </w:pPr>
            <w:r w:rsidRPr="00A138E8">
              <w:rPr>
                <w:rFonts w:ascii="Arial Narrow" w:hAnsi="Arial Narrow" w:cs="Arial"/>
                <w:color w:val="070707"/>
                <w:w w:val="105"/>
                <w:sz w:val="23"/>
                <w:szCs w:val="23"/>
                <w:lang w:val="id-ID"/>
              </w:rPr>
              <w:t>-</w:t>
            </w:r>
          </w:p>
          <w:p w:rsidR="00651E9B" w:rsidRPr="00A138E8" w:rsidRDefault="00651E9B" w:rsidP="0043659D">
            <w:pPr>
              <w:pStyle w:val="NoSpacing"/>
              <w:jc w:val="center"/>
              <w:rPr>
                <w:rFonts w:ascii="Arial Narrow" w:hAnsi="Arial Narrow" w:cs="Arial"/>
                <w:color w:val="070707"/>
                <w:w w:val="105"/>
                <w:sz w:val="23"/>
                <w:szCs w:val="23"/>
                <w:lang w:val="id-ID"/>
              </w:rPr>
            </w:pPr>
            <w:r w:rsidRPr="00A138E8">
              <w:rPr>
                <w:rFonts w:ascii="Arial Narrow" w:hAnsi="Arial Narrow" w:cs="Arial"/>
                <w:color w:val="070707"/>
                <w:w w:val="105"/>
                <w:sz w:val="23"/>
                <w:szCs w:val="23"/>
                <w:lang w:val="id-ID"/>
              </w:rPr>
              <w:t>-</w:t>
            </w:r>
          </w:p>
          <w:p w:rsidR="00651E9B" w:rsidRPr="00A138E8" w:rsidRDefault="00651E9B" w:rsidP="0043659D">
            <w:pPr>
              <w:pStyle w:val="NoSpacing"/>
              <w:jc w:val="center"/>
              <w:rPr>
                <w:rFonts w:ascii="Arial Narrow" w:hAnsi="Arial Narrow" w:cs="Arial"/>
                <w:color w:val="070707"/>
                <w:w w:val="105"/>
                <w:sz w:val="23"/>
                <w:szCs w:val="23"/>
                <w:lang w:val="id-ID"/>
              </w:rPr>
            </w:pPr>
            <w:r w:rsidRPr="00A138E8">
              <w:rPr>
                <w:rFonts w:ascii="Arial Narrow" w:hAnsi="Arial Narrow" w:cs="Arial"/>
                <w:color w:val="070707"/>
                <w:w w:val="105"/>
                <w:sz w:val="23"/>
                <w:szCs w:val="23"/>
                <w:lang w:val="id-ID"/>
              </w:rPr>
              <w:t>-</w:t>
            </w:r>
          </w:p>
        </w:tc>
      </w:tr>
    </w:tbl>
    <w:p w:rsidR="00651E9B" w:rsidRPr="00651E9B" w:rsidRDefault="00651E9B" w:rsidP="00651E9B">
      <w:pPr>
        <w:sectPr w:rsidR="00651E9B" w:rsidRPr="00651E9B" w:rsidSect="00E132F1">
          <w:pgSz w:w="16834" w:h="11909" w:orient="landscape" w:code="9"/>
          <w:pgMar w:top="1418" w:right="1559" w:bottom="2268" w:left="1701" w:header="720" w:footer="743" w:gutter="0"/>
          <w:pgNumType w:fmt="numberInDash" w:start="61"/>
          <w:cols w:space="720"/>
          <w:docGrid w:linePitch="360"/>
        </w:sectPr>
      </w:pPr>
    </w:p>
    <w:p w:rsidR="00CD5B48" w:rsidRPr="00243636" w:rsidRDefault="00651E9B" w:rsidP="00651E9B">
      <w:pPr>
        <w:pStyle w:val="ListParagraph"/>
        <w:spacing w:line="360" w:lineRule="auto"/>
        <w:ind w:left="567" w:hanging="567"/>
        <w:jc w:val="both"/>
        <w:rPr>
          <w:rFonts w:ascii="Arial Narrow" w:hAnsi="Arial Narrow" w:cs="Arial"/>
          <w:b/>
          <w:lang w:val="sv-SE"/>
        </w:rPr>
      </w:pPr>
      <w:r w:rsidRPr="00651E9B">
        <w:rPr>
          <w:rFonts w:ascii="Arial Narrow" w:hAnsi="Arial Narrow" w:cs="Arial"/>
          <w:b/>
        </w:rPr>
        <w:lastRenderedPageBreak/>
        <w:t>3.4</w:t>
      </w:r>
      <w:r>
        <w:rPr>
          <w:rFonts w:ascii="Arial Narrow" w:hAnsi="Arial Narrow" w:cs="Arial"/>
        </w:rPr>
        <w:tab/>
      </w:r>
      <w:r w:rsidR="00CD5B48" w:rsidRPr="00243636">
        <w:rPr>
          <w:rFonts w:ascii="Arial Narrow" w:hAnsi="Arial Narrow" w:cs="Arial"/>
          <w:b/>
          <w:lang w:val="sv-SE"/>
        </w:rPr>
        <w:t>Telaahan Rencana Tata Ruang Wilayah dan Kajian Lingkungan Hidup Startegis Kabupaten Tanjung Jabung Barat</w:t>
      </w:r>
    </w:p>
    <w:p w:rsidR="00CD5B48" w:rsidRPr="00243636" w:rsidRDefault="00CD5B48" w:rsidP="00023D16">
      <w:pPr>
        <w:pStyle w:val="ListParagraph"/>
        <w:numPr>
          <w:ilvl w:val="2"/>
          <w:numId w:val="86"/>
        </w:numPr>
        <w:spacing w:line="360" w:lineRule="auto"/>
        <w:ind w:left="567" w:hanging="567"/>
        <w:rPr>
          <w:rFonts w:ascii="Arial Narrow" w:hAnsi="Arial Narrow" w:cs="Arial"/>
          <w:b/>
          <w:lang w:val="sv-SE"/>
        </w:rPr>
      </w:pPr>
      <w:r w:rsidRPr="00243636">
        <w:rPr>
          <w:rFonts w:ascii="Arial Narrow" w:hAnsi="Arial Narrow" w:cs="Arial"/>
          <w:b/>
          <w:lang w:val="sv-SE"/>
        </w:rPr>
        <w:t>Telaah</w:t>
      </w:r>
      <w:r>
        <w:rPr>
          <w:rFonts w:ascii="Arial Narrow" w:hAnsi="Arial Narrow" w:cs="Arial"/>
          <w:b/>
          <w:lang w:val="sv-SE"/>
        </w:rPr>
        <w:t>an</w:t>
      </w:r>
      <w:r w:rsidRPr="00243636">
        <w:rPr>
          <w:rFonts w:ascii="Arial Narrow" w:hAnsi="Arial Narrow" w:cs="Arial"/>
          <w:b/>
          <w:lang w:val="sv-SE"/>
        </w:rPr>
        <w:t xml:space="preserve"> Rencana Tata Ruang Wilayah Kabupaten Tanjung Jabung Barat</w:t>
      </w:r>
    </w:p>
    <w:p w:rsidR="00CD5B48" w:rsidRPr="00243636" w:rsidRDefault="00CD5B48" w:rsidP="00CD5B48">
      <w:pPr>
        <w:pStyle w:val="ListParagraph"/>
        <w:spacing w:line="360" w:lineRule="auto"/>
        <w:ind w:left="0" w:firstLine="567"/>
        <w:jc w:val="both"/>
        <w:rPr>
          <w:rFonts w:ascii="Arial Narrow" w:hAnsi="Arial Narrow" w:cs="Arial"/>
          <w:color w:val="000000" w:themeColor="text1"/>
          <w:lang w:val="sv-SE"/>
        </w:rPr>
      </w:pPr>
      <w:r w:rsidRPr="00243636">
        <w:rPr>
          <w:rFonts w:ascii="Arial Narrow" w:hAnsi="Arial Narrow" w:cs="Arial"/>
          <w:lang w:val="sv-SE"/>
        </w:rPr>
        <w:t xml:space="preserve">Berdasarkan Rancangan Peraturan Daerah Kabupaten Tanjung Jabung Barat Nomor          </w:t>
      </w:r>
      <w:r w:rsidRPr="00243636">
        <w:rPr>
          <w:rFonts w:ascii="Arial Narrow" w:hAnsi="Arial Narrow" w:cs="Arial"/>
          <w:color w:val="FFFFFF" w:themeColor="background1"/>
          <w:lang w:val="sv-SE"/>
        </w:rPr>
        <w:t>0000</w:t>
      </w:r>
      <w:r w:rsidRPr="00243636">
        <w:rPr>
          <w:rFonts w:ascii="Arial Narrow" w:hAnsi="Arial Narrow" w:cs="Arial"/>
          <w:lang w:val="sv-SE"/>
        </w:rPr>
        <w:t xml:space="preserve">Tahun 2011 </w:t>
      </w:r>
      <w:r w:rsidRPr="00243636">
        <w:rPr>
          <w:rFonts w:ascii="Arial Narrow" w:hAnsi="Arial Narrow" w:cs="Arial"/>
          <w:color w:val="000000" w:themeColor="text1"/>
          <w:lang w:val="sv-SE"/>
        </w:rPr>
        <w:t xml:space="preserve">Tentang Rencana Tata Ruang Wilayah Kabuapten Tanjung Jabung Barat Barat Tahun 2011-2031 pasal 37 yang berbunyi: </w:t>
      </w:r>
      <w:r w:rsidRPr="00243636">
        <w:rPr>
          <w:rFonts w:ascii="Arial Narrow" w:hAnsi="Arial Narrow" w:cs="Arial"/>
          <w:i/>
          <w:color w:val="000000" w:themeColor="text1"/>
          <w:lang w:val="sv-SE"/>
        </w:rPr>
        <w:t>Peruntukkan Kawasan Pertanian</w:t>
      </w:r>
      <w:r w:rsidRPr="00243636">
        <w:rPr>
          <w:rFonts w:ascii="Arial Narrow" w:hAnsi="Arial Narrow" w:cs="Arial"/>
          <w:color w:val="000000" w:themeColor="text1"/>
          <w:lang w:val="sv-SE"/>
        </w:rPr>
        <w:t>, maka pelaksanaan program pembangunan sektor pertanian khususnya tanaman pangan dan hortikultura haruslah mengacu pada rancangan RTRW tersebut.</w:t>
      </w:r>
    </w:p>
    <w:p w:rsidR="00CD5B48" w:rsidRPr="00243636" w:rsidRDefault="00CD5B48" w:rsidP="00CD5B48">
      <w:pPr>
        <w:pStyle w:val="ListParagraph"/>
        <w:spacing w:line="360" w:lineRule="auto"/>
        <w:ind w:left="0" w:firstLine="567"/>
        <w:jc w:val="both"/>
        <w:rPr>
          <w:rFonts w:ascii="Arial Narrow" w:hAnsi="Arial Narrow" w:cs="Arial"/>
          <w:color w:val="000000" w:themeColor="text1"/>
          <w:lang w:val="sv-SE"/>
        </w:rPr>
      </w:pPr>
      <w:r w:rsidRPr="00243636">
        <w:rPr>
          <w:rFonts w:ascii="Arial Narrow" w:hAnsi="Arial Narrow" w:cs="Arial"/>
          <w:color w:val="000000" w:themeColor="text1"/>
          <w:lang w:val="sv-SE"/>
        </w:rPr>
        <w:t>Dengan demikian RTRW merupakan rambu-rambu yang memberikan pedoman tentang rencana peruntukkan kawasan pertanian di</w:t>
      </w:r>
      <w:r w:rsidRPr="00243636">
        <w:rPr>
          <w:rFonts w:ascii="Arial Narrow" w:hAnsi="Arial Narrow" w:cs="Arial"/>
          <w:color w:val="000000" w:themeColor="text1"/>
          <w:lang w:val="id-ID"/>
        </w:rPr>
        <w:t xml:space="preserve"> </w:t>
      </w:r>
      <w:r w:rsidRPr="00243636">
        <w:rPr>
          <w:rFonts w:ascii="Arial Narrow" w:hAnsi="Arial Narrow" w:cs="Arial"/>
          <w:color w:val="000000" w:themeColor="text1"/>
          <w:lang w:val="sv-SE"/>
        </w:rPr>
        <w:t>masa mendatang dengan poin-poin penting yang dapat diuraikan sebagai berikut.</w:t>
      </w:r>
    </w:p>
    <w:p w:rsidR="00CD5B48" w:rsidRPr="00243636" w:rsidRDefault="00CD5B48" w:rsidP="00023D16">
      <w:pPr>
        <w:pStyle w:val="ListParagraph"/>
        <w:numPr>
          <w:ilvl w:val="3"/>
          <w:numId w:val="86"/>
        </w:numPr>
        <w:spacing w:line="360" w:lineRule="auto"/>
        <w:ind w:left="567" w:hanging="567"/>
        <w:jc w:val="both"/>
        <w:rPr>
          <w:rFonts w:ascii="Arial Narrow" w:hAnsi="Arial Narrow" w:cs="Arial"/>
          <w:color w:val="000000" w:themeColor="text1"/>
          <w:lang w:val="sv-SE"/>
        </w:rPr>
      </w:pPr>
      <w:r w:rsidRPr="00243636">
        <w:rPr>
          <w:rFonts w:ascii="Arial Narrow" w:hAnsi="Arial Narrow" w:cs="Arial"/>
          <w:color w:val="000000" w:themeColor="text1"/>
          <w:lang w:val="sv-SE"/>
        </w:rPr>
        <w:t>Kawasan Pertanian Tanaman Pangan</w:t>
      </w:r>
    </w:p>
    <w:p w:rsidR="00CD5B48" w:rsidRPr="00243636" w:rsidRDefault="00CD5B48" w:rsidP="00CD5B48">
      <w:pPr>
        <w:pStyle w:val="ListParagraph"/>
        <w:spacing w:line="360" w:lineRule="auto"/>
        <w:ind w:left="0" w:firstLine="567"/>
        <w:jc w:val="both"/>
        <w:rPr>
          <w:rFonts w:ascii="Arial Narrow" w:hAnsi="Arial Narrow" w:cs="Arial"/>
          <w:color w:val="000000" w:themeColor="text1"/>
          <w:lang w:val="sv-SE"/>
        </w:rPr>
      </w:pPr>
      <w:r w:rsidRPr="00243636">
        <w:rPr>
          <w:rFonts w:ascii="Arial Narrow" w:hAnsi="Arial Narrow" w:cs="Arial"/>
          <w:color w:val="000000" w:themeColor="text1"/>
          <w:lang w:val="sv-SE"/>
        </w:rPr>
        <w:t xml:space="preserve">Kawasan pertanian tanaman pangan meliputi kawasan pertanian tanaman pangan lahan basah dan kawasan pertanian tanaman pangan lahan kering. Kawasan pertanian tanaman pangan lahan kering meliputi luas kurang lebih </w:t>
      </w:r>
      <w:r w:rsidRPr="00243636">
        <w:rPr>
          <w:rFonts w:ascii="Arial Narrow" w:hAnsi="Arial Narrow" w:cs="Arial"/>
          <w:color w:val="000000" w:themeColor="text1"/>
          <w:lang w:val="id-ID"/>
        </w:rPr>
        <w:t>54.384</w:t>
      </w:r>
      <w:r w:rsidRPr="00243636">
        <w:rPr>
          <w:rFonts w:ascii="Arial Narrow" w:hAnsi="Arial Narrow" w:cs="Arial"/>
          <w:color w:val="000000" w:themeColor="text1"/>
          <w:lang w:val="sv-SE"/>
        </w:rPr>
        <w:t xml:space="preserve"> hektar berada pada Kecamatan Kuala Betara dan Bram Itam, sedangkan kawasan pertanian tanaman pangan lahan basah terdiri dari :</w:t>
      </w:r>
    </w:p>
    <w:p w:rsidR="00CD5B48" w:rsidRPr="00243636" w:rsidRDefault="00CD5B48" w:rsidP="00023D16">
      <w:pPr>
        <w:pStyle w:val="ListParagraph"/>
        <w:numPr>
          <w:ilvl w:val="0"/>
          <w:numId w:val="87"/>
        </w:numPr>
        <w:spacing w:line="360" w:lineRule="auto"/>
        <w:ind w:left="284" w:hanging="284"/>
        <w:jc w:val="both"/>
        <w:rPr>
          <w:rFonts w:ascii="Arial Narrow" w:hAnsi="Arial Narrow" w:cs="Arial"/>
          <w:color w:val="000000" w:themeColor="text1"/>
          <w:lang w:val="sv-SE"/>
        </w:rPr>
      </w:pPr>
      <w:r w:rsidRPr="00243636">
        <w:rPr>
          <w:rFonts w:ascii="Arial Narrow" w:hAnsi="Arial Narrow" w:cs="Arial"/>
          <w:color w:val="000000" w:themeColor="text1"/>
          <w:lang w:val="sv-SE"/>
        </w:rPr>
        <w:t>Kawasan pertanian tanam pangan lahan basah irigasi dengan luas kurang lebih 1.</w:t>
      </w:r>
      <w:r w:rsidRPr="00243636">
        <w:rPr>
          <w:rFonts w:ascii="Arial Narrow" w:hAnsi="Arial Narrow" w:cs="Arial"/>
          <w:color w:val="000000" w:themeColor="text1"/>
          <w:lang w:val="id-ID"/>
        </w:rPr>
        <w:t>257</w:t>
      </w:r>
      <w:r w:rsidRPr="00243636">
        <w:rPr>
          <w:rFonts w:ascii="Arial Narrow" w:hAnsi="Arial Narrow" w:cs="Arial"/>
          <w:color w:val="000000" w:themeColor="text1"/>
          <w:lang w:val="sv-SE"/>
        </w:rPr>
        <w:t xml:space="preserve"> hektar, meliputi: Kecamatan Tungkal Ulu, Batang Asam dan Renah Mendaluh.</w:t>
      </w:r>
    </w:p>
    <w:p w:rsidR="00CD5B48" w:rsidRPr="00243636" w:rsidRDefault="00CD5B48" w:rsidP="00023D16">
      <w:pPr>
        <w:pStyle w:val="ListParagraph"/>
        <w:numPr>
          <w:ilvl w:val="0"/>
          <w:numId w:val="87"/>
        </w:numPr>
        <w:spacing w:line="360" w:lineRule="auto"/>
        <w:ind w:left="284" w:hanging="284"/>
        <w:jc w:val="both"/>
        <w:rPr>
          <w:rFonts w:ascii="Arial Narrow" w:hAnsi="Arial Narrow" w:cs="Arial"/>
          <w:color w:val="000000" w:themeColor="text1"/>
          <w:lang w:val="sv-SE"/>
        </w:rPr>
      </w:pPr>
      <w:r w:rsidRPr="00243636">
        <w:rPr>
          <w:rFonts w:ascii="Arial Narrow" w:hAnsi="Arial Narrow" w:cs="Arial"/>
          <w:color w:val="000000" w:themeColor="text1"/>
          <w:lang w:val="sv-SE"/>
        </w:rPr>
        <w:t xml:space="preserve">Kawasan pertanian tanaman pangan lahan basah bukan irigasi dengan luas kurang lebih </w:t>
      </w:r>
      <w:r w:rsidRPr="00243636">
        <w:rPr>
          <w:rFonts w:ascii="Arial Narrow" w:hAnsi="Arial Narrow" w:cs="Arial"/>
          <w:color w:val="000000" w:themeColor="text1"/>
          <w:lang w:val="id-ID"/>
        </w:rPr>
        <w:t xml:space="preserve">17.531 </w:t>
      </w:r>
      <w:r w:rsidRPr="00243636">
        <w:rPr>
          <w:rFonts w:ascii="Arial Narrow" w:hAnsi="Arial Narrow" w:cs="Arial"/>
          <w:color w:val="000000" w:themeColor="text1"/>
          <w:lang w:val="sv-SE"/>
        </w:rPr>
        <w:t>hektar, meliputi : Kecamatan Tungkal Ilir, Bram Itam, Sebrang Kota, Betara, Kuala Betara, Pengabuan, Senyerang dan Tebing Tinggi.</w:t>
      </w:r>
    </w:p>
    <w:p w:rsidR="00CD5B48" w:rsidRPr="00243636" w:rsidRDefault="00CD5B48" w:rsidP="00CD5B48">
      <w:pPr>
        <w:pStyle w:val="ListParagraph"/>
        <w:spacing w:line="360" w:lineRule="auto"/>
        <w:ind w:left="0"/>
        <w:jc w:val="both"/>
        <w:rPr>
          <w:rFonts w:ascii="Arial Narrow" w:hAnsi="Arial Narrow" w:cs="Arial"/>
          <w:color w:val="000000" w:themeColor="text1"/>
          <w:lang w:val="sv-SE"/>
        </w:rPr>
      </w:pPr>
      <w:r w:rsidRPr="00243636">
        <w:rPr>
          <w:rFonts w:ascii="Arial Narrow" w:hAnsi="Arial Narrow" w:cs="Arial"/>
          <w:color w:val="000000" w:themeColor="text1"/>
          <w:lang w:val="sv-SE"/>
        </w:rPr>
        <w:t xml:space="preserve">Dengan demikian kawasan pertanian tanaman pangan berkelanjutan ditetapkan dengan luas kurang lebih </w:t>
      </w:r>
      <w:r w:rsidRPr="00243636">
        <w:rPr>
          <w:rFonts w:ascii="Arial Narrow" w:hAnsi="Arial Narrow" w:cs="Arial"/>
          <w:color w:val="000000" w:themeColor="text1"/>
          <w:lang w:val="id-ID"/>
        </w:rPr>
        <w:t>54.879</w:t>
      </w:r>
      <w:r w:rsidRPr="00243636">
        <w:rPr>
          <w:rFonts w:ascii="Arial Narrow" w:hAnsi="Arial Narrow" w:cs="Arial"/>
          <w:color w:val="000000" w:themeColor="text1"/>
          <w:lang w:val="sv-SE"/>
        </w:rPr>
        <w:t xml:space="preserve"> hektar meliputi seluruh wilayah kabupaten.</w:t>
      </w:r>
    </w:p>
    <w:p w:rsidR="00CD5B48" w:rsidRPr="00243636" w:rsidRDefault="00CD5B48" w:rsidP="00023D16">
      <w:pPr>
        <w:pStyle w:val="ListParagraph"/>
        <w:numPr>
          <w:ilvl w:val="3"/>
          <w:numId w:val="86"/>
        </w:numPr>
        <w:spacing w:line="360" w:lineRule="auto"/>
        <w:ind w:left="567" w:hanging="567"/>
        <w:jc w:val="both"/>
        <w:rPr>
          <w:rFonts w:ascii="Arial Narrow" w:hAnsi="Arial Narrow" w:cs="Arial"/>
          <w:color w:val="000000" w:themeColor="text1"/>
          <w:lang w:val="sv-SE"/>
        </w:rPr>
      </w:pPr>
      <w:r w:rsidRPr="00243636">
        <w:rPr>
          <w:rFonts w:ascii="Arial Narrow" w:hAnsi="Arial Narrow" w:cs="Arial"/>
          <w:color w:val="000000" w:themeColor="text1"/>
          <w:lang w:val="sv-SE"/>
        </w:rPr>
        <w:t>Kawasan Hortikultura</w:t>
      </w:r>
    </w:p>
    <w:p w:rsidR="00CD5B48" w:rsidRPr="00243636" w:rsidRDefault="00CD5B48" w:rsidP="00CD5B48">
      <w:pPr>
        <w:pStyle w:val="ListParagraph"/>
        <w:spacing w:line="360" w:lineRule="auto"/>
        <w:ind w:left="0" w:firstLine="567"/>
        <w:jc w:val="both"/>
        <w:rPr>
          <w:rFonts w:ascii="Arial Narrow" w:hAnsi="Arial Narrow" w:cs="Arial"/>
          <w:color w:val="000000" w:themeColor="text1"/>
          <w:lang w:val="sv-SE"/>
        </w:rPr>
      </w:pPr>
      <w:r w:rsidRPr="00243636">
        <w:rPr>
          <w:rFonts w:ascii="Arial Narrow" w:hAnsi="Arial Narrow" w:cs="Arial"/>
          <w:color w:val="000000" w:themeColor="text1"/>
          <w:lang w:val="sv-SE"/>
        </w:rPr>
        <w:t>Kawasan hortikultura berdasarakan rancangan RTRW Kab. Tanjung Jabung Barat meliputi:</w:t>
      </w:r>
    </w:p>
    <w:p w:rsidR="00CD5B48" w:rsidRPr="00243636" w:rsidRDefault="00CD5B48" w:rsidP="00023D16">
      <w:pPr>
        <w:pStyle w:val="ListParagraph"/>
        <w:numPr>
          <w:ilvl w:val="0"/>
          <w:numId w:val="88"/>
        </w:numPr>
        <w:spacing w:line="360" w:lineRule="auto"/>
        <w:ind w:left="284" w:hanging="284"/>
        <w:jc w:val="both"/>
        <w:rPr>
          <w:rFonts w:ascii="Arial Narrow" w:hAnsi="Arial Narrow" w:cs="Arial"/>
          <w:color w:val="000000" w:themeColor="text1"/>
          <w:lang w:val="sv-SE"/>
        </w:rPr>
      </w:pPr>
      <w:r w:rsidRPr="00243636">
        <w:rPr>
          <w:rFonts w:ascii="Arial Narrow" w:hAnsi="Arial Narrow" w:cs="Arial"/>
          <w:color w:val="000000" w:themeColor="text1"/>
          <w:lang w:val="sv-SE"/>
        </w:rPr>
        <w:t>Kawasan pengembangan sentra komoditas buah-buahan meliputi Kecamatan Tungkal Ulu, Merlung, Pengabuan, Tungkal Ilir dan Betara.</w:t>
      </w:r>
    </w:p>
    <w:p w:rsidR="00CD5B48" w:rsidRPr="00243636" w:rsidRDefault="00CD5B48" w:rsidP="00023D16">
      <w:pPr>
        <w:pStyle w:val="ListParagraph"/>
        <w:numPr>
          <w:ilvl w:val="0"/>
          <w:numId w:val="88"/>
        </w:numPr>
        <w:spacing w:line="360" w:lineRule="auto"/>
        <w:ind w:left="284" w:hanging="284"/>
        <w:jc w:val="both"/>
        <w:rPr>
          <w:rFonts w:ascii="Arial Narrow" w:hAnsi="Arial Narrow" w:cs="Arial"/>
          <w:color w:val="000000" w:themeColor="text1"/>
          <w:lang w:val="sv-SE"/>
        </w:rPr>
      </w:pPr>
      <w:r w:rsidRPr="00243636">
        <w:rPr>
          <w:rFonts w:ascii="Arial Narrow" w:hAnsi="Arial Narrow" w:cs="Arial"/>
          <w:color w:val="000000" w:themeColor="text1"/>
          <w:lang w:val="sv-SE"/>
        </w:rPr>
        <w:t>Kawasan pengembangan sentra komoditas buah-buahan meliputi Kecamatan Tungkal Ulu, Merlung, Pengabuan, Tungkal Ilir dan Betara.</w:t>
      </w:r>
    </w:p>
    <w:p w:rsidR="00CD5B48" w:rsidRPr="00243636" w:rsidRDefault="00CD5B48" w:rsidP="00CD5B48">
      <w:pPr>
        <w:pStyle w:val="ListParagraph"/>
        <w:ind w:left="567"/>
        <w:rPr>
          <w:rFonts w:ascii="Arial Narrow" w:hAnsi="Arial Narrow" w:cs="Arial"/>
          <w:lang w:val="id-ID"/>
        </w:rPr>
      </w:pPr>
    </w:p>
    <w:p w:rsidR="00651E9B" w:rsidRDefault="00651E9B" w:rsidP="00CD5B48">
      <w:pPr>
        <w:pStyle w:val="ListParagraph"/>
        <w:ind w:left="567"/>
        <w:rPr>
          <w:rFonts w:ascii="Arial Narrow" w:hAnsi="Arial Narrow" w:cs="Arial"/>
          <w:lang w:val="id-ID"/>
        </w:rPr>
        <w:sectPr w:rsidR="00651E9B" w:rsidSect="00E132F1">
          <w:pgSz w:w="11909" w:h="16834" w:code="9"/>
          <w:pgMar w:top="1701" w:right="1418" w:bottom="1559" w:left="2268" w:header="720" w:footer="743" w:gutter="0"/>
          <w:pgNumType w:fmt="numberInDash" w:start="62"/>
          <w:cols w:space="720"/>
          <w:docGrid w:linePitch="360"/>
        </w:sectPr>
      </w:pPr>
    </w:p>
    <w:p w:rsidR="00651E9B" w:rsidRPr="00ED0D32" w:rsidRDefault="00651E9B" w:rsidP="00651E9B">
      <w:pPr>
        <w:pStyle w:val="NoSpacing"/>
        <w:tabs>
          <w:tab w:val="left" w:pos="1134"/>
        </w:tabs>
        <w:jc w:val="both"/>
        <w:rPr>
          <w:rFonts w:ascii="Arial Narrow" w:eastAsia="Arial" w:hAnsi="Arial Narrow" w:cstheme="minorHAnsi"/>
          <w:b/>
          <w:sz w:val="22"/>
          <w:szCs w:val="22"/>
        </w:rPr>
      </w:pPr>
      <w:r w:rsidRPr="00A138E8">
        <w:rPr>
          <w:rFonts w:ascii="Arial Narrow" w:eastAsia="Arial" w:hAnsi="Arial Narrow" w:cstheme="minorHAnsi"/>
          <w:b/>
          <w:sz w:val="22"/>
          <w:szCs w:val="22"/>
          <w:lang w:val="id-ID"/>
        </w:rPr>
        <w:lastRenderedPageBreak/>
        <w:t xml:space="preserve">Tabel </w:t>
      </w:r>
      <w:r>
        <w:rPr>
          <w:rFonts w:ascii="Arial Narrow" w:eastAsia="Arial" w:hAnsi="Arial Narrow" w:cstheme="minorHAnsi"/>
          <w:b/>
          <w:sz w:val="22"/>
          <w:szCs w:val="22"/>
          <w:lang w:val="id-ID"/>
        </w:rPr>
        <w:t xml:space="preserve">3.10  </w:t>
      </w:r>
      <w:r>
        <w:rPr>
          <w:rFonts w:ascii="Arial Narrow" w:eastAsia="Arial" w:hAnsi="Arial Narrow" w:cstheme="minorHAnsi"/>
          <w:b/>
          <w:sz w:val="22"/>
          <w:szCs w:val="22"/>
        </w:rPr>
        <w:tab/>
      </w:r>
      <w:r>
        <w:rPr>
          <w:rFonts w:ascii="Arial Narrow" w:eastAsia="Arial" w:hAnsi="Arial Narrow" w:cstheme="minorHAnsi"/>
          <w:sz w:val="22"/>
          <w:szCs w:val="22"/>
          <w:lang w:val="id-ID"/>
        </w:rPr>
        <w:t>Hasil Telaah</w:t>
      </w:r>
      <w:r>
        <w:rPr>
          <w:rFonts w:ascii="Arial Narrow" w:eastAsia="Arial" w:hAnsi="Arial Narrow" w:cstheme="minorHAnsi"/>
          <w:sz w:val="22"/>
          <w:szCs w:val="22"/>
        </w:rPr>
        <w:t>an</w:t>
      </w:r>
      <w:r w:rsidRPr="002C54EF">
        <w:rPr>
          <w:rFonts w:ascii="Arial Narrow" w:eastAsia="Arial" w:hAnsi="Arial Narrow" w:cstheme="minorHAnsi"/>
          <w:sz w:val="22"/>
          <w:szCs w:val="22"/>
          <w:lang w:val="id-ID"/>
        </w:rPr>
        <w:t xml:space="preserve"> Struktur Ruang Wilayah Kabupaten Tanjung Jabung Barat</w:t>
      </w:r>
    </w:p>
    <w:tbl>
      <w:tblPr>
        <w:tblStyle w:val="TableGrid"/>
        <w:tblW w:w="14743" w:type="dxa"/>
        <w:tblInd w:w="-176" w:type="dxa"/>
        <w:tblLayout w:type="fixed"/>
        <w:tblLook w:val="04A0"/>
      </w:tblPr>
      <w:tblGrid>
        <w:gridCol w:w="492"/>
        <w:gridCol w:w="379"/>
        <w:gridCol w:w="2957"/>
        <w:gridCol w:w="992"/>
        <w:gridCol w:w="3828"/>
        <w:gridCol w:w="1984"/>
        <w:gridCol w:w="1559"/>
        <w:gridCol w:w="2552"/>
      </w:tblGrid>
      <w:tr w:rsidR="00651E9B" w:rsidRPr="003F527A" w:rsidTr="0043659D">
        <w:tc>
          <w:tcPr>
            <w:tcW w:w="492" w:type="dxa"/>
            <w:tcBorders>
              <w:bottom w:val="single" w:sz="4" w:space="0" w:color="000000" w:themeColor="text1"/>
            </w:tcBorders>
            <w:vAlign w:val="center"/>
          </w:tcPr>
          <w:p w:rsidR="00651E9B" w:rsidRPr="003F527A" w:rsidRDefault="00651E9B" w:rsidP="0043659D">
            <w:pPr>
              <w:pStyle w:val="NoSpacing"/>
              <w:jc w:val="center"/>
              <w:rPr>
                <w:rFonts w:ascii="Arial Narrow" w:eastAsia="Arial" w:hAnsi="Arial Narrow" w:cstheme="minorHAnsi"/>
                <w:b/>
                <w:w w:val="90"/>
                <w:sz w:val="16"/>
                <w:szCs w:val="16"/>
                <w:lang w:val="id-ID"/>
              </w:rPr>
            </w:pPr>
            <w:r w:rsidRPr="003F527A">
              <w:rPr>
                <w:rFonts w:ascii="Arial Narrow" w:eastAsia="Arial" w:hAnsi="Arial Narrow" w:cstheme="minorHAnsi"/>
                <w:b/>
                <w:w w:val="90"/>
                <w:sz w:val="16"/>
                <w:szCs w:val="16"/>
                <w:lang w:val="id-ID"/>
              </w:rPr>
              <w:t>No</w:t>
            </w:r>
          </w:p>
        </w:tc>
        <w:tc>
          <w:tcPr>
            <w:tcW w:w="4328" w:type="dxa"/>
            <w:gridSpan w:val="3"/>
            <w:tcBorders>
              <w:bottom w:val="single" w:sz="4" w:space="0" w:color="000000" w:themeColor="text1"/>
            </w:tcBorders>
            <w:vAlign w:val="center"/>
          </w:tcPr>
          <w:p w:rsidR="00651E9B" w:rsidRPr="003F527A" w:rsidRDefault="00651E9B" w:rsidP="0043659D">
            <w:pPr>
              <w:pStyle w:val="NoSpacing"/>
              <w:jc w:val="center"/>
              <w:rPr>
                <w:rFonts w:ascii="Arial Narrow" w:eastAsia="Arial" w:hAnsi="Arial Narrow" w:cstheme="minorHAnsi"/>
                <w:b/>
                <w:w w:val="90"/>
                <w:sz w:val="16"/>
                <w:szCs w:val="16"/>
                <w:lang w:val="id-ID"/>
              </w:rPr>
            </w:pPr>
            <w:r w:rsidRPr="003F527A">
              <w:rPr>
                <w:rFonts w:ascii="Arial Narrow" w:eastAsia="Arial" w:hAnsi="Arial Narrow" w:cstheme="minorHAnsi"/>
                <w:b/>
                <w:w w:val="90"/>
                <w:sz w:val="16"/>
                <w:szCs w:val="16"/>
                <w:lang w:val="id-ID"/>
              </w:rPr>
              <w:t>Rencana Pola Ruang</w:t>
            </w:r>
          </w:p>
        </w:tc>
        <w:tc>
          <w:tcPr>
            <w:tcW w:w="3828" w:type="dxa"/>
            <w:tcBorders>
              <w:bottom w:val="single" w:sz="4" w:space="0" w:color="000000" w:themeColor="text1"/>
            </w:tcBorders>
            <w:vAlign w:val="center"/>
          </w:tcPr>
          <w:p w:rsidR="00651E9B" w:rsidRPr="003F527A" w:rsidRDefault="00651E9B" w:rsidP="0043659D">
            <w:pPr>
              <w:pStyle w:val="NoSpacing"/>
              <w:jc w:val="center"/>
              <w:rPr>
                <w:rFonts w:ascii="Arial Narrow" w:eastAsia="Arial" w:hAnsi="Arial Narrow" w:cstheme="minorHAnsi"/>
                <w:b/>
                <w:w w:val="90"/>
                <w:sz w:val="16"/>
                <w:szCs w:val="16"/>
                <w:lang w:val="id-ID"/>
              </w:rPr>
            </w:pPr>
            <w:r w:rsidRPr="003F527A">
              <w:rPr>
                <w:rFonts w:ascii="Arial Narrow" w:eastAsia="Arial" w:hAnsi="Arial Narrow" w:cstheme="minorHAnsi"/>
                <w:b/>
                <w:w w:val="90"/>
                <w:sz w:val="16"/>
                <w:szCs w:val="16"/>
                <w:lang w:val="id-ID"/>
              </w:rPr>
              <w:t>Struktur Ruang Saat Ini</w:t>
            </w:r>
          </w:p>
        </w:tc>
        <w:tc>
          <w:tcPr>
            <w:tcW w:w="1984" w:type="dxa"/>
            <w:tcBorders>
              <w:bottom w:val="single" w:sz="4" w:space="0" w:color="000000" w:themeColor="text1"/>
            </w:tcBorders>
            <w:vAlign w:val="center"/>
          </w:tcPr>
          <w:p w:rsidR="00651E9B" w:rsidRPr="003F527A" w:rsidRDefault="00651E9B" w:rsidP="0043659D">
            <w:pPr>
              <w:pStyle w:val="NoSpacing"/>
              <w:jc w:val="center"/>
              <w:rPr>
                <w:rFonts w:ascii="Arial Narrow" w:eastAsia="Arial" w:hAnsi="Arial Narrow" w:cstheme="minorHAnsi"/>
                <w:b/>
                <w:w w:val="90"/>
                <w:sz w:val="16"/>
                <w:szCs w:val="16"/>
                <w:lang w:val="id-ID"/>
              </w:rPr>
            </w:pPr>
            <w:r w:rsidRPr="003F527A">
              <w:rPr>
                <w:rFonts w:ascii="Arial Narrow" w:eastAsia="Arial" w:hAnsi="Arial Narrow" w:cstheme="minorHAnsi"/>
                <w:b/>
                <w:w w:val="90"/>
                <w:sz w:val="16"/>
                <w:szCs w:val="16"/>
                <w:lang w:val="id-ID"/>
              </w:rPr>
              <w:t>Indikasi Program Pemanfaatan Ruang Pada Periode Perencanaan Berkenaan</w:t>
            </w:r>
          </w:p>
        </w:tc>
        <w:tc>
          <w:tcPr>
            <w:tcW w:w="1559" w:type="dxa"/>
            <w:tcBorders>
              <w:bottom w:val="single" w:sz="4" w:space="0" w:color="auto"/>
            </w:tcBorders>
            <w:vAlign w:val="center"/>
          </w:tcPr>
          <w:p w:rsidR="00651E9B" w:rsidRPr="003F527A" w:rsidRDefault="00651E9B" w:rsidP="0043659D">
            <w:pPr>
              <w:pStyle w:val="NoSpacing"/>
              <w:jc w:val="center"/>
              <w:rPr>
                <w:rFonts w:ascii="Arial Narrow" w:eastAsia="Arial" w:hAnsi="Arial Narrow" w:cstheme="minorHAnsi"/>
                <w:b/>
                <w:w w:val="90"/>
                <w:sz w:val="16"/>
                <w:szCs w:val="16"/>
                <w:lang w:val="id-ID"/>
              </w:rPr>
            </w:pPr>
            <w:r w:rsidRPr="003F527A">
              <w:rPr>
                <w:rFonts w:ascii="Arial Narrow" w:eastAsia="Arial" w:hAnsi="Arial Narrow" w:cstheme="minorHAnsi"/>
                <w:b/>
                <w:w w:val="90"/>
                <w:sz w:val="16"/>
                <w:szCs w:val="16"/>
                <w:lang w:val="id-ID"/>
              </w:rPr>
              <w:t>Pengaruh Rencana Pola Ruang</w:t>
            </w:r>
            <w:r>
              <w:rPr>
                <w:rFonts w:ascii="Arial Narrow" w:eastAsia="Arial" w:hAnsi="Arial Narrow" w:cstheme="minorHAnsi"/>
                <w:b/>
                <w:w w:val="90"/>
                <w:sz w:val="16"/>
                <w:szCs w:val="16"/>
                <w:lang w:val="id-ID"/>
              </w:rPr>
              <w:t xml:space="preserve"> terhadap Kebutuhan Pelayanan </w:t>
            </w:r>
            <w:r>
              <w:rPr>
                <w:rFonts w:ascii="Arial Narrow" w:eastAsia="Arial" w:hAnsi="Arial Narrow" w:cstheme="minorHAnsi"/>
                <w:b/>
                <w:w w:val="90"/>
                <w:sz w:val="16"/>
                <w:szCs w:val="16"/>
              </w:rPr>
              <w:t>O</w:t>
            </w:r>
            <w:r w:rsidRPr="003F527A">
              <w:rPr>
                <w:rFonts w:ascii="Arial Narrow" w:eastAsia="Arial" w:hAnsi="Arial Narrow" w:cstheme="minorHAnsi"/>
                <w:b/>
                <w:w w:val="90"/>
                <w:sz w:val="16"/>
                <w:szCs w:val="16"/>
                <w:lang w:val="id-ID"/>
              </w:rPr>
              <w:t>PD</w:t>
            </w:r>
          </w:p>
        </w:tc>
        <w:tc>
          <w:tcPr>
            <w:tcW w:w="2552" w:type="dxa"/>
            <w:tcBorders>
              <w:bottom w:val="single" w:sz="4" w:space="0" w:color="auto"/>
            </w:tcBorders>
            <w:vAlign w:val="center"/>
          </w:tcPr>
          <w:p w:rsidR="00651E9B" w:rsidRPr="003F527A" w:rsidRDefault="00651E9B" w:rsidP="0043659D">
            <w:pPr>
              <w:pStyle w:val="NoSpacing"/>
              <w:jc w:val="center"/>
              <w:rPr>
                <w:rFonts w:ascii="Arial Narrow" w:eastAsia="Arial" w:hAnsi="Arial Narrow" w:cstheme="minorHAnsi"/>
                <w:b/>
                <w:w w:val="90"/>
                <w:sz w:val="16"/>
                <w:szCs w:val="16"/>
                <w:lang w:val="id-ID"/>
              </w:rPr>
            </w:pPr>
            <w:r w:rsidRPr="003F527A">
              <w:rPr>
                <w:rFonts w:ascii="Arial Narrow" w:eastAsia="Arial" w:hAnsi="Arial Narrow" w:cstheme="minorHAnsi"/>
                <w:b/>
                <w:w w:val="90"/>
                <w:sz w:val="16"/>
                <w:szCs w:val="16"/>
                <w:lang w:val="id-ID"/>
              </w:rPr>
              <w:t xml:space="preserve">Arahan </w:t>
            </w:r>
            <w:r>
              <w:rPr>
                <w:rFonts w:ascii="Arial Narrow" w:eastAsia="Arial" w:hAnsi="Arial Narrow" w:cstheme="minorHAnsi"/>
                <w:b/>
                <w:w w:val="90"/>
                <w:sz w:val="16"/>
                <w:szCs w:val="16"/>
                <w:lang w:val="id-ID"/>
              </w:rPr>
              <w:t xml:space="preserve">Lokasi Pengembangan Pelayanan </w:t>
            </w:r>
            <w:r>
              <w:rPr>
                <w:rFonts w:ascii="Arial Narrow" w:eastAsia="Arial" w:hAnsi="Arial Narrow" w:cstheme="minorHAnsi"/>
                <w:b/>
                <w:w w:val="90"/>
                <w:sz w:val="16"/>
                <w:szCs w:val="16"/>
              </w:rPr>
              <w:t>O</w:t>
            </w:r>
            <w:r w:rsidRPr="003F527A">
              <w:rPr>
                <w:rFonts w:ascii="Arial Narrow" w:eastAsia="Arial" w:hAnsi="Arial Narrow" w:cstheme="minorHAnsi"/>
                <w:b/>
                <w:w w:val="90"/>
                <w:sz w:val="16"/>
                <w:szCs w:val="16"/>
                <w:lang w:val="id-ID"/>
              </w:rPr>
              <w:t>PD</w:t>
            </w:r>
          </w:p>
        </w:tc>
      </w:tr>
      <w:tr w:rsidR="00651E9B" w:rsidRPr="003F527A" w:rsidTr="0043659D">
        <w:tc>
          <w:tcPr>
            <w:tcW w:w="492" w:type="dxa"/>
            <w:tcBorders>
              <w:top w:val="nil"/>
              <w:bottom w:val="nil"/>
              <w:right w:val="single" w:sz="4" w:space="0" w:color="000000" w:themeColor="text1"/>
            </w:tcBorders>
          </w:tcPr>
          <w:p w:rsidR="00651E9B" w:rsidRPr="003F527A" w:rsidRDefault="00651E9B" w:rsidP="0043659D">
            <w:pPr>
              <w:pStyle w:val="NoSpacing"/>
              <w:rPr>
                <w:rFonts w:ascii="Arial Narrow" w:hAnsi="Arial Narrow" w:cstheme="minorHAnsi"/>
                <w:color w:val="070707"/>
                <w:w w:val="105"/>
                <w:sz w:val="16"/>
                <w:szCs w:val="16"/>
                <w:lang w:val="id-ID"/>
              </w:rPr>
            </w:pPr>
          </w:p>
        </w:tc>
        <w:tc>
          <w:tcPr>
            <w:tcW w:w="3336" w:type="dxa"/>
            <w:gridSpan w:val="2"/>
            <w:tcBorders>
              <w:top w:val="nil"/>
              <w:left w:val="single" w:sz="4" w:space="0" w:color="000000" w:themeColor="text1"/>
              <w:bottom w:val="nil"/>
              <w:right w:val="nil"/>
            </w:tcBorders>
          </w:tcPr>
          <w:p w:rsidR="00651E9B" w:rsidRPr="003F527A" w:rsidRDefault="00651E9B" w:rsidP="0043659D">
            <w:pPr>
              <w:pStyle w:val="NoSpacing"/>
              <w:rPr>
                <w:rFonts w:ascii="Arial Narrow" w:hAnsi="Arial Narrow" w:cstheme="minorHAnsi"/>
                <w:color w:val="070707"/>
                <w:w w:val="105"/>
                <w:sz w:val="16"/>
                <w:szCs w:val="16"/>
                <w:lang w:val="id-ID"/>
              </w:rPr>
            </w:pPr>
          </w:p>
        </w:tc>
        <w:tc>
          <w:tcPr>
            <w:tcW w:w="992" w:type="dxa"/>
            <w:tcBorders>
              <w:top w:val="nil"/>
              <w:left w:val="nil"/>
              <w:bottom w:val="nil"/>
            </w:tcBorders>
          </w:tcPr>
          <w:p w:rsidR="00651E9B" w:rsidRPr="003F527A" w:rsidRDefault="00651E9B" w:rsidP="0043659D">
            <w:pPr>
              <w:pStyle w:val="NoSpacing"/>
              <w:jc w:val="center"/>
              <w:rPr>
                <w:rFonts w:ascii="Arial Narrow" w:hAnsi="Arial Narrow" w:cstheme="minorHAnsi"/>
                <w:color w:val="070707"/>
                <w:w w:val="105"/>
                <w:sz w:val="16"/>
                <w:szCs w:val="16"/>
                <w:lang w:val="id-ID"/>
              </w:rPr>
            </w:pPr>
          </w:p>
        </w:tc>
        <w:tc>
          <w:tcPr>
            <w:tcW w:w="3828" w:type="dxa"/>
            <w:tcBorders>
              <w:top w:val="nil"/>
              <w:bottom w:val="nil"/>
            </w:tcBorders>
          </w:tcPr>
          <w:p w:rsidR="00651E9B" w:rsidRPr="003F527A" w:rsidRDefault="00651E9B" w:rsidP="0043659D">
            <w:pPr>
              <w:pStyle w:val="NoSpacing"/>
              <w:jc w:val="center"/>
              <w:rPr>
                <w:rFonts w:ascii="Arial Narrow" w:hAnsi="Arial Narrow" w:cstheme="minorHAnsi"/>
                <w:color w:val="070707"/>
                <w:w w:val="105"/>
                <w:sz w:val="16"/>
                <w:szCs w:val="16"/>
                <w:lang w:val="id-ID"/>
              </w:rPr>
            </w:pPr>
          </w:p>
        </w:tc>
        <w:tc>
          <w:tcPr>
            <w:tcW w:w="1984" w:type="dxa"/>
            <w:tcBorders>
              <w:top w:val="nil"/>
              <w:bottom w:val="nil"/>
            </w:tcBorders>
          </w:tcPr>
          <w:p w:rsidR="00651E9B" w:rsidRPr="003F527A" w:rsidRDefault="00651E9B" w:rsidP="0043659D">
            <w:pPr>
              <w:pStyle w:val="NoSpacing"/>
              <w:jc w:val="center"/>
              <w:rPr>
                <w:rFonts w:ascii="Arial Narrow" w:hAnsi="Arial Narrow" w:cstheme="minorHAnsi"/>
                <w:color w:val="070707"/>
                <w:w w:val="105"/>
                <w:sz w:val="16"/>
                <w:szCs w:val="16"/>
                <w:lang w:val="id-ID"/>
              </w:rPr>
            </w:pPr>
          </w:p>
        </w:tc>
        <w:tc>
          <w:tcPr>
            <w:tcW w:w="1559" w:type="dxa"/>
            <w:vMerge w:val="restart"/>
            <w:tcBorders>
              <w:top w:val="single" w:sz="4" w:space="0" w:color="auto"/>
              <w:bottom w:val="nil"/>
            </w:tcBorders>
          </w:tcPr>
          <w:p w:rsidR="00651E9B" w:rsidRPr="003F527A" w:rsidRDefault="00651E9B" w:rsidP="0043659D">
            <w:pPr>
              <w:pStyle w:val="NoSpacing"/>
              <w:rPr>
                <w:rFonts w:ascii="Arial Narrow" w:eastAsia="Arial" w:hAnsi="Arial Narrow"/>
                <w:w w:val="90"/>
                <w:sz w:val="16"/>
                <w:szCs w:val="16"/>
                <w:lang w:val="id-ID"/>
              </w:rPr>
            </w:pPr>
          </w:p>
          <w:p w:rsidR="00651E9B" w:rsidRPr="00ED0D32" w:rsidRDefault="00651E9B" w:rsidP="0043659D">
            <w:pPr>
              <w:pStyle w:val="NoSpacing"/>
              <w:rPr>
                <w:rFonts w:ascii="Arial Narrow" w:eastAsia="Arial" w:hAnsi="Arial Narrow"/>
                <w:w w:val="90"/>
                <w:sz w:val="16"/>
                <w:szCs w:val="16"/>
              </w:rPr>
            </w:pPr>
            <w:r w:rsidRPr="003F527A">
              <w:rPr>
                <w:rFonts w:ascii="Arial Narrow" w:eastAsia="Arial" w:hAnsi="Arial Narrow"/>
                <w:w w:val="90"/>
                <w:sz w:val="16"/>
                <w:szCs w:val="16"/>
                <w:lang w:val="id-ID"/>
              </w:rPr>
              <w:t xml:space="preserve">Meningkatkan program peningkatan produksi pertanian/perkebunan dan </w:t>
            </w:r>
            <w:r>
              <w:rPr>
                <w:rFonts w:ascii="Arial Narrow" w:eastAsia="Arial" w:hAnsi="Arial Narrow"/>
                <w:w w:val="90"/>
                <w:sz w:val="16"/>
                <w:szCs w:val="16"/>
              </w:rPr>
              <w:t>ketahanan pangan</w:t>
            </w:r>
          </w:p>
        </w:tc>
        <w:tc>
          <w:tcPr>
            <w:tcW w:w="2552" w:type="dxa"/>
            <w:vMerge w:val="restart"/>
            <w:tcBorders>
              <w:top w:val="single" w:sz="4" w:space="0" w:color="auto"/>
              <w:bottom w:val="nil"/>
            </w:tcBorders>
          </w:tcPr>
          <w:p w:rsidR="00651E9B" w:rsidRPr="003F527A" w:rsidRDefault="00651E9B" w:rsidP="0043659D">
            <w:pPr>
              <w:pStyle w:val="NoSpacing"/>
              <w:rPr>
                <w:rFonts w:ascii="Arial Narrow" w:eastAsia="Arial" w:hAnsi="Arial Narrow" w:cstheme="minorHAnsi"/>
                <w:w w:val="90"/>
                <w:sz w:val="16"/>
                <w:szCs w:val="16"/>
                <w:lang w:val="id-ID"/>
              </w:rPr>
            </w:pPr>
          </w:p>
          <w:p w:rsidR="00651E9B" w:rsidRPr="003F527A" w:rsidRDefault="00651E9B" w:rsidP="0043659D">
            <w:pPr>
              <w:pStyle w:val="NoSpacing"/>
              <w:rPr>
                <w:rFonts w:ascii="Arial Narrow" w:eastAsia="Arial" w:hAnsi="Arial Narrow" w:cstheme="minorHAnsi"/>
                <w:w w:val="90"/>
                <w:sz w:val="16"/>
                <w:szCs w:val="16"/>
                <w:lang w:val="id-ID"/>
              </w:rPr>
            </w:pPr>
          </w:p>
          <w:p w:rsidR="00651E9B" w:rsidRPr="003F527A" w:rsidRDefault="00651E9B" w:rsidP="0043659D">
            <w:pPr>
              <w:pStyle w:val="NoSpacing"/>
              <w:rPr>
                <w:rFonts w:ascii="Arial Narrow" w:eastAsia="Arial" w:hAnsi="Arial Narrow" w:cstheme="minorHAnsi"/>
                <w:w w:val="90"/>
                <w:sz w:val="16"/>
                <w:szCs w:val="16"/>
                <w:lang w:val="id-ID"/>
              </w:rPr>
            </w:pPr>
          </w:p>
        </w:tc>
      </w:tr>
      <w:tr w:rsidR="00651E9B" w:rsidRPr="003F527A" w:rsidTr="0043659D">
        <w:tc>
          <w:tcPr>
            <w:tcW w:w="492" w:type="dxa"/>
            <w:tcBorders>
              <w:top w:val="nil"/>
              <w:bottom w:val="nil"/>
              <w:right w:val="single" w:sz="4" w:space="0" w:color="000000" w:themeColor="text1"/>
            </w:tcBorders>
          </w:tcPr>
          <w:p w:rsidR="00651E9B" w:rsidRPr="003F527A" w:rsidRDefault="00651E9B" w:rsidP="0043659D">
            <w:pPr>
              <w:pStyle w:val="NoSpacing"/>
              <w:rPr>
                <w:rFonts w:ascii="Arial Narrow" w:hAnsi="Arial Narrow" w:cstheme="minorHAnsi"/>
                <w:color w:val="070707"/>
                <w:w w:val="105"/>
                <w:sz w:val="16"/>
                <w:szCs w:val="16"/>
                <w:lang w:val="id-ID"/>
              </w:rPr>
            </w:pPr>
          </w:p>
        </w:tc>
        <w:tc>
          <w:tcPr>
            <w:tcW w:w="3336" w:type="dxa"/>
            <w:gridSpan w:val="2"/>
            <w:tcBorders>
              <w:top w:val="nil"/>
              <w:left w:val="single" w:sz="4" w:space="0" w:color="000000" w:themeColor="text1"/>
              <w:bottom w:val="nil"/>
              <w:right w:val="nil"/>
            </w:tcBorders>
          </w:tcPr>
          <w:p w:rsidR="00651E9B" w:rsidRPr="003F527A" w:rsidRDefault="00651E9B" w:rsidP="0043659D">
            <w:pPr>
              <w:pStyle w:val="NoSpacing"/>
              <w:rPr>
                <w:rFonts w:ascii="Arial Narrow" w:hAnsi="Arial Narrow" w:cstheme="minorHAnsi"/>
                <w:b/>
                <w:color w:val="070707"/>
                <w:w w:val="105"/>
                <w:sz w:val="16"/>
                <w:szCs w:val="16"/>
                <w:lang w:val="id-ID"/>
              </w:rPr>
            </w:pPr>
            <w:r w:rsidRPr="003F527A">
              <w:rPr>
                <w:rFonts w:ascii="Arial Narrow" w:hAnsi="Arial Narrow" w:cstheme="minorHAnsi"/>
                <w:b/>
                <w:color w:val="070707"/>
                <w:w w:val="105"/>
                <w:sz w:val="16"/>
                <w:szCs w:val="16"/>
                <w:lang w:val="id-ID"/>
              </w:rPr>
              <w:t>KAWASAN PERUNTUKAN PERTANIAN</w:t>
            </w:r>
          </w:p>
        </w:tc>
        <w:tc>
          <w:tcPr>
            <w:tcW w:w="992" w:type="dxa"/>
            <w:tcBorders>
              <w:top w:val="nil"/>
              <w:left w:val="nil"/>
              <w:bottom w:val="nil"/>
            </w:tcBorders>
          </w:tcPr>
          <w:p w:rsidR="00651E9B" w:rsidRPr="003F527A" w:rsidRDefault="00651E9B" w:rsidP="0043659D">
            <w:pPr>
              <w:pStyle w:val="NoSpacing"/>
              <w:jc w:val="center"/>
              <w:rPr>
                <w:rFonts w:ascii="Arial Narrow" w:hAnsi="Arial Narrow" w:cstheme="minorHAnsi"/>
                <w:color w:val="070707"/>
                <w:w w:val="105"/>
                <w:sz w:val="16"/>
                <w:szCs w:val="16"/>
                <w:lang w:val="id-ID"/>
              </w:rPr>
            </w:pPr>
          </w:p>
        </w:tc>
        <w:tc>
          <w:tcPr>
            <w:tcW w:w="3828" w:type="dxa"/>
            <w:tcBorders>
              <w:top w:val="nil"/>
              <w:bottom w:val="nil"/>
            </w:tcBorders>
          </w:tcPr>
          <w:p w:rsidR="00651E9B" w:rsidRPr="003F527A" w:rsidRDefault="00651E9B" w:rsidP="0043659D">
            <w:pPr>
              <w:pStyle w:val="NoSpacing"/>
              <w:jc w:val="center"/>
              <w:rPr>
                <w:rFonts w:ascii="Arial Narrow" w:hAnsi="Arial Narrow" w:cstheme="minorHAnsi"/>
                <w:color w:val="070707"/>
                <w:w w:val="105"/>
                <w:sz w:val="16"/>
                <w:szCs w:val="16"/>
                <w:lang w:val="id-ID"/>
              </w:rPr>
            </w:pPr>
          </w:p>
        </w:tc>
        <w:tc>
          <w:tcPr>
            <w:tcW w:w="1984" w:type="dxa"/>
            <w:tcBorders>
              <w:top w:val="nil"/>
              <w:bottom w:val="nil"/>
            </w:tcBorders>
          </w:tcPr>
          <w:p w:rsidR="00651E9B" w:rsidRPr="003F527A" w:rsidRDefault="00651E9B" w:rsidP="0043659D">
            <w:pPr>
              <w:rPr>
                <w:rFonts w:ascii="Arial Narrow" w:hAnsi="Arial Narrow" w:cs="Arial"/>
                <w:sz w:val="16"/>
                <w:szCs w:val="16"/>
                <w:lang w:val="id-ID"/>
              </w:rPr>
            </w:pPr>
            <w:r w:rsidRPr="003F527A">
              <w:rPr>
                <w:rFonts w:ascii="Arial Narrow" w:hAnsi="Arial Narrow" w:cs="Arial"/>
                <w:sz w:val="16"/>
                <w:szCs w:val="16"/>
              </w:rPr>
              <w:t>Tersediany</w:t>
            </w:r>
            <w:r w:rsidRPr="003F527A">
              <w:rPr>
                <w:rFonts w:ascii="Arial Narrow" w:hAnsi="Arial Narrow" w:cs="Arial"/>
                <w:sz w:val="16"/>
                <w:szCs w:val="16"/>
                <w:lang w:val="id-ID"/>
              </w:rPr>
              <w:t>a beras untuk</w:t>
            </w:r>
            <w:r w:rsidRPr="003F527A">
              <w:rPr>
                <w:rFonts w:ascii="Arial Narrow" w:hAnsi="Arial Narrow" w:cs="Arial"/>
                <w:sz w:val="16"/>
                <w:szCs w:val="16"/>
              </w:rPr>
              <w:t xml:space="preserve"> dikonsumsi</w:t>
            </w:r>
          </w:p>
        </w:tc>
        <w:tc>
          <w:tcPr>
            <w:tcW w:w="1559" w:type="dxa"/>
            <w:vMerge/>
            <w:tcBorders>
              <w:top w:val="nil"/>
              <w:bottom w:val="nil"/>
            </w:tcBorders>
          </w:tcPr>
          <w:p w:rsidR="00651E9B" w:rsidRPr="003F527A" w:rsidRDefault="00651E9B" w:rsidP="0043659D">
            <w:pPr>
              <w:pStyle w:val="NoSpacing"/>
              <w:rPr>
                <w:rFonts w:ascii="Arial Narrow" w:eastAsia="Arial" w:hAnsi="Arial Narrow"/>
                <w:w w:val="90"/>
                <w:sz w:val="16"/>
                <w:szCs w:val="16"/>
                <w:lang w:val="id-ID"/>
              </w:rPr>
            </w:pPr>
          </w:p>
        </w:tc>
        <w:tc>
          <w:tcPr>
            <w:tcW w:w="2552" w:type="dxa"/>
            <w:vMerge/>
            <w:tcBorders>
              <w:top w:val="nil"/>
              <w:bottom w:val="nil"/>
            </w:tcBorders>
          </w:tcPr>
          <w:p w:rsidR="00651E9B" w:rsidRPr="003F527A" w:rsidRDefault="00651E9B" w:rsidP="0043659D">
            <w:pPr>
              <w:pStyle w:val="NoSpacing"/>
              <w:jc w:val="center"/>
              <w:rPr>
                <w:rFonts w:ascii="Arial Narrow" w:eastAsia="Arial" w:hAnsi="Arial Narrow" w:cstheme="minorHAnsi"/>
                <w:w w:val="90"/>
                <w:sz w:val="16"/>
                <w:szCs w:val="16"/>
                <w:lang w:val="id-ID"/>
              </w:rPr>
            </w:pPr>
          </w:p>
        </w:tc>
      </w:tr>
      <w:tr w:rsidR="00651E9B" w:rsidRPr="003F527A" w:rsidTr="0043659D">
        <w:tc>
          <w:tcPr>
            <w:tcW w:w="492" w:type="dxa"/>
            <w:tcBorders>
              <w:top w:val="nil"/>
              <w:bottom w:val="nil"/>
              <w:right w:val="single" w:sz="4" w:space="0" w:color="000000" w:themeColor="text1"/>
            </w:tcBorders>
          </w:tcPr>
          <w:p w:rsidR="00651E9B" w:rsidRPr="003F527A" w:rsidRDefault="00651E9B" w:rsidP="0043659D">
            <w:pPr>
              <w:pStyle w:val="NoSpacing"/>
              <w:jc w:val="center"/>
              <w:rPr>
                <w:rFonts w:ascii="Arial Narrow" w:hAnsi="Arial Narrow" w:cstheme="minorHAnsi"/>
                <w:color w:val="070707"/>
                <w:w w:val="105"/>
                <w:sz w:val="16"/>
                <w:szCs w:val="16"/>
                <w:lang w:val="id-ID"/>
              </w:rPr>
            </w:pPr>
          </w:p>
        </w:tc>
        <w:tc>
          <w:tcPr>
            <w:tcW w:w="3336" w:type="dxa"/>
            <w:gridSpan w:val="2"/>
            <w:tcBorders>
              <w:top w:val="nil"/>
              <w:left w:val="single" w:sz="4" w:space="0" w:color="000000" w:themeColor="text1"/>
              <w:bottom w:val="nil"/>
              <w:right w:val="nil"/>
            </w:tcBorders>
          </w:tcPr>
          <w:p w:rsidR="00651E9B" w:rsidRPr="003F527A" w:rsidRDefault="00651E9B" w:rsidP="0043659D">
            <w:pPr>
              <w:pStyle w:val="NoSpacing"/>
              <w:rPr>
                <w:rFonts w:ascii="Arial Narrow" w:hAnsi="Arial Narrow" w:cstheme="minorHAnsi"/>
                <w:color w:val="070707"/>
                <w:w w:val="105"/>
                <w:sz w:val="16"/>
                <w:szCs w:val="16"/>
                <w:lang w:val="id-ID"/>
              </w:rPr>
            </w:pPr>
            <w:r w:rsidRPr="003F527A">
              <w:rPr>
                <w:rFonts w:ascii="Arial Narrow" w:hAnsi="Arial Narrow" w:cstheme="minorHAnsi"/>
                <w:color w:val="070707"/>
                <w:w w:val="105"/>
                <w:sz w:val="16"/>
                <w:szCs w:val="16"/>
                <w:lang w:val="id-ID"/>
              </w:rPr>
              <w:t>KAWASAN PERTANIAN TANAMAN PANGAN</w:t>
            </w:r>
          </w:p>
        </w:tc>
        <w:tc>
          <w:tcPr>
            <w:tcW w:w="992" w:type="dxa"/>
            <w:tcBorders>
              <w:top w:val="nil"/>
              <w:left w:val="nil"/>
              <w:bottom w:val="nil"/>
            </w:tcBorders>
          </w:tcPr>
          <w:p w:rsidR="00651E9B" w:rsidRPr="003F527A" w:rsidRDefault="00651E9B" w:rsidP="0043659D">
            <w:pPr>
              <w:pStyle w:val="NoSpacing"/>
              <w:jc w:val="center"/>
              <w:rPr>
                <w:rFonts w:ascii="Arial Narrow" w:hAnsi="Arial Narrow" w:cstheme="minorHAnsi"/>
                <w:color w:val="070707"/>
                <w:w w:val="105"/>
                <w:sz w:val="16"/>
                <w:szCs w:val="16"/>
                <w:lang w:val="id-ID"/>
              </w:rPr>
            </w:pPr>
          </w:p>
        </w:tc>
        <w:tc>
          <w:tcPr>
            <w:tcW w:w="3828" w:type="dxa"/>
            <w:tcBorders>
              <w:top w:val="nil"/>
              <w:bottom w:val="nil"/>
            </w:tcBorders>
          </w:tcPr>
          <w:p w:rsidR="00651E9B" w:rsidRPr="003F527A" w:rsidRDefault="00651E9B" w:rsidP="0043659D">
            <w:pPr>
              <w:pStyle w:val="NoSpacing"/>
              <w:rPr>
                <w:rFonts w:ascii="Arial Narrow" w:hAnsi="Arial Narrow" w:cstheme="minorHAnsi"/>
                <w:b/>
                <w:color w:val="070707"/>
                <w:w w:val="105"/>
                <w:sz w:val="16"/>
                <w:szCs w:val="16"/>
                <w:lang w:val="id-ID"/>
              </w:rPr>
            </w:pPr>
            <w:r w:rsidRPr="003F527A">
              <w:rPr>
                <w:rFonts w:ascii="Arial Narrow" w:hAnsi="Arial Narrow" w:cstheme="minorHAnsi"/>
                <w:b/>
                <w:color w:val="070707"/>
                <w:w w:val="105"/>
                <w:sz w:val="16"/>
                <w:szCs w:val="16"/>
                <w:lang w:val="id-ID"/>
              </w:rPr>
              <w:t>Pengembangan Pusat Pelayanan Kawasan (PPK)</w:t>
            </w:r>
          </w:p>
        </w:tc>
        <w:tc>
          <w:tcPr>
            <w:tcW w:w="1984" w:type="dxa"/>
            <w:tcBorders>
              <w:top w:val="nil"/>
              <w:bottom w:val="nil"/>
            </w:tcBorders>
          </w:tcPr>
          <w:p w:rsidR="00651E9B" w:rsidRPr="003F527A" w:rsidRDefault="00651E9B" w:rsidP="0043659D">
            <w:pPr>
              <w:pStyle w:val="NoSpacing"/>
              <w:jc w:val="center"/>
              <w:rPr>
                <w:rFonts w:ascii="Arial Narrow" w:hAnsi="Arial Narrow" w:cstheme="minorHAnsi"/>
                <w:color w:val="070707"/>
                <w:w w:val="105"/>
                <w:sz w:val="16"/>
                <w:szCs w:val="16"/>
                <w:lang w:val="id-ID"/>
              </w:rPr>
            </w:pPr>
          </w:p>
        </w:tc>
        <w:tc>
          <w:tcPr>
            <w:tcW w:w="1559" w:type="dxa"/>
            <w:tcBorders>
              <w:top w:val="nil"/>
              <w:bottom w:val="nil"/>
            </w:tcBorders>
          </w:tcPr>
          <w:p w:rsidR="00651E9B" w:rsidRPr="003F527A" w:rsidRDefault="00651E9B" w:rsidP="0043659D">
            <w:pPr>
              <w:pStyle w:val="NoSpacing"/>
              <w:rPr>
                <w:rFonts w:ascii="Arial Narrow" w:eastAsia="Arial" w:hAnsi="Arial Narrow"/>
                <w:w w:val="90"/>
                <w:sz w:val="16"/>
                <w:szCs w:val="16"/>
                <w:lang w:val="id-ID"/>
              </w:rPr>
            </w:pPr>
          </w:p>
        </w:tc>
        <w:tc>
          <w:tcPr>
            <w:tcW w:w="2552" w:type="dxa"/>
            <w:tcBorders>
              <w:top w:val="nil"/>
              <w:bottom w:val="nil"/>
            </w:tcBorders>
          </w:tcPr>
          <w:p w:rsidR="00651E9B" w:rsidRPr="003F527A" w:rsidRDefault="00651E9B" w:rsidP="0043659D">
            <w:pPr>
              <w:pStyle w:val="NoSpacing"/>
              <w:jc w:val="center"/>
              <w:rPr>
                <w:rFonts w:ascii="Arial Narrow" w:eastAsia="Arial" w:hAnsi="Arial Narrow" w:cstheme="minorHAnsi"/>
                <w:w w:val="90"/>
                <w:sz w:val="16"/>
                <w:szCs w:val="16"/>
                <w:lang w:val="id-ID"/>
              </w:rPr>
            </w:pPr>
          </w:p>
        </w:tc>
      </w:tr>
      <w:tr w:rsidR="00651E9B" w:rsidRPr="003F527A" w:rsidTr="0043659D">
        <w:trPr>
          <w:trHeight w:val="80"/>
        </w:trPr>
        <w:tc>
          <w:tcPr>
            <w:tcW w:w="492" w:type="dxa"/>
            <w:vMerge w:val="restart"/>
            <w:tcBorders>
              <w:top w:val="nil"/>
              <w:bottom w:val="nil"/>
              <w:right w:val="single" w:sz="4" w:space="0" w:color="000000" w:themeColor="text1"/>
            </w:tcBorders>
          </w:tcPr>
          <w:p w:rsidR="00651E9B" w:rsidRPr="003F527A" w:rsidRDefault="00651E9B" w:rsidP="0043659D">
            <w:pPr>
              <w:pStyle w:val="NoSpacing"/>
              <w:jc w:val="center"/>
              <w:rPr>
                <w:rFonts w:ascii="Arial Narrow" w:hAnsi="Arial Narrow" w:cstheme="minorHAnsi"/>
                <w:color w:val="070707"/>
                <w:w w:val="105"/>
                <w:sz w:val="16"/>
                <w:szCs w:val="16"/>
                <w:lang w:val="id-ID"/>
              </w:rPr>
            </w:pPr>
            <w:r w:rsidRPr="003F527A">
              <w:rPr>
                <w:rFonts w:ascii="Arial Narrow" w:hAnsi="Arial Narrow" w:cstheme="minorHAnsi"/>
                <w:color w:val="070707"/>
                <w:w w:val="105"/>
                <w:sz w:val="16"/>
                <w:szCs w:val="16"/>
                <w:lang w:val="id-ID"/>
              </w:rPr>
              <w:t>1</w:t>
            </w:r>
          </w:p>
        </w:tc>
        <w:tc>
          <w:tcPr>
            <w:tcW w:w="3336" w:type="dxa"/>
            <w:gridSpan w:val="2"/>
            <w:vMerge w:val="restart"/>
            <w:tcBorders>
              <w:top w:val="nil"/>
              <w:left w:val="single" w:sz="4" w:space="0" w:color="000000" w:themeColor="text1"/>
              <w:bottom w:val="nil"/>
              <w:right w:val="nil"/>
            </w:tcBorders>
          </w:tcPr>
          <w:p w:rsidR="00651E9B" w:rsidRPr="003F527A" w:rsidRDefault="00651E9B" w:rsidP="0043659D">
            <w:pPr>
              <w:pStyle w:val="NoSpacing"/>
              <w:rPr>
                <w:rFonts w:ascii="Arial Narrow" w:hAnsi="Arial Narrow" w:cstheme="minorHAnsi"/>
                <w:color w:val="070707"/>
                <w:w w:val="105"/>
                <w:sz w:val="16"/>
                <w:szCs w:val="16"/>
                <w:lang w:val="id-ID"/>
              </w:rPr>
            </w:pPr>
            <w:r w:rsidRPr="003F527A">
              <w:rPr>
                <w:rFonts w:ascii="Arial Narrow" w:hAnsi="Arial Narrow" w:cstheme="minorHAnsi"/>
                <w:color w:val="070707"/>
                <w:w w:val="105"/>
                <w:sz w:val="16"/>
                <w:szCs w:val="16"/>
                <w:lang w:val="id-ID"/>
              </w:rPr>
              <w:t xml:space="preserve"> Pertanian Tanaman Pangan Lahan Basah</w:t>
            </w:r>
          </w:p>
          <w:p w:rsidR="00651E9B" w:rsidRPr="003F527A" w:rsidRDefault="00651E9B" w:rsidP="0043659D">
            <w:pPr>
              <w:pStyle w:val="NoSpacing"/>
              <w:rPr>
                <w:rFonts w:ascii="Arial Narrow" w:hAnsi="Arial Narrow" w:cstheme="minorHAnsi"/>
                <w:color w:val="070707"/>
                <w:w w:val="105"/>
                <w:sz w:val="16"/>
                <w:szCs w:val="16"/>
                <w:lang w:val="id-ID"/>
              </w:rPr>
            </w:pPr>
          </w:p>
          <w:p w:rsidR="00651E9B" w:rsidRPr="003F527A" w:rsidRDefault="00651E9B" w:rsidP="0043659D">
            <w:pPr>
              <w:pStyle w:val="NoSpacing"/>
              <w:rPr>
                <w:rFonts w:ascii="Arial Narrow" w:hAnsi="Arial Narrow" w:cstheme="minorHAnsi"/>
                <w:color w:val="070707"/>
                <w:w w:val="105"/>
                <w:sz w:val="16"/>
                <w:szCs w:val="16"/>
                <w:lang w:val="id-ID"/>
              </w:rPr>
            </w:pPr>
            <w:r w:rsidRPr="003F527A">
              <w:rPr>
                <w:rFonts w:ascii="Arial Narrow" w:hAnsi="Arial Narrow" w:cstheme="minorHAnsi"/>
                <w:color w:val="070707"/>
                <w:w w:val="105"/>
                <w:sz w:val="16"/>
                <w:szCs w:val="16"/>
                <w:lang w:val="id-ID"/>
              </w:rPr>
              <w:t xml:space="preserve">         Pertanian Lahan Basah Irigasi</w:t>
            </w:r>
          </w:p>
        </w:tc>
        <w:tc>
          <w:tcPr>
            <w:tcW w:w="992" w:type="dxa"/>
            <w:vMerge w:val="restart"/>
            <w:tcBorders>
              <w:top w:val="nil"/>
              <w:left w:val="nil"/>
              <w:bottom w:val="nil"/>
            </w:tcBorders>
          </w:tcPr>
          <w:p w:rsidR="00651E9B" w:rsidRPr="003F527A" w:rsidRDefault="00651E9B" w:rsidP="0043659D">
            <w:pPr>
              <w:pStyle w:val="NoSpacing"/>
              <w:jc w:val="center"/>
              <w:rPr>
                <w:rFonts w:ascii="Arial Narrow" w:hAnsi="Arial Narrow" w:cstheme="minorHAnsi"/>
                <w:color w:val="070707"/>
                <w:w w:val="105"/>
                <w:sz w:val="16"/>
                <w:szCs w:val="16"/>
                <w:lang w:val="id-ID"/>
              </w:rPr>
            </w:pPr>
          </w:p>
          <w:p w:rsidR="00651E9B" w:rsidRPr="003F527A" w:rsidRDefault="00651E9B" w:rsidP="0043659D">
            <w:pPr>
              <w:pStyle w:val="NoSpacing"/>
              <w:jc w:val="center"/>
              <w:rPr>
                <w:rFonts w:ascii="Arial Narrow" w:hAnsi="Arial Narrow" w:cstheme="minorHAnsi"/>
                <w:color w:val="070707"/>
                <w:w w:val="105"/>
                <w:sz w:val="16"/>
                <w:szCs w:val="16"/>
                <w:lang w:val="id-ID"/>
              </w:rPr>
            </w:pPr>
          </w:p>
          <w:p w:rsidR="00651E9B" w:rsidRPr="003F527A" w:rsidRDefault="00651E9B" w:rsidP="0043659D">
            <w:pPr>
              <w:pStyle w:val="NoSpacing"/>
              <w:jc w:val="center"/>
              <w:rPr>
                <w:rFonts w:ascii="Arial Narrow" w:hAnsi="Arial Narrow" w:cstheme="minorHAnsi"/>
                <w:color w:val="070707"/>
                <w:w w:val="105"/>
                <w:sz w:val="16"/>
                <w:szCs w:val="16"/>
                <w:lang w:val="id-ID"/>
              </w:rPr>
            </w:pPr>
            <w:r w:rsidRPr="003F527A">
              <w:rPr>
                <w:rFonts w:ascii="Arial Narrow" w:hAnsi="Arial Narrow" w:cstheme="minorHAnsi"/>
                <w:color w:val="070707"/>
                <w:w w:val="105"/>
                <w:sz w:val="16"/>
                <w:szCs w:val="16"/>
                <w:lang w:val="id-ID"/>
              </w:rPr>
              <w:t>1.257 Ha</w:t>
            </w:r>
          </w:p>
        </w:tc>
        <w:tc>
          <w:tcPr>
            <w:tcW w:w="3828" w:type="dxa"/>
            <w:tcBorders>
              <w:top w:val="nil"/>
              <w:bottom w:val="nil"/>
            </w:tcBorders>
          </w:tcPr>
          <w:p w:rsidR="00651E9B" w:rsidRPr="003F527A" w:rsidRDefault="00651E9B" w:rsidP="0043659D">
            <w:pPr>
              <w:pStyle w:val="NoSpacing"/>
              <w:tabs>
                <w:tab w:val="left" w:pos="195"/>
              </w:tabs>
              <w:rPr>
                <w:rFonts w:ascii="Arial Narrow" w:hAnsi="Arial Narrow" w:cstheme="minorHAnsi"/>
                <w:color w:val="070707"/>
                <w:w w:val="105"/>
                <w:sz w:val="16"/>
                <w:szCs w:val="16"/>
                <w:lang w:val="id-ID"/>
              </w:rPr>
            </w:pPr>
            <w:r w:rsidRPr="003F527A">
              <w:rPr>
                <w:rFonts w:ascii="Arial Narrow" w:hAnsi="Arial Narrow" w:cstheme="minorHAnsi"/>
                <w:color w:val="070707"/>
                <w:w w:val="105"/>
                <w:sz w:val="16"/>
                <w:szCs w:val="16"/>
                <w:lang w:val="id-ID"/>
              </w:rPr>
              <w:t xml:space="preserve">   Pembangunan Industri Pengolahan Hasil Pertanian</w:t>
            </w:r>
          </w:p>
        </w:tc>
        <w:tc>
          <w:tcPr>
            <w:tcW w:w="1984" w:type="dxa"/>
            <w:tcBorders>
              <w:top w:val="nil"/>
              <w:bottom w:val="nil"/>
            </w:tcBorders>
          </w:tcPr>
          <w:p w:rsidR="00651E9B" w:rsidRPr="003F527A" w:rsidRDefault="00651E9B" w:rsidP="0043659D">
            <w:pPr>
              <w:rPr>
                <w:rFonts w:ascii="Arial Narrow" w:hAnsi="Arial Narrow"/>
                <w:sz w:val="16"/>
                <w:szCs w:val="16"/>
                <w:lang w:val="id-ID"/>
              </w:rPr>
            </w:pPr>
            <w:r w:rsidRPr="003F527A">
              <w:rPr>
                <w:rFonts w:ascii="Arial Narrow" w:hAnsi="Arial Narrow"/>
                <w:sz w:val="16"/>
                <w:szCs w:val="16"/>
                <w:lang w:val="id-ID"/>
              </w:rPr>
              <w:t>Peningkatan nilai produksi</w:t>
            </w:r>
          </w:p>
        </w:tc>
        <w:tc>
          <w:tcPr>
            <w:tcW w:w="1559" w:type="dxa"/>
            <w:tcBorders>
              <w:top w:val="nil"/>
              <w:bottom w:val="nil"/>
            </w:tcBorders>
          </w:tcPr>
          <w:p w:rsidR="00651E9B" w:rsidRPr="003F527A" w:rsidRDefault="00651E9B" w:rsidP="0043659D">
            <w:pPr>
              <w:pStyle w:val="NoSpacing"/>
              <w:rPr>
                <w:rFonts w:ascii="Arial Narrow" w:hAnsi="Arial Narrow"/>
                <w:sz w:val="16"/>
                <w:szCs w:val="16"/>
                <w:lang w:val="id-ID"/>
              </w:rPr>
            </w:pPr>
            <w:r w:rsidRPr="003F527A">
              <w:rPr>
                <w:rFonts w:ascii="Arial Narrow" w:hAnsi="Arial Narrow"/>
                <w:sz w:val="16"/>
                <w:szCs w:val="16"/>
              </w:rPr>
              <w:t>Program Peningkatan</w:t>
            </w:r>
            <w:r w:rsidRPr="003F527A">
              <w:rPr>
                <w:rFonts w:ascii="Arial Narrow" w:hAnsi="Arial Narrow"/>
                <w:sz w:val="16"/>
                <w:szCs w:val="16"/>
                <w:lang w:val="id-ID"/>
              </w:rPr>
              <w:t xml:space="preserve"> </w:t>
            </w:r>
            <w:r w:rsidRPr="003F527A">
              <w:rPr>
                <w:rFonts w:ascii="Arial Narrow" w:hAnsi="Arial Narrow"/>
                <w:sz w:val="16"/>
                <w:szCs w:val="16"/>
              </w:rPr>
              <w:t>Kesejahteraan Petani</w:t>
            </w:r>
          </w:p>
        </w:tc>
        <w:tc>
          <w:tcPr>
            <w:tcW w:w="2552" w:type="dxa"/>
            <w:tcBorders>
              <w:top w:val="nil"/>
              <w:bottom w:val="nil"/>
            </w:tcBorders>
          </w:tcPr>
          <w:p w:rsidR="00651E9B" w:rsidRPr="003F527A" w:rsidRDefault="00651E9B" w:rsidP="0043659D">
            <w:pPr>
              <w:pStyle w:val="NoSpacing"/>
              <w:rPr>
                <w:rFonts w:ascii="Arial Narrow" w:eastAsia="Arial" w:hAnsi="Arial Narrow"/>
                <w:sz w:val="16"/>
                <w:szCs w:val="16"/>
              </w:rPr>
            </w:pPr>
            <w:r w:rsidRPr="003F527A">
              <w:rPr>
                <w:rFonts w:ascii="Arial Narrow" w:eastAsia="Arial" w:hAnsi="Arial Narrow"/>
                <w:sz w:val="16"/>
                <w:szCs w:val="16"/>
              </w:rPr>
              <w:t>Teluk Nilau Kec. Pengabuan, Bram Itam Kiri Kec. Bram Itam</w:t>
            </w:r>
          </w:p>
        </w:tc>
      </w:tr>
      <w:tr w:rsidR="00651E9B" w:rsidRPr="003F527A" w:rsidTr="0043659D">
        <w:trPr>
          <w:trHeight w:val="105"/>
        </w:trPr>
        <w:tc>
          <w:tcPr>
            <w:tcW w:w="492" w:type="dxa"/>
            <w:vMerge/>
            <w:tcBorders>
              <w:top w:val="nil"/>
              <w:bottom w:val="nil"/>
              <w:right w:val="single" w:sz="4" w:space="0" w:color="000000" w:themeColor="text1"/>
            </w:tcBorders>
          </w:tcPr>
          <w:p w:rsidR="00651E9B" w:rsidRPr="003F527A" w:rsidRDefault="00651E9B" w:rsidP="0043659D">
            <w:pPr>
              <w:pStyle w:val="NoSpacing"/>
              <w:jc w:val="center"/>
              <w:rPr>
                <w:rFonts w:ascii="Arial Narrow" w:hAnsi="Arial Narrow" w:cstheme="minorHAnsi"/>
                <w:color w:val="070707"/>
                <w:w w:val="105"/>
                <w:sz w:val="16"/>
                <w:szCs w:val="16"/>
                <w:lang w:val="id-ID"/>
              </w:rPr>
            </w:pPr>
          </w:p>
        </w:tc>
        <w:tc>
          <w:tcPr>
            <w:tcW w:w="3336" w:type="dxa"/>
            <w:gridSpan w:val="2"/>
            <w:vMerge/>
            <w:tcBorders>
              <w:top w:val="nil"/>
              <w:left w:val="single" w:sz="4" w:space="0" w:color="000000" w:themeColor="text1"/>
              <w:bottom w:val="nil"/>
              <w:right w:val="nil"/>
            </w:tcBorders>
          </w:tcPr>
          <w:p w:rsidR="00651E9B" w:rsidRPr="003F527A" w:rsidRDefault="00651E9B" w:rsidP="0043659D">
            <w:pPr>
              <w:pStyle w:val="NoSpacing"/>
              <w:rPr>
                <w:rFonts w:ascii="Arial Narrow" w:hAnsi="Arial Narrow" w:cstheme="minorHAnsi"/>
                <w:color w:val="070707"/>
                <w:w w:val="105"/>
                <w:sz w:val="16"/>
                <w:szCs w:val="16"/>
                <w:lang w:val="id-ID"/>
              </w:rPr>
            </w:pPr>
          </w:p>
        </w:tc>
        <w:tc>
          <w:tcPr>
            <w:tcW w:w="992" w:type="dxa"/>
            <w:vMerge/>
            <w:tcBorders>
              <w:top w:val="nil"/>
              <w:left w:val="nil"/>
              <w:bottom w:val="nil"/>
            </w:tcBorders>
          </w:tcPr>
          <w:p w:rsidR="00651E9B" w:rsidRPr="003F527A" w:rsidRDefault="00651E9B" w:rsidP="0043659D">
            <w:pPr>
              <w:pStyle w:val="NoSpacing"/>
              <w:jc w:val="center"/>
              <w:rPr>
                <w:rFonts w:ascii="Arial Narrow" w:hAnsi="Arial Narrow" w:cstheme="minorHAnsi"/>
                <w:color w:val="070707"/>
                <w:w w:val="105"/>
                <w:sz w:val="16"/>
                <w:szCs w:val="16"/>
                <w:lang w:val="id-ID"/>
              </w:rPr>
            </w:pPr>
          </w:p>
        </w:tc>
        <w:tc>
          <w:tcPr>
            <w:tcW w:w="3828" w:type="dxa"/>
            <w:tcBorders>
              <w:top w:val="nil"/>
              <w:bottom w:val="nil"/>
            </w:tcBorders>
          </w:tcPr>
          <w:p w:rsidR="00651E9B" w:rsidRPr="003F527A" w:rsidRDefault="00651E9B" w:rsidP="0043659D">
            <w:pPr>
              <w:rPr>
                <w:rFonts w:ascii="Arial Narrow" w:hAnsi="Arial Narrow" w:cs="Arial"/>
                <w:sz w:val="16"/>
                <w:szCs w:val="16"/>
                <w:lang w:val="id-ID"/>
              </w:rPr>
            </w:pPr>
            <w:r w:rsidRPr="003F527A">
              <w:rPr>
                <w:rFonts w:ascii="Arial Narrow" w:hAnsi="Arial Narrow" w:cs="Arial"/>
                <w:sz w:val="16"/>
                <w:szCs w:val="16"/>
                <w:lang w:val="id-ID"/>
              </w:rPr>
              <w:t xml:space="preserve">   Pengembangan Jaringan Irigasi</w:t>
            </w:r>
          </w:p>
        </w:tc>
        <w:tc>
          <w:tcPr>
            <w:tcW w:w="1984" w:type="dxa"/>
            <w:tcBorders>
              <w:top w:val="nil"/>
              <w:bottom w:val="nil"/>
            </w:tcBorders>
          </w:tcPr>
          <w:p w:rsidR="00651E9B" w:rsidRPr="003F527A" w:rsidRDefault="00651E9B" w:rsidP="0043659D">
            <w:pPr>
              <w:pStyle w:val="NoSpacing"/>
              <w:rPr>
                <w:rFonts w:ascii="Arial Narrow" w:hAnsi="Arial Narrow" w:cstheme="minorHAnsi"/>
                <w:color w:val="070707"/>
                <w:w w:val="105"/>
                <w:sz w:val="16"/>
                <w:szCs w:val="16"/>
                <w:lang w:val="id-ID"/>
              </w:rPr>
            </w:pPr>
            <w:r w:rsidRPr="003F527A">
              <w:rPr>
                <w:rFonts w:ascii="Arial Narrow" w:hAnsi="Arial Narrow" w:cstheme="minorHAnsi"/>
                <w:color w:val="070707"/>
                <w:w w:val="105"/>
                <w:sz w:val="16"/>
                <w:szCs w:val="16"/>
                <w:lang w:val="id-ID"/>
              </w:rPr>
              <w:t>Peningkatan nilai tukar petani</w:t>
            </w:r>
          </w:p>
        </w:tc>
        <w:tc>
          <w:tcPr>
            <w:tcW w:w="1559" w:type="dxa"/>
            <w:tcBorders>
              <w:top w:val="nil"/>
              <w:bottom w:val="nil"/>
            </w:tcBorders>
          </w:tcPr>
          <w:p w:rsidR="00651E9B" w:rsidRPr="003F527A" w:rsidRDefault="00651E9B" w:rsidP="0043659D">
            <w:pPr>
              <w:pStyle w:val="NoSpacing"/>
              <w:rPr>
                <w:rFonts w:ascii="Arial Narrow" w:eastAsia="Arial" w:hAnsi="Arial Narrow" w:cstheme="minorHAnsi"/>
                <w:w w:val="90"/>
                <w:sz w:val="16"/>
                <w:szCs w:val="16"/>
                <w:lang w:val="id-ID"/>
              </w:rPr>
            </w:pPr>
            <w:r w:rsidRPr="003F527A">
              <w:rPr>
                <w:rFonts w:ascii="Arial Narrow" w:hAnsi="Arial Narrow"/>
                <w:sz w:val="16"/>
                <w:szCs w:val="16"/>
              </w:rPr>
              <w:t>Program Peningkatan</w:t>
            </w:r>
            <w:r w:rsidRPr="003F527A">
              <w:rPr>
                <w:rFonts w:ascii="Arial Narrow" w:hAnsi="Arial Narrow"/>
                <w:sz w:val="16"/>
                <w:szCs w:val="16"/>
                <w:lang w:val="id-ID"/>
              </w:rPr>
              <w:t xml:space="preserve"> </w:t>
            </w:r>
            <w:r w:rsidRPr="003F527A">
              <w:rPr>
                <w:rFonts w:ascii="Arial Narrow" w:hAnsi="Arial Narrow"/>
                <w:sz w:val="16"/>
                <w:szCs w:val="16"/>
              </w:rPr>
              <w:t>Produksi Pertanian</w:t>
            </w:r>
            <w:r w:rsidRPr="003F527A">
              <w:rPr>
                <w:rFonts w:ascii="Arial Narrow" w:hAnsi="Arial Narrow"/>
                <w:sz w:val="16"/>
                <w:szCs w:val="16"/>
                <w:lang w:val="id-ID"/>
              </w:rPr>
              <w:t>/Perkebunan</w:t>
            </w:r>
          </w:p>
        </w:tc>
        <w:tc>
          <w:tcPr>
            <w:tcW w:w="2552" w:type="dxa"/>
            <w:tcBorders>
              <w:top w:val="nil"/>
              <w:bottom w:val="nil"/>
            </w:tcBorders>
          </w:tcPr>
          <w:p w:rsidR="00651E9B" w:rsidRPr="003F527A" w:rsidRDefault="00651E9B" w:rsidP="0043659D">
            <w:pPr>
              <w:pStyle w:val="NoSpacing"/>
              <w:rPr>
                <w:rFonts w:ascii="Arial Narrow" w:eastAsia="Arial" w:hAnsi="Arial Narrow"/>
                <w:sz w:val="16"/>
                <w:szCs w:val="16"/>
              </w:rPr>
            </w:pPr>
          </w:p>
        </w:tc>
      </w:tr>
      <w:tr w:rsidR="00651E9B" w:rsidRPr="003F527A" w:rsidTr="0043659D">
        <w:tc>
          <w:tcPr>
            <w:tcW w:w="492" w:type="dxa"/>
            <w:tcBorders>
              <w:top w:val="nil"/>
              <w:bottom w:val="nil"/>
              <w:right w:val="single" w:sz="4" w:space="0" w:color="000000" w:themeColor="text1"/>
            </w:tcBorders>
          </w:tcPr>
          <w:p w:rsidR="00651E9B" w:rsidRPr="003F527A" w:rsidRDefault="00651E9B" w:rsidP="0043659D">
            <w:pPr>
              <w:pStyle w:val="NoSpacing"/>
              <w:rPr>
                <w:rFonts w:ascii="Arial Narrow" w:hAnsi="Arial Narrow" w:cstheme="minorHAnsi"/>
                <w:color w:val="070707"/>
                <w:w w:val="105"/>
                <w:sz w:val="16"/>
                <w:szCs w:val="16"/>
                <w:lang w:val="id-ID"/>
              </w:rPr>
            </w:pPr>
          </w:p>
        </w:tc>
        <w:tc>
          <w:tcPr>
            <w:tcW w:w="379" w:type="dxa"/>
            <w:tcBorders>
              <w:top w:val="nil"/>
              <w:left w:val="single" w:sz="4" w:space="0" w:color="000000" w:themeColor="text1"/>
              <w:bottom w:val="nil"/>
              <w:right w:val="nil"/>
            </w:tcBorders>
          </w:tcPr>
          <w:p w:rsidR="00651E9B" w:rsidRPr="003F527A" w:rsidRDefault="00651E9B" w:rsidP="0043659D">
            <w:pPr>
              <w:pStyle w:val="NoSpacing"/>
              <w:rPr>
                <w:rFonts w:ascii="Arial Narrow" w:hAnsi="Arial Narrow" w:cstheme="minorHAnsi"/>
                <w:color w:val="070707"/>
                <w:w w:val="105"/>
                <w:sz w:val="16"/>
                <w:szCs w:val="16"/>
                <w:lang w:val="id-ID"/>
              </w:rPr>
            </w:pPr>
          </w:p>
        </w:tc>
        <w:tc>
          <w:tcPr>
            <w:tcW w:w="2957" w:type="dxa"/>
            <w:tcBorders>
              <w:top w:val="nil"/>
              <w:left w:val="nil"/>
              <w:bottom w:val="nil"/>
              <w:right w:val="nil"/>
            </w:tcBorders>
          </w:tcPr>
          <w:p w:rsidR="00651E9B" w:rsidRPr="003F527A" w:rsidRDefault="00651E9B" w:rsidP="0043659D">
            <w:pPr>
              <w:pStyle w:val="NoSpacing"/>
              <w:rPr>
                <w:rFonts w:ascii="Arial Narrow" w:hAnsi="Arial Narrow" w:cstheme="minorHAnsi"/>
                <w:color w:val="070707"/>
                <w:w w:val="105"/>
                <w:sz w:val="16"/>
                <w:szCs w:val="16"/>
                <w:lang w:val="id-ID"/>
              </w:rPr>
            </w:pPr>
            <w:r w:rsidRPr="003F527A">
              <w:rPr>
                <w:rFonts w:ascii="Arial Narrow" w:hAnsi="Arial Narrow" w:cstheme="minorHAnsi"/>
                <w:color w:val="070707"/>
                <w:w w:val="105"/>
                <w:sz w:val="16"/>
                <w:szCs w:val="16"/>
                <w:lang w:val="id-ID"/>
              </w:rPr>
              <w:t>Pertanian Lahan Basah Bukan Irigasi</w:t>
            </w:r>
          </w:p>
        </w:tc>
        <w:tc>
          <w:tcPr>
            <w:tcW w:w="992" w:type="dxa"/>
            <w:tcBorders>
              <w:top w:val="nil"/>
              <w:left w:val="nil"/>
              <w:bottom w:val="nil"/>
            </w:tcBorders>
          </w:tcPr>
          <w:p w:rsidR="00651E9B" w:rsidRPr="003F527A" w:rsidRDefault="00651E9B" w:rsidP="0043659D">
            <w:pPr>
              <w:pStyle w:val="NoSpacing"/>
              <w:jc w:val="center"/>
              <w:rPr>
                <w:rFonts w:ascii="Arial Narrow" w:hAnsi="Arial Narrow" w:cstheme="minorHAnsi"/>
                <w:color w:val="070707"/>
                <w:w w:val="105"/>
                <w:sz w:val="16"/>
                <w:szCs w:val="16"/>
                <w:lang w:val="id-ID"/>
              </w:rPr>
            </w:pPr>
            <w:r w:rsidRPr="003F527A">
              <w:rPr>
                <w:rFonts w:ascii="Arial Narrow" w:hAnsi="Arial Narrow" w:cstheme="minorHAnsi"/>
                <w:color w:val="070707"/>
                <w:w w:val="105"/>
                <w:sz w:val="16"/>
                <w:szCs w:val="16"/>
                <w:lang w:val="id-ID"/>
              </w:rPr>
              <w:t>17.531 Ha</w:t>
            </w:r>
          </w:p>
        </w:tc>
        <w:tc>
          <w:tcPr>
            <w:tcW w:w="3828" w:type="dxa"/>
            <w:tcBorders>
              <w:top w:val="nil"/>
              <w:bottom w:val="nil"/>
            </w:tcBorders>
          </w:tcPr>
          <w:p w:rsidR="00651E9B" w:rsidRPr="003F527A" w:rsidRDefault="00651E9B" w:rsidP="0043659D">
            <w:pPr>
              <w:rPr>
                <w:rFonts w:ascii="Arial Narrow" w:hAnsi="Arial Narrow" w:cs="Arial"/>
                <w:sz w:val="16"/>
                <w:szCs w:val="16"/>
                <w:lang w:val="id-ID"/>
              </w:rPr>
            </w:pPr>
            <w:r w:rsidRPr="003F527A">
              <w:rPr>
                <w:rFonts w:ascii="Arial Narrow" w:hAnsi="Arial Narrow" w:cs="Arial"/>
                <w:sz w:val="16"/>
                <w:szCs w:val="16"/>
                <w:lang w:val="id-ID"/>
              </w:rPr>
              <w:t xml:space="preserve">   Pembangunan/Pengembangan Lumbung Padi/Pangan</w:t>
            </w:r>
          </w:p>
        </w:tc>
        <w:tc>
          <w:tcPr>
            <w:tcW w:w="1984" w:type="dxa"/>
            <w:tcBorders>
              <w:top w:val="nil"/>
              <w:bottom w:val="nil"/>
            </w:tcBorders>
          </w:tcPr>
          <w:p w:rsidR="00651E9B" w:rsidRPr="003F527A" w:rsidRDefault="00651E9B" w:rsidP="0043659D">
            <w:pPr>
              <w:snapToGrid w:val="0"/>
              <w:rPr>
                <w:rFonts w:ascii="Arial Narrow" w:hAnsi="Arial Narrow" w:cs="Arial"/>
                <w:sz w:val="16"/>
                <w:szCs w:val="16"/>
                <w:lang w:val="id-ID"/>
              </w:rPr>
            </w:pPr>
            <w:r w:rsidRPr="003F527A">
              <w:rPr>
                <w:rFonts w:ascii="Arial Narrow" w:hAnsi="Arial Narrow" w:cs="Arial"/>
                <w:sz w:val="16"/>
                <w:szCs w:val="16"/>
                <w:lang w:val="id-ID"/>
              </w:rPr>
              <w:t xml:space="preserve">Peningkatan produksi hasil pertanian </w:t>
            </w:r>
          </w:p>
        </w:tc>
        <w:tc>
          <w:tcPr>
            <w:tcW w:w="1559" w:type="dxa"/>
            <w:tcBorders>
              <w:top w:val="nil"/>
              <w:bottom w:val="nil"/>
            </w:tcBorders>
          </w:tcPr>
          <w:p w:rsidR="00651E9B" w:rsidRPr="003F527A" w:rsidRDefault="00651E9B" w:rsidP="0043659D">
            <w:pPr>
              <w:pStyle w:val="NoSpacing"/>
              <w:rPr>
                <w:rFonts w:ascii="Arial Narrow" w:eastAsia="Arial" w:hAnsi="Arial Narrow" w:cstheme="minorHAnsi"/>
                <w:w w:val="90"/>
                <w:sz w:val="16"/>
                <w:szCs w:val="16"/>
                <w:lang w:val="id-ID"/>
              </w:rPr>
            </w:pPr>
          </w:p>
        </w:tc>
        <w:tc>
          <w:tcPr>
            <w:tcW w:w="2552" w:type="dxa"/>
            <w:tcBorders>
              <w:top w:val="nil"/>
              <w:bottom w:val="nil"/>
            </w:tcBorders>
          </w:tcPr>
          <w:p w:rsidR="00651E9B" w:rsidRPr="003F527A" w:rsidRDefault="00651E9B" w:rsidP="0043659D">
            <w:pPr>
              <w:pStyle w:val="NoSpacing"/>
              <w:rPr>
                <w:rFonts w:ascii="Arial Narrow" w:eastAsia="Arial" w:hAnsi="Arial Narrow"/>
                <w:sz w:val="16"/>
                <w:szCs w:val="16"/>
              </w:rPr>
            </w:pPr>
            <w:r w:rsidRPr="003F527A">
              <w:rPr>
                <w:rFonts w:ascii="Arial Narrow" w:eastAsia="Arial" w:hAnsi="Arial Narrow"/>
                <w:sz w:val="16"/>
                <w:szCs w:val="16"/>
              </w:rPr>
              <w:t>Teluk Nilau Kec. Pengabuan, Senyerang, Tungkal V Kec. Tungkal Ilir</w:t>
            </w:r>
          </w:p>
        </w:tc>
      </w:tr>
      <w:tr w:rsidR="00651E9B" w:rsidRPr="003F527A" w:rsidTr="0043659D">
        <w:tc>
          <w:tcPr>
            <w:tcW w:w="492" w:type="dxa"/>
            <w:tcBorders>
              <w:top w:val="nil"/>
              <w:bottom w:val="nil"/>
              <w:right w:val="single" w:sz="4" w:space="0" w:color="000000" w:themeColor="text1"/>
            </w:tcBorders>
          </w:tcPr>
          <w:p w:rsidR="00651E9B" w:rsidRPr="003F527A" w:rsidRDefault="00651E9B" w:rsidP="0043659D">
            <w:pPr>
              <w:pStyle w:val="NoSpacing"/>
              <w:jc w:val="center"/>
              <w:rPr>
                <w:rFonts w:ascii="Arial Narrow" w:hAnsi="Arial Narrow" w:cstheme="minorHAnsi"/>
                <w:color w:val="070707"/>
                <w:w w:val="105"/>
                <w:sz w:val="16"/>
                <w:szCs w:val="16"/>
                <w:lang w:val="id-ID"/>
              </w:rPr>
            </w:pPr>
            <w:r w:rsidRPr="003F527A">
              <w:rPr>
                <w:rFonts w:ascii="Arial Narrow" w:hAnsi="Arial Narrow" w:cstheme="minorHAnsi"/>
                <w:color w:val="070707"/>
                <w:w w:val="105"/>
                <w:sz w:val="16"/>
                <w:szCs w:val="16"/>
                <w:lang w:val="id-ID"/>
              </w:rPr>
              <w:t>2</w:t>
            </w:r>
          </w:p>
        </w:tc>
        <w:tc>
          <w:tcPr>
            <w:tcW w:w="3336" w:type="dxa"/>
            <w:gridSpan w:val="2"/>
            <w:tcBorders>
              <w:top w:val="nil"/>
              <w:left w:val="single" w:sz="4" w:space="0" w:color="000000" w:themeColor="text1"/>
              <w:bottom w:val="nil"/>
              <w:right w:val="nil"/>
            </w:tcBorders>
          </w:tcPr>
          <w:p w:rsidR="00651E9B" w:rsidRPr="003F527A" w:rsidRDefault="00651E9B" w:rsidP="0043659D">
            <w:pPr>
              <w:pStyle w:val="NoSpacing"/>
              <w:rPr>
                <w:rFonts w:ascii="Arial Narrow" w:hAnsi="Arial Narrow" w:cstheme="minorHAnsi"/>
                <w:color w:val="070707"/>
                <w:w w:val="105"/>
                <w:sz w:val="16"/>
                <w:szCs w:val="16"/>
                <w:lang w:val="id-ID"/>
              </w:rPr>
            </w:pPr>
            <w:r w:rsidRPr="003F527A">
              <w:rPr>
                <w:rFonts w:ascii="Arial Narrow" w:hAnsi="Arial Narrow" w:cstheme="minorHAnsi"/>
                <w:color w:val="070707"/>
                <w:w w:val="105"/>
                <w:sz w:val="16"/>
                <w:szCs w:val="16"/>
                <w:lang w:val="id-ID"/>
              </w:rPr>
              <w:t>Pertanian Tanaman Pangan Lahan Kering</w:t>
            </w:r>
          </w:p>
        </w:tc>
        <w:tc>
          <w:tcPr>
            <w:tcW w:w="992" w:type="dxa"/>
            <w:tcBorders>
              <w:top w:val="nil"/>
              <w:left w:val="nil"/>
              <w:bottom w:val="nil"/>
            </w:tcBorders>
          </w:tcPr>
          <w:p w:rsidR="00651E9B" w:rsidRPr="003F527A" w:rsidRDefault="00651E9B" w:rsidP="0043659D">
            <w:pPr>
              <w:pStyle w:val="NoSpacing"/>
              <w:jc w:val="center"/>
              <w:rPr>
                <w:rFonts w:ascii="Arial Narrow" w:hAnsi="Arial Narrow" w:cstheme="minorHAnsi"/>
                <w:color w:val="070707"/>
                <w:w w:val="105"/>
                <w:sz w:val="16"/>
                <w:szCs w:val="16"/>
                <w:lang w:val="id-ID"/>
              </w:rPr>
            </w:pPr>
            <w:r w:rsidRPr="003F527A">
              <w:rPr>
                <w:rFonts w:ascii="Arial Narrow" w:hAnsi="Arial Narrow" w:cstheme="minorHAnsi"/>
                <w:color w:val="070707"/>
                <w:w w:val="105"/>
                <w:sz w:val="16"/>
                <w:szCs w:val="16"/>
                <w:lang w:val="id-ID"/>
              </w:rPr>
              <w:t>54.384 Ha</w:t>
            </w:r>
          </w:p>
        </w:tc>
        <w:tc>
          <w:tcPr>
            <w:tcW w:w="3828" w:type="dxa"/>
            <w:tcBorders>
              <w:top w:val="nil"/>
              <w:bottom w:val="nil"/>
            </w:tcBorders>
            <w:vAlign w:val="bottom"/>
          </w:tcPr>
          <w:p w:rsidR="00651E9B" w:rsidRPr="003F527A" w:rsidRDefault="00651E9B" w:rsidP="0043659D">
            <w:pPr>
              <w:rPr>
                <w:rFonts w:ascii="Arial Narrow" w:hAnsi="Arial Narrow" w:cs="Arial"/>
                <w:sz w:val="16"/>
                <w:szCs w:val="16"/>
                <w:lang w:val="id-ID"/>
              </w:rPr>
            </w:pPr>
            <w:r w:rsidRPr="003F527A">
              <w:rPr>
                <w:rFonts w:ascii="Arial Narrow" w:hAnsi="Arial Narrow" w:cs="Arial"/>
                <w:sz w:val="16"/>
                <w:szCs w:val="16"/>
                <w:lang w:val="id-ID"/>
              </w:rPr>
              <w:t xml:space="preserve">   Pembangunan Tempat Penyuluhan Pertanian</w:t>
            </w:r>
          </w:p>
        </w:tc>
        <w:tc>
          <w:tcPr>
            <w:tcW w:w="1984" w:type="dxa"/>
            <w:tcBorders>
              <w:top w:val="nil"/>
              <w:bottom w:val="nil"/>
            </w:tcBorders>
          </w:tcPr>
          <w:p w:rsidR="00651E9B" w:rsidRPr="003F527A" w:rsidRDefault="00651E9B" w:rsidP="0043659D">
            <w:pPr>
              <w:pStyle w:val="NoSpacing"/>
              <w:jc w:val="center"/>
              <w:rPr>
                <w:rFonts w:ascii="Arial Narrow" w:hAnsi="Arial Narrow" w:cstheme="minorHAnsi"/>
                <w:color w:val="070707"/>
                <w:w w:val="105"/>
                <w:sz w:val="16"/>
                <w:szCs w:val="16"/>
                <w:lang w:val="id-ID"/>
              </w:rPr>
            </w:pPr>
          </w:p>
        </w:tc>
        <w:tc>
          <w:tcPr>
            <w:tcW w:w="1559" w:type="dxa"/>
            <w:tcBorders>
              <w:top w:val="nil"/>
              <w:bottom w:val="nil"/>
            </w:tcBorders>
          </w:tcPr>
          <w:p w:rsidR="00651E9B" w:rsidRPr="003F527A" w:rsidRDefault="00651E9B" w:rsidP="0043659D">
            <w:pPr>
              <w:pStyle w:val="NoSpacing"/>
              <w:jc w:val="center"/>
              <w:rPr>
                <w:rFonts w:ascii="Arial Narrow" w:eastAsia="Arial" w:hAnsi="Arial Narrow" w:cstheme="minorHAnsi"/>
                <w:w w:val="90"/>
                <w:sz w:val="16"/>
                <w:szCs w:val="16"/>
                <w:lang w:val="id-ID"/>
              </w:rPr>
            </w:pPr>
          </w:p>
        </w:tc>
        <w:tc>
          <w:tcPr>
            <w:tcW w:w="2552" w:type="dxa"/>
            <w:tcBorders>
              <w:top w:val="nil"/>
              <w:bottom w:val="nil"/>
            </w:tcBorders>
          </w:tcPr>
          <w:p w:rsidR="00651E9B" w:rsidRPr="003F527A" w:rsidRDefault="00651E9B" w:rsidP="0043659D">
            <w:pPr>
              <w:pStyle w:val="NoSpacing"/>
              <w:rPr>
                <w:rFonts w:ascii="Arial Narrow" w:eastAsia="Arial" w:hAnsi="Arial Narrow"/>
                <w:sz w:val="16"/>
                <w:szCs w:val="16"/>
              </w:rPr>
            </w:pPr>
            <w:r w:rsidRPr="003F527A">
              <w:rPr>
                <w:rFonts w:ascii="Arial Narrow" w:eastAsia="Arial" w:hAnsi="Arial Narrow"/>
                <w:sz w:val="16"/>
                <w:szCs w:val="16"/>
              </w:rPr>
              <w:t>Teluk Nilau Kec. Pengabuan</w:t>
            </w:r>
          </w:p>
        </w:tc>
      </w:tr>
      <w:tr w:rsidR="00651E9B" w:rsidRPr="003F527A" w:rsidTr="0043659D">
        <w:tc>
          <w:tcPr>
            <w:tcW w:w="492" w:type="dxa"/>
            <w:tcBorders>
              <w:top w:val="nil"/>
              <w:bottom w:val="nil"/>
              <w:right w:val="single" w:sz="4" w:space="0" w:color="000000" w:themeColor="text1"/>
            </w:tcBorders>
          </w:tcPr>
          <w:p w:rsidR="00651E9B" w:rsidRPr="003F527A" w:rsidRDefault="00651E9B" w:rsidP="0043659D">
            <w:pPr>
              <w:pStyle w:val="NoSpacing"/>
              <w:jc w:val="center"/>
              <w:rPr>
                <w:rFonts w:ascii="Arial Narrow" w:hAnsi="Arial Narrow" w:cstheme="minorHAnsi"/>
                <w:color w:val="070707"/>
                <w:w w:val="105"/>
                <w:sz w:val="16"/>
                <w:szCs w:val="16"/>
                <w:lang w:val="id-ID"/>
              </w:rPr>
            </w:pPr>
          </w:p>
        </w:tc>
        <w:tc>
          <w:tcPr>
            <w:tcW w:w="3336" w:type="dxa"/>
            <w:gridSpan w:val="2"/>
            <w:tcBorders>
              <w:top w:val="nil"/>
              <w:left w:val="single" w:sz="4" w:space="0" w:color="000000" w:themeColor="text1"/>
              <w:bottom w:val="nil"/>
              <w:right w:val="nil"/>
            </w:tcBorders>
          </w:tcPr>
          <w:p w:rsidR="00651E9B" w:rsidRPr="003F527A" w:rsidRDefault="00651E9B" w:rsidP="0043659D">
            <w:pPr>
              <w:pStyle w:val="NoSpacing"/>
              <w:rPr>
                <w:rFonts w:ascii="Arial Narrow" w:hAnsi="Arial Narrow" w:cstheme="minorHAnsi"/>
                <w:color w:val="070707"/>
                <w:w w:val="105"/>
                <w:sz w:val="16"/>
                <w:szCs w:val="16"/>
                <w:lang w:val="id-ID"/>
              </w:rPr>
            </w:pPr>
          </w:p>
        </w:tc>
        <w:tc>
          <w:tcPr>
            <w:tcW w:w="992" w:type="dxa"/>
            <w:tcBorders>
              <w:top w:val="nil"/>
              <w:left w:val="nil"/>
              <w:bottom w:val="nil"/>
            </w:tcBorders>
          </w:tcPr>
          <w:p w:rsidR="00651E9B" w:rsidRPr="003F527A" w:rsidRDefault="00651E9B" w:rsidP="0043659D">
            <w:pPr>
              <w:pStyle w:val="NoSpacing"/>
              <w:jc w:val="center"/>
              <w:rPr>
                <w:rFonts w:ascii="Arial Narrow" w:hAnsi="Arial Narrow" w:cstheme="minorHAnsi"/>
                <w:color w:val="070707"/>
                <w:w w:val="105"/>
                <w:sz w:val="16"/>
                <w:szCs w:val="16"/>
                <w:lang w:val="id-ID"/>
              </w:rPr>
            </w:pPr>
          </w:p>
        </w:tc>
        <w:tc>
          <w:tcPr>
            <w:tcW w:w="3828" w:type="dxa"/>
            <w:tcBorders>
              <w:top w:val="nil"/>
              <w:bottom w:val="nil"/>
            </w:tcBorders>
            <w:vAlign w:val="bottom"/>
          </w:tcPr>
          <w:p w:rsidR="00651E9B" w:rsidRPr="003F527A" w:rsidRDefault="00651E9B" w:rsidP="0043659D">
            <w:pPr>
              <w:rPr>
                <w:rFonts w:ascii="Arial Narrow" w:hAnsi="Arial Narrow" w:cs="Arial"/>
                <w:b/>
                <w:sz w:val="16"/>
                <w:szCs w:val="16"/>
                <w:lang w:val="id-ID"/>
              </w:rPr>
            </w:pPr>
            <w:r w:rsidRPr="003F527A">
              <w:rPr>
                <w:rFonts w:ascii="Arial Narrow" w:hAnsi="Arial Narrow" w:cstheme="minorHAnsi"/>
                <w:b/>
                <w:color w:val="070707"/>
                <w:w w:val="105"/>
                <w:sz w:val="16"/>
                <w:szCs w:val="16"/>
                <w:lang w:val="id-ID"/>
              </w:rPr>
              <w:t>Pengembangan Pusat Pelayanan Lingkungan (PPL)</w:t>
            </w:r>
          </w:p>
        </w:tc>
        <w:tc>
          <w:tcPr>
            <w:tcW w:w="1984" w:type="dxa"/>
            <w:tcBorders>
              <w:top w:val="nil"/>
              <w:bottom w:val="nil"/>
            </w:tcBorders>
          </w:tcPr>
          <w:p w:rsidR="00651E9B" w:rsidRPr="003F527A" w:rsidRDefault="00651E9B" w:rsidP="0043659D">
            <w:pPr>
              <w:pStyle w:val="NoSpacing"/>
              <w:jc w:val="center"/>
              <w:rPr>
                <w:rFonts w:ascii="Arial Narrow" w:hAnsi="Arial Narrow" w:cstheme="minorHAnsi"/>
                <w:color w:val="070707"/>
                <w:w w:val="105"/>
                <w:sz w:val="16"/>
                <w:szCs w:val="16"/>
                <w:lang w:val="id-ID"/>
              </w:rPr>
            </w:pPr>
          </w:p>
        </w:tc>
        <w:tc>
          <w:tcPr>
            <w:tcW w:w="1559" w:type="dxa"/>
            <w:tcBorders>
              <w:top w:val="nil"/>
              <w:bottom w:val="nil"/>
            </w:tcBorders>
          </w:tcPr>
          <w:p w:rsidR="00651E9B" w:rsidRPr="003F527A" w:rsidRDefault="00651E9B" w:rsidP="0043659D">
            <w:pPr>
              <w:pStyle w:val="NoSpacing"/>
              <w:jc w:val="center"/>
              <w:rPr>
                <w:rFonts w:ascii="Arial Narrow" w:eastAsia="Arial" w:hAnsi="Arial Narrow" w:cstheme="minorHAnsi"/>
                <w:w w:val="90"/>
                <w:sz w:val="16"/>
                <w:szCs w:val="16"/>
                <w:lang w:val="id-ID"/>
              </w:rPr>
            </w:pPr>
          </w:p>
        </w:tc>
        <w:tc>
          <w:tcPr>
            <w:tcW w:w="2552" w:type="dxa"/>
            <w:tcBorders>
              <w:top w:val="nil"/>
              <w:bottom w:val="nil"/>
            </w:tcBorders>
          </w:tcPr>
          <w:p w:rsidR="00651E9B" w:rsidRPr="003F527A" w:rsidRDefault="00651E9B" w:rsidP="0043659D">
            <w:pPr>
              <w:pStyle w:val="NoSpacing"/>
              <w:rPr>
                <w:rFonts w:ascii="Arial Narrow" w:eastAsia="Arial" w:hAnsi="Arial Narrow"/>
                <w:sz w:val="16"/>
                <w:szCs w:val="16"/>
              </w:rPr>
            </w:pPr>
          </w:p>
        </w:tc>
      </w:tr>
      <w:tr w:rsidR="00651E9B" w:rsidRPr="003F527A" w:rsidTr="0043659D">
        <w:trPr>
          <w:trHeight w:val="243"/>
        </w:trPr>
        <w:tc>
          <w:tcPr>
            <w:tcW w:w="492" w:type="dxa"/>
            <w:tcBorders>
              <w:top w:val="nil"/>
              <w:bottom w:val="nil"/>
              <w:right w:val="single" w:sz="4" w:space="0" w:color="000000" w:themeColor="text1"/>
            </w:tcBorders>
          </w:tcPr>
          <w:p w:rsidR="00651E9B" w:rsidRPr="003F527A" w:rsidRDefault="00651E9B" w:rsidP="0043659D">
            <w:pPr>
              <w:pStyle w:val="NoSpacing"/>
              <w:jc w:val="center"/>
              <w:rPr>
                <w:rFonts w:ascii="Arial Narrow" w:hAnsi="Arial Narrow" w:cstheme="minorHAnsi"/>
                <w:color w:val="070707"/>
                <w:w w:val="105"/>
                <w:sz w:val="16"/>
                <w:szCs w:val="16"/>
                <w:lang w:val="id-ID"/>
              </w:rPr>
            </w:pPr>
            <w:r w:rsidRPr="003F527A">
              <w:rPr>
                <w:rFonts w:ascii="Arial Narrow" w:hAnsi="Arial Narrow" w:cstheme="minorHAnsi"/>
                <w:color w:val="070707"/>
                <w:w w:val="105"/>
                <w:sz w:val="16"/>
                <w:szCs w:val="16"/>
                <w:lang w:val="id-ID"/>
              </w:rPr>
              <w:t>*</w:t>
            </w:r>
          </w:p>
        </w:tc>
        <w:tc>
          <w:tcPr>
            <w:tcW w:w="3336" w:type="dxa"/>
            <w:gridSpan w:val="2"/>
            <w:tcBorders>
              <w:top w:val="nil"/>
              <w:left w:val="single" w:sz="4" w:space="0" w:color="000000" w:themeColor="text1"/>
              <w:bottom w:val="nil"/>
              <w:right w:val="nil"/>
            </w:tcBorders>
          </w:tcPr>
          <w:p w:rsidR="00651E9B" w:rsidRPr="003F527A" w:rsidRDefault="00651E9B" w:rsidP="0043659D">
            <w:pPr>
              <w:pStyle w:val="NoSpacing"/>
              <w:rPr>
                <w:rFonts w:ascii="Arial Narrow" w:hAnsi="Arial Narrow" w:cstheme="minorHAnsi"/>
                <w:color w:val="070707"/>
                <w:w w:val="105"/>
                <w:sz w:val="16"/>
                <w:szCs w:val="16"/>
                <w:lang w:val="id-ID"/>
              </w:rPr>
            </w:pPr>
            <w:r w:rsidRPr="003F527A">
              <w:rPr>
                <w:rFonts w:ascii="Arial Narrow" w:hAnsi="Arial Narrow" w:cstheme="minorHAnsi"/>
                <w:color w:val="070707"/>
                <w:w w:val="105"/>
                <w:sz w:val="16"/>
                <w:szCs w:val="16"/>
                <w:lang w:val="id-ID"/>
              </w:rPr>
              <w:t>Pertanian Tanaman Pangan Berkelanjutan (75%)</w:t>
            </w:r>
          </w:p>
          <w:p w:rsidR="00651E9B" w:rsidRPr="003F527A" w:rsidRDefault="00651E9B" w:rsidP="0043659D">
            <w:pPr>
              <w:pStyle w:val="NoSpacing"/>
              <w:rPr>
                <w:rFonts w:ascii="Arial Narrow" w:hAnsi="Arial Narrow" w:cstheme="minorHAnsi"/>
                <w:color w:val="070707"/>
                <w:w w:val="105"/>
                <w:sz w:val="16"/>
                <w:szCs w:val="16"/>
                <w:lang w:val="id-ID"/>
              </w:rPr>
            </w:pPr>
            <w:r w:rsidRPr="003F527A">
              <w:rPr>
                <w:rFonts w:ascii="Arial Narrow" w:hAnsi="Arial Narrow" w:cstheme="minorHAnsi"/>
                <w:color w:val="070707"/>
                <w:w w:val="105"/>
                <w:sz w:val="16"/>
                <w:szCs w:val="16"/>
                <w:lang w:val="id-ID"/>
              </w:rPr>
              <w:t xml:space="preserve">         Pertanian Lahan Basah</w:t>
            </w:r>
          </w:p>
        </w:tc>
        <w:tc>
          <w:tcPr>
            <w:tcW w:w="992" w:type="dxa"/>
            <w:tcBorders>
              <w:top w:val="nil"/>
              <w:left w:val="nil"/>
              <w:bottom w:val="nil"/>
            </w:tcBorders>
          </w:tcPr>
          <w:p w:rsidR="00651E9B" w:rsidRPr="003F527A" w:rsidRDefault="00651E9B" w:rsidP="0043659D">
            <w:pPr>
              <w:pStyle w:val="NoSpacing"/>
              <w:jc w:val="center"/>
              <w:rPr>
                <w:rFonts w:ascii="Arial Narrow" w:hAnsi="Arial Narrow" w:cstheme="minorHAnsi"/>
                <w:color w:val="070707"/>
                <w:w w:val="105"/>
                <w:sz w:val="16"/>
                <w:szCs w:val="16"/>
                <w:lang w:val="id-ID"/>
              </w:rPr>
            </w:pPr>
            <w:r w:rsidRPr="003F527A">
              <w:rPr>
                <w:rFonts w:ascii="Arial Narrow" w:hAnsi="Arial Narrow" w:cstheme="minorHAnsi"/>
                <w:color w:val="070707"/>
                <w:w w:val="105"/>
                <w:sz w:val="16"/>
                <w:szCs w:val="16"/>
                <w:lang w:val="id-ID"/>
              </w:rPr>
              <w:t>54.879 Ha</w:t>
            </w:r>
          </w:p>
          <w:p w:rsidR="00651E9B" w:rsidRPr="003F527A" w:rsidRDefault="00651E9B" w:rsidP="0043659D">
            <w:pPr>
              <w:pStyle w:val="NoSpacing"/>
              <w:jc w:val="center"/>
              <w:rPr>
                <w:rFonts w:ascii="Arial Narrow" w:hAnsi="Arial Narrow" w:cstheme="minorHAnsi"/>
                <w:color w:val="070707"/>
                <w:w w:val="105"/>
                <w:sz w:val="16"/>
                <w:szCs w:val="16"/>
                <w:lang w:val="id-ID"/>
              </w:rPr>
            </w:pPr>
            <w:r w:rsidRPr="003F527A">
              <w:rPr>
                <w:rFonts w:ascii="Arial Narrow" w:hAnsi="Arial Narrow" w:cstheme="minorHAnsi"/>
                <w:color w:val="070707"/>
                <w:w w:val="105"/>
                <w:sz w:val="16"/>
                <w:szCs w:val="16"/>
                <w:lang w:val="id-ID"/>
              </w:rPr>
              <w:t>18.788 Ha</w:t>
            </w:r>
          </w:p>
        </w:tc>
        <w:tc>
          <w:tcPr>
            <w:tcW w:w="3828" w:type="dxa"/>
            <w:tcBorders>
              <w:top w:val="nil"/>
              <w:bottom w:val="nil"/>
            </w:tcBorders>
          </w:tcPr>
          <w:p w:rsidR="00651E9B" w:rsidRPr="003F527A" w:rsidRDefault="00651E9B" w:rsidP="0043659D">
            <w:pPr>
              <w:pStyle w:val="NoSpacing"/>
              <w:rPr>
                <w:rFonts w:ascii="Arial Narrow" w:hAnsi="Arial Narrow" w:cs="Arial"/>
                <w:sz w:val="16"/>
                <w:szCs w:val="16"/>
                <w:lang w:val="id-ID"/>
              </w:rPr>
            </w:pPr>
            <w:r w:rsidRPr="003F527A">
              <w:rPr>
                <w:rFonts w:ascii="Arial Narrow" w:hAnsi="Arial Narrow" w:cs="Arial"/>
                <w:sz w:val="16"/>
                <w:szCs w:val="16"/>
                <w:lang w:val="id-ID"/>
              </w:rPr>
              <w:t xml:space="preserve">   Pembangunan/Pengembangan Lumbung Padi</w:t>
            </w:r>
          </w:p>
          <w:p w:rsidR="00651E9B" w:rsidRPr="003F527A" w:rsidRDefault="00651E9B" w:rsidP="0043659D">
            <w:pPr>
              <w:pStyle w:val="NoSpacing"/>
              <w:rPr>
                <w:rFonts w:ascii="Arial Narrow" w:hAnsi="Arial Narrow" w:cstheme="minorHAnsi"/>
                <w:b/>
                <w:color w:val="070707"/>
                <w:w w:val="105"/>
                <w:sz w:val="16"/>
                <w:szCs w:val="16"/>
                <w:lang w:val="id-ID"/>
              </w:rPr>
            </w:pPr>
            <w:r w:rsidRPr="003F527A">
              <w:rPr>
                <w:rFonts w:ascii="Arial Narrow" w:hAnsi="Arial Narrow" w:cs="Arial"/>
                <w:sz w:val="16"/>
                <w:szCs w:val="16"/>
                <w:lang w:val="id-ID"/>
              </w:rPr>
              <w:t xml:space="preserve">   </w:t>
            </w:r>
          </w:p>
        </w:tc>
        <w:tc>
          <w:tcPr>
            <w:tcW w:w="1984" w:type="dxa"/>
            <w:tcBorders>
              <w:top w:val="nil"/>
              <w:bottom w:val="nil"/>
            </w:tcBorders>
          </w:tcPr>
          <w:p w:rsidR="00651E9B" w:rsidRPr="003F527A" w:rsidRDefault="00651E9B" w:rsidP="0043659D">
            <w:pPr>
              <w:pStyle w:val="NoSpacing"/>
              <w:jc w:val="center"/>
              <w:rPr>
                <w:rFonts w:ascii="Arial Narrow" w:hAnsi="Arial Narrow" w:cstheme="minorHAnsi"/>
                <w:color w:val="070707"/>
                <w:w w:val="105"/>
                <w:sz w:val="16"/>
                <w:szCs w:val="16"/>
                <w:lang w:val="id-ID"/>
              </w:rPr>
            </w:pPr>
          </w:p>
        </w:tc>
        <w:tc>
          <w:tcPr>
            <w:tcW w:w="1559" w:type="dxa"/>
            <w:tcBorders>
              <w:top w:val="nil"/>
              <w:bottom w:val="nil"/>
            </w:tcBorders>
          </w:tcPr>
          <w:p w:rsidR="00651E9B" w:rsidRPr="003F527A" w:rsidRDefault="00651E9B" w:rsidP="0043659D">
            <w:pPr>
              <w:pStyle w:val="NoSpacing"/>
              <w:jc w:val="center"/>
              <w:rPr>
                <w:rFonts w:ascii="Arial Narrow" w:eastAsia="Arial" w:hAnsi="Arial Narrow" w:cstheme="minorHAnsi"/>
                <w:w w:val="90"/>
                <w:sz w:val="16"/>
                <w:szCs w:val="16"/>
                <w:lang w:val="id-ID"/>
              </w:rPr>
            </w:pPr>
          </w:p>
        </w:tc>
        <w:tc>
          <w:tcPr>
            <w:tcW w:w="2552" w:type="dxa"/>
            <w:tcBorders>
              <w:top w:val="nil"/>
              <w:bottom w:val="nil"/>
            </w:tcBorders>
          </w:tcPr>
          <w:p w:rsidR="00651E9B" w:rsidRPr="003F527A" w:rsidRDefault="00651E9B" w:rsidP="0043659D">
            <w:pPr>
              <w:pStyle w:val="NoSpacing"/>
              <w:rPr>
                <w:rFonts w:ascii="Arial Narrow" w:eastAsia="Arial" w:hAnsi="Arial Narrow"/>
                <w:sz w:val="16"/>
                <w:szCs w:val="16"/>
              </w:rPr>
            </w:pPr>
            <w:r w:rsidRPr="003F527A">
              <w:rPr>
                <w:rFonts w:ascii="Arial Narrow" w:eastAsia="Arial" w:hAnsi="Arial Narrow"/>
                <w:sz w:val="16"/>
                <w:szCs w:val="16"/>
              </w:rPr>
              <w:t>Teluk Nilau Kec. Pengabuan, Senyerang, Tungkal V Kec. Tungkal Ilir</w:t>
            </w:r>
          </w:p>
        </w:tc>
      </w:tr>
      <w:tr w:rsidR="00651E9B" w:rsidRPr="003F527A" w:rsidTr="0043659D">
        <w:tc>
          <w:tcPr>
            <w:tcW w:w="492" w:type="dxa"/>
            <w:tcBorders>
              <w:top w:val="nil"/>
              <w:bottom w:val="nil"/>
              <w:right w:val="single" w:sz="4" w:space="0" w:color="000000" w:themeColor="text1"/>
            </w:tcBorders>
          </w:tcPr>
          <w:p w:rsidR="00651E9B" w:rsidRPr="003F527A" w:rsidRDefault="00651E9B" w:rsidP="0043659D">
            <w:pPr>
              <w:pStyle w:val="NoSpacing"/>
              <w:rPr>
                <w:rFonts w:ascii="Arial Narrow" w:hAnsi="Arial Narrow" w:cstheme="minorHAnsi"/>
                <w:color w:val="070707"/>
                <w:w w:val="105"/>
                <w:sz w:val="16"/>
                <w:szCs w:val="16"/>
                <w:lang w:val="id-ID"/>
              </w:rPr>
            </w:pPr>
          </w:p>
        </w:tc>
        <w:tc>
          <w:tcPr>
            <w:tcW w:w="3336" w:type="dxa"/>
            <w:gridSpan w:val="2"/>
            <w:tcBorders>
              <w:top w:val="nil"/>
              <w:left w:val="single" w:sz="4" w:space="0" w:color="000000" w:themeColor="text1"/>
              <w:bottom w:val="nil"/>
              <w:right w:val="nil"/>
            </w:tcBorders>
          </w:tcPr>
          <w:p w:rsidR="00651E9B" w:rsidRPr="003F527A" w:rsidRDefault="00651E9B" w:rsidP="0043659D">
            <w:pPr>
              <w:pStyle w:val="NoSpacing"/>
              <w:rPr>
                <w:rFonts w:ascii="Arial Narrow" w:hAnsi="Arial Narrow" w:cstheme="minorHAnsi"/>
                <w:color w:val="070707"/>
                <w:w w:val="105"/>
                <w:sz w:val="16"/>
                <w:szCs w:val="16"/>
                <w:lang w:val="id-ID"/>
              </w:rPr>
            </w:pPr>
            <w:r>
              <w:rPr>
                <w:rFonts w:ascii="Arial Narrow" w:hAnsi="Arial Narrow" w:cstheme="minorHAnsi"/>
                <w:color w:val="070707"/>
                <w:w w:val="105"/>
                <w:sz w:val="16"/>
                <w:szCs w:val="16"/>
              </w:rPr>
              <w:t xml:space="preserve">        </w:t>
            </w:r>
            <w:r w:rsidRPr="003F527A">
              <w:rPr>
                <w:rFonts w:ascii="Arial Narrow" w:hAnsi="Arial Narrow" w:cstheme="minorHAnsi"/>
                <w:color w:val="070707"/>
                <w:w w:val="105"/>
                <w:sz w:val="16"/>
                <w:szCs w:val="16"/>
                <w:lang w:val="id-ID"/>
              </w:rPr>
              <w:t xml:space="preserve"> Pertanian Lahan Kering</w:t>
            </w:r>
          </w:p>
        </w:tc>
        <w:tc>
          <w:tcPr>
            <w:tcW w:w="992" w:type="dxa"/>
            <w:tcBorders>
              <w:top w:val="nil"/>
              <w:left w:val="nil"/>
              <w:bottom w:val="nil"/>
            </w:tcBorders>
          </w:tcPr>
          <w:p w:rsidR="00651E9B" w:rsidRPr="003F527A" w:rsidRDefault="00651E9B" w:rsidP="0043659D">
            <w:pPr>
              <w:pStyle w:val="NoSpacing"/>
              <w:jc w:val="center"/>
              <w:rPr>
                <w:rFonts w:ascii="Arial Narrow" w:hAnsi="Arial Narrow" w:cstheme="minorHAnsi"/>
                <w:color w:val="070707"/>
                <w:w w:val="105"/>
                <w:sz w:val="16"/>
                <w:szCs w:val="16"/>
                <w:lang w:val="id-ID"/>
              </w:rPr>
            </w:pPr>
            <w:r w:rsidRPr="003F527A">
              <w:rPr>
                <w:rFonts w:ascii="Arial Narrow" w:hAnsi="Arial Narrow" w:cstheme="minorHAnsi"/>
                <w:color w:val="070707"/>
                <w:w w:val="105"/>
                <w:sz w:val="16"/>
                <w:szCs w:val="16"/>
                <w:lang w:val="id-ID"/>
              </w:rPr>
              <w:t>54.384 Ha</w:t>
            </w:r>
          </w:p>
        </w:tc>
        <w:tc>
          <w:tcPr>
            <w:tcW w:w="3828" w:type="dxa"/>
            <w:tcBorders>
              <w:top w:val="nil"/>
              <w:bottom w:val="nil"/>
            </w:tcBorders>
          </w:tcPr>
          <w:p w:rsidR="00651E9B" w:rsidRPr="003F527A" w:rsidRDefault="00651E9B" w:rsidP="0043659D">
            <w:pPr>
              <w:rPr>
                <w:rFonts w:ascii="Arial Narrow" w:hAnsi="Arial Narrow" w:cs="Arial"/>
                <w:sz w:val="16"/>
                <w:szCs w:val="16"/>
                <w:lang w:val="id-ID"/>
              </w:rPr>
            </w:pPr>
            <w:r w:rsidRPr="003F527A">
              <w:rPr>
                <w:rFonts w:ascii="Arial Narrow" w:hAnsi="Arial Narrow" w:cs="Arial"/>
                <w:sz w:val="16"/>
                <w:szCs w:val="16"/>
                <w:lang w:val="id-ID"/>
              </w:rPr>
              <w:t xml:space="preserve">  </w:t>
            </w:r>
          </w:p>
        </w:tc>
        <w:tc>
          <w:tcPr>
            <w:tcW w:w="1984" w:type="dxa"/>
            <w:vMerge w:val="restart"/>
            <w:tcBorders>
              <w:top w:val="nil"/>
              <w:bottom w:val="nil"/>
            </w:tcBorders>
          </w:tcPr>
          <w:p w:rsidR="00651E9B" w:rsidRPr="003F527A" w:rsidRDefault="00651E9B" w:rsidP="0043659D">
            <w:pPr>
              <w:pStyle w:val="NoSpacing"/>
              <w:jc w:val="center"/>
              <w:rPr>
                <w:rFonts w:ascii="Arial Narrow" w:hAnsi="Arial Narrow" w:cstheme="minorHAnsi"/>
                <w:color w:val="070707"/>
                <w:w w:val="105"/>
                <w:sz w:val="16"/>
                <w:szCs w:val="16"/>
                <w:lang w:val="id-ID"/>
              </w:rPr>
            </w:pPr>
          </w:p>
        </w:tc>
        <w:tc>
          <w:tcPr>
            <w:tcW w:w="1559" w:type="dxa"/>
            <w:vMerge w:val="restart"/>
            <w:tcBorders>
              <w:top w:val="nil"/>
              <w:bottom w:val="nil"/>
            </w:tcBorders>
          </w:tcPr>
          <w:p w:rsidR="00651E9B" w:rsidRPr="003F527A" w:rsidRDefault="00651E9B" w:rsidP="0043659D">
            <w:pPr>
              <w:pStyle w:val="NoSpacing"/>
              <w:jc w:val="center"/>
              <w:rPr>
                <w:rFonts w:ascii="Arial Narrow" w:eastAsia="Arial" w:hAnsi="Arial Narrow" w:cstheme="minorHAnsi"/>
                <w:w w:val="90"/>
                <w:sz w:val="16"/>
                <w:szCs w:val="16"/>
                <w:lang w:val="id-ID"/>
              </w:rPr>
            </w:pPr>
          </w:p>
        </w:tc>
        <w:tc>
          <w:tcPr>
            <w:tcW w:w="2552" w:type="dxa"/>
            <w:vMerge w:val="restart"/>
            <w:tcBorders>
              <w:top w:val="nil"/>
              <w:bottom w:val="nil"/>
            </w:tcBorders>
          </w:tcPr>
          <w:p w:rsidR="00651E9B" w:rsidRPr="003F527A" w:rsidRDefault="00651E9B" w:rsidP="0043659D">
            <w:pPr>
              <w:pStyle w:val="NoSpacing"/>
              <w:rPr>
                <w:rFonts w:ascii="Arial Narrow" w:eastAsia="Arial" w:hAnsi="Arial Narrow"/>
                <w:sz w:val="16"/>
                <w:szCs w:val="16"/>
              </w:rPr>
            </w:pPr>
            <w:r w:rsidRPr="003F527A">
              <w:rPr>
                <w:rFonts w:ascii="Arial Narrow" w:eastAsia="Arial" w:hAnsi="Arial Narrow"/>
                <w:sz w:val="16"/>
                <w:szCs w:val="16"/>
              </w:rPr>
              <w:t>Senyerang, Tungkal V Kec. Tungkal Ilir</w:t>
            </w:r>
          </w:p>
        </w:tc>
      </w:tr>
      <w:tr w:rsidR="00651E9B" w:rsidRPr="003F527A" w:rsidTr="0043659D">
        <w:tc>
          <w:tcPr>
            <w:tcW w:w="492" w:type="dxa"/>
            <w:tcBorders>
              <w:top w:val="nil"/>
              <w:bottom w:val="nil"/>
              <w:right w:val="single" w:sz="4" w:space="0" w:color="000000" w:themeColor="text1"/>
            </w:tcBorders>
          </w:tcPr>
          <w:p w:rsidR="00651E9B" w:rsidRPr="003F527A" w:rsidRDefault="00651E9B" w:rsidP="0043659D">
            <w:pPr>
              <w:pStyle w:val="NoSpacing"/>
              <w:rPr>
                <w:rFonts w:ascii="Arial Narrow" w:hAnsi="Arial Narrow" w:cstheme="minorHAnsi"/>
                <w:color w:val="070707"/>
                <w:w w:val="105"/>
                <w:sz w:val="16"/>
                <w:szCs w:val="16"/>
                <w:lang w:val="id-ID"/>
              </w:rPr>
            </w:pPr>
          </w:p>
        </w:tc>
        <w:tc>
          <w:tcPr>
            <w:tcW w:w="379" w:type="dxa"/>
            <w:tcBorders>
              <w:top w:val="nil"/>
              <w:left w:val="single" w:sz="4" w:space="0" w:color="000000" w:themeColor="text1"/>
              <w:bottom w:val="nil"/>
              <w:right w:val="nil"/>
            </w:tcBorders>
          </w:tcPr>
          <w:p w:rsidR="00651E9B" w:rsidRPr="003F527A" w:rsidRDefault="00651E9B" w:rsidP="0043659D">
            <w:pPr>
              <w:pStyle w:val="NoSpacing"/>
              <w:rPr>
                <w:rFonts w:ascii="Arial Narrow" w:hAnsi="Arial Narrow" w:cstheme="minorHAnsi"/>
                <w:color w:val="070707"/>
                <w:w w:val="105"/>
                <w:sz w:val="16"/>
                <w:szCs w:val="16"/>
                <w:lang w:val="id-ID"/>
              </w:rPr>
            </w:pPr>
          </w:p>
        </w:tc>
        <w:tc>
          <w:tcPr>
            <w:tcW w:w="2957" w:type="dxa"/>
            <w:tcBorders>
              <w:top w:val="nil"/>
              <w:left w:val="nil"/>
              <w:bottom w:val="nil"/>
              <w:right w:val="nil"/>
            </w:tcBorders>
          </w:tcPr>
          <w:p w:rsidR="00651E9B" w:rsidRPr="003F527A" w:rsidRDefault="00651E9B" w:rsidP="0043659D">
            <w:pPr>
              <w:pStyle w:val="NoSpacing"/>
              <w:rPr>
                <w:rFonts w:ascii="Arial Narrow" w:hAnsi="Arial Narrow" w:cstheme="minorHAnsi"/>
                <w:color w:val="070707"/>
                <w:w w:val="105"/>
                <w:sz w:val="16"/>
                <w:szCs w:val="16"/>
                <w:lang w:val="id-ID"/>
              </w:rPr>
            </w:pPr>
            <w:r w:rsidRPr="003F527A">
              <w:rPr>
                <w:rFonts w:ascii="Arial Narrow" w:hAnsi="Arial Narrow" w:cstheme="minorHAnsi"/>
                <w:color w:val="070707"/>
                <w:w w:val="105"/>
                <w:sz w:val="16"/>
                <w:szCs w:val="16"/>
                <w:lang w:val="id-ID"/>
              </w:rPr>
              <w:t xml:space="preserve"> </w:t>
            </w:r>
          </w:p>
        </w:tc>
        <w:tc>
          <w:tcPr>
            <w:tcW w:w="992" w:type="dxa"/>
            <w:tcBorders>
              <w:top w:val="nil"/>
              <w:left w:val="nil"/>
              <w:bottom w:val="nil"/>
            </w:tcBorders>
          </w:tcPr>
          <w:p w:rsidR="00651E9B" w:rsidRPr="003F527A" w:rsidRDefault="00651E9B" w:rsidP="0043659D">
            <w:pPr>
              <w:pStyle w:val="NoSpacing"/>
              <w:jc w:val="center"/>
              <w:rPr>
                <w:rFonts w:ascii="Arial Narrow" w:hAnsi="Arial Narrow" w:cstheme="minorHAnsi"/>
                <w:color w:val="070707"/>
                <w:w w:val="105"/>
                <w:sz w:val="16"/>
                <w:szCs w:val="16"/>
                <w:lang w:val="id-ID"/>
              </w:rPr>
            </w:pPr>
          </w:p>
        </w:tc>
        <w:tc>
          <w:tcPr>
            <w:tcW w:w="3828" w:type="dxa"/>
            <w:tcBorders>
              <w:top w:val="nil"/>
              <w:bottom w:val="nil"/>
            </w:tcBorders>
          </w:tcPr>
          <w:p w:rsidR="00651E9B" w:rsidRPr="003F527A" w:rsidRDefault="00651E9B" w:rsidP="0043659D">
            <w:pPr>
              <w:pStyle w:val="NoSpacing"/>
              <w:rPr>
                <w:rFonts w:ascii="Arial Narrow" w:hAnsi="Arial Narrow" w:cstheme="minorHAnsi"/>
                <w:color w:val="070707"/>
                <w:w w:val="105"/>
                <w:sz w:val="16"/>
                <w:szCs w:val="16"/>
                <w:lang w:val="id-ID"/>
              </w:rPr>
            </w:pPr>
            <w:r w:rsidRPr="003F527A">
              <w:rPr>
                <w:rFonts w:ascii="Arial Narrow" w:hAnsi="Arial Narrow" w:cs="Arial"/>
                <w:sz w:val="16"/>
                <w:szCs w:val="16"/>
                <w:lang w:val="id-ID"/>
              </w:rPr>
              <w:t xml:space="preserve">  Pembangunan/Pengembangan Penggilingan Padi</w:t>
            </w:r>
          </w:p>
        </w:tc>
        <w:tc>
          <w:tcPr>
            <w:tcW w:w="1984" w:type="dxa"/>
            <w:vMerge/>
            <w:tcBorders>
              <w:top w:val="nil"/>
              <w:bottom w:val="nil"/>
            </w:tcBorders>
          </w:tcPr>
          <w:p w:rsidR="00651E9B" w:rsidRPr="003F527A" w:rsidRDefault="00651E9B" w:rsidP="0043659D">
            <w:pPr>
              <w:pStyle w:val="NoSpacing"/>
              <w:jc w:val="center"/>
              <w:rPr>
                <w:rFonts w:ascii="Arial Narrow" w:hAnsi="Arial Narrow" w:cstheme="minorHAnsi"/>
                <w:color w:val="070707"/>
                <w:w w:val="105"/>
                <w:sz w:val="16"/>
                <w:szCs w:val="16"/>
                <w:lang w:val="id-ID"/>
              </w:rPr>
            </w:pPr>
          </w:p>
        </w:tc>
        <w:tc>
          <w:tcPr>
            <w:tcW w:w="1559" w:type="dxa"/>
            <w:vMerge/>
            <w:tcBorders>
              <w:top w:val="nil"/>
              <w:bottom w:val="nil"/>
            </w:tcBorders>
          </w:tcPr>
          <w:p w:rsidR="00651E9B" w:rsidRPr="003F527A" w:rsidRDefault="00651E9B" w:rsidP="0043659D">
            <w:pPr>
              <w:pStyle w:val="NoSpacing"/>
              <w:jc w:val="center"/>
              <w:rPr>
                <w:rFonts w:ascii="Arial Narrow" w:eastAsia="Arial" w:hAnsi="Arial Narrow" w:cstheme="minorHAnsi"/>
                <w:w w:val="90"/>
                <w:sz w:val="16"/>
                <w:szCs w:val="16"/>
                <w:lang w:val="id-ID"/>
              </w:rPr>
            </w:pPr>
          </w:p>
        </w:tc>
        <w:tc>
          <w:tcPr>
            <w:tcW w:w="2552" w:type="dxa"/>
            <w:vMerge/>
            <w:tcBorders>
              <w:top w:val="nil"/>
              <w:bottom w:val="nil"/>
            </w:tcBorders>
          </w:tcPr>
          <w:p w:rsidR="00651E9B" w:rsidRPr="003F527A" w:rsidRDefault="00651E9B" w:rsidP="0043659D">
            <w:pPr>
              <w:pStyle w:val="NoSpacing"/>
              <w:jc w:val="center"/>
              <w:rPr>
                <w:rFonts w:ascii="Arial Narrow" w:eastAsia="Arial" w:hAnsi="Arial Narrow" w:cstheme="minorHAnsi"/>
                <w:w w:val="90"/>
                <w:sz w:val="16"/>
                <w:szCs w:val="16"/>
                <w:lang w:val="id-ID"/>
              </w:rPr>
            </w:pPr>
          </w:p>
        </w:tc>
      </w:tr>
      <w:tr w:rsidR="00651E9B" w:rsidRPr="003F527A" w:rsidTr="0043659D">
        <w:tc>
          <w:tcPr>
            <w:tcW w:w="492" w:type="dxa"/>
            <w:tcBorders>
              <w:top w:val="nil"/>
              <w:right w:val="single" w:sz="4" w:space="0" w:color="000000" w:themeColor="text1"/>
            </w:tcBorders>
          </w:tcPr>
          <w:p w:rsidR="00651E9B" w:rsidRPr="003F527A" w:rsidRDefault="00651E9B" w:rsidP="0043659D">
            <w:pPr>
              <w:pStyle w:val="NoSpacing"/>
              <w:rPr>
                <w:rFonts w:ascii="Arial Narrow" w:hAnsi="Arial Narrow" w:cstheme="minorHAnsi"/>
                <w:color w:val="070707"/>
                <w:w w:val="105"/>
                <w:sz w:val="16"/>
                <w:szCs w:val="16"/>
                <w:lang w:val="id-ID"/>
              </w:rPr>
            </w:pPr>
          </w:p>
        </w:tc>
        <w:tc>
          <w:tcPr>
            <w:tcW w:w="4328" w:type="dxa"/>
            <w:gridSpan w:val="3"/>
            <w:tcBorders>
              <w:top w:val="nil"/>
              <w:left w:val="single" w:sz="4" w:space="0" w:color="000000" w:themeColor="text1"/>
            </w:tcBorders>
          </w:tcPr>
          <w:p w:rsidR="00651E9B" w:rsidRPr="003F527A" w:rsidRDefault="00651E9B" w:rsidP="0043659D">
            <w:pPr>
              <w:pStyle w:val="NoSpacing"/>
              <w:rPr>
                <w:rFonts w:ascii="Arial Narrow" w:hAnsi="Arial Narrow" w:cstheme="minorHAnsi"/>
                <w:color w:val="070707"/>
                <w:w w:val="105"/>
                <w:sz w:val="16"/>
                <w:szCs w:val="16"/>
                <w:lang w:val="id-ID"/>
              </w:rPr>
            </w:pPr>
            <w:r w:rsidRPr="003F527A">
              <w:rPr>
                <w:rFonts w:ascii="Arial Narrow" w:hAnsi="Arial Narrow" w:cstheme="minorHAnsi"/>
                <w:color w:val="070707"/>
                <w:w w:val="105"/>
                <w:sz w:val="16"/>
                <w:szCs w:val="16"/>
                <w:lang w:val="id-ID"/>
              </w:rPr>
              <w:t>KAWASAN HORTIKULTURA</w:t>
            </w:r>
          </w:p>
        </w:tc>
        <w:tc>
          <w:tcPr>
            <w:tcW w:w="3828" w:type="dxa"/>
            <w:tcBorders>
              <w:top w:val="nil"/>
            </w:tcBorders>
          </w:tcPr>
          <w:p w:rsidR="00651E9B" w:rsidRPr="003F527A" w:rsidRDefault="00651E9B" w:rsidP="0043659D">
            <w:pPr>
              <w:pStyle w:val="NoSpacing"/>
              <w:jc w:val="center"/>
              <w:rPr>
                <w:rFonts w:ascii="Arial Narrow" w:hAnsi="Arial Narrow" w:cstheme="minorHAnsi"/>
                <w:color w:val="070707"/>
                <w:w w:val="105"/>
                <w:sz w:val="16"/>
                <w:szCs w:val="16"/>
                <w:lang w:val="id-ID"/>
              </w:rPr>
            </w:pPr>
          </w:p>
        </w:tc>
        <w:tc>
          <w:tcPr>
            <w:tcW w:w="1984" w:type="dxa"/>
            <w:tcBorders>
              <w:top w:val="nil"/>
            </w:tcBorders>
          </w:tcPr>
          <w:p w:rsidR="00651E9B" w:rsidRPr="003F527A" w:rsidRDefault="00651E9B" w:rsidP="0043659D">
            <w:pPr>
              <w:pStyle w:val="NoSpacing"/>
              <w:jc w:val="center"/>
              <w:rPr>
                <w:rFonts w:ascii="Arial Narrow" w:hAnsi="Arial Narrow" w:cstheme="minorHAnsi"/>
                <w:color w:val="070707"/>
                <w:w w:val="105"/>
                <w:sz w:val="16"/>
                <w:szCs w:val="16"/>
                <w:lang w:val="id-ID"/>
              </w:rPr>
            </w:pPr>
          </w:p>
        </w:tc>
        <w:tc>
          <w:tcPr>
            <w:tcW w:w="1559" w:type="dxa"/>
            <w:vMerge/>
            <w:tcBorders>
              <w:top w:val="nil"/>
            </w:tcBorders>
          </w:tcPr>
          <w:p w:rsidR="00651E9B" w:rsidRPr="003F527A" w:rsidRDefault="00651E9B" w:rsidP="0043659D">
            <w:pPr>
              <w:pStyle w:val="NoSpacing"/>
              <w:jc w:val="center"/>
              <w:rPr>
                <w:rFonts w:ascii="Arial Narrow" w:eastAsia="Arial" w:hAnsi="Arial Narrow" w:cstheme="minorHAnsi"/>
                <w:w w:val="90"/>
                <w:sz w:val="16"/>
                <w:szCs w:val="16"/>
                <w:lang w:val="id-ID"/>
              </w:rPr>
            </w:pPr>
          </w:p>
        </w:tc>
        <w:tc>
          <w:tcPr>
            <w:tcW w:w="2552" w:type="dxa"/>
            <w:vMerge/>
            <w:tcBorders>
              <w:top w:val="nil"/>
            </w:tcBorders>
          </w:tcPr>
          <w:p w:rsidR="00651E9B" w:rsidRPr="003F527A" w:rsidRDefault="00651E9B" w:rsidP="0043659D">
            <w:pPr>
              <w:pStyle w:val="NoSpacing"/>
              <w:jc w:val="center"/>
              <w:rPr>
                <w:rFonts w:ascii="Arial Narrow" w:eastAsia="Arial" w:hAnsi="Arial Narrow" w:cstheme="minorHAnsi"/>
                <w:w w:val="90"/>
                <w:sz w:val="16"/>
                <w:szCs w:val="16"/>
                <w:lang w:val="id-ID"/>
              </w:rPr>
            </w:pPr>
          </w:p>
        </w:tc>
      </w:tr>
    </w:tbl>
    <w:p w:rsidR="00651E9B" w:rsidRDefault="00651E9B" w:rsidP="00651E9B">
      <w:pPr>
        <w:pStyle w:val="NoSpacing"/>
        <w:rPr>
          <w:rFonts w:ascii="Arial Narrow" w:hAnsi="Arial Narrow" w:cstheme="minorHAnsi"/>
          <w:b/>
          <w:sz w:val="22"/>
          <w:szCs w:val="22"/>
        </w:rPr>
      </w:pPr>
    </w:p>
    <w:p w:rsidR="00651E9B" w:rsidRPr="00C46F82" w:rsidRDefault="00651E9B" w:rsidP="00651E9B">
      <w:pPr>
        <w:pStyle w:val="NoSpacing"/>
        <w:rPr>
          <w:rFonts w:ascii="Arial Narrow" w:hAnsi="Arial Narrow" w:cstheme="minorHAnsi"/>
          <w:b/>
          <w:sz w:val="22"/>
          <w:szCs w:val="22"/>
        </w:rPr>
      </w:pPr>
    </w:p>
    <w:p w:rsidR="00651E9B" w:rsidRPr="00ED0D32" w:rsidRDefault="00651E9B" w:rsidP="00651E9B">
      <w:pPr>
        <w:pStyle w:val="NoSpacing"/>
        <w:tabs>
          <w:tab w:val="left" w:pos="1134"/>
        </w:tabs>
        <w:jc w:val="both"/>
        <w:rPr>
          <w:rFonts w:ascii="Arial Narrow" w:hAnsi="Arial Narrow" w:cstheme="minorHAnsi"/>
          <w:sz w:val="22"/>
          <w:szCs w:val="22"/>
        </w:rPr>
      </w:pPr>
      <w:r>
        <w:rPr>
          <w:rFonts w:ascii="Arial Narrow" w:hAnsi="Arial Narrow" w:cstheme="minorHAnsi"/>
          <w:b/>
          <w:sz w:val="22"/>
          <w:szCs w:val="22"/>
          <w:lang w:val="id-ID"/>
        </w:rPr>
        <w:t xml:space="preserve">Tabel 3.11  </w:t>
      </w:r>
      <w:r>
        <w:rPr>
          <w:rFonts w:ascii="Arial Narrow" w:hAnsi="Arial Narrow" w:cstheme="minorHAnsi"/>
          <w:b/>
          <w:sz w:val="22"/>
          <w:szCs w:val="22"/>
        </w:rPr>
        <w:tab/>
      </w:r>
      <w:r>
        <w:rPr>
          <w:rFonts w:ascii="Arial Narrow" w:hAnsi="Arial Narrow" w:cstheme="minorHAnsi"/>
          <w:sz w:val="22"/>
          <w:szCs w:val="22"/>
          <w:lang w:val="id-ID"/>
        </w:rPr>
        <w:t>Hasil Telaah</w:t>
      </w:r>
      <w:r>
        <w:rPr>
          <w:rFonts w:ascii="Arial Narrow" w:hAnsi="Arial Narrow" w:cstheme="minorHAnsi"/>
          <w:sz w:val="22"/>
          <w:szCs w:val="22"/>
        </w:rPr>
        <w:t>an</w:t>
      </w:r>
      <w:r w:rsidRPr="002C54EF">
        <w:rPr>
          <w:rFonts w:ascii="Arial Narrow" w:hAnsi="Arial Narrow" w:cstheme="minorHAnsi"/>
          <w:sz w:val="22"/>
          <w:szCs w:val="22"/>
          <w:lang w:val="id-ID"/>
        </w:rPr>
        <w:t xml:space="preserve"> Pola Ruang Wilayah Kabupaten Tanjung Jabung Barat</w:t>
      </w:r>
    </w:p>
    <w:tbl>
      <w:tblPr>
        <w:tblStyle w:val="TableGrid"/>
        <w:tblW w:w="14743" w:type="dxa"/>
        <w:tblInd w:w="-176" w:type="dxa"/>
        <w:tblLayout w:type="fixed"/>
        <w:tblLook w:val="04A0"/>
      </w:tblPr>
      <w:tblGrid>
        <w:gridCol w:w="567"/>
        <w:gridCol w:w="392"/>
        <w:gridCol w:w="3436"/>
        <w:gridCol w:w="993"/>
        <w:gridCol w:w="1417"/>
        <w:gridCol w:w="1913"/>
        <w:gridCol w:w="2198"/>
        <w:gridCol w:w="3827"/>
      </w:tblGrid>
      <w:tr w:rsidR="00651E9B" w:rsidRPr="003F527A" w:rsidTr="0043659D">
        <w:tc>
          <w:tcPr>
            <w:tcW w:w="567" w:type="dxa"/>
            <w:tcBorders>
              <w:bottom w:val="single" w:sz="4" w:space="0" w:color="000000" w:themeColor="text1"/>
            </w:tcBorders>
            <w:vAlign w:val="center"/>
          </w:tcPr>
          <w:p w:rsidR="00651E9B" w:rsidRPr="003F527A" w:rsidRDefault="00651E9B" w:rsidP="0043659D">
            <w:pPr>
              <w:pStyle w:val="NoSpacing"/>
              <w:jc w:val="center"/>
              <w:rPr>
                <w:rFonts w:ascii="Arial Narrow" w:eastAsia="Arial" w:hAnsi="Arial Narrow" w:cstheme="minorHAnsi"/>
                <w:b/>
                <w:w w:val="90"/>
                <w:sz w:val="18"/>
                <w:szCs w:val="18"/>
                <w:lang w:val="id-ID"/>
              </w:rPr>
            </w:pPr>
            <w:r w:rsidRPr="003F527A">
              <w:rPr>
                <w:rFonts w:ascii="Arial Narrow" w:eastAsia="Arial" w:hAnsi="Arial Narrow" w:cstheme="minorHAnsi"/>
                <w:b/>
                <w:w w:val="90"/>
                <w:sz w:val="18"/>
                <w:szCs w:val="18"/>
                <w:lang w:val="id-ID"/>
              </w:rPr>
              <w:t>No</w:t>
            </w:r>
          </w:p>
        </w:tc>
        <w:tc>
          <w:tcPr>
            <w:tcW w:w="4821" w:type="dxa"/>
            <w:gridSpan w:val="3"/>
            <w:tcBorders>
              <w:bottom w:val="single" w:sz="4" w:space="0" w:color="000000" w:themeColor="text1"/>
            </w:tcBorders>
            <w:vAlign w:val="center"/>
          </w:tcPr>
          <w:p w:rsidR="00651E9B" w:rsidRPr="003F527A" w:rsidRDefault="00651E9B" w:rsidP="0043659D">
            <w:pPr>
              <w:pStyle w:val="NoSpacing"/>
              <w:jc w:val="center"/>
              <w:rPr>
                <w:rFonts w:ascii="Arial Narrow" w:eastAsia="Arial" w:hAnsi="Arial Narrow" w:cstheme="minorHAnsi"/>
                <w:b/>
                <w:w w:val="90"/>
                <w:sz w:val="18"/>
                <w:szCs w:val="18"/>
                <w:lang w:val="id-ID"/>
              </w:rPr>
            </w:pPr>
            <w:r w:rsidRPr="003F527A">
              <w:rPr>
                <w:rFonts w:ascii="Arial Narrow" w:eastAsia="Arial" w:hAnsi="Arial Narrow" w:cstheme="minorHAnsi"/>
                <w:b/>
                <w:w w:val="90"/>
                <w:sz w:val="18"/>
                <w:szCs w:val="18"/>
                <w:lang w:val="id-ID"/>
              </w:rPr>
              <w:t>Rencana Pola Ruang</w:t>
            </w:r>
          </w:p>
        </w:tc>
        <w:tc>
          <w:tcPr>
            <w:tcW w:w="1417" w:type="dxa"/>
            <w:tcBorders>
              <w:bottom w:val="single" w:sz="4" w:space="0" w:color="000000" w:themeColor="text1"/>
            </w:tcBorders>
            <w:vAlign w:val="center"/>
          </w:tcPr>
          <w:p w:rsidR="00651E9B" w:rsidRPr="003F527A" w:rsidRDefault="00651E9B" w:rsidP="0043659D">
            <w:pPr>
              <w:pStyle w:val="NoSpacing"/>
              <w:jc w:val="center"/>
              <w:rPr>
                <w:rFonts w:ascii="Arial Narrow" w:eastAsia="Arial" w:hAnsi="Arial Narrow" w:cstheme="minorHAnsi"/>
                <w:b/>
                <w:w w:val="90"/>
                <w:sz w:val="18"/>
                <w:szCs w:val="18"/>
                <w:lang w:val="id-ID"/>
              </w:rPr>
            </w:pPr>
            <w:r w:rsidRPr="003F527A">
              <w:rPr>
                <w:rFonts w:ascii="Arial Narrow" w:eastAsia="Arial" w:hAnsi="Arial Narrow" w:cstheme="minorHAnsi"/>
                <w:b/>
                <w:w w:val="90"/>
                <w:sz w:val="18"/>
                <w:szCs w:val="18"/>
                <w:lang w:val="id-ID"/>
              </w:rPr>
              <w:t>Pola Ruang Saat Ini</w:t>
            </w:r>
          </w:p>
        </w:tc>
        <w:tc>
          <w:tcPr>
            <w:tcW w:w="1913" w:type="dxa"/>
            <w:tcBorders>
              <w:bottom w:val="single" w:sz="4" w:space="0" w:color="000000" w:themeColor="text1"/>
            </w:tcBorders>
            <w:vAlign w:val="center"/>
          </w:tcPr>
          <w:p w:rsidR="00651E9B" w:rsidRPr="003F527A" w:rsidRDefault="00651E9B" w:rsidP="0043659D">
            <w:pPr>
              <w:pStyle w:val="NoSpacing"/>
              <w:jc w:val="center"/>
              <w:rPr>
                <w:rFonts w:ascii="Arial Narrow" w:eastAsia="Arial" w:hAnsi="Arial Narrow" w:cstheme="minorHAnsi"/>
                <w:b/>
                <w:w w:val="90"/>
                <w:sz w:val="18"/>
                <w:szCs w:val="18"/>
                <w:lang w:val="id-ID"/>
              </w:rPr>
            </w:pPr>
            <w:r w:rsidRPr="003F527A">
              <w:rPr>
                <w:rFonts w:ascii="Arial Narrow" w:eastAsia="Arial" w:hAnsi="Arial Narrow" w:cstheme="minorHAnsi"/>
                <w:b/>
                <w:w w:val="90"/>
                <w:sz w:val="18"/>
                <w:szCs w:val="18"/>
                <w:lang w:val="id-ID"/>
              </w:rPr>
              <w:t>Indikasi Program Pemanfaatan Ruang Pada Periode Perencanaan Berkenaan</w:t>
            </w:r>
          </w:p>
        </w:tc>
        <w:tc>
          <w:tcPr>
            <w:tcW w:w="2198" w:type="dxa"/>
            <w:tcBorders>
              <w:bottom w:val="single" w:sz="4" w:space="0" w:color="000000" w:themeColor="text1"/>
            </w:tcBorders>
            <w:vAlign w:val="center"/>
          </w:tcPr>
          <w:p w:rsidR="00651E9B" w:rsidRPr="003F527A" w:rsidRDefault="00651E9B" w:rsidP="0043659D">
            <w:pPr>
              <w:pStyle w:val="NoSpacing"/>
              <w:jc w:val="center"/>
              <w:rPr>
                <w:rFonts w:ascii="Arial Narrow" w:eastAsia="Arial" w:hAnsi="Arial Narrow" w:cstheme="minorHAnsi"/>
                <w:b/>
                <w:w w:val="90"/>
                <w:sz w:val="18"/>
                <w:szCs w:val="18"/>
                <w:lang w:val="id-ID"/>
              </w:rPr>
            </w:pPr>
            <w:r w:rsidRPr="003F527A">
              <w:rPr>
                <w:rFonts w:ascii="Arial Narrow" w:eastAsia="Arial" w:hAnsi="Arial Narrow" w:cstheme="minorHAnsi"/>
                <w:b/>
                <w:w w:val="90"/>
                <w:sz w:val="18"/>
                <w:szCs w:val="18"/>
                <w:lang w:val="id-ID"/>
              </w:rPr>
              <w:t>Pengaruh Rencana Pola Ruang</w:t>
            </w:r>
            <w:r>
              <w:rPr>
                <w:rFonts w:ascii="Arial Narrow" w:eastAsia="Arial" w:hAnsi="Arial Narrow" w:cstheme="minorHAnsi"/>
                <w:b/>
                <w:w w:val="90"/>
                <w:sz w:val="18"/>
                <w:szCs w:val="18"/>
                <w:lang w:val="id-ID"/>
              </w:rPr>
              <w:t xml:space="preserve"> terhadap Kebutuhan Pelayanan </w:t>
            </w:r>
            <w:r>
              <w:rPr>
                <w:rFonts w:ascii="Arial Narrow" w:eastAsia="Arial" w:hAnsi="Arial Narrow" w:cstheme="minorHAnsi"/>
                <w:b/>
                <w:w w:val="90"/>
                <w:sz w:val="18"/>
                <w:szCs w:val="18"/>
              </w:rPr>
              <w:t>O</w:t>
            </w:r>
            <w:r w:rsidRPr="003F527A">
              <w:rPr>
                <w:rFonts w:ascii="Arial Narrow" w:eastAsia="Arial" w:hAnsi="Arial Narrow" w:cstheme="minorHAnsi"/>
                <w:b/>
                <w:w w:val="90"/>
                <w:sz w:val="18"/>
                <w:szCs w:val="18"/>
                <w:lang w:val="id-ID"/>
              </w:rPr>
              <w:t>PD</w:t>
            </w:r>
          </w:p>
        </w:tc>
        <w:tc>
          <w:tcPr>
            <w:tcW w:w="3827" w:type="dxa"/>
            <w:tcBorders>
              <w:bottom w:val="single" w:sz="4" w:space="0" w:color="000000" w:themeColor="text1"/>
            </w:tcBorders>
            <w:vAlign w:val="center"/>
          </w:tcPr>
          <w:p w:rsidR="00651E9B" w:rsidRPr="003F527A" w:rsidRDefault="00651E9B" w:rsidP="0043659D">
            <w:pPr>
              <w:pStyle w:val="NoSpacing"/>
              <w:jc w:val="center"/>
              <w:rPr>
                <w:rFonts w:ascii="Arial Narrow" w:eastAsia="Arial" w:hAnsi="Arial Narrow" w:cstheme="minorHAnsi"/>
                <w:b/>
                <w:w w:val="90"/>
                <w:sz w:val="18"/>
                <w:szCs w:val="18"/>
                <w:lang w:val="id-ID"/>
              </w:rPr>
            </w:pPr>
            <w:r w:rsidRPr="003F527A">
              <w:rPr>
                <w:rFonts w:ascii="Arial Narrow" w:eastAsia="Arial" w:hAnsi="Arial Narrow" w:cstheme="minorHAnsi"/>
                <w:b/>
                <w:w w:val="90"/>
                <w:sz w:val="18"/>
                <w:szCs w:val="18"/>
                <w:lang w:val="id-ID"/>
              </w:rPr>
              <w:t xml:space="preserve">Arahan </w:t>
            </w:r>
            <w:r>
              <w:rPr>
                <w:rFonts w:ascii="Arial Narrow" w:eastAsia="Arial" w:hAnsi="Arial Narrow" w:cstheme="minorHAnsi"/>
                <w:b/>
                <w:w w:val="90"/>
                <w:sz w:val="18"/>
                <w:szCs w:val="18"/>
                <w:lang w:val="id-ID"/>
              </w:rPr>
              <w:t xml:space="preserve">Lokasi Pengembangan Pelayanan </w:t>
            </w:r>
            <w:r>
              <w:rPr>
                <w:rFonts w:ascii="Arial Narrow" w:eastAsia="Arial" w:hAnsi="Arial Narrow" w:cstheme="minorHAnsi"/>
                <w:b/>
                <w:w w:val="90"/>
                <w:sz w:val="18"/>
                <w:szCs w:val="18"/>
              </w:rPr>
              <w:t>O</w:t>
            </w:r>
            <w:r w:rsidRPr="003F527A">
              <w:rPr>
                <w:rFonts w:ascii="Arial Narrow" w:eastAsia="Arial" w:hAnsi="Arial Narrow" w:cstheme="minorHAnsi"/>
                <w:b/>
                <w:w w:val="90"/>
                <w:sz w:val="18"/>
                <w:szCs w:val="18"/>
                <w:lang w:val="id-ID"/>
              </w:rPr>
              <w:t>PD</w:t>
            </w:r>
          </w:p>
        </w:tc>
      </w:tr>
      <w:tr w:rsidR="00651E9B" w:rsidRPr="003F527A" w:rsidTr="0043659D">
        <w:tc>
          <w:tcPr>
            <w:tcW w:w="567" w:type="dxa"/>
            <w:tcBorders>
              <w:top w:val="single" w:sz="4" w:space="0" w:color="000000" w:themeColor="text1"/>
              <w:bottom w:val="nil"/>
            </w:tcBorders>
          </w:tcPr>
          <w:p w:rsidR="00651E9B" w:rsidRPr="003F527A" w:rsidRDefault="00651E9B" w:rsidP="0043659D">
            <w:pPr>
              <w:pStyle w:val="NoSpacing"/>
              <w:rPr>
                <w:rFonts w:ascii="Arial Narrow" w:hAnsi="Arial Narrow" w:cstheme="minorHAnsi"/>
                <w:color w:val="070707"/>
                <w:w w:val="105"/>
                <w:sz w:val="18"/>
                <w:szCs w:val="18"/>
                <w:lang w:val="id-ID"/>
              </w:rPr>
            </w:pPr>
          </w:p>
        </w:tc>
        <w:tc>
          <w:tcPr>
            <w:tcW w:w="3828" w:type="dxa"/>
            <w:gridSpan w:val="2"/>
            <w:tcBorders>
              <w:top w:val="single" w:sz="4" w:space="0" w:color="000000" w:themeColor="text1"/>
              <w:bottom w:val="nil"/>
              <w:right w:val="nil"/>
            </w:tcBorders>
          </w:tcPr>
          <w:p w:rsidR="00651E9B" w:rsidRPr="003F527A" w:rsidRDefault="00651E9B" w:rsidP="0043659D">
            <w:pPr>
              <w:pStyle w:val="NoSpacing"/>
              <w:rPr>
                <w:rFonts w:ascii="Arial Narrow" w:hAnsi="Arial Narrow" w:cstheme="minorHAnsi"/>
                <w:color w:val="070707"/>
                <w:w w:val="105"/>
                <w:sz w:val="18"/>
                <w:szCs w:val="18"/>
                <w:lang w:val="id-ID"/>
              </w:rPr>
            </w:pPr>
          </w:p>
        </w:tc>
        <w:tc>
          <w:tcPr>
            <w:tcW w:w="993" w:type="dxa"/>
            <w:tcBorders>
              <w:top w:val="single" w:sz="4" w:space="0" w:color="000000" w:themeColor="text1"/>
              <w:left w:val="nil"/>
              <w:bottom w:val="nil"/>
            </w:tcBorders>
          </w:tcPr>
          <w:p w:rsidR="00651E9B" w:rsidRPr="003F527A" w:rsidRDefault="00651E9B" w:rsidP="0043659D">
            <w:pPr>
              <w:pStyle w:val="NoSpacing"/>
              <w:jc w:val="center"/>
              <w:rPr>
                <w:rFonts w:ascii="Arial Narrow" w:hAnsi="Arial Narrow" w:cstheme="minorHAnsi"/>
                <w:color w:val="070707"/>
                <w:w w:val="105"/>
                <w:sz w:val="18"/>
                <w:szCs w:val="18"/>
                <w:lang w:val="id-ID"/>
              </w:rPr>
            </w:pPr>
          </w:p>
        </w:tc>
        <w:tc>
          <w:tcPr>
            <w:tcW w:w="1417" w:type="dxa"/>
            <w:tcBorders>
              <w:top w:val="single" w:sz="4" w:space="0" w:color="000000" w:themeColor="text1"/>
              <w:bottom w:val="nil"/>
            </w:tcBorders>
          </w:tcPr>
          <w:p w:rsidR="00651E9B" w:rsidRPr="003F527A" w:rsidRDefault="00651E9B" w:rsidP="0043659D">
            <w:pPr>
              <w:pStyle w:val="NoSpacing"/>
              <w:jc w:val="center"/>
              <w:rPr>
                <w:rFonts w:ascii="Arial Narrow" w:hAnsi="Arial Narrow" w:cstheme="minorHAnsi"/>
                <w:color w:val="070707"/>
                <w:w w:val="105"/>
                <w:sz w:val="18"/>
                <w:szCs w:val="18"/>
                <w:lang w:val="id-ID"/>
              </w:rPr>
            </w:pPr>
          </w:p>
        </w:tc>
        <w:tc>
          <w:tcPr>
            <w:tcW w:w="1913" w:type="dxa"/>
            <w:tcBorders>
              <w:top w:val="single" w:sz="4" w:space="0" w:color="000000" w:themeColor="text1"/>
              <w:bottom w:val="nil"/>
            </w:tcBorders>
          </w:tcPr>
          <w:p w:rsidR="00651E9B" w:rsidRPr="003F527A" w:rsidRDefault="00651E9B" w:rsidP="0043659D">
            <w:pPr>
              <w:pStyle w:val="NoSpacing"/>
              <w:jc w:val="center"/>
              <w:rPr>
                <w:rFonts w:ascii="Arial Narrow" w:hAnsi="Arial Narrow" w:cstheme="minorHAnsi"/>
                <w:color w:val="070707"/>
                <w:w w:val="105"/>
                <w:sz w:val="18"/>
                <w:szCs w:val="18"/>
                <w:lang w:val="id-ID"/>
              </w:rPr>
            </w:pPr>
          </w:p>
        </w:tc>
        <w:tc>
          <w:tcPr>
            <w:tcW w:w="2198" w:type="dxa"/>
            <w:vMerge w:val="restart"/>
            <w:tcBorders>
              <w:top w:val="single" w:sz="4" w:space="0" w:color="000000" w:themeColor="text1"/>
              <w:bottom w:val="nil"/>
            </w:tcBorders>
          </w:tcPr>
          <w:p w:rsidR="00651E9B" w:rsidRPr="003F527A" w:rsidRDefault="00651E9B" w:rsidP="0043659D">
            <w:pPr>
              <w:pStyle w:val="NoSpacing"/>
              <w:rPr>
                <w:rFonts w:ascii="Arial Narrow" w:eastAsia="Arial" w:hAnsi="Arial Narrow" w:cstheme="minorHAnsi"/>
                <w:w w:val="90"/>
                <w:sz w:val="18"/>
                <w:szCs w:val="18"/>
                <w:lang w:val="id-ID"/>
              </w:rPr>
            </w:pPr>
          </w:p>
          <w:p w:rsidR="00651E9B" w:rsidRPr="003F527A" w:rsidRDefault="00651E9B" w:rsidP="0043659D">
            <w:pPr>
              <w:pStyle w:val="NoSpacing"/>
              <w:rPr>
                <w:rFonts w:ascii="Arial Narrow" w:eastAsia="Arial" w:hAnsi="Arial Narrow" w:cstheme="minorHAnsi"/>
                <w:w w:val="90"/>
                <w:sz w:val="18"/>
                <w:szCs w:val="18"/>
                <w:lang w:val="id-ID"/>
              </w:rPr>
            </w:pPr>
            <w:r w:rsidRPr="003F527A">
              <w:rPr>
                <w:rFonts w:ascii="Arial Narrow" w:eastAsia="Arial" w:hAnsi="Arial Narrow" w:cstheme="minorHAnsi"/>
                <w:w w:val="90"/>
                <w:sz w:val="18"/>
                <w:szCs w:val="18"/>
                <w:lang w:val="id-ID"/>
              </w:rPr>
              <w:t>Meningkatkan program peningkatan produksi pertanian/perkebunan dan ketahanan pangan</w:t>
            </w:r>
          </w:p>
          <w:p w:rsidR="00651E9B" w:rsidRPr="003F527A" w:rsidRDefault="00651E9B" w:rsidP="0043659D">
            <w:pPr>
              <w:pStyle w:val="NoSpacing"/>
              <w:rPr>
                <w:rFonts w:ascii="Arial Narrow" w:eastAsia="Arial" w:hAnsi="Arial Narrow" w:cstheme="minorHAnsi"/>
                <w:w w:val="90"/>
                <w:sz w:val="18"/>
                <w:szCs w:val="18"/>
                <w:lang w:val="id-ID"/>
              </w:rPr>
            </w:pPr>
          </w:p>
          <w:p w:rsidR="00651E9B" w:rsidRPr="003F527A" w:rsidRDefault="00651E9B" w:rsidP="0043659D">
            <w:pPr>
              <w:pStyle w:val="NoSpacing"/>
              <w:rPr>
                <w:rFonts w:ascii="Arial Narrow" w:eastAsia="Arial" w:hAnsi="Arial Narrow" w:cstheme="minorHAnsi"/>
                <w:w w:val="90"/>
                <w:sz w:val="18"/>
                <w:szCs w:val="18"/>
                <w:lang w:val="id-ID"/>
              </w:rPr>
            </w:pPr>
          </w:p>
        </w:tc>
        <w:tc>
          <w:tcPr>
            <w:tcW w:w="3827" w:type="dxa"/>
            <w:vMerge w:val="restart"/>
            <w:tcBorders>
              <w:top w:val="single" w:sz="4" w:space="0" w:color="000000" w:themeColor="text1"/>
              <w:bottom w:val="nil"/>
            </w:tcBorders>
          </w:tcPr>
          <w:p w:rsidR="00651E9B" w:rsidRPr="003F527A" w:rsidRDefault="00651E9B" w:rsidP="0043659D">
            <w:pPr>
              <w:pStyle w:val="NoSpacing"/>
              <w:jc w:val="both"/>
              <w:rPr>
                <w:rFonts w:ascii="Arial Narrow" w:eastAsia="Arial" w:hAnsi="Arial Narrow" w:cstheme="minorHAnsi"/>
                <w:w w:val="90"/>
                <w:sz w:val="18"/>
                <w:szCs w:val="18"/>
                <w:lang w:val="id-ID"/>
              </w:rPr>
            </w:pPr>
          </w:p>
          <w:p w:rsidR="00651E9B" w:rsidRPr="003F527A" w:rsidRDefault="00651E9B" w:rsidP="0043659D">
            <w:pPr>
              <w:pStyle w:val="NoSpacing"/>
              <w:jc w:val="both"/>
              <w:rPr>
                <w:rFonts w:ascii="Arial Narrow" w:eastAsia="Arial" w:hAnsi="Arial Narrow" w:cstheme="minorHAnsi"/>
                <w:w w:val="90"/>
                <w:sz w:val="18"/>
                <w:szCs w:val="18"/>
                <w:lang w:val="id-ID"/>
              </w:rPr>
            </w:pPr>
            <w:r w:rsidRPr="003F527A">
              <w:rPr>
                <w:rFonts w:ascii="Arial Narrow" w:eastAsia="Arial" w:hAnsi="Arial Narrow" w:cstheme="minorHAnsi"/>
                <w:w w:val="90"/>
                <w:sz w:val="18"/>
                <w:szCs w:val="18"/>
                <w:lang w:val="id-ID"/>
              </w:rPr>
              <w:t>Pengembangan tanaman padi, jagung, kedelai dan tanaman hortikultura</w:t>
            </w:r>
          </w:p>
          <w:p w:rsidR="00651E9B" w:rsidRPr="003F527A" w:rsidRDefault="00651E9B" w:rsidP="0043659D">
            <w:pPr>
              <w:pStyle w:val="NoSpacing"/>
              <w:jc w:val="both"/>
              <w:rPr>
                <w:rFonts w:ascii="Arial Narrow" w:eastAsia="Arial" w:hAnsi="Arial Narrow" w:cstheme="minorHAnsi"/>
                <w:w w:val="90"/>
                <w:sz w:val="18"/>
                <w:szCs w:val="18"/>
                <w:lang w:val="id-ID"/>
              </w:rPr>
            </w:pPr>
          </w:p>
          <w:p w:rsidR="00651E9B" w:rsidRPr="003F527A" w:rsidRDefault="00651E9B" w:rsidP="0043659D">
            <w:pPr>
              <w:pStyle w:val="NoSpacing"/>
              <w:rPr>
                <w:rFonts w:ascii="Arial Narrow" w:eastAsia="Arial" w:hAnsi="Arial Narrow" w:cstheme="minorHAnsi"/>
                <w:b/>
                <w:w w:val="90"/>
                <w:sz w:val="18"/>
                <w:szCs w:val="18"/>
                <w:lang w:val="id-ID"/>
              </w:rPr>
            </w:pPr>
            <w:r w:rsidRPr="003F527A">
              <w:rPr>
                <w:rFonts w:ascii="Arial Narrow" w:eastAsia="Arial" w:hAnsi="Arial Narrow" w:cstheme="minorHAnsi"/>
                <w:b/>
                <w:w w:val="90"/>
                <w:sz w:val="18"/>
                <w:szCs w:val="18"/>
                <w:lang w:val="id-ID"/>
              </w:rPr>
              <w:t>(Lahan Basah Irigasi)</w:t>
            </w:r>
          </w:p>
          <w:p w:rsidR="00651E9B" w:rsidRPr="003F527A" w:rsidRDefault="00651E9B" w:rsidP="0043659D">
            <w:pPr>
              <w:pStyle w:val="NoSpacing"/>
              <w:rPr>
                <w:rFonts w:ascii="Arial Narrow" w:eastAsia="Arial" w:hAnsi="Arial Narrow" w:cstheme="minorHAnsi"/>
                <w:w w:val="90"/>
                <w:sz w:val="18"/>
                <w:szCs w:val="18"/>
                <w:lang w:val="id-ID"/>
              </w:rPr>
            </w:pPr>
            <w:r w:rsidRPr="003F527A">
              <w:rPr>
                <w:rFonts w:ascii="Arial Narrow" w:eastAsia="Arial" w:hAnsi="Arial Narrow" w:cstheme="minorHAnsi"/>
                <w:w w:val="90"/>
                <w:sz w:val="18"/>
                <w:szCs w:val="18"/>
                <w:lang w:val="id-ID"/>
              </w:rPr>
              <w:t>Tungkal Ulu,Batang Asam, Renah Mendaluh</w:t>
            </w:r>
          </w:p>
          <w:p w:rsidR="00651E9B" w:rsidRPr="003F527A" w:rsidRDefault="00651E9B" w:rsidP="0043659D">
            <w:pPr>
              <w:pStyle w:val="NoSpacing"/>
              <w:rPr>
                <w:rFonts w:ascii="Arial Narrow" w:eastAsia="Arial" w:hAnsi="Arial Narrow" w:cstheme="minorHAnsi"/>
                <w:b/>
                <w:w w:val="90"/>
                <w:sz w:val="18"/>
                <w:szCs w:val="18"/>
                <w:lang w:val="id-ID"/>
              </w:rPr>
            </w:pPr>
            <w:r w:rsidRPr="003F527A">
              <w:rPr>
                <w:rFonts w:ascii="Arial Narrow" w:eastAsia="Arial" w:hAnsi="Arial Narrow" w:cstheme="minorHAnsi"/>
                <w:b/>
                <w:w w:val="90"/>
                <w:sz w:val="18"/>
                <w:szCs w:val="18"/>
                <w:lang w:val="id-ID"/>
              </w:rPr>
              <w:t>(Lahan Basah Bukan Irigasi)</w:t>
            </w:r>
          </w:p>
          <w:p w:rsidR="00651E9B" w:rsidRPr="003F527A" w:rsidRDefault="00651E9B" w:rsidP="0043659D">
            <w:pPr>
              <w:pStyle w:val="NoSpacing"/>
              <w:rPr>
                <w:rFonts w:ascii="Arial Narrow" w:eastAsia="Arial" w:hAnsi="Arial Narrow" w:cstheme="minorHAnsi"/>
                <w:w w:val="90"/>
                <w:sz w:val="18"/>
                <w:szCs w:val="18"/>
                <w:lang w:val="id-ID"/>
              </w:rPr>
            </w:pPr>
            <w:r w:rsidRPr="003F527A">
              <w:rPr>
                <w:rFonts w:ascii="Arial Narrow" w:eastAsia="Arial" w:hAnsi="Arial Narrow" w:cstheme="minorHAnsi"/>
                <w:w w:val="90"/>
                <w:sz w:val="18"/>
                <w:szCs w:val="18"/>
                <w:lang w:val="id-ID"/>
              </w:rPr>
              <w:t>Tungkal Ilir, Bram Itam, Seberang Kota, Betara, Kuala Betara, Pengabuan, Senyerang, Tebing Tinggi</w:t>
            </w:r>
          </w:p>
        </w:tc>
      </w:tr>
      <w:tr w:rsidR="00651E9B" w:rsidRPr="003F527A" w:rsidTr="0043659D">
        <w:tc>
          <w:tcPr>
            <w:tcW w:w="567" w:type="dxa"/>
            <w:tcBorders>
              <w:top w:val="nil"/>
              <w:bottom w:val="nil"/>
            </w:tcBorders>
          </w:tcPr>
          <w:p w:rsidR="00651E9B" w:rsidRPr="003F527A" w:rsidRDefault="00651E9B" w:rsidP="0043659D">
            <w:pPr>
              <w:pStyle w:val="NoSpacing"/>
              <w:rPr>
                <w:rFonts w:ascii="Arial Narrow" w:hAnsi="Arial Narrow" w:cstheme="minorHAnsi"/>
                <w:color w:val="070707"/>
                <w:w w:val="105"/>
                <w:sz w:val="18"/>
                <w:szCs w:val="18"/>
                <w:lang w:val="id-ID"/>
              </w:rPr>
            </w:pPr>
          </w:p>
        </w:tc>
        <w:tc>
          <w:tcPr>
            <w:tcW w:w="3828" w:type="dxa"/>
            <w:gridSpan w:val="2"/>
            <w:tcBorders>
              <w:top w:val="nil"/>
              <w:bottom w:val="nil"/>
              <w:right w:val="nil"/>
            </w:tcBorders>
          </w:tcPr>
          <w:p w:rsidR="00651E9B" w:rsidRPr="003F527A" w:rsidRDefault="00651E9B" w:rsidP="0043659D">
            <w:pPr>
              <w:pStyle w:val="NoSpacing"/>
              <w:rPr>
                <w:rFonts w:ascii="Arial Narrow" w:hAnsi="Arial Narrow" w:cstheme="minorHAnsi"/>
                <w:b/>
                <w:color w:val="070707"/>
                <w:w w:val="105"/>
                <w:sz w:val="18"/>
                <w:szCs w:val="18"/>
                <w:lang w:val="id-ID"/>
              </w:rPr>
            </w:pPr>
            <w:r w:rsidRPr="003F527A">
              <w:rPr>
                <w:rFonts w:ascii="Arial Narrow" w:hAnsi="Arial Narrow" w:cstheme="minorHAnsi"/>
                <w:b/>
                <w:color w:val="070707"/>
                <w:w w:val="105"/>
                <w:sz w:val="18"/>
                <w:szCs w:val="18"/>
                <w:lang w:val="id-ID"/>
              </w:rPr>
              <w:t>KAWASAN PERUNTUKAN PERTANIAN</w:t>
            </w:r>
          </w:p>
          <w:p w:rsidR="00651E9B" w:rsidRPr="003F527A" w:rsidRDefault="00651E9B" w:rsidP="0043659D">
            <w:pPr>
              <w:pStyle w:val="NoSpacing"/>
              <w:rPr>
                <w:rFonts w:ascii="Arial Narrow" w:hAnsi="Arial Narrow" w:cstheme="minorHAnsi"/>
                <w:color w:val="070707"/>
                <w:w w:val="105"/>
                <w:sz w:val="18"/>
                <w:szCs w:val="18"/>
                <w:lang w:val="id-ID"/>
              </w:rPr>
            </w:pPr>
            <w:r w:rsidRPr="003F527A">
              <w:rPr>
                <w:rFonts w:ascii="Arial Narrow" w:hAnsi="Arial Narrow" w:cstheme="minorHAnsi"/>
                <w:color w:val="070707"/>
                <w:w w:val="105"/>
                <w:sz w:val="18"/>
                <w:szCs w:val="18"/>
                <w:lang w:val="id-ID"/>
              </w:rPr>
              <w:t>KAWASAN PERTANIAN TANAMAN PANGAN</w:t>
            </w:r>
          </w:p>
        </w:tc>
        <w:tc>
          <w:tcPr>
            <w:tcW w:w="993" w:type="dxa"/>
            <w:tcBorders>
              <w:top w:val="nil"/>
              <w:left w:val="nil"/>
              <w:bottom w:val="nil"/>
            </w:tcBorders>
          </w:tcPr>
          <w:p w:rsidR="00651E9B" w:rsidRPr="003F527A" w:rsidRDefault="00651E9B" w:rsidP="0043659D">
            <w:pPr>
              <w:pStyle w:val="NoSpacing"/>
              <w:jc w:val="center"/>
              <w:rPr>
                <w:rFonts w:ascii="Arial Narrow" w:hAnsi="Arial Narrow" w:cstheme="minorHAnsi"/>
                <w:color w:val="070707"/>
                <w:w w:val="105"/>
                <w:sz w:val="18"/>
                <w:szCs w:val="18"/>
                <w:lang w:val="id-ID"/>
              </w:rPr>
            </w:pPr>
          </w:p>
        </w:tc>
        <w:tc>
          <w:tcPr>
            <w:tcW w:w="1417" w:type="dxa"/>
            <w:tcBorders>
              <w:top w:val="nil"/>
              <w:bottom w:val="nil"/>
            </w:tcBorders>
          </w:tcPr>
          <w:p w:rsidR="00651E9B" w:rsidRPr="003F527A" w:rsidRDefault="00651E9B" w:rsidP="0043659D">
            <w:pPr>
              <w:pStyle w:val="NoSpacing"/>
              <w:jc w:val="center"/>
              <w:rPr>
                <w:rFonts w:ascii="Arial Narrow" w:hAnsi="Arial Narrow" w:cstheme="minorHAnsi"/>
                <w:color w:val="070707"/>
                <w:w w:val="105"/>
                <w:sz w:val="18"/>
                <w:szCs w:val="18"/>
                <w:lang w:val="id-ID"/>
              </w:rPr>
            </w:pPr>
          </w:p>
        </w:tc>
        <w:tc>
          <w:tcPr>
            <w:tcW w:w="1913" w:type="dxa"/>
            <w:vMerge w:val="restart"/>
            <w:tcBorders>
              <w:top w:val="nil"/>
              <w:bottom w:val="nil"/>
            </w:tcBorders>
          </w:tcPr>
          <w:p w:rsidR="00651E9B" w:rsidRPr="003F527A" w:rsidRDefault="00651E9B" w:rsidP="0043659D">
            <w:pPr>
              <w:pStyle w:val="NoSpacing"/>
              <w:rPr>
                <w:rFonts w:ascii="Arial Narrow" w:hAnsi="Arial Narrow" w:cstheme="minorHAnsi"/>
                <w:color w:val="070707"/>
                <w:w w:val="105"/>
                <w:sz w:val="18"/>
                <w:szCs w:val="18"/>
                <w:lang w:val="id-ID"/>
              </w:rPr>
            </w:pPr>
            <w:r w:rsidRPr="003F527A">
              <w:rPr>
                <w:rFonts w:ascii="Arial Narrow" w:hAnsi="Arial Narrow" w:cstheme="minorHAnsi"/>
                <w:color w:val="070707"/>
                <w:w w:val="105"/>
                <w:sz w:val="18"/>
                <w:szCs w:val="18"/>
                <w:lang w:val="id-ID"/>
              </w:rPr>
              <w:t>Peningkatan luas tanam</w:t>
            </w:r>
          </w:p>
        </w:tc>
        <w:tc>
          <w:tcPr>
            <w:tcW w:w="2198" w:type="dxa"/>
            <w:vMerge/>
            <w:tcBorders>
              <w:top w:val="nil"/>
              <w:bottom w:val="nil"/>
            </w:tcBorders>
          </w:tcPr>
          <w:p w:rsidR="00651E9B" w:rsidRPr="003F527A" w:rsidRDefault="00651E9B" w:rsidP="0043659D">
            <w:pPr>
              <w:pStyle w:val="NoSpacing"/>
              <w:rPr>
                <w:rFonts w:ascii="Arial Narrow" w:eastAsia="Arial" w:hAnsi="Arial Narrow" w:cstheme="minorHAnsi"/>
                <w:w w:val="90"/>
                <w:sz w:val="18"/>
                <w:szCs w:val="18"/>
                <w:lang w:val="id-ID"/>
              </w:rPr>
            </w:pPr>
          </w:p>
        </w:tc>
        <w:tc>
          <w:tcPr>
            <w:tcW w:w="3827" w:type="dxa"/>
            <w:vMerge/>
            <w:tcBorders>
              <w:top w:val="nil"/>
              <w:bottom w:val="nil"/>
            </w:tcBorders>
          </w:tcPr>
          <w:p w:rsidR="00651E9B" w:rsidRPr="003F527A" w:rsidRDefault="00651E9B" w:rsidP="0043659D">
            <w:pPr>
              <w:pStyle w:val="NoSpacing"/>
              <w:jc w:val="center"/>
              <w:rPr>
                <w:rFonts w:ascii="Arial Narrow" w:eastAsia="Arial" w:hAnsi="Arial Narrow" w:cstheme="minorHAnsi"/>
                <w:w w:val="90"/>
                <w:sz w:val="18"/>
                <w:szCs w:val="18"/>
                <w:lang w:val="id-ID"/>
              </w:rPr>
            </w:pPr>
          </w:p>
        </w:tc>
      </w:tr>
      <w:tr w:rsidR="00651E9B" w:rsidRPr="003F527A" w:rsidTr="0043659D">
        <w:tc>
          <w:tcPr>
            <w:tcW w:w="567" w:type="dxa"/>
            <w:tcBorders>
              <w:top w:val="nil"/>
              <w:bottom w:val="nil"/>
              <w:right w:val="single" w:sz="4" w:space="0" w:color="000000" w:themeColor="text1"/>
            </w:tcBorders>
          </w:tcPr>
          <w:p w:rsidR="00651E9B" w:rsidRPr="003F527A" w:rsidRDefault="00651E9B" w:rsidP="0043659D">
            <w:pPr>
              <w:pStyle w:val="NoSpacing"/>
              <w:jc w:val="center"/>
              <w:rPr>
                <w:rFonts w:ascii="Arial Narrow" w:hAnsi="Arial Narrow" w:cstheme="minorHAnsi"/>
                <w:color w:val="070707"/>
                <w:w w:val="105"/>
                <w:sz w:val="18"/>
                <w:szCs w:val="18"/>
                <w:lang w:val="id-ID"/>
              </w:rPr>
            </w:pPr>
            <w:r w:rsidRPr="003F527A">
              <w:rPr>
                <w:rFonts w:ascii="Arial Narrow" w:hAnsi="Arial Narrow" w:cstheme="minorHAnsi"/>
                <w:color w:val="070707"/>
                <w:w w:val="105"/>
                <w:sz w:val="18"/>
                <w:szCs w:val="18"/>
                <w:lang w:val="id-ID"/>
              </w:rPr>
              <w:t>1</w:t>
            </w:r>
          </w:p>
        </w:tc>
        <w:tc>
          <w:tcPr>
            <w:tcW w:w="3828" w:type="dxa"/>
            <w:gridSpan w:val="2"/>
            <w:tcBorders>
              <w:top w:val="nil"/>
              <w:left w:val="single" w:sz="4" w:space="0" w:color="000000" w:themeColor="text1"/>
              <w:bottom w:val="nil"/>
              <w:right w:val="nil"/>
            </w:tcBorders>
          </w:tcPr>
          <w:p w:rsidR="00651E9B" w:rsidRPr="003F527A" w:rsidRDefault="00651E9B" w:rsidP="0043659D">
            <w:pPr>
              <w:pStyle w:val="NoSpacing"/>
              <w:rPr>
                <w:rFonts w:ascii="Arial Narrow" w:hAnsi="Arial Narrow" w:cstheme="minorHAnsi"/>
                <w:color w:val="070707"/>
                <w:w w:val="105"/>
                <w:sz w:val="18"/>
                <w:szCs w:val="18"/>
                <w:lang w:val="id-ID"/>
              </w:rPr>
            </w:pPr>
            <w:r w:rsidRPr="003F527A">
              <w:rPr>
                <w:rFonts w:ascii="Arial Narrow" w:hAnsi="Arial Narrow" w:cstheme="minorHAnsi"/>
                <w:color w:val="070707"/>
                <w:w w:val="105"/>
                <w:sz w:val="18"/>
                <w:szCs w:val="18"/>
                <w:lang w:val="id-ID"/>
              </w:rPr>
              <w:t xml:space="preserve"> Pertanian Tanaman Pangan Lahan Basah</w:t>
            </w:r>
          </w:p>
        </w:tc>
        <w:tc>
          <w:tcPr>
            <w:tcW w:w="993" w:type="dxa"/>
            <w:tcBorders>
              <w:top w:val="nil"/>
              <w:left w:val="nil"/>
              <w:bottom w:val="nil"/>
            </w:tcBorders>
          </w:tcPr>
          <w:p w:rsidR="00651E9B" w:rsidRPr="003F527A" w:rsidRDefault="00651E9B" w:rsidP="0043659D">
            <w:pPr>
              <w:pStyle w:val="NoSpacing"/>
              <w:jc w:val="center"/>
              <w:rPr>
                <w:rFonts w:ascii="Arial Narrow" w:hAnsi="Arial Narrow" w:cstheme="minorHAnsi"/>
                <w:color w:val="070707"/>
                <w:w w:val="105"/>
                <w:sz w:val="18"/>
                <w:szCs w:val="18"/>
                <w:lang w:val="id-ID"/>
              </w:rPr>
            </w:pPr>
          </w:p>
        </w:tc>
        <w:tc>
          <w:tcPr>
            <w:tcW w:w="1417" w:type="dxa"/>
            <w:tcBorders>
              <w:top w:val="nil"/>
              <w:bottom w:val="nil"/>
            </w:tcBorders>
          </w:tcPr>
          <w:p w:rsidR="00651E9B" w:rsidRPr="003F527A" w:rsidRDefault="00651E9B" w:rsidP="0043659D">
            <w:pPr>
              <w:pStyle w:val="NoSpacing"/>
              <w:rPr>
                <w:rFonts w:ascii="Arial Narrow" w:hAnsi="Arial Narrow" w:cstheme="minorHAnsi"/>
                <w:color w:val="070707"/>
                <w:w w:val="105"/>
                <w:sz w:val="18"/>
                <w:szCs w:val="18"/>
                <w:lang w:val="id-ID"/>
              </w:rPr>
            </w:pPr>
          </w:p>
        </w:tc>
        <w:tc>
          <w:tcPr>
            <w:tcW w:w="1913" w:type="dxa"/>
            <w:vMerge/>
            <w:tcBorders>
              <w:top w:val="nil"/>
              <w:bottom w:val="nil"/>
            </w:tcBorders>
          </w:tcPr>
          <w:p w:rsidR="00651E9B" w:rsidRPr="003F527A" w:rsidRDefault="00651E9B" w:rsidP="0043659D">
            <w:pPr>
              <w:pStyle w:val="NoSpacing"/>
              <w:jc w:val="center"/>
              <w:rPr>
                <w:rFonts w:ascii="Arial Narrow" w:hAnsi="Arial Narrow" w:cstheme="minorHAnsi"/>
                <w:color w:val="070707"/>
                <w:w w:val="105"/>
                <w:sz w:val="18"/>
                <w:szCs w:val="18"/>
                <w:lang w:val="id-ID"/>
              </w:rPr>
            </w:pPr>
          </w:p>
        </w:tc>
        <w:tc>
          <w:tcPr>
            <w:tcW w:w="2198" w:type="dxa"/>
            <w:vMerge/>
            <w:tcBorders>
              <w:top w:val="nil"/>
              <w:bottom w:val="nil"/>
            </w:tcBorders>
          </w:tcPr>
          <w:p w:rsidR="00651E9B" w:rsidRPr="003F527A" w:rsidRDefault="00651E9B" w:rsidP="0043659D">
            <w:pPr>
              <w:pStyle w:val="NoSpacing"/>
              <w:rPr>
                <w:rFonts w:ascii="Arial Narrow" w:eastAsia="Arial" w:hAnsi="Arial Narrow" w:cstheme="minorHAnsi"/>
                <w:w w:val="90"/>
                <w:sz w:val="18"/>
                <w:szCs w:val="18"/>
                <w:lang w:val="id-ID"/>
              </w:rPr>
            </w:pPr>
          </w:p>
        </w:tc>
        <w:tc>
          <w:tcPr>
            <w:tcW w:w="3827" w:type="dxa"/>
            <w:vMerge/>
            <w:tcBorders>
              <w:top w:val="nil"/>
              <w:bottom w:val="nil"/>
            </w:tcBorders>
          </w:tcPr>
          <w:p w:rsidR="00651E9B" w:rsidRPr="003F527A" w:rsidRDefault="00651E9B" w:rsidP="0043659D">
            <w:pPr>
              <w:pStyle w:val="NoSpacing"/>
              <w:jc w:val="center"/>
              <w:rPr>
                <w:rFonts w:ascii="Arial Narrow" w:eastAsia="Arial" w:hAnsi="Arial Narrow" w:cstheme="minorHAnsi"/>
                <w:w w:val="90"/>
                <w:sz w:val="18"/>
                <w:szCs w:val="18"/>
                <w:lang w:val="id-ID"/>
              </w:rPr>
            </w:pPr>
          </w:p>
        </w:tc>
      </w:tr>
      <w:tr w:rsidR="00651E9B" w:rsidRPr="003F527A" w:rsidTr="0043659D">
        <w:tc>
          <w:tcPr>
            <w:tcW w:w="567" w:type="dxa"/>
            <w:tcBorders>
              <w:top w:val="nil"/>
              <w:bottom w:val="nil"/>
              <w:right w:val="single" w:sz="4" w:space="0" w:color="000000" w:themeColor="text1"/>
            </w:tcBorders>
          </w:tcPr>
          <w:p w:rsidR="00651E9B" w:rsidRPr="003F527A" w:rsidRDefault="00651E9B" w:rsidP="0043659D">
            <w:pPr>
              <w:pStyle w:val="NoSpacing"/>
              <w:rPr>
                <w:rFonts w:ascii="Arial Narrow" w:hAnsi="Arial Narrow" w:cstheme="minorHAnsi"/>
                <w:color w:val="070707"/>
                <w:w w:val="105"/>
                <w:sz w:val="18"/>
                <w:szCs w:val="18"/>
                <w:lang w:val="id-ID"/>
              </w:rPr>
            </w:pPr>
          </w:p>
        </w:tc>
        <w:tc>
          <w:tcPr>
            <w:tcW w:w="392" w:type="dxa"/>
            <w:tcBorders>
              <w:top w:val="nil"/>
              <w:left w:val="single" w:sz="4" w:space="0" w:color="000000" w:themeColor="text1"/>
              <w:bottom w:val="nil"/>
              <w:right w:val="nil"/>
            </w:tcBorders>
          </w:tcPr>
          <w:p w:rsidR="00651E9B" w:rsidRPr="003F527A" w:rsidRDefault="00651E9B" w:rsidP="0043659D">
            <w:pPr>
              <w:pStyle w:val="NoSpacing"/>
              <w:rPr>
                <w:rFonts w:ascii="Arial Narrow" w:hAnsi="Arial Narrow" w:cstheme="minorHAnsi"/>
                <w:color w:val="070707"/>
                <w:w w:val="105"/>
                <w:sz w:val="18"/>
                <w:szCs w:val="18"/>
                <w:lang w:val="id-ID"/>
              </w:rPr>
            </w:pPr>
          </w:p>
        </w:tc>
        <w:tc>
          <w:tcPr>
            <w:tcW w:w="3436" w:type="dxa"/>
            <w:tcBorders>
              <w:top w:val="nil"/>
              <w:left w:val="nil"/>
              <w:bottom w:val="nil"/>
              <w:right w:val="nil"/>
            </w:tcBorders>
          </w:tcPr>
          <w:p w:rsidR="00651E9B" w:rsidRPr="003F527A" w:rsidRDefault="00651E9B" w:rsidP="0043659D">
            <w:pPr>
              <w:pStyle w:val="NoSpacing"/>
              <w:rPr>
                <w:rFonts w:ascii="Arial Narrow" w:hAnsi="Arial Narrow" w:cstheme="minorHAnsi"/>
                <w:color w:val="070707"/>
                <w:w w:val="105"/>
                <w:sz w:val="18"/>
                <w:szCs w:val="18"/>
                <w:lang w:val="id-ID"/>
              </w:rPr>
            </w:pPr>
            <w:r w:rsidRPr="003F527A">
              <w:rPr>
                <w:rFonts w:ascii="Arial Narrow" w:hAnsi="Arial Narrow" w:cstheme="minorHAnsi"/>
                <w:color w:val="070707"/>
                <w:w w:val="105"/>
                <w:sz w:val="18"/>
                <w:szCs w:val="18"/>
                <w:lang w:val="id-ID"/>
              </w:rPr>
              <w:t>Pertanian Lahan Basah Irigasi</w:t>
            </w:r>
          </w:p>
        </w:tc>
        <w:tc>
          <w:tcPr>
            <w:tcW w:w="993" w:type="dxa"/>
            <w:tcBorders>
              <w:top w:val="nil"/>
              <w:left w:val="nil"/>
              <w:bottom w:val="nil"/>
            </w:tcBorders>
            <w:vAlign w:val="center"/>
          </w:tcPr>
          <w:p w:rsidR="00651E9B" w:rsidRPr="003F527A" w:rsidRDefault="00651E9B" w:rsidP="0043659D">
            <w:pPr>
              <w:pStyle w:val="NoSpacing"/>
              <w:jc w:val="center"/>
              <w:rPr>
                <w:rFonts w:ascii="Arial Narrow" w:hAnsi="Arial Narrow" w:cstheme="minorHAnsi"/>
                <w:color w:val="070707"/>
                <w:w w:val="105"/>
                <w:sz w:val="18"/>
                <w:szCs w:val="18"/>
                <w:lang w:val="id-ID"/>
              </w:rPr>
            </w:pPr>
            <w:r>
              <w:rPr>
                <w:rFonts w:ascii="Arial Narrow" w:hAnsi="Arial Narrow" w:cstheme="minorHAnsi"/>
                <w:color w:val="070707"/>
                <w:w w:val="105"/>
                <w:sz w:val="18"/>
                <w:szCs w:val="18"/>
                <w:lang w:val="id-ID"/>
              </w:rPr>
              <w:t xml:space="preserve">  </w:t>
            </w:r>
            <w:r w:rsidRPr="003F527A">
              <w:rPr>
                <w:rFonts w:ascii="Arial Narrow" w:hAnsi="Arial Narrow" w:cstheme="minorHAnsi"/>
                <w:color w:val="070707"/>
                <w:w w:val="105"/>
                <w:sz w:val="18"/>
                <w:szCs w:val="18"/>
                <w:lang w:val="id-ID"/>
              </w:rPr>
              <w:t>1.257 Ha</w:t>
            </w:r>
          </w:p>
        </w:tc>
        <w:tc>
          <w:tcPr>
            <w:tcW w:w="1417" w:type="dxa"/>
            <w:tcBorders>
              <w:top w:val="nil"/>
              <w:bottom w:val="nil"/>
            </w:tcBorders>
            <w:vAlign w:val="center"/>
          </w:tcPr>
          <w:p w:rsidR="00651E9B" w:rsidRPr="003F527A" w:rsidRDefault="00651E9B" w:rsidP="0043659D">
            <w:pPr>
              <w:jc w:val="right"/>
              <w:rPr>
                <w:rFonts w:ascii="Arial Narrow" w:hAnsi="Arial Narrow" w:cs="Arial"/>
                <w:sz w:val="18"/>
                <w:szCs w:val="18"/>
                <w:lang w:val="id-ID"/>
              </w:rPr>
            </w:pPr>
            <w:r w:rsidRPr="003F527A">
              <w:rPr>
                <w:rFonts w:ascii="Arial Narrow" w:hAnsi="Arial Narrow" w:cs="Arial"/>
                <w:sz w:val="18"/>
                <w:szCs w:val="18"/>
              </w:rPr>
              <w:t>1.074</w:t>
            </w:r>
            <w:r w:rsidRPr="003F527A">
              <w:rPr>
                <w:rFonts w:ascii="Arial Narrow" w:hAnsi="Arial Narrow" w:cs="Arial"/>
                <w:sz w:val="18"/>
                <w:szCs w:val="18"/>
                <w:lang w:val="id-ID"/>
              </w:rPr>
              <w:t xml:space="preserve"> Ha</w:t>
            </w:r>
          </w:p>
        </w:tc>
        <w:tc>
          <w:tcPr>
            <w:tcW w:w="1913" w:type="dxa"/>
            <w:vMerge/>
            <w:tcBorders>
              <w:top w:val="nil"/>
              <w:bottom w:val="nil"/>
            </w:tcBorders>
          </w:tcPr>
          <w:p w:rsidR="00651E9B" w:rsidRPr="003F527A" w:rsidRDefault="00651E9B" w:rsidP="0043659D">
            <w:pPr>
              <w:pStyle w:val="NoSpacing"/>
              <w:jc w:val="center"/>
              <w:rPr>
                <w:rFonts w:ascii="Arial Narrow" w:hAnsi="Arial Narrow" w:cstheme="minorHAnsi"/>
                <w:color w:val="070707"/>
                <w:w w:val="105"/>
                <w:sz w:val="18"/>
                <w:szCs w:val="18"/>
                <w:lang w:val="id-ID"/>
              </w:rPr>
            </w:pPr>
          </w:p>
        </w:tc>
        <w:tc>
          <w:tcPr>
            <w:tcW w:w="2198" w:type="dxa"/>
            <w:vMerge/>
            <w:tcBorders>
              <w:top w:val="nil"/>
              <w:bottom w:val="nil"/>
            </w:tcBorders>
          </w:tcPr>
          <w:p w:rsidR="00651E9B" w:rsidRPr="003F527A" w:rsidRDefault="00651E9B" w:rsidP="0043659D">
            <w:pPr>
              <w:pStyle w:val="NoSpacing"/>
              <w:rPr>
                <w:rFonts w:ascii="Arial Narrow" w:eastAsia="Arial" w:hAnsi="Arial Narrow" w:cstheme="minorHAnsi"/>
                <w:w w:val="90"/>
                <w:sz w:val="18"/>
                <w:szCs w:val="18"/>
                <w:lang w:val="id-ID"/>
              </w:rPr>
            </w:pPr>
          </w:p>
        </w:tc>
        <w:tc>
          <w:tcPr>
            <w:tcW w:w="3827" w:type="dxa"/>
            <w:vMerge/>
            <w:tcBorders>
              <w:top w:val="nil"/>
              <w:bottom w:val="nil"/>
            </w:tcBorders>
          </w:tcPr>
          <w:p w:rsidR="00651E9B" w:rsidRPr="003F527A" w:rsidRDefault="00651E9B" w:rsidP="0043659D">
            <w:pPr>
              <w:pStyle w:val="NoSpacing"/>
              <w:jc w:val="center"/>
              <w:rPr>
                <w:rFonts w:ascii="Arial Narrow" w:eastAsia="Arial" w:hAnsi="Arial Narrow" w:cstheme="minorHAnsi"/>
                <w:w w:val="90"/>
                <w:sz w:val="18"/>
                <w:szCs w:val="18"/>
                <w:lang w:val="id-ID"/>
              </w:rPr>
            </w:pPr>
          </w:p>
        </w:tc>
      </w:tr>
      <w:tr w:rsidR="00651E9B" w:rsidRPr="003F527A" w:rsidTr="0043659D">
        <w:tc>
          <w:tcPr>
            <w:tcW w:w="567" w:type="dxa"/>
            <w:tcBorders>
              <w:top w:val="nil"/>
              <w:bottom w:val="nil"/>
              <w:right w:val="single" w:sz="4" w:space="0" w:color="000000" w:themeColor="text1"/>
            </w:tcBorders>
          </w:tcPr>
          <w:p w:rsidR="00651E9B" w:rsidRPr="003F527A" w:rsidRDefault="00651E9B" w:rsidP="0043659D">
            <w:pPr>
              <w:pStyle w:val="NoSpacing"/>
              <w:rPr>
                <w:rFonts w:ascii="Arial Narrow" w:hAnsi="Arial Narrow" w:cstheme="minorHAnsi"/>
                <w:color w:val="070707"/>
                <w:w w:val="105"/>
                <w:sz w:val="18"/>
                <w:szCs w:val="18"/>
                <w:lang w:val="id-ID"/>
              </w:rPr>
            </w:pPr>
          </w:p>
        </w:tc>
        <w:tc>
          <w:tcPr>
            <w:tcW w:w="392" w:type="dxa"/>
            <w:tcBorders>
              <w:top w:val="nil"/>
              <w:left w:val="single" w:sz="4" w:space="0" w:color="000000" w:themeColor="text1"/>
              <w:bottom w:val="nil"/>
              <w:right w:val="nil"/>
            </w:tcBorders>
          </w:tcPr>
          <w:p w:rsidR="00651E9B" w:rsidRPr="003F527A" w:rsidRDefault="00651E9B" w:rsidP="0043659D">
            <w:pPr>
              <w:pStyle w:val="NoSpacing"/>
              <w:rPr>
                <w:rFonts w:ascii="Arial Narrow" w:hAnsi="Arial Narrow" w:cstheme="minorHAnsi"/>
                <w:color w:val="070707"/>
                <w:w w:val="105"/>
                <w:sz w:val="18"/>
                <w:szCs w:val="18"/>
                <w:lang w:val="id-ID"/>
              </w:rPr>
            </w:pPr>
            <w:r w:rsidRPr="003F527A">
              <w:rPr>
                <w:rFonts w:ascii="Arial Narrow" w:hAnsi="Arial Narrow" w:cstheme="minorHAnsi"/>
                <w:color w:val="070707"/>
                <w:w w:val="105"/>
                <w:sz w:val="18"/>
                <w:szCs w:val="18"/>
                <w:lang w:val="id-ID"/>
              </w:rPr>
              <w:t xml:space="preserve">    </w:t>
            </w:r>
          </w:p>
        </w:tc>
        <w:tc>
          <w:tcPr>
            <w:tcW w:w="3436" w:type="dxa"/>
            <w:tcBorders>
              <w:top w:val="nil"/>
              <w:left w:val="nil"/>
              <w:bottom w:val="nil"/>
              <w:right w:val="nil"/>
            </w:tcBorders>
          </w:tcPr>
          <w:p w:rsidR="00651E9B" w:rsidRPr="003F527A" w:rsidRDefault="00651E9B" w:rsidP="0043659D">
            <w:pPr>
              <w:pStyle w:val="NoSpacing"/>
              <w:rPr>
                <w:rFonts w:ascii="Arial Narrow" w:hAnsi="Arial Narrow" w:cstheme="minorHAnsi"/>
                <w:color w:val="070707"/>
                <w:w w:val="105"/>
                <w:sz w:val="18"/>
                <w:szCs w:val="18"/>
                <w:lang w:val="id-ID"/>
              </w:rPr>
            </w:pPr>
            <w:r w:rsidRPr="003F527A">
              <w:rPr>
                <w:rFonts w:ascii="Arial Narrow" w:hAnsi="Arial Narrow" w:cstheme="minorHAnsi"/>
                <w:color w:val="070707"/>
                <w:w w:val="105"/>
                <w:sz w:val="18"/>
                <w:szCs w:val="18"/>
                <w:lang w:val="id-ID"/>
              </w:rPr>
              <w:t>Pertanian Lahan Basah Bukan Irigasi</w:t>
            </w:r>
          </w:p>
        </w:tc>
        <w:tc>
          <w:tcPr>
            <w:tcW w:w="993" w:type="dxa"/>
            <w:tcBorders>
              <w:top w:val="nil"/>
              <w:left w:val="nil"/>
              <w:bottom w:val="nil"/>
            </w:tcBorders>
          </w:tcPr>
          <w:p w:rsidR="00651E9B" w:rsidRPr="003F527A" w:rsidRDefault="00651E9B" w:rsidP="0043659D">
            <w:pPr>
              <w:pStyle w:val="NoSpacing"/>
              <w:jc w:val="center"/>
              <w:rPr>
                <w:rFonts w:ascii="Arial Narrow" w:hAnsi="Arial Narrow" w:cstheme="minorHAnsi"/>
                <w:color w:val="070707"/>
                <w:w w:val="105"/>
                <w:sz w:val="18"/>
                <w:szCs w:val="18"/>
                <w:lang w:val="id-ID"/>
              </w:rPr>
            </w:pPr>
            <w:r w:rsidRPr="003F527A">
              <w:rPr>
                <w:rFonts w:ascii="Arial Narrow" w:hAnsi="Arial Narrow" w:cstheme="minorHAnsi"/>
                <w:color w:val="070707"/>
                <w:w w:val="105"/>
                <w:sz w:val="18"/>
                <w:szCs w:val="18"/>
                <w:lang w:val="id-ID"/>
              </w:rPr>
              <w:t>17.531 Ha</w:t>
            </w:r>
          </w:p>
        </w:tc>
        <w:tc>
          <w:tcPr>
            <w:tcW w:w="1417" w:type="dxa"/>
            <w:tcBorders>
              <w:top w:val="nil"/>
              <w:bottom w:val="nil"/>
            </w:tcBorders>
            <w:vAlign w:val="bottom"/>
          </w:tcPr>
          <w:p w:rsidR="00651E9B" w:rsidRPr="003F527A" w:rsidRDefault="00651E9B" w:rsidP="0043659D">
            <w:pPr>
              <w:jc w:val="right"/>
              <w:rPr>
                <w:rFonts w:ascii="Arial Narrow" w:hAnsi="Arial Narrow" w:cs="Arial"/>
                <w:sz w:val="18"/>
                <w:szCs w:val="18"/>
                <w:lang w:val="id-ID"/>
              </w:rPr>
            </w:pPr>
            <w:r w:rsidRPr="003F527A">
              <w:rPr>
                <w:rFonts w:ascii="Arial Narrow" w:hAnsi="Arial Narrow" w:cs="Arial"/>
                <w:sz w:val="18"/>
                <w:szCs w:val="18"/>
              </w:rPr>
              <w:t>9.744</w:t>
            </w:r>
            <w:r>
              <w:rPr>
                <w:rFonts w:ascii="Arial Narrow" w:hAnsi="Arial Narrow" w:cs="Arial"/>
                <w:sz w:val="18"/>
                <w:szCs w:val="18"/>
                <w:lang w:val="id-ID"/>
              </w:rPr>
              <w:t xml:space="preserve"> Ha</w:t>
            </w:r>
          </w:p>
        </w:tc>
        <w:tc>
          <w:tcPr>
            <w:tcW w:w="1913" w:type="dxa"/>
            <w:vMerge/>
            <w:tcBorders>
              <w:top w:val="nil"/>
              <w:bottom w:val="nil"/>
            </w:tcBorders>
          </w:tcPr>
          <w:p w:rsidR="00651E9B" w:rsidRPr="003F527A" w:rsidRDefault="00651E9B" w:rsidP="0043659D">
            <w:pPr>
              <w:pStyle w:val="NoSpacing"/>
              <w:jc w:val="center"/>
              <w:rPr>
                <w:rFonts w:ascii="Arial Narrow" w:hAnsi="Arial Narrow" w:cstheme="minorHAnsi"/>
                <w:color w:val="070707"/>
                <w:w w:val="105"/>
                <w:sz w:val="18"/>
                <w:szCs w:val="18"/>
                <w:lang w:val="id-ID"/>
              </w:rPr>
            </w:pPr>
          </w:p>
        </w:tc>
        <w:tc>
          <w:tcPr>
            <w:tcW w:w="2198" w:type="dxa"/>
            <w:vMerge/>
            <w:tcBorders>
              <w:top w:val="nil"/>
              <w:bottom w:val="nil"/>
            </w:tcBorders>
          </w:tcPr>
          <w:p w:rsidR="00651E9B" w:rsidRPr="003F527A" w:rsidRDefault="00651E9B" w:rsidP="0043659D">
            <w:pPr>
              <w:pStyle w:val="NoSpacing"/>
              <w:jc w:val="center"/>
              <w:rPr>
                <w:rFonts w:ascii="Arial Narrow" w:eastAsia="Arial" w:hAnsi="Arial Narrow" w:cstheme="minorHAnsi"/>
                <w:w w:val="90"/>
                <w:sz w:val="18"/>
                <w:szCs w:val="18"/>
                <w:lang w:val="id-ID"/>
              </w:rPr>
            </w:pPr>
          </w:p>
        </w:tc>
        <w:tc>
          <w:tcPr>
            <w:tcW w:w="3827" w:type="dxa"/>
            <w:vMerge/>
            <w:tcBorders>
              <w:top w:val="nil"/>
              <w:bottom w:val="nil"/>
            </w:tcBorders>
          </w:tcPr>
          <w:p w:rsidR="00651E9B" w:rsidRPr="003F527A" w:rsidRDefault="00651E9B" w:rsidP="0043659D">
            <w:pPr>
              <w:pStyle w:val="NoSpacing"/>
              <w:jc w:val="center"/>
              <w:rPr>
                <w:rFonts w:ascii="Arial Narrow" w:eastAsia="Arial" w:hAnsi="Arial Narrow" w:cstheme="minorHAnsi"/>
                <w:w w:val="90"/>
                <w:sz w:val="18"/>
                <w:szCs w:val="18"/>
                <w:lang w:val="id-ID"/>
              </w:rPr>
            </w:pPr>
          </w:p>
        </w:tc>
      </w:tr>
      <w:tr w:rsidR="00651E9B" w:rsidRPr="003F527A" w:rsidTr="0043659D">
        <w:tc>
          <w:tcPr>
            <w:tcW w:w="567" w:type="dxa"/>
            <w:tcBorders>
              <w:top w:val="nil"/>
              <w:bottom w:val="nil"/>
              <w:right w:val="single" w:sz="4" w:space="0" w:color="000000" w:themeColor="text1"/>
            </w:tcBorders>
          </w:tcPr>
          <w:p w:rsidR="00651E9B" w:rsidRPr="003F527A" w:rsidRDefault="00651E9B" w:rsidP="0043659D">
            <w:pPr>
              <w:pStyle w:val="NoSpacing"/>
              <w:jc w:val="center"/>
              <w:rPr>
                <w:rFonts w:ascii="Arial Narrow" w:hAnsi="Arial Narrow" w:cstheme="minorHAnsi"/>
                <w:color w:val="070707"/>
                <w:w w:val="105"/>
                <w:sz w:val="18"/>
                <w:szCs w:val="18"/>
                <w:lang w:val="id-ID"/>
              </w:rPr>
            </w:pPr>
            <w:r w:rsidRPr="003F527A">
              <w:rPr>
                <w:rFonts w:ascii="Arial Narrow" w:hAnsi="Arial Narrow" w:cstheme="minorHAnsi"/>
                <w:color w:val="070707"/>
                <w:w w:val="105"/>
                <w:sz w:val="18"/>
                <w:szCs w:val="18"/>
                <w:lang w:val="id-ID"/>
              </w:rPr>
              <w:t>2</w:t>
            </w:r>
          </w:p>
        </w:tc>
        <w:tc>
          <w:tcPr>
            <w:tcW w:w="3828" w:type="dxa"/>
            <w:gridSpan w:val="2"/>
            <w:tcBorders>
              <w:top w:val="nil"/>
              <w:left w:val="single" w:sz="4" w:space="0" w:color="000000" w:themeColor="text1"/>
              <w:bottom w:val="nil"/>
              <w:right w:val="nil"/>
            </w:tcBorders>
          </w:tcPr>
          <w:p w:rsidR="00651E9B" w:rsidRPr="003F527A" w:rsidRDefault="00651E9B" w:rsidP="0043659D">
            <w:pPr>
              <w:pStyle w:val="NoSpacing"/>
              <w:rPr>
                <w:rFonts w:ascii="Arial Narrow" w:hAnsi="Arial Narrow" w:cstheme="minorHAnsi"/>
                <w:color w:val="070707"/>
                <w:w w:val="105"/>
                <w:sz w:val="18"/>
                <w:szCs w:val="18"/>
                <w:lang w:val="id-ID"/>
              </w:rPr>
            </w:pPr>
            <w:r w:rsidRPr="003F527A">
              <w:rPr>
                <w:rFonts w:ascii="Arial Narrow" w:hAnsi="Arial Narrow" w:cstheme="minorHAnsi"/>
                <w:color w:val="070707"/>
                <w:w w:val="105"/>
                <w:sz w:val="18"/>
                <w:szCs w:val="18"/>
                <w:lang w:val="id-ID"/>
              </w:rPr>
              <w:t>Pertanian Tanaman Pangan Lahan Kering</w:t>
            </w:r>
          </w:p>
        </w:tc>
        <w:tc>
          <w:tcPr>
            <w:tcW w:w="993" w:type="dxa"/>
            <w:tcBorders>
              <w:top w:val="nil"/>
              <w:left w:val="nil"/>
              <w:bottom w:val="nil"/>
            </w:tcBorders>
          </w:tcPr>
          <w:p w:rsidR="00651E9B" w:rsidRPr="003F527A" w:rsidRDefault="00651E9B" w:rsidP="0043659D">
            <w:pPr>
              <w:pStyle w:val="NoSpacing"/>
              <w:jc w:val="center"/>
              <w:rPr>
                <w:rFonts w:ascii="Arial Narrow" w:hAnsi="Arial Narrow" w:cstheme="minorHAnsi"/>
                <w:color w:val="070707"/>
                <w:w w:val="105"/>
                <w:sz w:val="18"/>
                <w:szCs w:val="18"/>
                <w:lang w:val="id-ID"/>
              </w:rPr>
            </w:pPr>
            <w:r w:rsidRPr="003F527A">
              <w:rPr>
                <w:rFonts w:ascii="Arial Narrow" w:hAnsi="Arial Narrow" w:cstheme="minorHAnsi"/>
                <w:color w:val="070707"/>
                <w:w w:val="105"/>
                <w:sz w:val="18"/>
                <w:szCs w:val="18"/>
                <w:lang w:val="id-ID"/>
              </w:rPr>
              <w:t>54.384 Ha</w:t>
            </w:r>
          </w:p>
        </w:tc>
        <w:tc>
          <w:tcPr>
            <w:tcW w:w="1417" w:type="dxa"/>
            <w:tcBorders>
              <w:top w:val="nil"/>
              <w:bottom w:val="nil"/>
            </w:tcBorders>
          </w:tcPr>
          <w:p w:rsidR="00651E9B" w:rsidRPr="003F527A" w:rsidRDefault="00651E9B" w:rsidP="0043659D">
            <w:pPr>
              <w:pStyle w:val="NoSpacing"/>
              <w:jc w:val="right"/>
              <w:rPr>
                <w:rFonts w:ascii="Arial Narrow" w:hAnsi="Arial Narrow" w:cstheme="minorHAnsi"/>
                <w:color w:val="070707"/>
                <w:w w:val="105"/>
                <w:sz w:val="18"/>
                <w:szCs w:val="18"/>
                <w:lang w:val="id-ID"/>
              </w:rPr>
            </w:pPr>
            <w:r w:rsidRPr="003F527A">
              <w:rPr>
                <w:rFonts w:ascii="Arial Narrow" w:hAnsi="Arial Narrow" w:cstheme="minorHAnsi"/>
                <w:color w:val="070707"/>
                <w:w w:val="105"/>
                <w:sz w:val="18"/>
                <w:szCs w:val="18"/>
                <w:lang w:val="id-ID"/>
              </w:rPr>
              <w:t>65</w:t>
            </w:r>
            <w:r>
              <w:rPr>
                <w:rFonts w:ascii="Arial Narrow" w:hAnsi="Arial Narrow" w:cstheme="minorHAnsi"/>
                <w:color w:val="070707"/>
                <w:w w:val="105"/>
                <w:sz w:val="18"/>
                <w:szCs w:val="18"/>
                <w:lang w:val="id-ID"/>
              </w:rPr>
              <w:t>.</w:t>
            </w:r>
            <w:r w:rsidRPr="003F527A">
              <w:rPr>
                <w:rFonts w:ascii="Arial Narrow" w:hAnsi="Arial Narrow" w:cstheme="minorHAnsi"/>
                <w:color w:val="070707"/>
                <w:w w:val="105"/>
                <w:sz w:val="18"/>
                <w:szCs w:val="18"/>
                <w:lang w:val="id-ID"/>
              </w:rPr>
              <w:t>523</w:t>
            </w:r>
            <w:r>
              <w:rPr>
                <w:rFonts w:ascii="Arial Narrow" w:hAnsi="Arial Narrow" w:cstheme="minorHAnsi"/>
                <w:color w:val="070707"/>
                <w:w w:val="105"/>
                <w:sz w:val="18"/>
                <w:szCs w:val="18"/>
                <w:lang w:val="id-ID"/>
              </w:rPr>
              <w:t xml:space="preserve"> Ha</w:t>
            </w:r>
          </w:p>
        </w:tc>
        <w:tc>
          <w:tcPr>
            <w:tcW w:w="1913" w:type="dxa"/>
            <w:vMerge/>
            <w:tcBorders>
              <w:top w:val="nil"/>
              <w:bottom w:val="nil"/>
            </w:tcBorders>
          </w:tcPr>
          <w:p w:rsidR="00651E9B" w:rsidRPr="003F527A" w:rsidRDefault="00651E9B" w:rsidP="0043659D">
            <w:pPr>
              <w:pStyle w:val="NoSpacing"/>
              <w:jc w:val="center"/>
              <w:rPr>
                <w:rFonts w:ascii="Arial Narrow" w:hAnsi="Arial Narrow" w:cstheme="minorHAnsi"/>
                <w:color w:val="070707"/>
                <w:w w:val="105"/>
                <w:sz w:val="18"/>
                <w:szCs w:val="18"/>
                <w:lang w:val="id-ID"/>
              </w:rPr>
            </w:pPr>
          </w:p>
        </w:tc>
        <w:tc>
          <w:tcPr>
            <w:tcW w:w="2198" w:type="dxa"/>
            <w:vMerge/>
            <w:tcBorders>
              <w:top w:val="nil"/>
              <w:bottom w:val="nil"/>
            </w:tcBorders>
          </w:tcPr>
          <w:p w:rsidR="00651E9B" w:rsidRPr="003F527A" w:rsidRDefault="00651E9B" w:rsidP="0043659D">
            <w:pPr>
              <w:pStyle w:val="NoSpacing"/>
              <w:jc w:val="center"/>
              <w:rPr>
                <w:rFonts w:ascii="Arial Narrow" w:eastAsia="Arial" w:hAnsi="Arial Narrow" w:cstheme="minorHAnsi"/>
                <w:w w:val="90"/>
                <w:sz w:val="18"/>
                <w:szCs w:val="18"/>
                <w:lang w:val="id-ID"/>
              </w:rPr>
            </w:pPr>
          </w:p>
        </w:tc>
        <w:tc>
          <w:tcPr>
            <w:tcW w:w="3827" w:type="dxa"/>
            <w:vMerge/>
            <w:tcBorders>
              <w:top w:val="nil"/>
              <w:bottom w:val="nil"/>
            </w:tcBorders>
          </w:tcPr>
          <w:p w:rsidR="00651E9B" w:rsidRPr="003F527A" w:rsidRDefault="00651E9B" w:rsidP="0043659D">
            <w:pPr>
              <w:pStyle w:val="NoSpacing"/>
              <w:jc w:val="center"/>
              <w:rPr>
                <w:rFonts w:ascii="Arial Narrow" w:eastAsia="Arial" w:hAnsi="Arial Narrow" w:cstheme="minorHAnsi"/>
                <w:w w:val="90"/>
                <w:sz w:val="18"/>
                <w:szCs w:val="18"/>
                <w:lang w:val="id-ID"/>
              </w:rPr>
            </w:pPr>
          </w:p>
        </w:tc>
      </w:tr>
      <w:tr w:rsidR="00651E9B" w:rsidRPr="003F527A" w:rsidTr="0043659D">
        <w:tc>
          <w:tcPr>
            <w:tcW w:w="567" w:type="dxa"/>
            <w:tcBorders>
              <w:top w:val="nil"/>
              <w:bottom w:val="nil"/>
              <w:right w:val="single" w:sz="4" w:space="0" w:color="000000" w:themeColor="text1"/>
            </w:tcBorders>
          </w:tcPr>
          <w:p w:rsidR="00651E9B" w:rsidRPr="003F527A" w:rsidRDefault="00651E9B" w:rsidP="0043659D">
            <w:pPr>
              <w:pStyle w:val="NoSpacing"/>
              <w:jc w:val="center"/>
              <w:rPr>
                <w:rFonts w:ascii="Arial Narrow" w:hAnsi="Arial Narrow" w:cstheme="minorHAnsi"/>
                <w:color w:val="070707"/>
                <w:w w:val="105"/>
                <w:sz w:val="18"/>
                <w:szCs w:val="18"/>
                <w:lang w:val="id-ID"/>
              </w:rPr>
            </w:pPr>
            <w:r w:rsidRPr="003F527A">
              <w:rPr>
                <w:rFonts w:ascii="Arial Narrow" w:hAnsi="Arial Narrow" w:cstheme="minorHAnsi"/>
                <w:color w:val="070707"/>
                <w:w w:val="105"/>
                <w:sz w:val="18"/>
                <w:szCs w:val="18"/>
                <w:lang w:val="id-ID"/>
              </w:rPr>
              <w:t>*</w:t>
            </w:r>
          </w:p>
        </w:tc>
        <w:tc>
          <w:tcPr>
            <w:tcW w:w="3828" w:type="dxa"/>
            <w:gridSpan w:val="2"/>
            <w:tcBorders>
              <w:top w:val="nil"/>
              <w:left w:val="single" w:sz="4" w:space="0" w:color="000000" w:themeColor="text1"/>
              <w:bottom w:val="nil"/>
              <w:right w:val="nil"/>
            </w:tcBorders>
          </w:tcPr>
          <w:p w:rsidR="00651E9B" w:rsidRPr="003F527A" w:rsidRDefault="00651E9B" w:rsidP="0043659D">
            <w:pPr>
              <w:pStyle w:val="NoSpacing"/>
              <w:rPr>
                <w:rFonts w:ascii="Arial Narrow" w:hAnsi="Arial Narrow" w:cstheme="minorHAnsi"/>
                <w:color w:val="070707"/>
                <w:w w:val="105"/>
                <w:sz w:val="18"/>
                <w:szCs w:val="18"/>
                <w:lang w:val="id-ID"/>
              </w:rPr>
            </w:pPr>
            <w:r w:rsidRPr="003F527A">
              <w:rPr>
                <w:rFonts w:ascii="Arial Narrow" w:hAnsi="Arial Narrow" w:cstheme="minorHAnsi"/>
                <w:color w:val="070707"/>
                <w:w w:val="105"/>
                <w:sz w:val="18"/>
                <w:szCs w:val="18"/>
                <w:lang w:val="id-ID"/>
              </w:rPr>
              <w:t>Pertanian Tanaman Pangan Berkelanjutan (75%)</w:t>
            </w:r>
          </w:p>
        </w:tc>
        <w:tc>
          <w:tcPr>
            <w:tcW w:w="993" w:type="dxa"/>
            <w:tcBorders>
              <w:top w:val="nil"/>
              <w:left w:val="nil"/>
              <w:bottom w:val="nil"/>
            </w:tcBorders>
          </w:tcPr>
          <w:p w:rsidR="00651E9B" w:rsidRPr="003F527A" w:rsidRDefault="00651E9B" w:rsidP="0043659D">
            <w:pPr>
              <w:pStyle w:val="NoSpacing"/>
              <w:jc w:val="center"/>
              <w:rPr>
                <w:rFonts w:ascii="Arial Narrow" w:hAnsi="Arial Narrow" w:cstheme="minorHAnsi"/>
                <w:color w:val="070707"/>
                <w:w w:val="105"/>
                <w:sz w:val="18"/>
                <w:szCs w:val="18"/>
                <w:lang w:val="id-ID"/>
              </w:rPr>
            </w:pPr>
            <w:r w:rsidRPr="003F527A">
              <w:rPr>
                <w:rFonts w:ascii="Arial Narrow" w:hAnsi="Arial Narrow" w:cstheme="minorHAnsi"/>
                <w:color w:val="070707"/>
                <w:w w:val="105"/>
                <w:sz w:val="18"/>
                <w:szCs w:val="18"/>
                <w:lang w:val="id-ID"/>
              </w:rPr>
              <w:t>54.879 Ha</w:t>
            </w:r>
          </w:p>
        </w:tc>
        <w:tc>
          <w:tcPr>
            <w:tcW w:w="1417" w:type="dxa"/>
            <w:tcBorders>
              <w:top w:val="nil"/>
              <w:bottom w:val="nil"/>
            </w:tcBorders>
          </w:tcPr>
          <w:p w:rsidR="00651E9B" w:rsidRPr="003F527A" w:rsidRDefault="00651E9B" w:rsidP="0043659D">
            <w:pPr>
              <w:jc w:val="right"/>
              <w:rPr>
                <w:rFonts w:ascii="Arial Narrow" w:hAnsi="Arial Narrow" w:cs="Arial"/>
                <w:sz w:val="18"/>
                <w:szCs w:val="18"/>
                <w:lang w:val="id-ID"/>
              </w:rPr>
            </w:pPr>
            <w:r w:rsidRPr="003F527A">
              <w:rPr>
                <w:rFonts w:ascii="Arial Narrow" w:hAnsi="Arial Narrow" w:cs="Arial"/>
                <w:sz w:val="18"/>
                <w:szCs w:val="18"/>
              </w:rPr>
              <w:t>57.256</w:t>
            </w:r>
            <w:r>
              <w:rPr>
                <w:rFonts w:ascii="Arial Narrow" w:hAnsi="Arial Narrow" w:cs="Arial"/>
                <w:sz w:val="18"/>
                <w:szCs w:val="18"/>
                <w:lang w:val="id-ID"/>
              </w:rPr>
              <w:t xml:space="preserve"> Ha</w:t>
            </w:r>
          </w:p>
        </w:tc>
        <w:tc>
          <w:tcPr>
            <w:tcW w:w="1913" w:type="dxa"/>
            <w:vMerge/>
            <w:tcBorders>
              <w:top w:val="nil"/>
              <w:bottom w:val="nil"/>
            </w:tcBorders>
          </w:tcPr>
          <w:p w:rsidR="00651E9B" w:rsidRPr="003F527A" w:rsidRDefault="00651E9B" w:rsidP="0043659D">
            <w:pPr>
              <w:pStyle w:val="NoSpacing"/>
              <w:jc w:val="center"/>
              <w:rPr>
                <w:rFonts w:ascii="Arial Narrow" w:hAnsi="Arial Narrow" w:cstheme="minorHAnsi"/>
                <w:color w:val="070707"/>
                <w:w w:val="105"/>
                <w:sz w:val="18"/>
                <w:szCs w:val="18"/>
                <w:lang w:val="id-ID"/>
              </w:rPr>
            </w:pPr>
          </w:p>
        </w:tc>
        <w:tc>
          <w:tcPr>
            <w:tcW w:w="2198" w:type="dxa"/>
            <w:vMerge/>
            <w:tcBorders>
              <w:top w:val="nil"/>
              <w:bottom w:val="nil"/>
            </w:tcBorders>
          </w:tcPr>
          <w:p w:rsidR="00651E9B" w:rsidRPr="003F527A" w:rsidRDefault="00651E9B" w:rsidP="0043659D">
            <w:pPr>
              <w:pStyle w:val="NoSpacing"/>
              <w:jc w:val="center"/>
              <w:rPr>
                <w:rFonts w:ascii="Arial Narrow" w:eastAsia="Arial" w:hAnsi="Arial Narrow" w:cstheme="minorHAnsi"/>
                <w:w w:val="90"/>
                <w:sz w:val="18"/>
                <w:szCs w:val="18"/>
                <w:lang w:val="id-ID"/>
              </w:rPr>
            </w:pPr>
          </w:p>
        </w:tc>
        <w:tc>
          <w:tcPr>
            <w:tcW w:w="3827" w:type="dxa"/>
            <w:vMerge/>
            <w:tcBorders>
              <w:top w:val="nil"/>
              <w:bottom w:val="nil"/>
            </w:tcBorders>
          </w:tcPr>
          <w:p w:rsidR="00651E9B" w:rsidRPr="003F527A" w:rsidRDefault="00651E9B" w:rsidP="0043659D">
            <w:pPr>
              <w:pStyle w:val="NoSpacing"/>
              <w:jc w:val="center"/>
              <w:rPr>
                <w:rFonts w:ascii="Arial Narrow" w:eastAsia="Arial" w:hAnsi="Arial Narrow" w:cstheme="minorHAnsi"/>
                <w:w w:val="90"/>
                <w:sz w:val="18"/>
                <w:szCs w:val="18"/>
                <w:lang w:val="id-ID"/>
              </w:rPr>
            </w:pPr>
          </w:p>
        </w:tc>
      </w:tr>
      <w:tr w:rsidR="00651E9B" w:rsidRPr="003F527A" w:rsidTr="0043659D">
        <w:tc>
          <w:tcPr>
            <w:tcW w:w="567" w:type="dxa"/>
            <w:tcBorders>
              <w:top w:val="nil"/>
              <w:bottom w:val="nil"/>
              <w:right w:val="single" w:sz="4" w:space="0" w:color="000000" w:themeColor="text1"/>
            </w:tcBorders>
          </w:tcPr>
          <w:p w:rsidR="00651E9B" w:rsidRPr="003F527A" w:rsidRDefault="00651E9B" w:rsidP="0043659D">
            <w:pPr>
              <w:pStyle w:val="NoSpacing"/>
              <w:rPr>
                <w:rFonts w:ascii="Arial Narrow" w:hAnsi="Arial Narrow" w:cstheme="minorHAnsi"/>
                <w:color w:val="070707"/>
                <w:w w:val="105"/>
                <w:sz w:val="18"/>
                <w:szCs w:val="18"/>
                <w:lang w:val="id-ID"/>
              </w:rPr>
            </w:pPr>
          </w:p>
        </w:tc>
        <w:tc>
          <w:tcPr>
            <w:tcW w:w="392" w:type="dxa"/>
            <w:tcBorders>
              <w:top w:val="nil"/>
              <w:left w:val="single" w:sz="4" w:space="0" w:color="000000" w:themeColor="text1"/>
              <w:bottom w:val="nil"/>
              <w:right w:val="nil"/>
            </w:tcBorders>
          </w:tcPr>
          <w:p w:rsidR="00651E9B" w:rsidRPr="003F527A" w:rsidRDefault="00651E9B" w:rsidP="0043659D">
            <w:pPr>
              <w:pStyle w:val="NoSpacing"/>
              <w:rPr>
                <w:rFonts w:ascii="Arial Narrow" w:hAnsi="Arial Narrow" w:cstheme="minorHAnsi"/>
                <w:color w:val="070707"/>
                <w:w w:val="105"/>
                <w:sz w:val="18"/>
                <w:szCs w:val="18"/>
                <w:lang w:val="id-ID"/>
              </w:rPr>
            </w:pPr>
          </w:p>
        </w:tc>
        <w:tc>
          <w:tcPr>
            <w:tcW w:w="3436" w:type="dxa"/>
            <w:tcBorders>
              <w:top w:val="nil"/>
              <w:left w:val="nil"/>
              <w:bottom w:val="nil"/>
              <w:right w:val="nil"/>
            </w:tcBorders>
          </w:tcPr>
          <w:p w:rsidR="00651E9B" w:rsidRPr="003F527A" w:rsidRDefault="00651E9B" w:rsidP="0043659D">
            <w:pPr>
              <w:pStyle w:val="NoSpacing"/>
              <w:rPr>
                <w:rFonts w:ascii="Arial Narrow" w:hAnsi="Arial Narrow" w:cstheme="minorHAnsi"/>
                <w:color w:val="070707"/>
                <w:w w:val="105"/>
                <w:sz w:val="18"/>
                <w:szCs w:val="18"/>
                <w:lang w:val="id-ID"/>
              </w:rPr>
            </w:pPr>
            <w:r w:rsidRPr="003F527A">
              <w:rPr>
                <w:rFonts w:ascii="Arial Narrow" w:hAnsi="Arial Narrow" w:cstheme="minorHAnsi"/>
                <w:color w:val="070707"/>
                <w:w w:val="105"/>
                <w:sz w:val="18"/>
                <w:szCs w:val="18"/>
                <w:lang w:val="id-ID"/>
              </w:rPr>
              <w:t xml:space="preserve"> Pertanian Lahan Basah</w:t>
            </w:r>
          </w:p>
        </w:tc>
        <w:tc>
          <w:tcPr>
            <w:tcW w:w="993" w:type="dxa"/>
            <w:tcBorders>
              <w:top w:val="nil"/>
              <w:left w:val="nil"/>
              <w:bottom w:val="nil"/>
              <w:right w:val="single" w:sz="4" w:space="0" w:color="auto"/>
            </w:tcBorders>
          </w:tcPr>
          <w:p w:rsidR="00651E9B" w:rsidRPr="003F527A" w:rsidRDefault="00651E9B" w:rsidP="0043659D">
            <w:pPr>
              <w:pStyle w:val="NoSpacing"/>
              <w:jc w:val="center"/>
              <w:rPr>
                <w:rFonts w:ascii="Arial Narrow" w:hAnsi="Arial Narrow" w:cstheme="minorHAnsi"/>
                <w:color w:val="070707"/>
                <w:w w:val="105"/>
                <w:sz w:val="18"/>
                <w:szCs w:val="18"/>
                <w:lang w:val="id-ID"/>
              </w:rPr>
            </w:pPr>
            <w:r w:rsidRPr="003F527A">
              <w:rPr>
                <w:rFonts w:ascii="Arial Narrow" w:hAnsi="Arial Narrow" w:cstheme="minorHAnsi"/>
                <w:color w:val="070707"/>
                <w:w w:val="105"/>
                <w:sz w:val="18"/>
                <w:szCs w:val="18"/>
                <w:lang w:val="id-ID"/>
              </w:rPr>
              <w:t>18.788 Ha</w:t>
            </w:r>
          </w:p>
        </w:tc>
        <w:tc>
          <w:tcPr>
            <w:tcW w:w="1417" w:type="dxa"/>
            <w:tcBorders>
              <w:top w:val="nil"/>
              <w:left w:val="single" w:sz="4" w:space="0" w:color="auto"/>
              <w:bottom w:val="nil"/>
            </w:tcBorders>
          </w:tcPr>
          <w:p w:rsidR="00651E9B" w:rsidRPr="003F527A" w:rsidRDefault="00651E9B" w:rsidP="0043659D">
            <w:pPr>
              <w:jc w:val="right"/>
              <w:rPr>
                <w:rFonts w:ascii="Arial Narrow" w:hAnsi="Arial Narrow" w:cs="Arial"/>
                <w:sz w:val="18"/>
                <w:szCs w:val="18"/>
                <w:lang w:val="id-ID"/>
              </w:rPr>
            </w:pPr>
            <w:r w:rsidRPr="003F527A">
              <w:rPr>
                <w:rFonts w:ascii="Arial Narrow" w:hAnsi="Arial Narrow" w:cs="Arial"/>
                <w:sz w:val="18"/>
                <w:szCs w:val="18"/>
              </w:rPr>
              <w:t>10.818</w:t>
            </w:r>
            <w:r>
              <w:rPr>
                <w:rFonts w:ascii="Arial Narrow" w:hAnsi="Arial Narrow" w:cs="Arial"/>
                <w:sz w:val="18"/>
                <w:szCs w:val="18"/>
                <w:lang w:val="id-ID"/>
              </w:rPr>
              <w:t xml:space="preserve"> Ha</w:t>
            </w:r>
          </w:p>
        </w:tc>
        <w:tc>
          <w:tcPr>
            <w:tcW w:w="1913" w:type="dxa"/>
            <w:vMerge/>
            <w:tcBorders>
              <w:top w:val="nil"/>
              <w:bottom w:val="nil"/>
            </w:tcBorders>
          </w:tcPr>
          <w:p w:rsidR="00651E9B" w:rsidRPr="003F527A" w:rsidRDefault="00651E9B" w:rsidP="0043659D">
            <w:pPr>
              <w:pStyle w:val="NoSpacing"/>
              <w:jc w:val="center"/>
              <w:rPr>
                <w:rFonts w:ascii="Arial Narrow" w:hAnsi="Arial Narrow" w:cstheme="minorHAnsi"/>
                <w:color w:val="070707"/>
                <w:w w:val="105"/>
                <w:sz w:val="18"/>
                <w:szCs w:val="18"/>
                <w:lang w:val="id-ID"/>
              </w:rPr>
            </w:pPr>
          </w:p>
        </w:tc>
        <w:tc>
          <w:tcPr>
            <w:tcW w:w="2198" w:type="dxa"/>
            <w:vMerge/>
            <w:tcBorders>
              <w:top w:val="nil"/>
              <w:bottom w:val="nil"/>
            </w:tcBorders>
          </w:tcPr>
          <w:p w:rsidR="00651E9B" w:rsidRPr="003F527A" w:rsidRDefault="00651E9B" w:rsidP="0043659D">
            <w:pPr>
              <w:pStyle w:val="NoSpacing"/>
              <w:jc w:val="center"/>
              <w:rPr>
                <w:rFonts w:ascii="Arial Narrow" w:eastAsia="Arial" w:hAnsi="Arial Narrow" w:cstheme="minorHAnsi"/>
                <w:w w:val="90"/>
                <w:sz w:val="18"/>
                <w:szCs w:val="18"/>
                <w:lang w:val="id-ID"/>
              </w:rPr>
            </w:pPr>
          </w:p>
        </w:tc>
        <w:tc>
          <w:tcPr>
            <w:tcW w:w="3827" w:type="dxa"/>
            <w:vMerge/>
            <w:tcBorders>
              <w:top w:val="nil"/>
              <w:bottom w:val="nil"/>
            </w:tcBorders>
          </w:tcPr>
          <w:p w:rsidR="00651E9B" w:rsidRPr="003F527A" w:rsidRDefault="00651E9B" w:rsidP="0043659D">
            <w:pPr>
              <w:pStyle w:val="NoSpacing"/>
              <w:jc w:val="center"/>
              <w:rPr>
                <w:rFonts w:ascii="Arial Narrow" w:eastAsia="Arial" w:hAnsi="Arial Narrow" w:cstheme="minorHAnsi"/>
                <w:w w:val="90"/>
                <w:sz w:val="18"/>
                <w:szCs w:val="18"/>
                <w:lang w:val="id-ID"/>
              </w:rPr>
            </w:pPr>
          </w:p>
        </w:tc>
      </w:tr>
      <w:tr w:rsidR="00651E9B" w:rsidRPr="003F527A" w:rsidTr="0043659D">
        <w:trPr>
          <w:trHeight w:val="80"/>
        </w:trPr>
        <w:tc>
          <w:tcPr>
            <w:tcW w:w="567" w:type="dxa"/>
            <w:vMerge w:val="restart"/>
            <w:tcBorders>
              <w:top w:val="nil"/>
              <w:right w:val="single" w:sz="4" w:space="0" w:color="000000" w:themeColor="text1"/>
            </w:tcBorders>
          </w:tcPr>
          <w:p w:rsidR="00651E9B" w:rsidRPr="003F527A" w:rsidRDefault="00651E9B" w:rsidP="0043659D">
            <w:pPr>
              <w:pStyle w:val="NoSpacing"/>
              <w:rPr>
                <w:rFonts w:ascii="Arial Narrow" w:hAnsi="Arial Narrow" w:cstheme="minorHAnsi"/>
                <w:color w:val="070707"/>
                <w:w w:val="105"/>
                <w:sz w:val="18"/>
                <w:szCs w:val="18"/>
                <w:lang w:val="id-ID"/>
              </w:rPr>
            </w:pPr>
          </w:p>
        </w:tc>
        <w:tc>
          <w:tcPr>
            <w:tcW w:w="392" w:type="dxa"/>
            <w:tcBorders>
              <w:top w:val="nil"/>
              <w:left w:val="single" w:sz="4" w:space="0" w:color="000000" w:themeColor="text1"/>
              <w:bottom w:val="nil"/>
              <w:right w:val="nil"/>
            </w:tcBorders>
          </w:tcPr>
          <w:p w:rsidR="00651E9B" w:rsidRPr="003F527A" w:rsidRDefault="00651E9B" w:rsidP="0043659D">
            <w:pPr>
              <w:pStyle w:val="NoSpacing"/>
              <w:rPr>
                <w:rFonts w:ascii="Arial Narrow" w:hAnsi="Arial Narrow" w:cstheme="minorHAnsi"/>
                <w:color w:val="070707"/>
                <w:w w:val="105"/>
                <w:sz w:val="18"/>
                <w:szCs w:val="18"/>
                <w:lang w:val="id-ID"/>
              </w:rPr>
            </w:pPr>
          </w:p>
        </w:tc>
        <w:tc>
          <w:tcPr>
            <w:tcW w:w="3436" w:type="dxa"/>
            <w:tcBorders>
              <w:top w:val="nil"/>
              <w:left w:val="nil"/>
              <w:bottom w:val="nil"/>
              <w:right w:val="nil"/>
            </w:tcBorders>
          </w:tcPr>
          <w:p w:rsidR="00651E9B" w:rsidRPr="003F527A" w:rsidRDefault="00651E9B" w:rsidP="0043659D">
            <w:pPr>
              <w:pStyle w:val="NoSpacing"/>
              <w:rPr>
                <w:rFonts w:ascii="Arial Narrow" w:hAnsi="Arial Narrow" w:cstheme="minorHAnsi"/>
                <w:color w:val="070707"/>
                <w:w w:val="105"/>
                <w:sz w:val="18"/>
                <w:szCs w:val="18"/>
                <w:lang w:val="id-ID"/>
              </w:rPr>
            </w:pPr>
            <w:r w:rsidRPr="003F527A">
              <w:rPr>
                <w:rFonts w:ascii="Arial Narrow" w:hAnsi="Arial Narrow" w:cstheme="minorHAnsi"/>
                <w:color w:val="070707"/>
                <w:w w:val="105"/>
                <w:sz w:val="18"/>
                <w:szCs w:val="18"/>
                <w:lang w:val="id-ID"/>
              </w:rPr>
              <w:t xml:space="preserve"> Pertanian Lahan Kering</w:t>
            </w:r>
          </w:p>
        </w:tc>
        <w:tc>
          <w:tcPr>
            <w:tcW w:w="993" w:type="dxa"/>
            <w:tcBorders>
              <w:top w:val="nil"/>
              <w:left w:val="nil"/>
              <w:bottom w:val="nil"/>
              <w:right w:val="single" w:sz="4" w:space="0" w:color="auto"/>
            </w:tcBorders>
          </w:tcPr>
          <w:p w:rsidR="00651E9B" w:rsidRPr="003F527A" w:rsidRDefault="00651E9B" w:rsidP="0043659D">
            <w:pPr>
              <w:pStyle w:val="NoSpacing"/>
              <w:jc w:val="center"/>
              <w:rPr>
                <w:rFonts w:ascii="Arial Narrow" w:hAnsi="Arial Narrow" w:cstheme="minorHAnsi"/>
                <w:color w:val="070707"/>
                <w:w w:val="105"/>
                <w:sz w:val="18"/>
                <w:szCs w:val="18"/>
                <w:lang w:val="id-ID"/>
              </w:rPr>
            </w:pPr>
            <w:r w:rsidRPr="003F527A">
              <w:rPr>
                <w:rFonts w:ascii="Arial Narrow" w:hAnsi="Arial Narrow" w:cstheme="minorHAnsi"/>
                <w:color w:val="070707"/>
                <w:w w:val="105"/>
                <w:sz w:val="18"/>
                <w:szCs w:val="18"/>
                <w:lang w:val="id-ID"/>
              </w:rPr>
              <w:t>54.384 Ha</w:t>
            </w:r>
          </w:p>
        </w:tc>
        <w:tc>
          <w:tcPr>
            <w:tcW w:w="1417" w:type="dxa"/>
            <w:tcBorders>
              <w:top w:val="nil"/>
              <w:left w:val="single" w:sz="4" w:space="0" w:color="auto"/>
              <w:bottom w:val="nil"/>
            </w:tcBorders>
          </w:tcPr>
          <w:p w:rsidR="00651E9B" w:rsidRPr="003F527A" w:rsidRDefault="00651E9B" w:rsidP="0043659D">
            <w:pPr>
              <w:pStyle w:val="NoSpacing"/>
              <w:jc w:val="right"/>
              <w:rPr>
                <w:rFonts w:ascii="Arial Narrow" w:hAnsi="Arial Narrow" w:cstheme="minorHAnsi"/>
                <w:color w:val="070707"/>
                <w:w w:val="105"/>
                <w:sz w:val="18"/>
                <w:szCs w:val="18"/>
                <w:lang w:val="id-ID"/>
              </w:rPr>
            </w:pPr>
            <w:r w:rsidRPr="003F527A">
              <w:rPr>
                <w:rFonts w:ascii="Arial Narrow" w:hAnsi="Arial Narrow" w:cs="Arial"/>
                <w:sz w:val="18"/>
                <w:szCs w:val="18"/>
              </w:rPr>
              <w:t>9.744</w:t>
            </w:r>
            <w:r>
              <w:rPr>
                <w:rFonts w:ascii="Arial Narrow" w:hAnsi="Arial Narrow" w:cs="Arial"/>
                <w:sz w:val="18"/>
                <w:szCs w:val="18"/>
                <w:lang w:val="id-ID"/>
              </w:rPr>
              <w:t xml:space="preserve"> Ha</w:t>
            </w:r>
          </w:p>
        </w:tc>
        <w:tc>
          <w:tcPr>
            <w:tcW w:w="1913" w:type="dxa"/>
            <w:vMerge/>
            <w:tcBorders>
              <w:top w:val="nil"/>
              <w:bottom w:val="nil"/>
            </w:tcBorders>
          </w:tcPr>
          <w:p w:rsidR="00651E9B" w:rsidRPr="003F527A" w:rsidRDefault="00651E9B" w:rsidP="0043659D">
            <w:pPr>
              <w:pStyle w:val="NoSpacing"/>
              <w:jc w:val="center"/>
              <w:rPr>
                <w:rFonts w:ascii="Arial Narrow" w:hAnsi="Arial Narrow" w:cstheme="minorHAnsi"/>
                <w:color w:val="070707"/>
                <w:w w:val="105"/>
                <w:sz w:val="18"/>
                <w:szCs w:val="18"/>
                <w:lang w:val="id-ID"/>
              </w:rPr>
            </w:pPr>
          </w:p>
        </w:tc>
        <w:tc>
          <w:tcPr>
            <w:tcW w:w="2198" w:type="dxa"/>
            <w:vMerge/>
            <w:tcBorders>
              <w:top w:val="nil"/>
              <w:bottom w:val="nil"/>
            </w:tcBorders>
          </w:tcPr>
          <w:p w:rsidR="00651E9B" w:rsidRPr="003F527A" w:rsidRDefault="00651E9B" w:rsidP="0043659D">
            <w:pPr>
              <w:pStyle w:val="NoSpacing"/>
              <w:jc w:val="center"/>
              <w:rPr>
                <w:rFonts w:ascii="Arial Narrow" w:eastAsia="Arial" w:hAnsi="Arial Narrow" w:cstheme="minorHAnsi"/>
                <w:w w:val="90"/>
                <w:sz w:val="18"/>
                <w:szCs w:val="18"/>
                <w:lang w:val="id-ID"/>
              </w:rPr>
            </w:pPr>
          </w:p>
        </w:tc>
        <w:tc>
          <w:tcPr>
            <w:tcW w:w="3827" w:type="dxa"/>
            <w:vMerge/>
            <w:tcBorders>
              <w:top w:val="nil"/>
              <w:bottom w:val="nil"/>
            </w:tcBorders>
          </w:tcPr>
          <w:p w:rsidR="00651E9B" w:rsidRPr="003F527A" w:rsidRDefault="00651E9B" w:rsidP="0043659D">
            <w:pPr>
              <w:pStyle w:val="NoSpacing"/>
              <w:jc w:val="center"/>
              <w:rPr>
                <w:rFonts w:ascii="Arial Narrow" w:eastAsia="Arial" w:hAnsi="Arial Narrow" w:cstheme="minorHAnsi"/>
                <w:w w:val="90"/>
                <w:sz w:val="18"/>
                <w:szCs w:val="18"/>
                <w:lang w:val="id-ID"/>
              </w:rPr>
            </w:pPr>
          </w:p>
        </w:tc>
      </w:tr>
      <w:tr w:rsidR="00651E9B" w:rsidRPr="003F527A" w:rsidTr="0043659D">
        <w:trPr>
          <w:trHeight w:val="70"/>
        </w:trPr>
        <w:tc>
          <w:tcPr>
            <w:tcW w:w="567" w:type="dxa"/>
            <w:vMerge/>
            <w:tcBorders>
              <w:right w:val="single" w:sz="4" w:space="0" w:color="000000" w:themeColor="text1"/>
            </w:tcBorders>
          </w:tcPr>
          <w:p w:rsidR="00651E9B" w:rsidRPr="003F527A" w:rsidRDefault="00651E9B" w:rsidP="0043659D">
            <w:pPr>
              <w:pStyle w:val="NoSpacing"/>
              <w:rPr>
                <w:rFonts w:ascii="Arial Narrow" w:hAnsi="Arial Narrow" w:cstheme="minorHAnsi"/>
                <w:color w:val="070707"/>
                <w:w w:val="105"/>
                <w:sz w:val="18"/>
                <w:szCs w:val="18"/>
                <w:lang w:val="id-ID"/>
              </w:rPr>
            </w:pPr>
          </w:p>
        </w:tc>
        <w:tc>
          <w:tcPr>
            <w:tcW w:w="4821" w:type="dxa"/>
            <w:gridSpan w:val="3"/>
            <w:tcBorders>
              <w:top w:val="nil"/>
              <w:left w:val="single" w:sz="4" w:space="0" w:color="000000" w:themeColor="text1"/>
              <w:right w:val="single" w:sz="4" w:space="0" w:color="auto"/>
            </w:tcBorders>
          </w:tcPr>
          <w:p w:rsidR="00651E9B" w:rsidRPr="003F527A" w:rsidRDefault="00651E9B" w:rsidP="0043659D">
            <w:pPr>
              <w:pStyle w:val="NoSpacing"/>
              <w:rPr>
                <w:rFonts w:ascii="Arial Narrow" w:hAnsi="Arial Narrow" w:cs="Arial"/>
                <w:sz w:val="18"/>
                <w:szCs w:val="18"/>
                <w:lang w:val="id-ID"/>
              </w:rPr>
            </w:pPr>
            <w:r w:rsidRPr="003F527A">
              <w:rPr>
                <w:rFonts w:ascii="Arial Narrow" w:hAnsi="Arial Narrow" w:cstheme="minorHAnsi"/>
                <w:color w:val="070707"/>
                <w:w w:val="105"/>
                <w:sz w:val="18"/>
                <w:szCs w:val="18"/>
                <w:lang w:val="id-ID"/>
              </w:rPr>
              <w:t>KAWASAN HORTIKULTURA</w:t>
            </w:r>
          </w:p>
        </w:tc>
        <w:tc>
          <w:tcPr>
            <w:tcW w:w="1417" w:type="dxa"/>
            <w:tcBorders>
              <w:top w:val="nil"/>
              <w:left w:val="single" w:sz="4" w:space="0" w:color="auto"/>
            </w:tcBorders>
          </w:tcPr>
          <w:p w:rsidR="00651E9B" w:rsidRPr="003F527A" w:rsidRDefault="00651E9B" w:rsidP="0043659D">
            <w:pPr>
              <w:pStyle w:val="NoSpacing"/>
              <w:rPr>
                <w:rFonts w:ascii="Arial Narrow" w:hAnsi="Arial Narrow" w:cs="Arial"/>
                <w:sz w:val="18"/>
                <w:szCs w:val="18"/>
                <w:lang w:val="id-ID"/>
              </w:rPr>
            </w:pPr>
          </w:p>
        </w:tc>
        <w:tc>
          <w:tcPr>
            <w:tcW w:w="1913" w:type="dxa"/>
            <w:tcBorders>
              <w:top w:val="nil"/>
            </w:tcBorders>
          </w:tcPr>
          <w:p w:rsidR="00651E9B" w:rsidRPr="003F527A" w:rsidRDefault="00651E9B" w:rsidP="0043659D">
            <w:pPr>
              <w:pStyle w:val="NoSpacing"/>
              <w:jc w:val="center"/>
              <w:rPr>
                <w:rFonts w:ascii="Arial Narrow" w:hAnsi="Arial Narrow" w:cstheme="minorHAnsi"/>
                <w:color w:val="070707"/>
                <w:w w:val="105"/>
                <w:sz w:val="18"/>
                <w:szCs w:val="18"/>
                <w:lang w:val="id-ID"/>
              </w:rPr>
            </w:pPr>
          </w:p>
        </w:tc>
        <w:tc>
          <w:tcPr>
            <w:tcW w:w="2198" w:type="dxa"/>
            <w:tcBorders>
              <w:top w:val="nil"/>
            </w:tcBorders>
          </w:tcPr>
          <w:p w:rsidR="00651E9B" w:rsidRPr="003F527A" w:rsidRDefault="00651E9B" w:rsidP="0043659D">
            <w:pPr>
              <w:pStyle w:val="NoSpacing"/>
              <w:rPr>
                <w:rFonts w:ascii="Arial Narrow" w:eastAsia="Arial" w:hAnsi="Arial Narrow" w:cstheme="minorHAnsi"/>
                <w:w w:val="90"/>
                <w:sz w:val="18"/>
                <w:szCs w:val="18"/>
                <w:lang w:val="id-ID"/>
              </w:rPr>
            </w:pPr>
          </w:p>
        </w:tc>
        <w:tc>
          <w:tcPr>
            <w:tcW w:w="3827" w:type="dxa"/>
            <w:tcBorders>
              <w:top w:val="nil"/>
            </w:tcBorders>
          </w:tcPr>
          <w:p w:rsidR="00651E9B" w:rsidRPr="003F527A" w:rsidRDefault="00651E9B" w:rsidP="0043659D">
            <w:pPr>
              <w:pStyle w:val="NoSpacing"/>
              <w:jc w:val="center"/>
              <w:rPr>
                <w:rFonts w:ascii="Arial Narrow" w:eastAsia="Arial" w:hAnsi="Arial Narrow" w:cstheme="minorHAnsi"/>
                <w:w w:val="90"/>
                <w:sz w:val="18"/>
                <w:szCs w:val="18"/>
                <w:lang w:val="id-ID"/>
              </w:rPr>
            </w:pPr>
          </w:p>
        </w:tc>
      </w:tr>
    </w:tbl>
    <w:p w:rsidR="00651E9B" w:rsidRDefault="00651E9B" w:rsidP="00651E9B">
      <w:pPr>
        <w:pStyle w:val="NoSpacing"/>
        <w:tabs>
          <w:tab w:val="left" w:pos="1134"/>
        </w:tabs>
        <w:spacing w:line="360" w:lineRule="auto"/>
        <w:ind w:left="1134" w:hanging="1134"/>
        <w:jc w:val="both"/>
        <w:rPr>
          <w:rFonts w:ascii="Arial Narrow" w:eastAsia="Arial" w:hAnsi="Arial Narrow" w:cstheme="minorHAnsi"/>
          <w:b/>
          <w:w w:val="89"/>
          <w:sz w:val="22"/>
          <w:szCs w:val="22"/>
        </w:rPr>
      </w:pPr>
    </w:p>
    <w:p w:rsidR="00651E9B" w:rsidRPr="00ED0D32" w:rsidRDefault="00651E9B" w:rsidP="00651E9B">
      <w:pPr>
        <w:pStyle w:val="NoSpacing"/>
        <w:tabs>
          <w:tab w:val="left" w:pos="1134"/>
        </w:tabs>
        <w:spacing w:line="360" w:lineRule="auto"/>
        <w:ind w:left="1134" w:hanging="1134"/>
        <w:jc w:val="both"/>
        <w:rPr>
          <w:rFonts w:ascii="Arial Narrow" w:hAnsi="Arial Narrow" w:cstheme="minorHAnsi"/>
          <w:b/>
          <w:sz w:val="22"/>
          <w:szCs w:val="22"/>
        </w:rPr>
      </w:pPr>
      <w:r>
        <w:rPr>
          <w:rFonts w:ascii="Arial Narrow" w:eastAsia="Arial" w:hAnsi="Arial Narrow" w:cstheme="minorHAnsi"/>
          <w:b/>
          <w:w w:val="89"/>
          <w:sz w:val="22"/>
          <w:szCs w:val="22"/>
          <w:lang w:val="id-ID"/>
        </w:rPr>
        <w:t>Tabel 3.12</w:t>
      </w:r>
      <w:r>
        <w:rPr>
          <w:rFonts w:ascii="Arial Narrow" w:eastAsia="Arial" w:hAnsi="Arial Narrow" w:cstheme="minorHAnsi"/>
          <w:b/>
          <w:w w:val="89"/>
          <w:sz w:val="22"/>
          <w:szCs w:val="22"/>
          <w:lang w:val="id-ID"/>
        </w:rPr>
        <w:tab/>
      </w:r>
      <w:r>
        <w:rPr>
          <w:rFonts w:ascii="Arial Narrow" w:hAnsi="Arial Narrow" w:cstheme="minorHAnsi"/>
          <w:sz w:val="22"/>
          <w:szCs w:val="22"/>
          <w:lang w:val="id-ID"/>
        </w:rPr>
        <w:t xml:space="preserve">Permasalahan Pelayanan </w:t>
      </w:r>
      <w:r>
        <w:rPr>
          <w:rFonts w:ascii="Arial Narrow" w:hAnsi="Arial Narrow" w:cstheme="minorHAnsi"/>
          <w:sz w:val="22"/>
          <w:szCs w:val="22"/>
        </w:rPr>
        <w:t>O</w:t>
      </w:r>
      <w:r w:rsidRPr="002C54EF">
        <w:rPr>
          <w:rFonts w:ascii="Arial Narrow" w:hAnsi="Arial Narrow" w:cstheme="minorHAnsi"/>
          <w:sz w:val="22"/>
          <w:szCs w:val="22"/>
          <w:lang w:val="id-ID"/>
        </w:rPr>
        <w:t>PD Berdasarkan Telaahan Rencana Tata Ruang Wilayah berserta Faktor penghambat dan pendorong keberhasilan penanganannya</w:t>
      </w:r>
    </w:p>
    <w:tbl>
      <w:tblPr>
        <w:tblStyle w:val="TableGrid"/>
        <w:tblW w:w="14176" w:type="dxa"/>
        <w:tblInd w:w="108" w:type="dxa"/>
        <w:tblLayout w:type="fixed"/>
        <w:tblLook w:val="04A0"/>
      </w:tblPr>
      <w:tblGrid>
        <w:gridCol w:w="570"/>
        <w:gridCol w:w="10"/>
        <w:gridCol w:w="379"/>
        <w:gridCol w:w="3436"/>
        <w:gridCol w:w="993"/>
        <w:gridCol w:w="3827"/>
        <w:gridCol w:w="2693"/>
        <w:gridCol w:w="2268"/>
      </w:tblGrid>
      <w:tr w:rsidR="00651E9B" w:rsidRPr="003F527A" w:rsidTr="0043659D">
        <w:trPr>
          <w:trHeight w:val="495"/>
        </w:trPr>
        <w:tc>
          <w:tcPr>
            <w:tcW w:w="580" w:type="dxa"/>
            <w:gridSpan w:val="2"/>
            <w:vMerge w:val="restart"/>
            <w:vAlign w:val="center"/>
          </w:tcPr>
          <w:p w:rsidR="00651E9B" w:rsidRPr="003F527A" w:rsidRDefault="00651E9B" w:rsidP="0043659D">
            <w:pPr>
              <w:pStyle w:val="NoSpacing"/>
              <w:jc w:val="center"/>
              <w:rPr>
                <w:rFonts w:ascii="Arial Narrow" w:eastAsia="Arial" w:hAnsi="Arial Narrow" w:cstheme="minorHAnsi"/>
                <w:b/>
                <w:w w:val="90"/>
                <w:sz w:val="18"/>
                <w:szCs w:val="18"/>
                <w:lang w:val="id-ID"/>
              </w:rPr>
            </w:pPr>
            <w:r w:rsidRPr="003F527A">
              <w:rPr>
                <w:rFonts w:ascii="Arial Narrow" w:eastAsia="Arial" w:hAnsi="Arial Narrow" w:cstheme="minorHAnsi"/>
                <w:b/>
                <w:w w:val="90"/>
                <w:sz w:val="18"/>
                <w:szCs w:val="18"/>
                <w:lang w:val="id-ID"/>
              </w:rPr>
              <w:t>No</w:t>
            </w:r>
          </w:p>
        </w:tc>
        <w:tc>
          <w:tcPr>
            <w:tcW w:w="4808" w:type="dxa"/>
            <w:gridSpan w:val="3"/>
            <w:vMerge w:val="restart"/>
            <w:vAlign w:val="center"/>
          </w:tcPr>
          <w:p w:rsidR="00651E9B" w:rsidRPr="00DD4B18" w:rsidRDefault="00651E9B" w:rsidP="0043659D">
            <w:pPr>
              <w:pStyle w:val="NoSpacing"/>
              <w:jc w:val="center"/>
              <w:rPr>
                <w:rFonts w:ascii="Arial Narrow" w:hAnsi="Arial Narrow" w:cstheme="minorHAnsi"/>
                <w:b/>
                <w:sz w:val="18"/>
                <w:szCs w:val="18"/>
                <w:lang w:val="id-ID"/>
              </w:rPr>
            </w:pPr>
            <w:r w:rsidRPr="00DD4B18">
              <w:rPr>
                <w:rFonts w:ascii="Arial Narrow" w:hAnsi="Arial Narrow" w:cstheme="minorHAnsi"/>
                <w:b/>
                <w:sz w:val="18"/>
                <w:szCs w:val="18"/>
                <w:lang w:val="id-ID"/>
              </w:rPr>
              <w:t>Rencana Tata Ruang Wil</w:t>
            </w:r>
            <w:r>
              <w:rPr>
                <w:rFonts w:ascii="Arial Narrow" w:hAnsi="Arial Narrow" w:cstheme="minorHAnsi"/>
                <w:b/>
                <w:sz w:val="18"/>
                <w:szCs w:val="18"/>
                <w:lang w:val="id-ID"/>
              </w:rPr>
              <w:t xml:space="preserve">ayah terkait Tugas dan Fungsi </w:t>
            </w:r>
            <w:r>
              <w:rPr>
                <w:rFonts w:ascii="Arial Narrow" w:hAnsi="Arial Narrow" w:cstheme="minorHAnsi"/>
                <w:b/>
                <w:sz w:val="18"/>
                <w:szCs w:val="18"/>
              </w:rPr>
              <w:t>O</w:t>
            </w:r>
            <w:r w:rsidRPr="00DD4B18">
              <w:rPr>
                <w:rFonts w:ascii="Arial Narrow" w:hAnsi="Arial Narrow" w:cstheme="minorHAnsi"/>
                <w:b/>
                <w:sz w:val="18"/>
                <w:szCs w:val="18"/>
                <w:lang w:val="id-ID"/>
              </w:rPr>
              <w:t>PD</w:t>
            </w:r>
          </w:p>
        </w:tc>
        <w:tc>
          <w:tcPr>
            <w:tcW w:w="3827" w:type="dxa"/>
            <w:vMerge w:val="restart"/>
            <w:vAlign w:val="center"/>
          </w:tcPr>
          <w:p w:rsidR="00651E9B" w:rsidRPr="00DD4B18" w:rsidRDefault="00651E9B" w:rsidP="0043659D">
            <w:pPr>
              <w:pStyle w:val="NoSpacing"/>
              <w:jc w:val="center"/>
              <w:rPr>
                <w:rFonts w:ascii="Arial Narrow" w:eastAsia="Arial" w:hAnsi="Arial Narrow" w:cstheme="minorHAnsi"/>
                <w:b/>
                <w:w w:val="90"/>
                <w:sz w:val="18"/>
                <w:szCs w:val="18"/>
                <w:lang w:val="id-ID"/>
              </w:rPr>
            </w:pPr>
            <w:r>
              <w:rPr>
                <w:rFonts w:ascii="Arial Narrow" w:hAnsi="Arial Narrow" w:cstheme="minorHAnsi"/>
                <w:b/>
                <w:sz w:val="18"/>
                <w:szCs w:val="18"/>
                <w:lang w:val="id-ID"/>
              </w:rPr>
              <w:t xml:space="preserve">Permasalahan Pelayanan </w:t>
            </w:r>
            <w:r>
              <w:rPr>
                <w:rFonts w:ascii="Arial Narrow" w:hAnsi="Arial Narrow" w:cstheme="minorHAnsi"/>
                <w:b/>
                <w:sz w:val="18"/>
                <w:szCs w:val="18"/>
              </w:rPr>
              <w:t>O</w:t>
            </w:r>
            <w:r w:rsidRPr="00DD4B18">
              <w:rPr>
                <w:rFonts w:ascii="Arial Narrow" w:hAnsi="Arial Narrow" w:cstheme="minorHAnsi"/>
                <w:b/>
                <w:sz w:val="18"/>
                <w:szCs w:val="18"/>
                <w:lang w:val="id-ID"/>
              </w:rPr>
              <w:t>PD</w:t>
            </w:r>
          </w:p>
        </w:tc>
        <w:tc>
          <w:tcPr>
            <w:tcW w:w="4961" w:type="dxa"/>
            <w:gridSpan w:val="2"/>
            <w:vAlign w:val="center"/>
          </w:tcPr>
          <w:p w:rsidR="00651E9B" w:rsidRPr="003F527A" w:rsidRDefault="00651E9B" w:rsidP="0043659D">
            <w:pPr>
              <w:pStyle w:val="NoSpacing"/>
              <w:jc w:val="center"/>
              <w:rPr>
                <w:rFonts w:ascii="Arial Narrow" w:eastAsia="Arial" w:hAnsi="Arial Narrow" w:cstheme="minorHAnsi"/>
                <w:b/>
                <w:w w:val="90"/>
                <w:sz w:val="18"/>
                <w:szCs w:val="18"/>
                <w:lang w:val="id-ID"/>
              </w:rPr>
            </w:pPr>
            <w:r>
              <w:rPr>
                <w:rFonts w:ascii="Arial Narrow" w:eastAsia="Arial" w:hAnsi="Arial Narrow" w:cstheme="minorHAnsi"/>
                <w:b/>
                <w:w w:val="90"/>
                <w:sz w:val="18"/>
                <w:szCs w:val="18"/>
                <w:lang w:val="id-ID"/>
              </w:rPr>
              <w:t>Sebagai Faktor</w:t>
            </w:r>
          </w:p>
        </w:tc>
      </w:tr>
      <w:tr w:rsidR="00651E9B" w:rsidRPr="003F527A" w:rsidTr="0043659D">
        <w:trPr>
          <w:trHeight w:val="330"/>
        </w:trPr>
        <w:tc>
          <w:tcPr>
            <w:tcW w:w="580" w:type="dxa"/>
            <w:gridSpan w:val="2"/>
            <w:vMerge/>
            <w:vAlign w:val="center"/>
          </w:tcPr>
          <w:p w:rsidR="00651E9B" w:rsidRPr="003F527A" w:rsidRDefault="00651E9B" w:rsidP="0043659D">
            <w:pPr>
              <w:pStyle w:val="NoSpacing"/>
              <w:jc w:val="center"/>
              <w:rPr>
                <w:rFonts w:ascii="Arial Narrow" w:eastAsia="Arial" w:hAnsi="Arial Narrow" w:cstheme="minorHAnsi"/>
                <w:b/>
                <w:w w:val="90"/>
                <w:sz w:val="18"/>
                <w:szCs w:val="18"/>
                <w:lang w:val="id-ID"/>
              </w:rPr>
            </w:pPr>
          </w:p>
        </w:tc>
        <w:tc>
          <w:tcPr>
            <w:tcW w:w="4808" w:type="dxa"/>
            <w:gridSpan w:val="3"/>
            <w:vMerge/>
            <w:vAlign w:val="center"/>
          </w:tcPr>
          <w:p w:rsidR="00651E9B" w:rsidRPr="00DD4B18" w:rsidRDefault="00651E9B" w:rsidP="0043659D">
            <w:pPr>
              <w:pStyle w:val="NoSpacing"/>
              <w:jc w:val="center"/>
              <w:rPr>
                <w:rFonts w:ascii="Arial Narrow" w:hAnsi="Arial Narrow" w:cstheme="minorHAnsi"/>
                <w:b/>
                <w:sz w:val="18"/>
                <w:szCs w:val="18"/>
                <w:lang w:val="id-ID"/>
              </w:rPr>
            </w:pPr>
          </w:p>
        </w:tc>
        <w:tc>
          <w:tcPr>
            <w:tcW w:w="3827" w:type="dxa"/>
            <w:vMerge/>
            <w:vAlign w:val="center"/>
          </w:tcPr>
          <w:p w:rsidR="00651E9B" w:rsidRPr="00DD4B18" w:rsidRDefault="00651E9B" w:rsidP="0043659D">
            <w:pPr>
              <w:pStyle w:val="NoSpacing"/>
              <w:jc w:val="center"/>
              <w:rPr>
                <w:rFonts w:ascii="Arial Narrow" w:hAnsi="Arial Narrow" w:cstheme="minorHAnsi"/>
                <w:b/>
                <w:sz w:val="18"/>
                <w:szCs w:val="18"/>
                <w:lang w:val="id-ID"/>
              </w:rPr>
            </w:pPr>
          </w:p>
        </w:tc>
        <w:tc>
          <w:tcPr>
            <w:tcW w:w="2693" w:type="dxa"/>
            <w:vAlign w:val="center"/>
          </w:tcPr>
          <w:p w:rsidR="00651E9B" w:rsidRPr="003F527A" w:rsidRDefault="00651E9B" w:rsidP="0043659D">
            <w:pPr>
              <w:pStyle w:val="NoSpacing"/>
              <w:jc w:val="center"/>
              <w:rPr>
                <w:rFonts w:ascii="Arial Narrow" w:eastAsia="Arial" w:hAnsi="Arial Narrow" w:cstheme="minorHAnsi"/>
                <w:b/>
                <w:w w:val="90"/>
                <w:sz w:val="18"/>
                <w:szCs w:val="18"/>
                <w:lang w:val="id-ID"/>
              </w:rPr>
            </w:pPr>
            <w:r>
              <w:rPr>
                <w:rFonts w:ascii="Arial Narrow" w:eastAsia="Arial" w:hAnsi="Arial Narrow" w:cstheme="minorHAnsi"/>
                <w:b/>
                <w:w w:val="90"/>
                <w:sz w:val="18"/>
                <w:szCs w:val="18"/>
                <w:lang w:val="id-ID"/>
              </w:rPr>
              <w:t>Penghambat</w:t>
            </w:r>
          </w:p>
        </w:tc>
        <w:tc>
          <w:tcPr>
            <w:tcW w:w="2268" w:type="dxa"/>
            <w:vAlign w:val="center"/>
          </w:tcPr>
          <w:p w:rsidR="00651E9B" w:rsidRPr="003F527A" w:rsidRDefault="00651E9B" w:rsidP="0043659D">
            <w:pPr>
              <w:pStyle w:val="NoSpacing"/>
              <w:jc w:val="center"/>
              <w:rPr>
                <w:rFonts w:ascii="Arial Narrow" w:eastAsia="Arial" w:hAnsi="Arial Narrow" w:cstheme="minorHAnsi"/>
                <w:b/>
                <w:w w:val="90"/>
                <w:sz w:val="18"/>
                <w:szCs w:val="18"/>
                <w:lang w:val="id-ID"/>
              </w:rPr>
            </w:pPr>
            <w:r>
              <w:rPr>
                <w:rFonts w:ascii="Arial Narrow" w:eastAsia="Arial" w:hAnsi="Arial Narrow" w:cstheme="minorHAnsi"/>
                <w:b/>
                <w:w w:val="90"/>
                <w:sz w:val="18"/>
                <w:szCs w:val="18"/>
                <w:lang w:val="id-ID"/>
              </w:rPr>
              <w:t>Pendorong</w:t>
            </w:r>
          </w:p>
        </w:tc>
      </w:tr>
      <w:tr w:rsidR="00651E9B" w:rsidRPr="003F527A" w:rsidTr="0043659D">
        <w:tc>
          <w:tcPr>
            <w:tcW w:w="580" w:type="dxa"/>
            <w:gridSpan w:val="2"/>
          </w:tcPr>
          <w:p w:rsidR="00651E9B" w:rsidRPr="003F527A" w:rsidRDefault="00651E9B" w:rsidP="0043659D">
            <w:pPr>
              <w:pStyle w:val="NoSpacing"/>
              <w:jc w:val="center"/>
              <w:rPr>
                <w:rFonts w:ascii="Arial Narrow" w:hAnsi="Arial Narrow" w:cstheme="minorHAnsi"/>
                <w:color w:val="070707"/>
                <w:w w:val="105"/>
                <w:sz w:val="18"/>
                <w:szCs w:val="18"/>
                <w:lang w:val="id-ID"/>
              </w:rPr>
            </w:pPr>
            <w:r w:rsidRPr="003F527A">
              <w:rPr>
                <w:rFonts w:ascii="Arial Narrow" w:hAnsi="Arial Narrow" w:cstheme="minorHAnsi"/>
                <w:color w:val="070707"/>
                <w:w w:val="105"/>
                <w:sz w:val="18"/>
                <w:szCs w:val="18"/>
                <w:lang w:val="id-ID"/>
              </w:rPr>
              <w:t>(1)</w:t>
            </w:r>
          </w:p>
        </w:tc>
        <w:tc>
          <w:tcPr>
            <w:tcW w:w="4808" w:type="dxa"/>
            <w:gridSpan w:val="3"/>
          </w:tcPr>
          <w:p w:rsidR="00651E9B" w:rsidRPr="003F527A" w:rsidRDefault="00651E9B" w:rsidP="0043659D">
            <w:pPr>
              <w:pStyle w:val="NoSpacing"/>
              <w:jc w:val="center"/>
              <w:rPr>
                <w:rFonts w:ascii="Arial Narrow" w:hAnsi="Arial Narrow" w:cstheme="minorHAnsi"/>
                <w:color w:val="070707"/>
                <w:w w:val="105"/>
                <w:sz w:val="18"/>
                <w:szCs w:val="18"/>
                <w:lang w:val="id-ID"/>
              </w:rPr>
            </w:pPr>
            <w:r w:rsidRPr="003F527A">
              <w:rPr>
                <w:rFonts w:ascii="Arial Narrow" w:hAnsi="Arial Narrow" w:cstheme="minorHAnsi"/>
                <w:color w:val="070707"/>
                <w:w w:val="105"/>
                <w:sz w:val="18"/>
                <w:szCs w:val="18"/>
                <w:lang w:val="id-ID"/>
              </w:rPr>
              <w:t>(2)</w:t>
            </w:r>
          </w:p>
        </w:tc>
        <w:tc>
          <w:tcPr>
            <w:tcW w:w="3827" w:type="dxa"/>
          </w:tcPr>
          <w:p w:rsidR="00651E9B" w:rsidRPr="003F527A" w:rsidRDefault="00651E9B" w:rsidP="0043659D">
            <w:pPr>
              <w:pStyle w:val="NoSpacing"/>
              <w:jc w:val="center"/>
              <w:rPr>
                <w:rFonts w:ascii="Arial Narrow" w:hAnsi="Arial Narrow" w:cstheme="minorHAnsi"/>
                <w:color w:val="070707"/>
                <w:w w:val="105"/>
                <w:sz w:val="18"/>
                <w:szCs w:val="18"/>
                <w:lang w:val="id-ID"/>
              </w:rPr>
            </w:pPr>
            <w:r w:rsidRPr="003F527A">
              <w:rPr>
                <w:rFonts w:ascii="Arial Narrow" w:hAnsi="Arial Narrow" w:cstheme="minorHAnsi"/>
                <w:color w:val="070707"/>
                <w:w w:val="105"/>
                <w:sz w:val="18"/>
                <w:szCs w:val="18"/>
                <w:lang w:val="id-ID"/>
              </w:rPr>
              <w:t>(3)</w:t>
            </w:r>
          </w:p>
        </w:tc>
        <w:tc>
          <w:tcPr>
            <w:tcW w:w="2693" w:type="dxa"/>
          </w:tcPr>
          <w:p w:rsidR="00651E9B" w:rsidRPr="003F527A" w:rsidRDefault="00651E9B" w:rsidP="0043659D">
            <w:pPr>
              <w:pStyle w:val="NoSpacing"/>
              <w:jc w:val="center"/>
              <w:rPr>
                <w:rFonts w:ascii="Arial Narrow" w:hAnsi="Arial Narrow" w:cstheme="minorHAnsi"/>
                <w:color w:val="070707"/>
                <w:w w:val="105"/>
                <w:sz w:val="18"/>
                <w:szCs w:val="18"/>
                <w:lang w:val="id-ID"/>
              </w:rPr>
            </w:pPr>
            <w:r w:rsidRPr="003F527A">
              <w:rPr>
                <w:rFonts w:ascii="Arial Narrow" w:hAnsi="Arial Narrow" w:cstheme="minorHAnsi"/>
                <w:color w:val="070707"/>
                <w:w w:val="105"/>
                <w:sz w:val="18"/>
                <w:szCs w:val="18"/>
                <w:lang w:val="id-ID"/>
              </w:rPr>
              <w:t>(4)</w:t>
            </w:r>
          </w:p>
        </w:tc>
        <w:tc>
          <w:tcPr>
            <w:tcW w:w="2268" w:type="dxa"/>
          </w:tcPr>
          <w:p w:rsidR="00651E9B" w:rsidRPr="003F527A" w:rsidRDefault="00651E9B" w:rsidP="0043659D">
            <w:pPr>
              <w:pStyle w:val="NoSpacing"/>
              <w:jc w:val="center"/>
              <w:rPr>
                <w:rFonts w:ascii="Arial Narrow" w:eastAsia="Arial" w:hAnsi="Arial Narrow" w:cstheme="minorHAnsi"/>
                <w:w w:val="90"/>
                <w:sz w:val="18"/>
                <w:szCs w:val="18"/>
                <w:lang w:val="id-ID"/>
              </w:rPr>
            </w:pPr>
            <w:r w:rsidRPr="003F527A">
              <w:rPr>
                <w:rFonts w:ascii="Arial Narrow" w:eastAsia="Arial" w:hAnsi="Arial Narrow" w:cstheme="minorHAnsi"/>
                <w:w w:val="90"/>
                <w:sz w:val="18"/>
                <w:szCs w:val="18"/>
                <w:lang w:val="id-ID"/>
              </w:rPr>
              <w:t>(5)</w:t>
            </w:r>
          </w:p>
        </w:tc>
      </w:tr>
      <w:tr w:rsidR="00651E9B" w:rsidRPr="003F527A" w:rsidTr="0043659D">
        <w:tc>
          <w:tcPr>
            <w:tcW w:w="570" w:type="dxa"/>
            <w:tcBorders>
              <w:bottom w:val="nil"/>
              <w:right w:val="single" w:sz="4" w:space="0" w:color="000000" w:themeColor="text1"/>
            </w:tcBorders>
          </w:tcPr>
          <w:p w:rsidR="00651E9B" w:rsidRDefault="00651E9B" w:rsidP="0043659D">
            <w:pPr>
              <w:pStyle w:val="NoSpacing"/>
              <w:rPr>
                <w:rFonts w:ascii="Arial Narrow" w:hAnsi="Arial Narrow" w:cstheme="minorHAnsi"/>
                <w:color w:val="070707"/>
                <w:w w:val="105"/>
                <w:sz w:val="18"/>
                <w:szCs w:val="18"/>
                <w:lang w:val="id-ID"/>
              </w:rPr>
            </w:pPr>
          </w:p>
          <w:p w:rsidR="00651E9B" w:rsidRPr="003F527A" w:rsidRDefault="00651E9B" w:rsidP="0043659D">
            <w:pPr>
              <w:pStyle w:val="NoSpacing"/>
              <w:rPr>
                <w:rFonts w:ascii="Arial Narrow" w:hAnsi="Arial Narrow" w:cstheme="minorHAnsi"/>
                <w:color w:val="070707"/>
                <w:w w:val="105"/>
                <w:sz w:val="18"/>
                <w:szCs w:val="18"/>
                <w:lang w:val="id-ID"/>
              </w:rPr>
            </w:pPr>
          </w:p>
        </w:tc>
        <w:tc>
          <w:tcPr>
            <w:tcW w:w="3825" w:type="dxa"/>
            <w:gridSpan w:val="3"/>
            <w:tcBorders>
              <w:left w:val="single" w:sz="4" w:space="0" w:color="000000" w:themeColor="text1"/>
              <w:bottom w:val="nil"/>
              <w:right w:val="nil"/>
            </w:tcBorders>
          </w:tcPr>
          <w:p w:rsidR="00651E9B" w:rsidRPr="003F527A" w:rsidRDefault="00651E9B" w:rsidP="0043659D">
            <w:pPr>
              <w:pStyle w:val="NoSpacing"/>
              <w:rPr>
                <w:rFonts w:ascii="Arial Narrow" w:hAnsi="Arial Narrow" w:cstheme="minorHAnsi"/>
                <w:b/>
                <w:color w:val="070707"/>
                <w:w w:val="105"/>
                <w:sz w:val="18"/>
                <w:szCs w:val="18"/>
                <w:lang w:val="id-ID"/>
              </w:rPr>
            </w:pPr>
            <w:r w:rsidRPr="003F527A">
              <w:rPr>
                <w:rFonts w:ascii="Arial Narrow" w:hAnsi="Arial Narrow" w:cstheme="minorHAnsi"/>
                <w:b/>
                <w:color w:val="070707"/>
                <w:w w:val="105"/>
                <w:sz w:val="18"/>
                <w:szCs w:val="18"/>
                <w:lang w:val="id-ID"/>
              </w:rPr>
              <w:t>KAWASAN PERUNTUKAN PERTANIAN</w:t>
            </w:r>
          </w:p>
          <w:p w:rsidR="00651E9B" w:rsidRDefault="00651E9B" w:rsidP="0043659D">
            <w:pPr>
              <w:pStyle w:val="NoSpacing"/>
              <w:rPr>
                <w:rFonts w:ascii="Arial Narrow" w:hAnsi="Arial Narrow" w:cstheme="minorHAnsi"/>
                <w:color w:val="070707"/>
                <w:w w:val="105"/>
                <w:sz w:val="18"/>
                <w:szCs w:val="18"/>
                <w:lang w:val="id-ID"/>
              </w:rPr>
            </w:pPr>
          </w:p>
          <w:p w:rsidR="00651E9B" w:rsidRDefault="00651E9B" w:rsidP="0043659D">
            <w:pPr>
              <w:pStyle w:val="NoSpacing"/>
              <w:rPr>
                <w:rFonts w:ascii="Arial Narrow" w:hAnsi="Arial Narrow" w:cstheme="minorHAnsi"/>
                <w:color w:val="070707"/>
                <w:w w:val="105"/>
                <w:sz w:val="18"/>
                <w:szCs w:val="18"/>
                <w:lang w:val="id-ID"/>
              </w:rPr>
            </w:pPr>
          </w:p>
          <w:p w:rsidR="00651E9B" w:rsidRDefault="00651E9B" w:rsidP="0043659D">
            <w:pPr>
              <w:pStyle w:val="NoSpacing"/>
              <w:rPr>
                <w:rFonts w:ascii="Arial Narrow" w:hAnsi="Arial Narrow" w:cstheme="minorHAnsi"/>
                <w:color w:val="070707"/>
                <w:w w:val="105"/>
                <w:sz w:val="18"/>
                <w:szCs w:val="18"/>
                <w:lang w:val="id-ID"/>
              </w:rPr>
            </w:pPr>
          </w:p>
          <w:p w:rsidR="00651E9B" w:rsidRDefault="00651E9B" w:rsidP="0043659D">
            <w:pPr>
              <w:pStyle w:val="NoSpacing"/>
              <w:rPr>
                <w:rFonts w:ascii="Arial Narrow" w:hAnsi="Arial Narrow" w:cstheme="minorHAnsi"/>
                <w:color w:val="070707"/>
                <w:w w:val="105"/>
                <w:sz w:val="18"/>
                <w:szCs w:val="18"/>
                <w:lang w:val="id-ID"/>
              </w:rPr>
            </w:pPr>
          </w:p>
          <w:p w:rsidR="00651E9B" w:rsidRDefault="00651E9B" w:rsidP="0043659D">
            <w:pPr>
              <w:pStyle w:val="NoSpacing"/>
              <w:rPr>
                <w:rFonts w:ascii="Arial Narrow" w:hAnsi="Arial Narrow" w:cstheme="minorHAnsi"/>
                <w:color w:val="070707"/>
                <w:w w:val="105"/>
                <w:sz w:val="18"/>
                <w:szCs w:val="18"/>
                <w:lang w:val="id-ID"/>
              </w:rPr>
            </w:pPr>
          </w:p>
          <w:p w:rsidR="00651E9B" w:rsidRDefault="00651E9B" w:rsidP="0043659D">
            <w:pPr>
              <w:pStyle w:val="NoSpacing"/>
              <w:rPr>
                <w:rFonts w:ascii="Arial Narrow" w:hAnsi="Arial Narrow" w:cstheme="minorHAnsi"/>
                <w:color w:val="070707"/>
                <w:w w:val="105"/>
                <w:sz w:val="18"/>
                <w:szCs w:val="18"/>
                <w:lang w:val="id-ID"/>
              </w:rPr>
            </w:pPr>
          </w:p>
          <w:p w:rsidR="00651E9B" w:rsidRDefault="00651E9B" w:rsidP="0043659D">
            <w:pPr>
              <w:pStyle w:val="NoSpacing"/>
              <w:rPr>
                <w:rFonts w:ascii="Arial Narrow" w:hAnsi="Arial Narrow" w:cstheme="minorHAnsi"/>
                <w:color w:val="070707"/>
                <w:w w:val="105"/>
                <w:sz w:val="18"/>
                <w:szCs w:val="18"/>
                <w:lang w:val="id-ID"/>
              </w:rPr>
            </w:pPr>
          </w:p>
          <w:p w:rsidR="00651E9B" w:rsidRDefault="00651E9B" w:rsidP="0043659D">
            <w:pPr>
              <w:pStyle w:val="NoSpacing"/>
              <w:rPr>
                <w:rFonts w:ascii="Arial Narrow" w:hAnsi="Arial Narrow" w:cstheme="minorHAnsi"/>
                <w:color w:val="070707"/>
                <w:w w:val="105"/>
                <w:sz w:val="18"/>
                <w:szCs w:val="18"/>
                <w:lang w:val="id-ID"/>
              </w:rPr>
            </w:pPr>
          </w:p>
          <w:p w:rsidR="00651E9B" w:rsidRDefault="00651E9B" w:rsidP="0043659D">
            <w:pPr>
              <w:pStyle w:val="NoSpacing"/>
              <w:rPr>
                <w:rFonts w:ascii="Arial Narrow" w:hAnsi="Arial Narrow" w:cstheme="minorHAnsi"/>
                <w:color w:val="070707"/>
                <w:w w:val="105"/>
                <w:sz w:val="18"/>
                <w:szCs w:val="18"/>
                <w:lang w:val="id-ID"/>
              </w:rPr>
            </w:pPr>
          </w:p>
          <w:p w:rsidR="00651E9B" w:rsidRDefault="00651E9B" w:rsidP="0043659D">
            <w:pPr>
              <w:pStyle w:val="NoSpacing"/>
              <w:rPr>
                <w:rFonts w:ascii="Arial Narrow" w:hAnsi="Arial Narrow" w:cstheme="minorHAnsi"/>
                <w:color w:val="070707"/>
                <w:w w:val="105"/>
                <w:sz w:val="18"/>
                <w:szCs w:val="18"/>
                <w:lang w:val="id-ID"/>
              </w:rPr>
            </w:pPr>
          </w:p>
          <w:p w:rsidR="00651E9B" w:rsidRPr="003F527A" w:rsidRDefault="00651E9B" w:rsidP="0043659D">
            <w:pPr>
              <w:pStyle w:val="NoSpacing"/>
              <w:rPr>
                <w:rFonts w:ascii="Arial Narrow" w:hAnsi="Arial Narrow" w:cstheme="minorHAnsi"/>
                <w:color w:val="070707"/>
                <w:w w:val="105"/>
                <w:sz w:val="18"/>
                <w:szCs w:val="18"/>
                <w:lang w:val="id-ID"/>
              </w:rPr>
            </w:pPr>
            <w:r w:rsidRPr="003F527A">
              <w:rPr>
                <w:rFonts w:ascii="Arial Narrow" w:hAnsi="Arial Narrow" w:cstheme="minorHAnsi"/>
                <w:color w:val="070707"/>
                <w:w w:val="105"/>
                <w:sz w:val="18"/>
                <w:szCs w:val="18"/>
                <w:lang w:val="id-ID"/>
              </w:rPr>
              <w:t>KAWASAN PERTANIAN TANAMAN PANGAN</w:t>
            </w:r>
          </w:p>
        </w:tc>
        <w:tc>
          <w:tcPr>
            <w:tcW w:w="993" w:type="dxa"/>
            <w:tcBorders>
              <w:left w:val="nil"/>
              <w:bottom w:val="nil"/>
            </w:tcBorders>
          </w:tcPr>
          <w:p w:rsidR="00651E9B" w:rsidRPr="003F527A" w:rsidRDefault="00651E9B" w:rsidP="0043659D">
            <w:pPr>
              <w:pStyle w:val="NoSpacing"/>
              <w:jc w:val="center"/>
              <w:rPr>
                <w:rFonts w:ascii="Arial Narrow" w:hAnsi="Arial Narrow" w:cstheme="minorHAnsi"/>
                <w:color w:val="070707"/>
                <w:w w:val="105"/>
                <w:sz w:val="18"/>
                <w:szCs w:val="18"/>
                <w:lang w:val="id-ID"/>
              </w:rPr>
            </w:pPr>
          </w:p>
        </w:tc>
        <w:tc>
          <w:tcPr>
            <w:tcW w:w="3827" w:type="dxa"/>
            <w:tcBorders>
              <w:bottom w:val="nil"/>
            </w:tcBorders>
          </w:tcPr>
          <w:p w:rsidR="00651E9B" w:rsidRPr="00F510D0" w:rsidRDefault="00651E9B" w:rsidP="0043659D">
            <w:pPr>
              <w:pStyle w:val="NoSpacing"/>
              <w:jc w:val="both"/>
              <w:rPr>
                <w:rFonts w:ascii="Arial Narrow" w:hAnsi="Arial Narrow" w:cstheme="minorHAnsi"/>
                <w:color w:val="070707"/>
                <w:w w:val="105"/>
                <w:sz w:val="18"/>
                <w:szCs w:val="18"/>
                <w:lang w:val="id-ID"/>
              </w:rPr>
            </w:pPr>
            <w:r>
              <w:rPr>
                <w:rFonts w:ascii="Arial Narrow" w:hAnsi="Arial Narrow" w:cstheme="minorHAnsi"/>
                <w:color w:val="070707"/>
                <w:w w:val="105"/>
                <w:sz w:val="18"/>
                <w:szCs w:val="18"/>
                <w:lang w:val="id-ID"/>
              </w:rPr>
              <w:t xml:space="preserve">Tinggginya alih fungsi lahan ke lahan perkebunan (pinang dan sawit) yang terjadi akibat harga komoditi pangan dan hortikultura yang fluktuatif sedangkan harga komoditi perkebunan semakin tinggi. Dari tahun 2013 sampai tahun 2015, alih fungsi lahan basah yang terjadi sebesar 42,42% </w:t>
            </w:r>
            <w:r w:rsidRPr="00F510D0">
              <w:rPr>
                <w:rFonts w:ascii="Arial Narrow" w:hAnsi="Arial Narrow" w:cstheme="minorHAnsi"/>
                <w:color w:val="070707"/>
                <w:w w:val="105"/>
                <w:sz w:val="18"/>
                <w:szCs w:val="18"/>
                <w:lang w:val="id-ID"/>
              </w:rPr>
              <w:t>atau seluas 7.970 Ha.</w:t>
            </w:r>
          </w:p>
          <w:p w:rsidR="00651E9B" w:rsidRPr="003F527A" w:rsidRDefault="00651E9B" w:rsidP="0043659D">
            <w:pPr>
              <w:pStyle w:val="NoSpacing"/>
              <w:jc w:val="both"/>
              <w:rPr>
                <w:rFonts w:ascii="Arial Narrow" w:hAnsi="Arial Narrow" w:cstheme="minorHAnsi"/>
                <w:color w:val="070707"/>
                <w:w w:val="105"/>
                <w:sz w:val="18"/>
                <w:szCs w:val="18"/>
                <w:lang w:val="id-ID"/>
              </w:rPr>
            </w:pPr>
            <w:r w:rsidRPr="00F510D0">
              <w:rPr>
                <w:rFonts w:ascii="Arial Narrow" w:hAnsi="Arial Narrow" w:cstheme="minorHAnsi"/>
                <w:sz w:val="18"/>
                <w:szCs w:val="18"/>
                <w:lang w:val="id-ID"/>
              </w:rPr>
              <w:t>Jenis lahan pertanian tanaman pangan dan hortikulutura yang ada di Kabupaten Tanjung Jabung Barat sebagian besar adalah lahan pasang surut yang bergantung pada air pasang surut untuk pengairan/irigasi</w:t>
            </w:r>
          </w:p>
        </w:tc>
        <w:tc>
          <w:tcPr>
            <w:tcW w:w="2693" w:type="dxa"/>
            <w:vMerge w:val="restart"/>
          </w:tcPr>
          <w:p w:rsidR="00651E9B" w:rsidRPr="00F510D0" w:rsidRDefault="00651E9B" w:rsidP="00023D16">
            <w:pPr>
              <w:pStyle w:val="NoSpacing"/>
              <w:numPr>
                <w:ilvl w:val="0"/>
                <w:numId w:val="118"/>
              </w:numPr>
              <w:ind w:left="318"/>
              <w:jc w:val="both"/>
              <w:rPr>
                <w:rFonts w:ascii="Arial Narrow" w:hAnsi="Arial Narrow" w:cstheme="minorHAnsi"/>
                <w:sz w:val="18"/>
                <w:szCs w:val="18"/>
                <w:lang w:val="id-ID"/>
              </w:rPr>
            </w:pPr>
            <w:r w:rsidRPr="00F510D0">
              <w:rPr>
                <w:rFonts w:ascii="Arial Narrow" w:hAnsi="Arial Narrow" w:cstheme="minorHAnsi"/>
                <w:sz w:val="18"/>
                <w:szCs w:val="18"/>
                <w:lang w:val="id-ID"/>
              </w:rPr>
              <w:t>Anomali iklim (</w:t>
            </w:r>
            <w:r w:rsidRPr="00F510D0">
              <w:rPr>
                <w:rFonts w:ascii="Arial Narrow" w:hAnsi="Arial Narrow" w:cstheme="minorHAnsi"/>
                <w:i/>
                <w:iCs/>
                <w:sz w:val="18"/>
                <w:szCs w:val="18"/>
                <w:lang w:val="id-ID"/>
              </w:rPr>
              <w:t>lanina</w:t>
            </w:r>
            <w:r w:rsidRPr="00F510D0">
              <w:rPr>
                <w:rFonts w:ascii="Arial Narrow" w:hAnsi="Arial Narrow" w:cstheme="minorHAnsi"/>
                <w:sz w:val="18"/>
                <w:szCs w:val="18"/>
                <w:lang w:val="id-ID"/>
              </w:rPr>
              <w:t xml:space="preserve"> dan </w:t>
            </w:r>
            <w:r w:rsidRPr="00F510D0">
              <w:rPr>
                <w:rFonts w:ascii="Arial Narrow" w:hAnsi="Arial Narrow" w:cstheme="minorHAnsi"/>
                <w:i/>
                <w:iCs/>
                <w:sz w:val="18"/>
                <w:szCs w:val="18"/>
                <w:lang w:val="id-ID"/>
              </w:rPr>
              <w:t xml:space="preserve">elnino) </w:t>
            </w:r>
            <w:r w:rsidRPr="00F510D0">
              <w:rPr>
                <w:rFonts w:ascii="Arial Narrow" w:hAnsi="Arial Narrow" w:cstheme="minorHAnsi"/>
                <w:sz w:val="18"/>
                <w:szCs w:val="18"/>
                <w:lang w:val="id-ID"/>
              </w:rPr>
              <w:t>yang ekstrim menyebabkan gagal tanam dan terjadi perubahan jadwal tanam dan panen</w:t>
            </w:r>
          </w:p>
          <w:p w:rsidR="00651E9B" w:rsidRPr="00A138E8" w:rsidRDefault="00651E9B" w:rsidP="00023D16">
            <w:pPr>
              <w:pStyle w:val="NoSpacing"/>
              <w:numPr>
                <w:ilvl w:val="0"/>
                <w:numId w:val="118"/>
              </w:numPr>
              <w:ind w:left="318"/>
              <w:jc w:val="both"/>
              <w:rPr>
                <w:rFonts w:ascii="Arial Narrow" w:hAnsi="Arial Narrow" w:cstheme="minorHAnsi"/>
                <w:sz w:val="23"/>
                <w:szCs w:val="23"/>
                <w:lang w:val="id-ID"/>
              </w:rPr>
            </w:pPr>
            <w:r w:rsidRPr="00F510D0">
              <w:rPr>
                <w:rFonts w:ascii="Arial Narrow" w:hAnsi="Arial Narrow" w:cstheme="minorHAnsi"/>
                <w:sz w:val="18"/>
                <w:szCs w:val="18"/>
                <w:lang w:val="id-ID"/>
              </w:rPr>
              <w:t>Alokasi dana untuk pembangunan/peningkatan infrastruktur pertanian ini belum mencukupi</w:t>
            </w:r>
          </w:p>
          <w:p w:rsidR="00651E9B" w:rsidRPr="00A138E8" w:rsidRDefault="00651E9B" w:rsidP="00023D16">
            <w:pPr>
              <w:pStyle w:val="NoSpacing"/>
              <w:numPr>
                <w:ilvl w:val="0"/>
                <w:numId w:val="118"/>
              </w:numPr>
              <w:ind w:left="317"/>
              <w:rPr>
                <w:rFonts w:ascii="Arial Narrow" w:hAnsi="Arial Narrow" w:cstheme="minorHAnsi"/>
                <w:lang w:val="id-ID"/>
              </w:rPr>
            </w:pPr>
            <w:r w:rsidRPr="00A138E8">
              <w:rPr>
                <w:rFonts w:ascii="Arial Narrow" w:hAnsi="Arial Narrow" w:cstheme="minorHAnsi"/>
                <w:lang w:val="id-ID"/>
              </w:rPr>
              <w:t>OPT</w:t>
            </w:r>
          </w:p>
          <w:p w:rsidR="00651E9B" w:rsidRDefault="00651E9B" w:rsidP="00023D16">
            <w:pPr>
              <w:pStyle w:val="NoSpacing"/>
              <w:numPr>
                <w:ilvl w:val="0"/>
                <w:numId w:val="118"/>
              </w:numPr>
              <w:ind w:left="317"/>
              <w:rPr>
                <w:rFonts w:ascii="Arial Narrow" w:hAnsi="Arial Narrow" w:cstheme="minorHAnsi"/>
                <w:lang w:val="id-ID"/>
              </w:rPr>
            </w:pPr>
            <w:r w:rsidRPr="00A138E8">
              <w:rPr>
                <w:rFonts w:ascii="Arial Narrow" w:hAnsi="Arial Narrow" w:cstheme="minorHAnsi"/>
                <w:lang w:val="id-ID"/>
              </w:rPr>
              <w:t xml:space="preserve">Kualitas </w:t>
            </w:r>
            <w:r>
              <w:rPr>
                <w:rFonts w:ascii="Arial Narrow" w:hAnsi="Arial Narrow" w:cstheme="minorHAnsi"/>
                <w:lang w:val="id-ID"/>
              </w:rPr>
              <w:t xml:space="preserve">maupun kuantitas </w:t>
            </w:r>
            <w:r w:rsidRPr="00A138E8">
              <w:rPr>
                <w:rFonts w:ascii="Arial Narrow" w:hAnsi="Arial Narrow" w:cstheme="minorHAnsi"/>
                <w:lang w:val="id-ID"/>
              </w:rPr>
              <w:t>SDM Petani</w:t>
            </w:r>
          </w:p>
          <w:p w:rsidR="00651E9B" w:rsidRPr="003F527A" w:rsidRDefault="00651E9B" w:rsidP="0043659D">
            <w:pPr>
              <w:pStyle w:val="NoSpacing"/>
              <w:rPr>
                <w:rFonts w:ascii="Arial Narrow" w:hAnsi="Arial Narrow" w:cstheme="minorHAnsi"/>
                <w:color w:val="070707"/>
                <w:w w:val="105"/>
                <w:sz w:val="18"/>
                <w:szCs w:val="18"/>
                <w:lang w:val="id-ID"/>
              </w:rPr>
            </w:pPr>
          </w:p>
        </w:tc>
        <w:tc>
          <w:tcPr>
            <w:tcW w:w="2268" w:type="dxa"/>
            <w:vMerge w:val="restart"/>
            <w:tcBorders>
              <w:top w:val="single" w:sz="4" w:space="0" w:color="000000" w:themeColor="text1"/>
            </w:tcBorders>
          </w:tcPr>
          <w:p w:rsidR="00651E9B" w:rsidRPr="00AE48E7" w:rsidRDefault="00651E9B" w:rsidP="00023D16">
            <w:pPr>
              <w:pStyle w:val="NoSpacing"/>
              <w:numPr>
                <w:ilvl w:val="0"/>
                <w:numId w:val="120"/>
              </w:numPr>
              <w:tabs>
                <w:tab w:val="clear" w:pos="720"/>
              </w:tabs>
              <w:ind w:left="317"/>
              <w:jc w:val="both"/>
              <w:rPr>
                <w:rFonts w:ascii="Arial Narrow" w:hAnsi="Arial Narrow" w:cstheme="minorHAnsi"/>
                <w:sz w:val="18"/>
                <w:szCs w:val="18"/>
                <w:lang w:val="id-ID"/>
              </w:rPr>
            </w:pPr>
            <w:r w:rsidRPr="00AE48E7">
              <w:rPr>
                <w:rFonts w:ascii="Arial Narrow" w:hAnsi="Arial Narrow" w:cstheme="minorHAnsi"/>
                <w:sz w:val="18"/>
                <w:szCs w:val="18"/>
              </w:rPr>
              <w:t>Masih banyak lahan tidur yang belum dimanfaatkan untuk pengembangan pertanian tanaman pangan  secara optimal</w:t>
            </w:r>
          </w:p>
          <w:p w:rsidR="00651E9B" w:rsidRDefault="00651E9B" w:rsidP="00023D16">
            <w:pPr>
              <w:pStyle w:val="NoSpacing"/>
              <w:numPr>
                <w:ilvl w:val="0"/>
                <w:numId w:val="120"/>
              </w:numPr>
              <w:tabs>
                <w:tab w:val="clear" w:pos="720"/>
              </w:tabs>
              <w:ind w:left="317"/>
              <w:jc w:val="both"/>
              <w:rPr>
                <w:rFonts w:ascii="Arial Narrow" w:hAnsi="Arial Narrow" w:cstheme="minorHAnsi"/>
                <w:sz w:val="18"/>
                <w:szCs w:val="18"/>
                <w:lang w:val="id-ID"/>
              </w:rPr>
            </w:pPr>
            <w:r w:rsidRPr="00AE48E7">
              <w:rPr>
                <w:rFonts w:ascii="Arial Narrow" w:hAnsi="Arial Narrow" w:cstheme="minorHAnsi"/>
                <w:sz w:val="18"/>
                <w:szCs w:val="18"/>
              </w:rPr>
              <w:t xml:space="preserve">Adanya </w:t>
            </w:r>
            <w:r w:rsidRPr="00AE48E7">
              <w:rPr>
                <w:rFonts w:ascii="Arial Narrow" w:hAnsi="Arial Narrow" w:cstheme="minorHAnsi"/>
                <w:sz w:val="18"/>
                <w:szCs w:val="18"/>
                <w:lang w:val="id-ID"/>
              </w:rPr>
              <w:t xml:space="preserve">keberpihakan </w:t>
            </w:r>
            <w:r w:rsidRPr="00AE48E7">
              <w:rPr>
                <w:rFonts w:ascii="Arial Narrow" w:hAnsi="Arial Narrow" w:cstheme="minorHAnsi"/>
                <w:sz w:val="18"/>
                <w:szCs w:val="18"/>
              </w:rPr>
              <w:t xml:space="preserve">regulasi dalam </w:t>
            </w:r>
            <w:r w:rsidRPr="00AE48E7">
              <w:rPr>
                <w:rFonts w:ascii="Arial Narrow" w:hAnsi="Arial Narrow" w:cstheme="minorHAnsi"/>
                <w:sz w:val="18"/>
                <w:szCs w:val="18"/>
                <w:lang w:val="id-ID"/>
              </w:rPr>
              <w:t xml:space="preserve">mendukung </w:t>
            </w:r>
            <w:r w:rsidRPr="00AE48E7">
              <w:rPr>
                <w:rFonts w:ascii="Arial Narrow" w:hAnsi="Arial Narrow" w:cstheme="minorHAnsi"/>
                <w:sz w:val="18"/>
                <w:szCs w:val="18"/>
              </w:rPr>
              <w:t>pemanfaatan lahan pertanian tanaman pangan</w:t>
            </w:r>
          </w:p>
          <w:p w:rsidR="00651E9B" w:rsidRPr="00F510D0" w:rsidRDefault="00651E9B" w:rsidP="00023D16">
            <w:pPr>
              <w:pStyle w:val="NoSpacing"/>
              <w:numPr>
                <w:ilvl w:val="0"/>
                <w:numId w:val="120"/>
              </w:numPr>
              <w:tabs>
                <w:tab w:val="clear" w:pos="720"/>
              </w:tabs>
              <w:ind w:left="317"/>
              <w:jc w:val="both"/>
              <w:rPr>
                <w:rFonts w:ascii="Arial Narrow" w:hAnsi="Arial Narrow" w:cstheme="minorHAnsi"/>
                <w:sz w:val="18"/>
                <w:szCs w:val="18"/>
                <w:lang w:val="id-ID"/>
              </w:rPr>
            </w:pPr>
            <w:r w:rsidRPr="00AE48E7">
              <w:rPr>
                <w:rFonts w:ascii="Arial Narrow" w:hAnsi="Arial Narrow" w:cstheme="minorHAnsi"/>
                <w:sz w:val="18"/>
                <w:szCs w:val="18"/>
              </w:rPr>
              <w:t xml:space="preserve">Produksi dan </w:t>
            </w:r>
            <w:r w:rsidRPr="00AE48E7">
              <w:rPr>
                <w:rFonts w:ascii="Arial Narrow" w:hAnsi="Arial Narrow" w:cstheme="minorHAnsi"/>
                <w:sz w:val="18"/>
                <w:szCs w:val="18"/>
                <w:lang w:val="id-ID"/>
              </w:rPr>
              <w:t>p</w:t>
            </w:r>
            <w:r w:rsidRPr="00AE48E7">
              <w:rPr>
                <w:rFonts w:ascii="Arial Narrow" w:hAnsi="Arial Narrow" w:cstheme="minorHAnsi"/>
                <w:sz w:val="18"/>
                <w:szCs w:val="18"/>
              </w:rPr>
              <w:t xml:space="preserve">roduktivitas tanaman pangan </w:t>
            </w:r>
            <w:r w:rsidRPr="00AE48E7">
              <w:rPr>
                <w:rFonts w:ascii="Arial Narrow" w:hAnsi="Arial Narrow" w:cstheme="minorHAnsi"/>
                <w:sz w:val="18"/>
                <w:szCs w:val="18"/>
                <w:lang w:val="id-ID"/>
              </w:rPr>
              <w:t xml:space="preserve">dan hortikultura </w:t>
            </w:r>
            <w:r w:rsidRPr="00AE48E7">
              <w:rPr>
                <w:rFonts w:ascii="Arial Narrow" w:hAnsi="Arial Narrow" w:cstheme="minorHAnsi"/>
                <w:sz w:val="18"/>
                <w:szCs w:val="18"/>
              </w:rPr>
              <w:t xml:space="preserve">masih </w:t>
            </w:r>
            <w:r w:rsidRPr="00AE48E7">
              <w:rPr>
                <w:rFonts w:ascii="Arial Narrow" w:hAnsi="Arial Narrow" w:cstheme="minorHAnsi"/>
                <w:sz w:val="18"/>
                <w:szCs w:val="18"/>
                <w:lang w:val="id-ID"/>
              </w:rPr>
              <w:t>berpeluang untuk</w:t>
            </w:r>
            <w:r w:rsidRPr="00AE48E7">
              <w:rPr>
                <w:rFonts w:ascii="Arial Narrow" w:hAnsi="Arial Narrow" w:cstheme="minorHAnsi"/>
                <w:sz w:val="18"/>
                <w:szCs w:val="18"/>
              </w:rPr>
              <w:t xml:space="preserve"> ditingkatkan </w:t>
            </w:r>
          </w:p>
          <w:p w:rsidR="00651E9B" w:rsidRPr="003F527A" w:rsidRDefault="00651E9B" w:rsidP="00023D16">
            <w:pPr>
              <w:pStyle w:val="NoSpacing"/>
              <w:numPr>
                <w:ilvl w:val="0"/>
                <w:numId w:val="120"/>
              </w:numPr>
              <w:tabs>
                <w:tab w:val="clear" w:pos="720"/>
              </w:tabs>
              <w:ind w:left="317"/>
              <w:jc w:val="both"/>
              <w:rPr>
                <w:rFonts w:ascii="Arial Narrow" w:eastAsia="Arial" w:hAnsi="Arial Narrow" w:cstheme="minorHAnsi"/>
                <w:w w:val="90"/>
                <w:sz w:val="18"/>
                <w:szCs w:val="18"/>
                <w:lang w:val="id-ID"/>
              </w:rPr>
            </w:pPr>
            <w:r w:rsidRPr="00AE48E7">
              <w:rPr>
                <w:rFonts w:ascii="Arial Narrow" w:hAnsi="Arial Narrow" w:cstheme="minorHAnsi"/>
                <w:sz w:val="18"/>
                <w:szCs w:val="18"/>
              </w:rPr>
              <w:t xml:space="preserve">Kebutuhan </w:t>
            </w:r>
            <w:r w:rsidRPr="00AE48E7">
              <w:rPr>
                <w:rFonts w:ascii="Arial Narrow" w:hAnsi="Arial Narrow" w:cstheme="minorHAnsi"/>
                <w:sz w:val="18"/>
                <w:szCs w:val="18"/>
                <w:lang w:val="id-ID"/>
              </w:rPr>
              <w:t>p</w:t>
            </w:r>
            <w:r w:rsidRPr="00AE48E7">
              <w:rPr>
                <w:rFonts w:ascii="Arial Narrow" w:hAnsi="Arial Narrow" w:cstheme="minorHAnsi"/>
                <w:sz w:val="18"/>
                <w:szCs w:val="18"/>
              </w:rPr>
              <w:t xml:space="preserve">angan </w:t>
            </w:r>
            <w:r w:rsidRPr="00AE48E7">
              <w:rPr>
                <w:rFonts w:ascii="Arial Narrow" w:hAnsi="Arial Narrow" w:cstheme="minorHAnsi"/>
                <w:sz w:val="18"/>
                <w:szCs w:val="18"/>
                <w:lang w:val="id-ID"/>
              </w:rPr>
              <w:t>semakin meningkat</w:t>
            </w:r>
            <w:r w:rsidRPr="00AE48E7">
              <w:rPr>
                <w:rFonts w:ascii="Arial Narrow" w:hAnsi="Arial Narrow" w:cstheme="minorHAnsi"/>
                <w:sz w:val="18"/>
                <w:szCs w:val="18"/>
              </w:rPr>
              <w:t xml:space="preserve"> </w:t>
            </w:r>
            <w:r w:rsidRPr="00AE48E7">
              <w:rPr>
                <w:rFonts w:ascii="Arial Narrow" w:hAnsi="Arial Narrow" w:cstheme="minorHAnsi"/>
                <w:sz w:val="18"/>
                <w:szCs w:val="18"/>
                <w:lang w:val="id-ID"/>
              </w:rPr>
              <w:t>seiring dengan meningkatnya pertumbuhan penduduk</w:t>
            </w:r>
          </w:p>
        </w:tc>
      </w:tr>
      <w:tr w:rsidR="00651E9B" w:rsidRPr="003F527A" w:rsidTr="0043659D">
        <w:tc>
          <w:tcPr>
            <w:tcW w:w="580" w:type="dxa"/>
            <w:gridSpan w:val="2"/>
            <w:tcBorders>
              <w:top w:val="nil"/>
              <w:bottom w:val="nil"/>
              <w:right w:val="single" w:sz="4" w:space="0" w:color="000000" w:themeColor="text1"/>
            </w:tcBorders>
          </w:tcPr>
          <w:p w:rsidR="00651E9B" w:rsidRPr="003F527A" w:rsidRDefault="00651E9B" w:rsidP="0043659D">
            <w:pPr>
              <w:pStyle w:val="NoSpacing"/>
              <w:jc w:val="center"/>
              <w:rPr>
                <w:rFonts w:ascii="Arial Narrow" w:hAnsi="Arial Narrow" w:cstheme="minorHAnsi"/>
                <w:color w:val="070707"/>
                <w:w w:val="105"/>
                <w:sz w:val="18"/>
                <w:szCs w:val="18"/>
                <w:lang w:val="id-ID"/>
              </w:rPr>
            </w:pPr>
            <w:r w:rsidRPr="003F527A">
              <w:rPr>
                <w:rFonts w:ascii="Arial Narrow" w:hAnsi="Arial Narrow" w:cstheme="minorHAnsi"/>
                <w:color w:val="070707"/>
                <w:w w:val="105"/>
                <w:sz w:val="18"/>
                <w:szCs w:val="18"/>
                <w:lang w:val="id-ID"/>
              </w:rPr>
              <w:t>1</w:t>
            </w:r>
          </w:p>
        </w:tc>
        <w:tc>
          <w:tcPr>
            <w:tcW w:w="3815" w:type="dxa"/>
            <w:gridSpan w:val="2"/>
            <w:tcBorders>
              <w:top w:val="nil"/>
              <w:left w:val="single" w:sz="4" w:space="0" w:color="000000" w:themeColor="text1"/>
              <w:bottom w:val="nil"/>
              <w:right w:val="nil"/>
            </w:tcBorders>
          </w:tcPr>
          <w:p w:rsidR="00651E9B" w:rsidRPr="003F527A" w:rsidRDefault="00651E9B" w:rsidP="0043659D">
            <w:pPr>
              <w:pStyle w:val="NoSpacing"/>
              <w:rPr>
                <w:rFonts w:ascii="Arial Narrow" w:hAnsi="Arial Narrow" w:cstheme="minorHAnsi"/>
                <w:color w:val="070707"/>
                <w:w w:val="105"/>
                <w:sz w:val="18"/>
                <w:szCs w:val="18"/>
                <w:lang w:val="id-ID"/>
              </w:rPr>
            </w:pPr>
            <w:r w:rsidRPr="003F527A">
              <w:rPr>
                <w:rFonts w:ascii="Arial Narrow" w:hAnsi="Arial Narrow" w:cstheme="minorHAnsi"/>
                <w:color w:val="070707"/>
                <w:w w:val="105"/>
                <w:sz w:val="18"/>
                <w:szCs w:val="18"/>
                <w:lang w:val="id-ID"/>
              </w:rPr>
              <w:t xml:space="preserve"> Pertanian Tanaman Pangan Lahan Basah</w:t>
            </w:r>
          </w:p>
        </w:tc>
        <w:tc>
          <w:tcPr>
            <w:tcW w:w="993" w:type="dxa"/>
            <w:tcBorders>
              <w:top w:val="nil"/>
              <w:left w:val="nil"/>
              <w:bottom w:val="nil"/>
            </w:tcBorders>
          </w:tcPr>
          <w:p w:rsidR="00651E9B" w:rsidRPr="003F527A" w:rsidRDefault="00651E9B" w:rsidP="0043659D">
            <w:pPr>
              <w:pStyle w:val="NoSpacing"/>
              <w:jc w:val="center"/>
              <w:rPr>
                <w:rFonts w:ascii="Arial Narrow" w:hAnsi="Arial Narrow" w:cstheme="minorHAnsi"/>
                <w:color w:val="070707"/>
                <w:w w:val="105"/>
                <w:sz w:val="18"/>
                <w:szCs w:val="18"/>
                <w:lang w:val="id-ID"/>
              </w:rPr>
            </w:pPr>
          </w:p>
        </w:tc>
        <w:tc>
          <w:tcPr>
            <w:tcW w:w="3827" w:type="dxa"/>
            <w:tcBorders>
              <w:top w:val="nil"/>
              <w:bottom w:val="nil"/>
            </w:tcBorders>
          </w:tcPr>
          <w:p w:rsidR="00651E9B" w:rsidRPr="003F527A" w:rsidRDefault="00651E9B" w:rsidP="0043659D">
            <w:pPr>
              <w:pStyle w:val="NoSpacing"/>
              <w:rPr>
                <w:rFonts w:ascii="Arial Narrow" w:hAnsi="Arial Narrow" w:cstheme="minorHAnsi"/>
                <w:color w:val="070707"/>
                <w:w w:val="105"/>
                <w:sz w:val="18"/>
                <w:szCs w:val="18"/>
                <w:lang w:val="id-ID"/>
              </w:rPr>
            </w:pPr>
          </w:p>
        </w:tc>
        <w:tc>
          <w:tcPr>
            <w:tcW w:w="2693" w:type="dxa"/>
            <w:vMerge/>
          </w:tcPr>
          <w:p w:rsidR="00651E9B" w:rsidRPr="003F527A" w:rsidRDefault="00651E9B" w:rsidP="0043659D">
            <w:pPr>
              <w:pStyle w:val="NoSpacing"/>
              <w:jc w:val="center"/>
              <w:rPr>
                <w:rFonts w:ascii="Arial Narrow" w:hAnsi="Arial Narrow" w:cstheme="minorHAnsi"/>
                <w:color w:val="070707"/>
                <w:w w:val="105"/>
                <w:sz w:val="18"/>
                <w:szCs w:val="18"/>
                <w:lang w:val="id-ID"/>
              </w:rPr>
            </w:pPr>
          </w:p>
        </w:tc>
        <w:tc>
          <w:tcPr>
            <w:tcW w:w="2268" w:type="dxa"/>
            <w:vMerge/>
          </w:tcPr>
          <w:p w:rsidR="00651E9B" w:rsidRPr="003F527A" w:rsidRDefault="00651E9B" w:rsidP="0043659D">
            <w:pPr>
              <w:pStyle w:val="NoSpacing"/>
              <w:rPr>
                <w:rFonts w:ascii="Arial Narrow" w:eastAsia="Arial" w:hAnsi="Arial Narrow" w:cstheme="minorHAnsi"/>
                <w:w w:val="90"/>
                <w:sz w:val="18"/>
                <w:szCs w:val="18"/>
                <w:lang w:val="id-ID"/>
              </w:rPr>
            </w:pPr>
          </w:p>
        </w:tc>
      </w:tr>
      <w:tr w:rsidR="00651E9B" w:rsidRPr="003F527A" w:rsidTr="0043659D">
        <w:tc>
          <w:tcPr>
            <w:tcW w:w="580" w:type="dxa"/>
            <w:gridSpan w:val="2"/>
            <w:tcBorders>
              <w:top w:val="nil"/>
              <w:bottom w:val="nil"/>
              <w:right w:val="single" w:sz="4" w:space="0" w:color="000000" w:themeColor="text1"/>
            </w:tcBorders>
          </w:tcPr>
          <w:p w:rsidR="00651E9B" w:rsidRPr="003F527A" w:rsidRDefault="00651E9B" w:rsidP="0043659D">
            <w:pPr>
              <w:pStyle w:val="NoSpacing"/>
              <w:rPr>
                <w:rFonts w:ascii="Arial Narrow" w:hAnsi="Arial Narrow" w:cstheme="minorHAnsi"/>
                <w:color w:val="070707"/>
                <w:w w:val="105"/>
                <w:sz w:val="18"/>
                <w:szCs w:val="18"/>
                <w:lang w:val="id-ID"/>
              </w:rPr>
            </w:pPr>
          </w:p>
        </w:tc>
        <w:tc>
          <w:tcPr>
            <w:tcW w:w="379" w:type="dxa"/>
            <w:tcBorders>
              <w:top w:val="nil"/>
              <w:left w:val="single" w:sz="4" w:space="0" w:color="000000" w:themeColor="text1"/>
              <w:bottom w:val="nil"/>
              <w:right w:val="nil"/>
            </w:tcBorders>
          </w:tcPr>
          <w:p w:rsidR="00651E9B" w:rsidRPr="003F527A" w:rsidRDefault="00651E9B" w:rsidP="0043659D">
            <w:pPr>
              <w:pStyle w:val="NoSpacing"/>
              <w:rPr>
                <w:rFonts w:ascii="Arial Narrow" w:hAnsi="Arial Narrow" w:cstheme="minorHAnsi"/>
                <w:color w:val="070707"/>
                <w:w w:val="105"/>
                <w:sz w:val="18"/>
                <w:szCs w:val="18"/>
                <w:lang w:val="id-ID"/>
              </w:rPr>
            </w:pPr>
          </w:p>
        </w:tc>
        <w:tc>
          <w:tcPr>
            <w:tcW w:w="3436" w:type="dxa"/>
            <w:tcBorders>
              <w:top w:val="nil"/>
              <w:left w:val="nil"/>
              <w:bottom w:val="nil"/>
              <w:right w:val="nil"/>
            </w:tcBorders>
          </w:tcPr>
          <w:p w:rsidR="00651E9B" w:rsidRPr="003F527A" w:rsidRDefault="00651E9B" w:rsidP="0043659D">
            <w:pPr>
              <w:pStyle w:val="NoSpacing"/>
              <w:rPr>
                <w:rFonts w:ascii="Arial Narrow" w:hAnsi="Arial Narrow" w:cstheme="minorHAnsi"/>
                <w:color w:val="070707"/>
                <w:w w:val="105"/>
                <w:sz w:val="18"/>
                <w:szCs w:val="18"/>
                <w:lang w:val="id-ID"/>
              </w:rPr>
            </w:pPr>
            <w:r w:rsidRPr="003F527A">
              <w:rPr>
                <w:rFonts w:ascii="Arial Narrow" w:hAnsi="Arial Narrow" w:cstheme="minorHAnsi"/>
                <w:color w:val="070707"/>
                <w:w w:val="105"/>
                <w:sz w:val="18"/>
                <w:szCs w:val="18"/>
                <w:lang w:val="id-ID"/>
              </w:rPr>
              <w:t>Pertanian Lahan Basah Irigasi</w:t>
            </w:r>
          </w:p>
        </w:tc>
        <w:tc>
          <w:tcPr>
            <w:tcW w:w="993" w:type="dxa"/>
            <w:tcBorders>
              <w:top w:val="nil"/>
              <w:left w:val="nil"/>
              <w:bottom w:val="nil"/>
            </w:tcBorders>
            <w:vAlign w:val="center"/>
          </w:tcPr>
          <w:p w:rsidR="00651E9B" w:rsidRPr="003F527A" w:rsidRDefault="00651E9B" w:rsidP="0043659D">
            <w:pPr>
              <w:pStyle w:val="NoSpacing"/>
              <w:jc w:val="center"/>
              <w:rPr>
                <w:rFonts w:ascii="Arial Narrow" w:hAnsi="Arial Narrow" w:cstheme="minorHAnsi"/>
                <w:color w:val="070707"/>
                <w:w w:val="105"/>
                <w:sz w:val="18"/>
                <w:szCs w:val="18"/>
                <w:lang w:val="id-ID"/>
              </w:rPr>
            </w:pPr>
            <w:r>
              <w:rPr>
                <w:rFonts w:ascii="Arial Narrow" w:hAnsi="Arial Narrow" w:cstheme="minorHAnsi"/>
                <w:color w:val="070707"/>
                <w:w w:val="105"/>
                <w:sz w:val="18"/>
                <w:szCs w:val="18"/>
                <w:lang w:val="id-ID"/>
              </w:rPr>
              <w:t xml:space="preserve">  </w:t>
            </w:r>
            <w:r w:rsidRPr="003F527A">
              <w:rPr>
                <w:rFonts w:ascii="Arial Narrow" w:hAnsi="Arial Narrow" w:cstheme="minorHAnsi"/>
                <w:color w:val="070707"/>
                <w:w w:val="105"/>
                <w:sz w:val="18"/>
                <w:szCs w:val="18"/>
                <w:lang w:val="id-ID"/>
              </w:rPr>
              <w:t>1.257 Ha</w:t>
            </w:r>
          </w:p>
        </w:tc>
        <w:tc>
          <w:tcPr>
            <w:tcW w:w="3827" w:type="dxa"/>
            <w:tcBorders>
              <w:top w:val="nil"/>
              <w:bottom w:val="nil"/>
            </w:tcBorders>
            <w:vAlign w:val="center"/>
          </w:tcPr>
          <w:p w:rsidR="00651E9B" w:rsidRPr="003F527A" w:rsidRDefault="00651E9B" w:rsidP="0043659D">
            <w:pPr>
              <w:jc w:val="right"/>
              <w:rPr>
                <w:rFonts w:ascii="Arial Narrow" w:hAnsi="Arial Narrow" w:cs="Arial"/>
                <w:sz w:val="18"/>
                <w:szCs w:val="18"/>
                <w:lang w:val="id-ID"/>
              </w:rPr>
            </w:pPr>
            <w:r w:rsidRPr="003F527A">
              <w:rPr>
                <w:rFonts w:ascii="Arial Narrow" w:hAnsi="Arial Narrow" w:cs="Arial"/>
                <w:sz w:val="18"/>
                <w:szCs w:val="18"/>
              </w:rPr>
              <w:t>1.074</w:t>
            </w:r>
            <w:r w:rsidRPr="003F527A">
              <w:rPr>
                <w:rFonts w:ascii="Arial Narrow" w:hAnsi="Arial Narrow" w:cs="Arial"/>
                <w:sz w:val="18"/>
                <w:szCs w:val="18"/>
                <w:lang w:val="id-ID"/>
              </w:rPr>
              <w:t xml:space="preserve"> Ha</w:t>
            </w:r>
          </w:p>
        </w:tc>
        <w:tc>
          <w:tcPr>
            <w:tcW w:w="2693" w:type="dxa"/>
            <w:vMerge/>
          </w:tcPr>
          <w:p w:rsidR="00651E9B" w:rsidRPr="003F527A" w:rsidRDefault="00651E9B" w:rsidP="0043659D">
            <w:pPr>
              <w:pStyle w:val="NoSpacing"/>
              <w:jc w:val="center"/>
              <w:rPr>
                <w:rFonts w:ascii="Arial Narrow" w:hAnsi="Arial Narrow" w:cstheme="minorHAnsi"/>
                <w:color w:val="070707"/>
                <w:w w:val="105"/>
                <w:sz w:val="18"/>
                <w:szCs w:val="18"/>
                <w:lang w:val="id-ID"/>
              </w:rPr>
            </w:pPr>
          </w:p>
        </w:tc>
        <w:tc>
          <w:tcPr>
            <w:tcW w:w="2268" w:type="dxa"/>
            <w:vMerge/>
          </w:tcPr>
          <w:p w:rsidR="00651E9B" w:rsidRPr="003F527A" w:rsidRDefault="00651E9B" w:rsidP="0043659D">
            <w:pPr>
              <w:pStyle w:val="NoSpacing"/>
              <w:rPr>
                <w:rFonts w:ascii="Arial Narrow" w:eastAsia="Arial" w:hAnsi="Arial Narrow" w:cstheme="minorHAnsi"/>
                <w:w w:val="90"/>
                <w:sz w:val="18"/>
                <w:szCs w:val="18"/>
                <w:lang w:val="id-ID"/>
              </w:rPr>
            </w:pPr>
          </w:p>
        </w:tc>
      </w:tr>
      <w:tr w:rsidR="00651E9B" w:rsidRPr="003F527A" w:rsidTr="0043659D">
        <w:tc>
          <w:tcPr>
            <w:tcW w:w="580" w:type="dxa"/>
            <w:gridSpan w:val="2"/>
            <w:tcBorders>
              <w:top w:val="nil"/>
              <w:bottom w:val="nil"/>
              <w:right w:val="single" w:sz="4" w:space="0" w:color="000000" w:themeColor="text1"/>
            </w:tcBorders>
          </w:tcPr>
          <w:p w:rsidR="00651E9B" w:rsidRPr="003F527A" w:rsidRDefault="00651E9B" w:rsidP="0043659D">
            <w:pPr>
              <w:pStyle w:val="NoSpacing"/>
              <w:rPr>
                <w:rFonts w:ascii="Arial Narrow" w:hAnsi="Arial Narrow" w:cstheme="minorHAnsi"/>
                <w:color w:val="070707"/>
                <w:w w:val="105"/>
                <w:sz w:val="18"/>
                <w:szCs w:val="18"/>
                <w:lang w:val="id-ID"/>
              </w:rPr>
            </w:pPr>
          </w:p>
        </w:tc>
        <w:tc>
          <w:tcPr>
            <w:tcW w:w="379" w:type="dxa"/>
            <w:tcBorders>
              <w:top w:val="nil"/>
              <w:left w:val="single" w:sz="4" w:space="0" w:color="000000" w:themeColor="text1"/>
              <w:bottom w:val="nil"/>
              <w:right w:val="nil"/>
            </w:tcBorders>
          </w:tcPr>
          <w:p w:rsidR="00651E9B" w:rsidRPr="003F527A" w:rsidRDefault="00651E9B" w:rsidP="0043659D">
            <w:pPr>
              <w:pStyle w:val="NoSpacing"/>
              <w:rPr>
                <w:rFonts w:ascii="Arial Narrow" w:hAnsi="Arial Narrow" w:cstheme="minorHAnsi"/>
                <w:color w:val="070707"/>
                <w:w w:val="105"/>
                <w:sz w:val="18"/>
                <w:szCs w:val="18"/>
                <w:lang w:val="id-ID"/>
              </w:rPr>
            </w:pPr>
            <w:r w:rsidRPr="003F527A">
              <w:rPr>
                <w:rFonts w:ascii="Arial Narrow" w:hAnsi="Arial Narrow" w:cstheme="minorHAnsi"/>
                <w:color w:val="070707"/>
                <w:w w:val="105"/>
                <w:sz w:val="18"/>
                <w:szCs w:val="18"/>
                <w:lang w:val="id-ID"/>
              </w:rPr>
              <w:t xml:space="preserve">    </w:t>
            </w:r>
          </w:p>
        </w:tc>
        <w:tc>
          <w:tcPr>
            <w:tcW w:w="3436" w:type="dxa"/>
            <w:tcBorders>
              <w:top w:val="nil"/>
              <w:left w:val="nil"/>
              <w:bottom w:val="nil"/>
              <w:right w:val="nil"/>
            </w:tcBorders>
          </w:tcPr>
          <w:p w:rsidR="00651E9B" w:rsidRPr="003F527A" w:rsidRDefault="00651E9B" w:rsidP="0043659D">
            <w:pPr>
              <w:pStyle w:val="NoSpacing"/>
              <w:rPr>
                <w:rFonts w:ascii="Arial Narrow" w:hAnsi="Arial Narrow" w:cstheme="minorHAnsi"/>
                <w:color w:val="070707"/>
                <w:w w:val="105"/>
                <w:sz w:val="18"/>
                <w:szCs w:val="18"/>
                <w:lang w:val="id-ID"/>
              </w:rPr>
            </w:pPr>
            <w:r w:rsidRPr="003F527A">
              <w:rPr>
                <w:rFonts w:ascii="Arial Narrow" w:hAnsi="Arial Narrow" w:cstheme="minorHAnsi"/>
                <w:color w:val="070707"/>
                <w:w w:val="105"/>
                <w:sz w:val="18"/>
                <w:szCs w:val="18"/>
                <w:lang w:val="id-ID"/>
              </w:rPr>
              <w:t>Pertanian Lahan Basah Bukan Irigasi</w:t>
            </w:r>
          </w:p>
        </w:tc>
        <w:tc>
          <w:tcPr>
            <w:tcW w:w="993" w:type="dxa"/>
            <w:tcBorders>
              <w:top w:val="nil"/>
              <w:left w:val="nil"/>
              <w:bottom w:val="nil"/>
            </w:tcBorders>
          </w:tcPr>
          <w:p w:rsidR="00651E9B" w:rsidRPr="003F527A" w:rsidRDefault="00651E9B" w:rsidP="0043659D">
            <w:pPr>
              <w:pStyle w:val="NoSpacing"/>
              <w:jc w:val="center"/>
              <w:rPr>
                <w:rFonts w:ascii="Arial Narrow" w:hAnsi="Arial Narrow" w:cstheme="minorHAnsi"/>
                <w:color w:val="070707"/>
                <w:w w:val="105"/>
                <w:sz w:val="18"/>
                <w:szCs w:val="18"/>
                <w:lang w:val="id-ID"/>
              </w:rPr>
            </w:pPr>
            <w:r w:rsidRPr="003F527A">
              <w:rPr>
                <w:rFonts w:ascii="Arial Narrow" w:hAnsi="Arial Narrow" w:cstheme="minorHAnsi"/>
                <w:color w:val="070707"/>
                <w:w w:val="105"/>
                <w:sz w:val="18"/>
                <w:szCs w:val="18"/>
                <w:lang w:val="id-ID"/>
              </w:rPr>
              <w:t>17.531 Ha</w:t>
            </w:r>
          </w:p>
        </w:tc>
        <w:tc>
          <w:tcPr>
            <w:tcW w:w="3827" w:type="dxa"/>
            <w:tcBorders>
              <w:top w:val="nil"/>
              <w:bottom w:val="nil"/>
            </w:tcBorders>
            <w:vAlign w:val="bottom"/>
          </w:tcPr>
          <w:p w:rsidR="00651E9B" w:rsidRPr="003F527A" w:rsidRDefault="00651E9B" w:rsidP="0043659D">
            <w:pPr>
              <w:jc w:val="right"/>
              <w:rPr>
                <w:rFonts w:ascii="Arial Narrow" w:hAnsi="Arial Narrow" w:cs="Arial"/>
                <w:sz w:val="18"/>
                <w:szCs w:val="18"/>
                <w:lang w:val="id-ID"/>
              </w:rPr>
            </w:pPr>
            <w:r w:rsidRPr="003F527A">
              <w:rPr>
                <w:rFonts w:ascii="Arial Narrow" w:hAnsi="Arial Narrow" w:cs="Arial"/>
                <w:sz w:val="18"/>
                <w:szCs w:val="18"/>
              </w:rPr>
              <w:t>9.744</w:t>
            </w:r>
            <w:r>
              <w:rPr>
                <w:rFonts w:ascii="Arial Narrow" w:hAnsi="Arial Narrow" w:cs="Arial"/>
                <w:sz w:val="18"/>
                <w:szCs w:val="18"/>
                <w:lang w:val="id-ID"/>
              </w:rPr>
              <w:t xml:space="preserve"> Ha</w:t>
            </w:r>
          </w:p>
        </w:tc>
        <w:tc>
          <w:tcPr>
            <w:tcW w:w="2693" w:type="dxa"/>
            <w:vMerge/>
          </w:tcPr>
          <w:p w:rsidR="00651E9B" w:rsidRPr="003F527A" w:rsidRDefault="00651E9B" w:rsidP="0043659D">
            <w:pPr>
              <w:pStyle w:val="NoSpacing"/>
              <w:jc w:val="center"/>
              <w:rPr>
                <w:rFonts w:ascii="Arial Narrow" w:hAnsi="Arial Narrow" w:cstheme="minorHAnsi"/>
                <w:color w:val="070707"/>
                <w:w w:val="105"/>
                <w:sz w:val="18"/>
                <w:szCs w:val="18"/>
                <w:lang w:val="id-ID"/>
              </w:rPr>
            </w:pPr>
          </w:p>
        </w:tc>
        <w:tc>
          <w:tcPr>
            <w:tcW w:w="2268" w:type="dxa"/>
            <w:vMerge/>
          </w:tcPr>
          <w:p w:rsidR="00651E9B" w:rsidRPr="003F527A" w:rsidRDefault="00651E9B" w:rsidP="0043659D">
            <w:pPr>
              <w:pStyle w:val="NoSpacing"/>
              <w:jc w:val="center"/>
              <w:rPr>
                <w:rFonts w:ascii="Arial Narrow" w:eastAsia="Arial" w:hAnsi="Arial Narrow" w:cstheme="minorHAnsi"/>
                <w:w w:val="90"/>
                <w:sz w:val="18"/>
                <w:szCs w:val="18"/>
                <w:lang w:val="id-ID"/>
              </w:rPr>
            </w:pPr>
          </w:p>
        </w:tc>
      </w:tr>
      <w:tr w:rsidR="00651E9B" w:rsidRPr="003F527A" w:rsidTr="0043659D">
        <w:tc>
          <w:tcPr>
            <w:tcW w:w="580" w:type="dxa"/>
            <w:gridSpan w:val="2"/>
            <w:tcBorders>
              <w:top w:val="nil"/>
              <w:bottom w:val="nil"/>
              <w:right w:val="single" w:sz="4" w:space="0" w:color="000000" w:themeColor="text1"/>
            </w:tcBorders>
          </w:tcPr>
          <w:p w:rsidR="00651E9B" w:rsidRPr="003F527A" w:rsidRDefault="00651E9B" w:rsidP="0043659D">
            <w:pPr>
              <w:pStyle w:val="NoSpacing"/>
              <w:jc w:val="center"/>
              <w:rPr>
                <w:rFonts w:ascii="Arial Narrow" w:hAnsi="Arial Narrow" w:cstheme="minorHAnsi"/>
                <w:color w:val="070707"/>
                <w:w w:val="105"/>
                <w:sz w:val="18"/>
                <w:szCs w:val="18"/>
                <w:lang w:val="id-ID"/>
              </w:rPr>
            </w:pPr>
            <w:r w:rsidRPr="003F527A">
              <w:rPr>
                <w:rFonts w:ascii="Arial Narrow" w:hAnsi="Arial Narrow" w:cstheme="minorHAnsi"/>
                <w:color w:val="070707"/>
                <w:w w:val="105"/>
                <w:sz w:val="18"/>
                <w:szCs w:val="18"/>
                <w:lang w:val="id-ID"/>
              </w:rPr>
              <w:t>2</w:t>
            </w:r>
          </w:p>
        </w:tc>
        <w:tc>
          <w:tcPr>
            <w:tcW w:w="3815" w:type="dxa"/>
            <w:gridSpan w:val="2"/>
            <w:tcBorders>
              <w:top w:val="nil"/>
              <w:left w:val="single" w:sz="4" w:space="0" w:color="000000" w:themeColor="text1"/>
              <w:bottom w:val="nil"/>
              <w:right w:val="nil"/>
            </w:tcBorders>
          </w:tcPr>
          <w:p w:rsidR="00651E9B" w:rsidRPr="003F527A" w:rsidRDefault="00651E9B" w:rsidP="0043659D">
            <w:pPr>
              <w:pStyle w:val="NoSpacing"/>
              <w:rPr>
                <w:rFonts w:ascii="Arial Narrow" w:hAnsi="Arial Narrow" w:cstheme="minorHAnsi"/>
                <w:color w:val="070707"/>
                <w:w w:val="105"/>
                <w:sz w:val="18"/>
                <w:szCs w:val="18"/>
                <w:lang w:val="id-ID"/>
              </w:rPr>
            </w:pPr>
            <w:r w:rsidRPr="003F527A">
              <w:rPr>
                <w:rFonts w:ascii="Arial Narrow" w:hAnsi="Arial Narrow" w:cstheme="minorHAnsi"/>
                <w:color w:val="070707"/>
                <w:w w:val="105"/>
                <w:sz w:val="18"/>
                <w:szCs w:val="18"/>
                <w:lang w:val="id-ID"/>
              </w:rPr>
              <w:t>Pertanian Tanaman Pangan Lahan Kering</w:t>
            </w:r>
          </w:p>
        </w:tc>
        <w:tc>
          <w:tcPr>
            <w:tcW w:w="993" w:type="dxa"/>
            <w:tcBorders>
              <w:top w:val="nil"/>
              <w:left w:val="nil"/>
              <w:bottom w:val="nil"/>
            </w:tcBorders>
          </w:tcPr>
          <w:p w:rsidR="00651E9B" w:rsidRPr="003F527A" w:rsidRDefault="00651E9B" w:rsidP="0043659D">
            <w:pPr>
              <w:pStyle w:val="NoSpacing"/>
              <w:jc w:val="center"/>
              <w:rPr>
                <w:rFonts w:ascii="Arial Narrow" w:hAnsi="Arial Narrow" w:cstheme="minorHAnsi"/>
                <w:color w:val="070707"/>
                <w:w w:val="105"/>
                <w:sz w:val="18"/>
                <w:szCs w:val="18"/>
                <w:lang w:val="id-ID"/>
              </w:rPr>
            </w:pPr>
            <w:r w:rsidRPr="003F527A">
              <w:rPr>
                <w:rFonts w:ascii="Arial Narrow" w:hAnsi="Arial Narrow" w:cstheme="minorHAnsi"/>
                <w:color w:val="070707"/>
                <w:w w:val="105"/>
                <w:sz w:val="18"/>
                <w:szCs w:val="18"/>
                <w:lang w:val="id-ID"/>
              </w:rPr>
              <w:t>54.384 Ha</w:t>
            </w:r>
          </w:p>
        </w:tc>
        <w:tc>
          <w:tcPr>
            <w:tcW w:w="3827" w:type="dxa"/>
            <w:tcBorders>
              <w:top w:val="nil"/>
              <w:bottom w:val="nil"/>
            </w:tcBorders>
          </w:tcPr>
          <w:p w:rsidR="00651E9B" w:rsidRPr="003F527A" w:rsidRDefault="00651E9B" w:rsidP="0043659D">
            <w:pPr>
              <w:pStyle w:val="NoSpacing"/>
              <w:jc w:val="right"/>
              <w:rPr>
                <w:rFonts w:ascii="Arial Narrow" w:hAnsi="Arial Narrow" w:cstheme="minorHAnsi"/>
                <w:color w:val="070707"/>
                <w:w w:val="105"/>
                <w:sz w:val="18"/>
                <w:szCs w:val="18"/>
                <w:lang w:val="id-ID"/>
              </w:rPr>
            </w:pPr>
            <w:r w:rsidRPr="003F527A">
              <w:rPr>
                <w:rFonts w:ascii="Arial Narrow" w:hAnsi="Arial Narrow" w:cstheme="minorHAnsi"/>
                <w:color w:val="070707"/>
                <w:w w:val="105"/>
                <w:sz w:val="18"/>
                <w:szCs w:val="18"/>
                <w:lang w:val="id-ID"/>
              </w:rPr>
              <w:t>65</w:t>
            </w:r>
            <w:r>
              <w:rPr>
                <w:rFonts w:ascii="Arial Narrow" w:hAnsi="Arial Narrow" w:cstheme="minorHAnsi"/>
                <w:color w:val="070707"/>
                <w:w w:val="105"/>
                <w:sz w:val="18"/>
                <w:szCs w:val="18"/>
                <w:lang w:val="id-ID"/>
              </w:rPr>
              <w:t>.</w:t>
            </w:r>
            <w:r w:rsidRPr="003F527A">
              <w:rPr>
                <w:rFonts w:ascii="Arial Narrow" w:hAnsi="Arial Narrow" w:cstheme="minorHAnsi"/>
                <w:color w:val="070707"/>
                <w:w w:val="105"/>
                <w:sz w:val="18"/>
                <w:szCs w:val="18"/>
                <w:lang w:val="id-ID"/>
              </w:rPr>
              <w:t>523</w:t>
            </w:r>
            <w:r>
              <w:rPr>
                <w:rFonts w:ascii="Arial Narrow" w:hAnsi="Arial Narrow" w:cstheme="minorHAnsi"/>
                <w:color w:val="070707"/>
                <w:w w:val="105"/>
                <w:sz w:val="18"/>
                <w:szCs w:val="18"/>
                <w:lang w:val="id-ID"/>
              </w:rPr>
              <w:t xml:space="preserve"> Ha</w:t>
            </w:r>
          </w:p>
        </w:tc>
        <w:tc>
          <w:tcPr>
            <w:tcW w:w="2693" w:type="dxa"/>
            <w:vMerge/>
          </w:tcPr>
          <w:p w:rsidR="00651E9B" w:rsidRPr="003F527A" w:rsidRDefault="00651E9B" w:rsidP="0043659D">
            <w:pPr>
              <w:pStyle w:val="NoSpacing"/>
              <w:jc w:val="center"/>
              <w:rPr>
                <w:rFonts w:ascii="Arial Narrow" w:hAnsi="Arial Narrow" w:cstheme="minorHAnsi"/>
                <w:color w:val="070707"/>
                <w:w w:val="105"/>
                <w:sz w:val="18"/>
                <w:szCs w:val="18"/>
                <w:lang w:val="id-ID"/>
              </w:rPr>
            </w:pPr>
          </w:p>
        </w:tc>
        <w:tc>
          <w:tcPr>
            <w:tcW w:w="2268" w:type="dxa"/>
            <w:vMerge/>
          </w:tcPr>
          <w:p w:rsidR="00651E9B" w:rsidRPr="003F527A" w:rsidRDefault="00651E9B" w:rsidP="0043659D">
            <w:pPr>
              <w:pStyle w:val="NoSpacing"/>
              <w:jc w:val="center"/>
              <w:rPr>
                <w:rFonts w:ascii="Arial Narrow" w:eastAsia="Arial" w:hAnsi="Arial Narrow" w:cstheme="minorHAnsi"/>
                <w:w w:val="90"/>
                <w:sz w:val="18"/>
                <w:szCs w:val="18"/>
                <w:lang w:val="id-ID"/>
              </w:rPr>
            </w:pPr>
          </w:p>
        </w:tc>
      </w:tr>
      <w:tr w:rsidR="00651E9B" w:rsidRPr="003F527A" w:rsidTr="0043659D">
        <w:tc>
          <w:tcPr>
            <w:tcW w:w="580" w:type="dxa"/>
            <w:gridSpan w:val="2"/>
            <w:tcBorders>
              <w:top w:val="nil"/>
              <w:bottom w:val="nil"/>
              <w:right w:val="single" w:sz="4" w:space="0" w:color="000000" w:themeColor="text1"/>
            </w:tcBorders>
          </w:tcPr>
          <w:p w:rsidR="00651E9B" w:rsidRPr="003F527A" w:rsidRDefault="00651E9B" w:rsidP="0043659D">
            <w:pPr>
              <w:pStyle w:val="NoSpacing"/>
              <w:jc w:val="center"/>
              <w:rPr>
                <w:rFonts w:ascii="Arial Narrow" w:hAnsi="Arial Narrow" w:cstheme="minorHAnsi"/>
                <w:color w:val="070707"/>
                <w:w w:val="105"/>
                <w:sz w:val="18"/>
                <w:szCs w:val="18"/>
                <w:lang w:val="id-ID"/>
              </w:rPr>
            </w:pPr>
            <w:r w:rsidRPr="003F527A">
              <w:rPr>
                <w:rFonts w:ascii="Arial Narrow" w:hAnsi="Arial Narrow" w:cstheme="minorHAnsi"/>
                <w:color w:val="070707"/>
                <w:w w:val="105"/>
                <w:sz w:val="18"/>
                <w:szCs w:val="18"/>
                <w:lang w:val="id-ID"/>
              </w:rPr>
              <w:t>*</w:t>
            </w:r>
          </w:p>
        </w:tc>
        <w:tc>
          <w:tcPr>
            <w:tcW w:w="3815" w:type="dxa"/>
            <w:gridSpan w:val="2"/>
            <w:tcBorders>
              <w:top w:val="nil"/>
              <w:left w:val="single" w:sz="4" w:space="0" w:color="000000" w:themeColor="text1"/>
              <w:bottom w:val="nil"/>
              <w:right w:val="nil"/>
            </w:tcBorders>
          </w:tcPr>
          <w:p w:rsidR="00651E9B" w:rsidRPr="003F527A" w:rsidRDefault="00651E9B" w:rsidP="0043659D">
            <w:pPr>
              <w:pStyle w:val="NoSpacing"/>
              <w:rPr>
                <w:rFonts w:ascii="Arial Narrow" w:hAnsi="Arial Narrow" w:cstheme="minorHAnsi"/>
                <w:color w:val="070707"/>
                <w:w w:val="105"/>
                <w:sz w:val="18"/>
                <w:szCs w:val="18"/>
                <w:lang w:val="id-ID"/>
              </w:rPr>
            </w:pPr>
            <w:r w:rsidRPr="003F527A">
              <w:rPr>
                <w:rFonts w:ascii="Arial Narrow" w:hAnsi="Arial Narrow" w:cstheme="minorHAnsi"/>
                <w:color w:val="070707"/>
                <w:w w:val="105"/>
                <w:sz w:val="18"/>
                <w:szCs w:val="18"/>
                <w:lang w:val="id-ID"/>
              </w:rPr>
              <w:t>Pertanian Tanaman Pangan Berkelanjutan (75%)</w:t>
            </w:r>
          </w:p>
        </w:tc>
        <w:tc>
          <w:tcPr>
            <w:tcW w:w="993" w:type="dxa"/>
            <w:tcBorders>
              <w:top w:val="nil"/>
              <w:left w:val="nil"/>
              <w:bottom w:val="nil"/>
            </w:tcBorders>
          </w:tcPr>
          <w:p w:rsidR="00651E9B" w:rsidRPr="003F527A" w:rsidRDefault="00651E9B" w:rsidP="0043659D">
            <w:pPr>
              <w:pStyle w:val="NoSpacing"/>
              <w:jc w:val="center"/>
              <w:rPr>
                <w:rFonts w:ascii="Arial Narrow" w:hAnsi="Arial Narrow" w:cstheme="minorHAnsi"/>
                <w:color w:val="070707"/>
                <w:w w:val="105"/>
                <w:sz w:val="18"/>
                <w:szCs w:val="18"/>
                <w:lang w:val="id-ID"/>
              </w:rPr>
            </w:pPr>
            <w:r w:rsidRPr="003F527A">
              <w:rPr>
                <w:rFonts w:ascii="Arial Narrow" w:hAnsi="Arial Narrow" w:cstheme="minorHAnsi"/>
                <w:color w:val="070707"/>
                <w:w w:val="105"/>
                <w:sz w:val="18"/>
                <w:szCs w:val="18"/>
                <w:lang w:val="id-ID"/>
              </w:rPr>
              <w:t>54.879 Ha</w:t>
            </w:r>
          </w:p>
        </w:tc>
        <w:tc>
          <w:tcPr>
            <w:tcW w:w="3827" w:type="dxa"/>
            <w:tcBorders>
              <w:top w:val="nil"/>
              <w:bottom w:val="nil"/>
            </w:tcBorders>
          </w:tcPr>
          <w:p w:rsidR="00651E9B" w:rsidRPr="003F527A" w:rsidRDefault="00651E9B" w:rsidP="0043659D">
            <w:pPr>
              <w:jc w:val="right"/>
              <w:rPr>
                <w:rFonts w:ascii="Arial Narrow" w:hAnsi="Arial Narrow" w:cs="Arial"/>
                <w:sz w:val="18"/>
                <w:szCs w:val="18"/>
                <w:lang w:val="id-ID"/>
              </w:rPr>
            </w:pPr>
            <w:r w:rsidRPr="003F527A">
              <w:rPr>
                <w:rFonts w:ascii="Arial Narrow" w:hAnsi="Arial Narrow" w:cs="Arial"/>
                <w:sz w:val="18"/>
                <w:szCs w:val="18"/>
              </w:rPr>
              <w:t>57.256</w:t>
            </w:r>
            <w:r>
              <w:rPr>
                <w:rFonts w:ascii="Arial Narrow" w:hAnsi="Arial Narrow" w:cs="Arial"/>
                <w:sz w:val="18"/>
                <w:szCs w:val="18"/>
                <w:lang w:val="id-ID"/>
              </w:rPr>
              <w:t xml:space="preserve"> Ha</w:t>
            </w:r>
          </w:p>
        </w:tc>
        <w:tc>
          <w:tcPr>
            <w:tcW w:w="2693" w:type="dxa"/>
            <w:vMerge/>
          </w:tcPr>
          <w:p w:rsidR="00651E9B" w:rsidRPr="003F527A" w:rsidRDefault="00651E9B" w:rsidP="0043659D">
            <w:pPr>
              <w:pStyle w:val="NoSpacing"/>
              <w:jc w:val="center"/>
              <w:rPr>
                <w:rFonts w:ascii="Arial Narrow" w:hAnsi="Arial Narrow" w:cstheme="minorHAnsi"/>
                <w:color w:val="070707"/>
                <w:w w:val="105"/>
                <w:sz w:val="18"/>
                <w:szCs w:val="18"/>
                <w:lang w:val="id-ID"/>
              </w:rPr>
            </w:pPr>
          </w:p>
        </w:tc>
        <w:tc>
          <w:tcPr>
            <w:tcW w:w="2268" w:type="dxa"/>
            <w:vMerge/>
          </w:tcPr>
          <w:p w:rsidR="00651E9B" w:rsidRPr="003F527A" w:rsidRDefault="00651E9B" w:rsidP="0043659D">
            <w:pPr>
              <w:pStyle w:val="NoSpacing"/>
              <w:jc w:val="center"/>
              <w:rPr>
                <w:rFonts w:ascii="Arial Narrow" w:eastAsia="Arial" w:hAnsi="Arial Narrow" w:cstheme="minorHAnsi"/>
                <w:w w:val="90"/>
                <w:sz w:val="18"/>
                <w:szCs w:val="18"/>
                <w:lang w:val="id-ID"/>
              </w:rPr>
            </w:pPr>
          </w:p>
        </w:tc>
      </w:tr>
      <w:tr w:rsidR="00651E9B" w:rsidRPr="003F527A" w:rsidTr="0043659D">
        <w:tc>
          <w:tcPr>
            <w:tcW w:w="580" w:type="dxa"/>
            <w:gridSpan w:val="2"/>
            <w:tcBorders>
              <w:top w:val="nil"/>
              <w:bottom w:val="nil"/>
              <w:right w:val="single" w:sz="4" w:space="0" w:color="000000" w:themeColor="text1"/>
            </w:tcBorders>
          </w:tcPr>
          <w:p w:rsidR="00651E9B" w:rsidRPr="003F527A" w:rsidRDefault="00651E9B" w:rsidP="0043659D">
            <w:pPr>
              <w:pStyle w:val="NoSpacing"/>
              <w:rPr>
                <w:rFonts w:ascii="Arial Narrow" w:hAnsi="Arial Narrow" w:cstheme="minorHAnsi"/>
                <w:color w:val="070707"/>
                <w:w w:val="105"/>
                <w:sz w:val="18"/>
                <w:szCs w:val="18"/>
                <w:lang w:val="id-ID"/>
              </w:rPr>
            </w:pPr>
          </w:p>
        </w:tc>
        <w:tc>
          <w:tcPr>
            <w:tcW w:w="379" w:type="dxa"/>
            <w:tcBorders>
              <w:top w:val="nil"/>
              <w:left w:val="single" w:sz="4" w:space="0" w:color="000000" w:themeColor="text1"/>
              <w:bottom w:val="nil"/>
              <w:right w:val="nil"/>
            </w:tcBorders>
          </w:tcPr>
          <w:p w:rsidR="00651E9B" w:rsidRPr="003F527A" w:rsidRDefault="00651E9B" w:rsidP="0043659D">
            <w:pPr>
              <w:pStyle w:val="NoSpacing"/>
              <w:rPr>
                <w:rFonts w:ascii="Arial Narrow" w:hAnsi="Arial Narrow" w:cstheme="minorHAnsi"/>
                <w:color w:val="070707"/>
                <w:w w:val="105"/>
                <w:sz w:val="18"/>
                <w:szCs w:val="18"/>
                <w:lang w:val="id-ID"/>
              </w:rPr>
            </w:pPr>
          </w:p>
        </w:tc>
        <w:tc>
          <w:tcPr>
            <w:tcW w:w="3436" w:type="dxa"/>
            <w:tcBorders>
              <w:top w:val="nil"/>
              <w:left w:val="nil"/>
              <w:bottom w:val="nil"/>
              <w:right w:val="nil"/>
            </w:tcBorders>
          </w:tcPr>
          <w:p w:rsidR="00651E9B" w:rsidRPr="003F527A" w:rsidRDefault="00651E9B" w:rsidP="0043659D">
            <w:pPr>
              <w:pStyle w:val="NoSpacing"/>
              <w:rPr>
                <w:rFonts w:ascii="Arial Narrow" w:hAnsi="Arial Narrow" w:cstheme="minorHAnsi"/>
                <w:color w:val="070707"/>
                <w:w w:val="105"/>
                <w:sz w:val="18"/>
                <w:szCs w:val="18"/>
                <w:lang w:val="id-ID"/>
              </w:rPr>
            </w:pPr>
            <w:r w:rsidRPr="003F527A">
              <w:rPr>
                <w:rFonts w:ascii="Arial Narrow" w:hAnsi="Arial Narrow" w:cstheme="minorHAnsi"/>
                <w:color w:val="070707"/>
                <w:w w:val="105"/>
                <w:sz w:val="18"/>
                <w:szCs w:val="18"/>
                <w:lang w:val="id-ID"/>
              </w:rPr>
              <w:t xml:space="preserve"> Pertanian Lahan Basah</w:t>
            </w:r>
          </w:p>
        </w:tc>
        <w:tc>
          <w:tcPr>
            <w:tcW w:w="993" w:type="dxa"/>
            <w:tcBorders>
              <w:top w:val="nil"/>
              <w:left w:val="nil"/>
              <w:bottom w:val="nil"/>
            </w:tcBorders>
          </w:tcPr>
          <w:p w:rsidR="00651E9B" w:rsidRPr="003F527A" w:rsidRDefault="00651E9B" w:rsidP="0043659D">
            <w:pPr>
              <w:pStyle w:val="NoSpacing"/>
              <w:jc w:val="center"/>
              <w:rPr>
                <w:rFonts w:ascii="Arial Narrow" w:hAnsi="Arial Narrow" w:cstheme="minorHAnsi"/>
                <w:color w:val="070707"/>
                <w:w w:val="105"/>
                <w:sz w:val="18"/>
                <w:szCs w:val="18"/>
                <w:lang w:val="id-ID"/>
              </w:rPr>
            </w:pPr>
            <w:r w:rsidRPr="003F527A">
              <w:rPr>
                <w:rFonts w:ascii="Arial Narrow" w:hAnsi="Arial Narrow" w:cstheme="minorHAnsi"/>
                <w:color w:val="070707"/>
                <w:w w:val="105"/>
                <w:sz w:val="18"/>
                <w:szCs w:val="18"/>
                <w:lang w:val="id-ID"/>
              </w:rPr>
              <w:t>18.788 Ha</w:t>
            </w:r>
          </w:p>
        </w:tc>
        <w:tc>
          <w:tcPr>
            <w:tcW w:w="3827" w:type="dxa"/>
            <w:tcBorders>
              <w:top w:val="nil"/>
              <w:bottom w:val="nil"/>
            </w:tcBorders>
          </w:tcPr>
          <w:p w:rsidR="00651E9B" w:rsidRPr="003F527A" w:rsidRDefault="00651E9B" w:rsidP="0043659D">
            <w:pPr>
              <w:jc w:val="right"/>
              <w:rPr>
                <w:rFonts w:ascii="Arial Narrow" w:hAnsi="Arial Narrow" w:cs="Arial"/>
                <w:sz w:val="18"/>
                <w:szCs w:val="18"/>
                <w:lang w:val="id-ID"/>
              </w:rPr>
            </w:pPr>
            <w:r w:rsidRPr="003F527A">
              <w:rPr>
                <w:rFonts w:ascii="Arial Narrow" w:hAnsi="Arial Narrow" w:cs="Arial"/>
                <w:sz w:val="18"/>
                <w:szCs w:val="18"/>
              </w:rPr>
              <w:t>10.818</w:t>
            </w:r>
            <w:r>
              <w:rPr>
                <w:rFonts w:ascii="Arial Narrow" w:hAnsi="Arial Narrow" w:cs="Arial"/>
                <w:sz w:val="18"/>
                <w:szCs w:val="18"/>
                <w:lang w:val="id-ID"/>
              </w:rPr>
              <w:t xml:space="preserve"> Ha</w:t>
            </w:r>
          </w:p>
        </w:tc>
        <w:tc>
          <w:tcPr>
            <w:tcW w:w="2693" w:type="dxa"/>
            <w:vMerge/>
          </w:tcPr>
          <w:p w:rsidR="00651E9B" w:rsidRPr="003F527A" w:rsidRDefault="00651E9B" w:rsidP="0043659D">
            <w:pPr>
              <w:pStyle w:val="NoSpacing"/>
              <w:jc w:val="center"/>
              <w:rPr>
                <w:rFonts w:ascii="Arial Narrow" w:hAnsi="Arial Narrow" w:cstheme="minorHAnsi"/>
                <w:color w:val="070707"/>
                <w:w w:val="105"/>
                <w:sz w:val="18"/>
                <w:szCs w:val="18"/>
                <w:lang w:val="id-ID"/>
              </w:rPr>
            </w:pPr>
          </w:p>
        </w:tc>
        <w:tc>
          <w:tcPr>
            <w:tcW w:w="2268" w:type="dxa"/>
            <w:vMerge/>
          </w:tcPr>
          <w:p w:rsidR="00651E9B" w:rsidRPr="003F527A" w:rsidRDefault="00651E9B" w:rsidP="0043659D">
            <w:pPr>
              <w:pStyle w:val="NoSpacing"/>
              <w:jc w:val="center"/>
              <w:rPr>
                <w:rFonts w:ascii="Arial Narrow" w:eastAsia="Arial" w:hAnsi="Arial Narrow" w:cstheme="minorHAnsi"/>
                <w:w w:val="90"/>
                <w:sz w:val="18"/>
                <w:szCs w:val="18"/>
                <w:lang w:val="id-ID"/>
              </w:rPr>
            </w:pPr>
          </w:p>
        </w:tc>
      </w:tr>
      <w:tr w:rsidR="00651E9B" w:rsidRPr="003F527A" w:rsidTr="0043659D">
        <w:trPr>
          <w:trHeight w:val="255"/>
        </w:trPr>
        <w:tc>
          <w:tcPr>
            <w:tcW w:w="580" w:type="dxa"/>
            <w:gridSpan w:val="2"/>
            <w:tcBorders>
              <w:top w:val="nil"/>
              <w:bottom w:val="nil"/>
              <w:right w:val="single" w:sz="4" w:space="0" w:color="000000" w:themeColor="text1"/>
            </w:tcBorders>
          </w:tcPr>
          <w:p w:rsidR="00651E9B" w:rsidRPr="003F527A" w:rsidRDefault="00651E9B" w:rsidP="0043659D">
            <w:pPr>
              <w:pStyle w:val="NoSpacing"/>
              <w:rPr>
                <w:rFonts w:ascii="Arial Narrow" w:hAnsi="Arial Narrow" w:cstheme="minorHAnsi"/>
                <w:color w:val="070707"/>
                <w:w w:val="105"/>
                <w:sz w:val="18"/>
                <w:szCs w:val="18"/>
                <w:lang w:val="id-ID"/>
              </w:rPr>
            </w:pPr>
          </w:p>
        </w:tc>
        <w:tc>
          <w:tcPr>
            <w:tcW w:w="379" w:type="dxa"/>
            <w:tcBorders>
              <w:top w:val="nil"/>
              <w:left w:val="single" w:sz="4" w:space="0" w:color="000000" w:themeColor="text1"/>
              <w:bottom w:val="nil"/>
              <w:right w:val="nil"/>
            </w:tcBorders>
          </w:tcPr>
          <w:p w:rsidR="00651E9B" w:rsidRPr="003F527A" w:rsidRDefault="00651E9B" w:rsidP="0043659D">
            <w:pPr>
              <w:pStyle w:val="NoSpacing"/>
              <w:rPr>
                <w:rFonts w:ascii="Arial Narrow" w:hAnsi="Arial Narrow" w:cstheme="minorHAnsi"/>
                <w:color w:val="070707"/>
                <w:w w:val="105"/>
                <w:sz w:val="18"/>
                <w:szCs w:val="18"/>
                <w:lang w:val="id-ID"/>
              </w:rPr>
            </w:pPr>
          </w:p>
        </w:tc>
        <w:tc>
          <w:tcPr>
            <w:tcW w:w="3436" w:type="dxa"/>
            <w:tcBorders>
              <w:top w:val="nil"/>
              <w:left w:val="nil"/>
              <w:bottom w:val="nil"/>
              <w:right w:val="nil"/>
            </w:tcBorders>
          </w:tcPr>
          <w:p w:rsidR="00651E9B" w:rsidRPr="003F527A" w:rsidRDefault="00651E9B" w:rsidP="0043659D">
            <w:pPr>
              <w:pStyle w:val="NoSpacing"/>
              <w:rPr>
                <w:rFonts w:ascii="Arial Narrow" w:hAnsi="Arial Narrow" w:cstheme="minorHAnsi"/>
                <w:color w:val="070707"/>
                <w:w w:val="105"/>
                <w:sz w:val="18"/>
                <w:szCs w:val="18"/>
                <w:lang w:val="id-ID"/>
              </w:rPr>
            </w:pPr>
            <w:r w:rsidRPr="003F527A">
              <w:rPr>
                <w:rFonts w:ascii="Arial Narrow" w:hAnsi="Arial Narrow" w:cstheme="minorHAnsi"/>
                <w:color w:val="070707"/>
                <w:w w:val="105"/>
                <w:sz w:val="18"/>
                <w:szCs w:val="18"/>
                <w:lang w:val="id-ID"/>
              </w:rPr>
              <w:t xml:space="preserve"> Pertanian Lahan Kering</w:t>
            </w:r>
          </w:p>
        </w:tc>
        <w:tc>
          <w:tcPr>
            <w:tcW w:w="993" w:type="dxa"/>
            <w:tcBorders>
              <w:top w:val="nil"/>
              <w:left w:val="nil"/>
              <w:bottom w:val="nil"/>
            </w:tcBorders>
          </w:tcPr>
          <w:p w:rsidR="00651E9B" w:rsidRPr="003F527A" w:rsidRDefault="00651E9B" w:rsidP="0043659D">
            <w:pPr>
              <w:pStyle w:val="NoSpacing"/>
              <w:jc w:val="center"/>
              <w:rPr>
                <w:rFonts w:ascii="Arial Narrow" w:hAnsi="Arial Narrow" w:cstheme="minorHAnsi"/>
                <w:color w:val="070707"/>
                <w:w w:val="105"/>
                <w:sz w:val="18"/>
                <w:szCs w:val="18"/>
                <w:lang w:val="id-ID"/>
              </w:rPr>
            </w:pPr>
            <w:r w:rsidRPr="003F527A">
              <w:rPr>
                <w:rFonts w:ascii="Arial Narrow" w:hAnsi="Arial Narrow" w:cstheme="minorHAnsi"/>
                <w:color w:val="070707"/>
                <w:w w:val="105"/>
                <w:sz w:val="18"/>
                <w:szCs w:val="18"/>
                <w:lang w:val="id-ID"/>
              </w:rPr>
              <w:t>54.384 Ha</w:t>
            </w:r>
          </w:p>
        </w:tc>
        <w:tc>
          <w:tcPr>
            <w:tcW w:w="3827" w:type="dxa"/>
            <w:vMerge w:val="restart"/>
            <w:tcBorders>
              <w:top w:val="nil"/>
            </w:tcBorders>
          </w:tcPr>
          <w:p w:rsidR="00651E9B" w:rsidRPr="003F527A" w:rsidRDefault="00651E9B" w:rsidP="0043659D">
            <w:pPr>
              <w:pStyle w:val="NoSpacing"/>
              <w:jc w:val="right"/>
              <w:rPr>
                <w:rFonts w:ascii="Arial Narrow" w:hAnsi="Arial Narrow" w:cstheme="minorHAnsi"/>
                <w:color w:val="070707"/>
                <w:w w:val="105"/>
                <w:sz w:val="18"/>
                <w:szCs w:val="18"/>
                <w:lang w:val="id-ID"/>
              </w:rPr>
            </w:pPr>
            <w:r w:rsidRPr="003F527A">
              <w:rPr>
                <w:rFonts w:ascii="Arial Narrow" w:hAnsi="Arial Narrow" w:cs="Arial"/>
                <w:sz w:val="18"/>
                <w:szCs w:val="18"/>
              </w:rPr>
              <w:t>9.744</w:t>
            </w:r>
            <w:r>
              <w:rPr>
                <w:rFonts w:ascii="Arial Narrow" w:hAnsi="Arial Narrow" w:cs="Arial"/>
                <w:sz w:val="18"/>
                <w:szCs w:val="18"/>
                <w:lang w:val="id-ID"/>
              </w:rPr>
              <w:t xml:space="preserve"> Ha</w:t>
            </w:r>
          </w:p>
        </w:tc>
        <w:tc>
          <w:tcPr>
            <w:tcW w:w="2693" w:type="dxa"/>
            <w:vMerge/>
          </w:tcPr>
          <w:p w:rsidR="00651E9B" w:rsidRPr="003F527A" w:rsidRDefault="00651E9B" w:rsidP="0043659D">
            <w:pPr>
              <w:pStyle w:val="NoSpacing"/>
              <w:jc w:val="center"/>
              <w:rPr>
                <w:rFonts w:ascii="Arial Narrow" w:hAnsi="Arial Narrow" w:cstheme="minorHAnsi"/>
                <w:color w:val="070707"/>
                <w:w w:val="105"/>
                <w:sz w:val="18"/>
                <w:szCs w:val="18"/>
                <w:lang w:val="id-ID"/>
              </w:rPr>
            </w:pPr>
          </w:p>
        </w:tc>
        <w:tc>
          <w:tcPr>
            <w:tcW w:w="2268" w:type="dxa"/>
            <w:vMerge/>
          </w:tcPr>
          <w:p w:rsidR="00651E9B" w:rsidRPr="003F527A" w:rsidRDefault="00651E9B" w:rsidP="0043659D">
            <w:pPr>
              <w:pStyle w:val="NoSpacing"/>
              <w:jc w:val="center"/>
              <w:rPr>
                <w:rFonts w:ascii="Arial Narrow" w:eastAsia="Arial" w:hAnsi="Arial Narrow" w:cstheme="minorHAnsi"/>
                <w:w w:val="90"/>
                <w:sz w:val="18"/>
                <w:szCs w:val="18"/>
                <w:lang w:val="id-ID"/>
              </w:rPr>
            </w:pPr>
          </w:p>
        </w:tc>
      </w:tr>
      <w:tr w:rsidR="00651E9B" w:rsidRPr="003F527A" w:rsidTr="0043659D">
        <w:trPr>
          <w:trHeight w:val="72"/>
        </w:trPr>
        <w:tc>
          <w:tcPr>
            <w:tcW w:w="580" w:type="dxa"/>
            <w:gridSpan w:val="2"/>
            <w:tcBorders>
              <w:top w:val="nil"/>
              <w:bottom w:val="single" w:sz="4" w:space="0" w:color="000000" w:themeColor="text1"/>
              <w:right w:val="single" w:sz="4" w:space="0" w:color="000000" w:themeColor="text1"/>
            </w:tcBorders>
          </w:tcPr>
          <w:p w:rsidR="00651E9B" w:rsidRDefault="00651E9B" w:rsidP="0043659D">
            <w:pPr>
              <w:pStyle w:val="NoSpacing"/>
              <w:jc w:val="center"/>
              <w:rPr>
                <w:rFonts w:ascii="Arial Narrow" w:hAnsi="Arial Narrow" w:cstheme="minorHAnsi"/>
                <w:color w:val="070707"/>
                <w:w w:val="105"/>
                <w:sz w:val="18"/>
                <w:szCs w:val="18"/>
                <w:lang w:val="id-ID"/>
              </w:rPr>
            </w:pPr>
            <w:r>
              <w:rPr>
                <w:rFonts w:ascii="Arial Narrow" w:hAnsi="Arial Narrow" w:cstheme="minorHAnsi"/>
                <w:color w:val="070707"/>
                <w:w w:val="105"/>
                <w:sz w:val="18"/>
                <w:szCs w:val="18"/>
                <w:lang w:val="id-ID"/>
              </w:rPr>
              <w:t>*</w:t>
            </w:r>
          </w:p>
        </w:tc>
        <w:tc>
          <w:tcPr>
            <w:tcW w:w="3815" w:type="dxa"/>
            <w:gridSpan w:val="2"/>
            <w:tcBorders>
              <w:top w:val="nil"/>
              <w:left w:val="single" w:sz="4" w:space="0" w:color="000000" w:themeColor="text1"/>
              <w:bottom w:val="single" w:sz="4" w:space="0" w:color="000000" w:themeColor="text1"/>
              <w:right w:val="nil"/>
            </w:tcBorders>
          </w:tcPr>
          <w:p w:rsidR="00651E9B" w:rsidRPr="003F527A" w:rsidRDefault="00651E9B" w:rsidP="0043659D">
            <w:pPr>
              <w:pStyle w:val="NoSpacing"/>
              <w:rPr>
                <w:rFonts w:ascii="Arial Narrow" w:hAnsi="Arial Narrow" w:cstheme="minorHAnsi"/>
                <w:color w:val="070707"/>
                <w:w w:val="105"/>
                <w:sz w:val="18"/>
                <w:szCs w:val="18"/>
                <w:lang w:val="id-ID"/>
              </w:rPr>
            </w:pPr>
            <w:r w:rsidRPr="003F527A">
              <w:rPr>
                <w:rFonts w:ascii="Arial Narrow" w:hAnsi="Arial Narrow" w:cstheme="minorHAnsi"/>
                <w:color w:val="070707"/>
                <w:w w:val="105"/>
                <w:sz w:val="16"/>
                <w:szCs w:val="16"/>
                <w:lang w:val="id-ID"/>
              </w:rPr>
              <w:t>KAWASAN HORTIKULTURA</w:t>
            </w:r>
          </w:p>
        </w:tc>
        <w:tc>
          <w:tcPr>
            <w:tcW w:w="993" w:type="dxa"/>
            <w:tcBorders>
              <w:top w:val="nil"/>
              <w:left w:val="nil"/>
            </w:tcBorders>
          </w:tcPr>
          <w:p w:rsidR="00651E9B" w:rsidRPr="003F527A" w:rsidRDefault="00651E9B" w:rsidP="0043659D">
            <w:pPr>
              <w:pStyle w:val="NoSpacing"/>
              <w:jc w:val="center"/>
              <w:rPr>
                <w:rFonts w:ascii="Arial Narrow" w:hAnsi="Arial Narrow" w:cstheme="minorHAnsi"/>
                <w:color w:val="070707"/>
                <w:w w:val="105"/>
                <w:sz w:val="18"/>
                <w:szCs w:val="18"/>
                <w:lang w:val="id-ID"/>
              </w:rPr>
            </w:pPr>
          </w:p>
        </w:tc>
        <w:tc>
          <w:tcPr>
            <w:tcW w:w="3827" w:type="dxa"/>
            <w:vMerge/>
          </w:tcPr>
          <w:p w:rsidR="00651E9B" w:rsidRPr="003F527A" w:rsidRDefault="00651E9B" w:rsidP="0043659D">
            <w:pPr>
              <w:pStyle w:val="NoSpacing"/>
              <w:jc w:val="right"/>
              <w:rPr>
                <w:rFonts w:ascii="Arial Narrow" w:hAnsi="Arial Narrow" w:cs="Arial"/>
                <w:sz w:val="18"/>
                <w:szCs w:val="18"/>
              </w:rPr>
            </w:pPr>
          </w:p>
        </w:tc>
        <w:tc>
          <w:tcPr>
            <w:tcW w:w="2693" w:type="dxa"/>
            <w:vMerge/>
          </w:tcPr>
          <w:p w:rsidR="00651E9B" w:rsidRPr="003F527A" w:rsidRDefault="00651E9B" w:rsidP="0043659D">
            <w:pPr>
              <w:pStyle w:val="NoSpacing"/>
              <w:jc w:val="center"/>
              <w:rPr>
                <w:rFonts w:ascii="Arial Narrow" w:hAnsi="Arial Narrow" w:cstheme="minorHAnsi"/>
                <w:color w:val="070707"/>
                <w:w w:val="105"/>
                <w:sz w:val="18"/>
                <w:szCs w:val="18"/>
                <w:lang w:val="id-ID"/>
              </w:rPr>
            </w:pPr>
          </w:p>
        </w:tc>
        <w:tc>
          <w:tcPr>
            <w:tcW w:w="2268" w:type="dxa"/>
            <w:vMerge/>
          </w:tcPr>
          <w:p w:rsidR="00651E9B" w:rsidRPr="003F527A" w:rsidRDefault="00651E9B" w:rsidP="0043659D">
            <w:pPr>
              <w:pStyle w:val="NoSpacing"/>
              <w:jc w:val="center"/>
              <w:rPr>
                <w:rFonts w:ascii="Arial Narrow" w:eastAsia="Arial" w:hAnsi="Arial Narrow" w:cstheme="minorHAnsi"/>
                <w:w w:val="90"/>
                <w:sz w:val="18"/>
                <w:szCs w:val="18"/>
                <w:lang w:val="id-ID"/>
              </w:rPr>
            </w:pPr>
          </w:p>
        </w:tc>
      </w:tr>
    </w:tbl>
    <w:p w:rsidR="00651E9B" w:rsidRPr="00651E9B" w:rsidRDefault="00651E9B" w:rsidP="00CD5B48">
      <w:pPr>
        <w:pStyle w:val="ListParagraph"/>
        <w:ind w:left="567"/>
        <w:rPr>
          <w:rFonts w:ascii="Arial Narrow" w:hAnsi="Arial Narrow" w:cs="Arial"/>
        </w:rPr>
        <w:sectPr w:rsidR="00651E9B" w:rsidRPr="00651E9B" w:rsidSect="00E132F1">
          <w:pgSz w:w="16834" w:h="11909" w:orient="landscape" w:code="9"/>
          <w:pgMar w:top="1418" w:right="1559" w:bottom="2268" w:left="1701" w:header="720" w:footer="743" w:gutter="0"/>
          <w:pgNumType w:fmt="numberInDash" w:start="63"/>
          <w:cols w:space="720"/>
          <w:docGrid w:linePitch="360"/>
        </w:sectPr>
      </w:pPr>
    </w:p>
    <w:p w:rsidR="00CD5B48" w:rsidRPr="00243636" w:rsidRDefault="00651E9B" w:rsidP="00651E9B">
      <w:pPr>
        <w:pStyle w:val="ListParagraph"/>
        <w:tabs>
          <w:tab w:val="left" w:pos="709"/>
        </w:tabs>
        <w:spacing w:line="360" w:lineRule="auto"/>
        <w:ind w:left="709" w:hanging="709"/>
        <w:jc w:val="both"/>
        <w:rPr>
          <w:rFonts w:ascii="Arial Narrow" w:hAnsi="Arial Narrow" w:cs="Arial"/>
          <w:b/>
          <w:lang w:val="sv-SE"/>
        </w:rPr>
      </w:pPr>
      <w:r w:rsidRPr="00651E9B">
        <w:rPr>
          <w:rFonts w:ascii="Arial Narrow" w:hAnsi="Arial Narrow" w:cs="Arial"/>
          <w:b/>
        </w:rPr>
        <w:lastRenderedPageBreak/>
        <w:t>3.4.2</w:t>
      </w:r>
      <w:r>
        <w:rPr>
          <w:rFonts w:ascii="Arial Narrow" w:hAnsi="Arial Narrow" w:cs="Arial"/>
        </w:rPr>
        <w:tab/>
      </w:r>
      <w:r w:rsidR="00CD5B48" w:rsidRPr="00243636">
        <w:rPr>
          <w:rFonts w:ascii="Arial Narrow" w:hAnsi="Arial Narrow" w:cs="Arial"/>
          <w:b/>
          <w:lang w:val="sv-SE"/>
        </w:rPr>
        <w:t>Telaah</w:t>
      </w:r>
      <w:r w:rsidR="00CD5B48">
        <w:rPr>
          <w:rFonts w:ascii="Arial Narrow" w:hAnsi="Arial Narrow" w:cs="Arial"/>
          <w:b/>
          <w:lang w:val="sv-SE"/>
        </w:rPr>
        <w:t>an</w:t>
      </w:r>
      <w:r w:rsidR="00CD5B48" w:rsidRPr="00243636">
        <w:rPr>
          <w:rFonts w:ascii="Arial Narrow" w:hAnsi="Arial Narrow" w:cs="Arial"/>
          <w:b/>
          <w:lang w:val="sv-SE"/>
        </w:rPr>
        <w:t xml:space="preserve"> Kajian Lingkungan Hidup Strategis Kabupaten Tanjung Jabung Barat (KLHS)</w:t>
      </w:r>
    </w:p>
    <w:p w:rsidR="00CD5B48" w:rsidRPr="00243636" w:rsidRDefault="00CD5B48" w:rsidP="00CD5B48">
      <w:pPr>
        <w:pStyle w:val="BodyTextIndent"/>
        <w:tabs>
          <w:tab w:val="left" w:pos="0"/>
        </w:tabs>
        <w:spacing w:line="360" w:lineRule="auto"/>
        <w:ind w:firstLine="709"/>
        <w:rPr>
          <w:rFonts w:ascii="Arial Narrow" w:hAnsi="Arial Narrow"/>
        </w:rPr>
      </w:pPr>
      <w:r w:rsidRPr="00243636">
        <w:rPr>
          <w:rFonts w:ascii="Arial Narrow" w:hAnsi="Arial Narrow"/>
        </w:rPr>
        <w:t>Kajian Lingkungan Hidup Strategis (KLHS) adalah telaahan lingkungan hidup yang bersifat strategis terutama terkait dengan pembangunan yang berwawasan lingkungan sehingga pelaksanaan pembangunan dapat dilakukan secara berkelanjutan (</w:t>
      </w:r>
      <w:r w:rsidRPr="00243636">
        <w:rPr>
          <w:rFonts w:ascii="Arial Narrow" w:hAnsi="Arial Narrow"/>
          <w:i/>
          <w:iCs/>
        </w:rPr>
        <w:t>Sustainable Development</w:t>
      </w:r>
      <w:r w:rsidRPr="00243636">
        <w:rPr>
          <w:rFonts w:ascii="Arial Narrow" w:hAnsi="Arial Narrow"/>
        </w:rPr>
        <w:t>). Oleh karena itu, telaahan KLHS lebih dititik</w:t>
      </w:r>
      <w:r w:rsidRPr="00243636">
        <w:rPr>
          <w:rFonts w:ascii="Arial Narrow" w:hAnsi="Arial Narrow"/>
          <w:lang w:val="id-ID"/>
        </w:rPr>
        <w:t>-</w:t>
      </w:r>
      <w:r w:rsidRPr="00243636">
        <w:rPr>
          <w:rFonts w:ascii="Arial Narrow" w:hAnsi="Arial Narrow"/>
        </w:rPr>
        <w:t xml:space="preserve">beratkan bagaimana pembangunan sektor pertanian bisa berkelanjutan dan tidak merusak lingkungan. Berdasarkan Kajian Lingkungan Hidup Strategis (KLHS), permasalahan pelayanan Dinas Tanaman Pangan dan Hortikltura Kabupaten Tanjung Jabung Barat beserta faktor penghambat dan faktor pendorong keberhasilan pembangunan pertanian dapat dilihat pada Tabel </w:t>
      </w:r>
      <w:r w:rsidRPr="00243636">
        <w:rPr>
          <w:rFonts w:ascii="Arial Narrow" w:hAnsi="Arial Narrow"/>
          <w:lang w:val="id-ID"/>
        </w:rPr>
        <w:t>3.13</w:t>
      </w:r>
      <w:r w:rsidRPr="00243636">
        <w:rPr>
          <w:rFonts w:ascii="Arial Narrow" w:hAnsi="Arial Narrow"/>
        </w:rPr>
        <w:t>.</w:t>
      </w:r>
    </w:p>
    <w:p w:rsidR="00CD5B48" w:rsidRPr="00243636" w:rsidRDefault="00CD5B48" w:rsidP="00CD5B48">
      <w:pPr>
        <w:pStyle w:val="BodyTextIndent"/>
        <w:tabs>
          <w:tab w:val="left" w:pos="0"/>
        </w:tabs>
        <w:spacing w:line="360" w:lineRule="auto"/>
        <w:ind w:firstLine="567"/>
        <w:rPr>
          <w:rFonts w:ascii="Arial Narrow" w:hAnsi="Arial Narrow"/>
        </w:rPr>
      </w:pPr>
    </w:p>
    <w:p w:rsidR="00CD5B48" w:rsidRPr="00243636" w:rsidRDefault="00CD5B48" w:rsidP="00CD5B48">
      <w:pPr>
        <w:pStyle w:val="BodyTextIndent"/>
        <w:tabs>
          <w:tab w:val="left" w:pos="993"/>
        </w:tabs>
        <w:spacing w:line="360" w:lineRule="auto"/>
        <w:ind w:left="993" w:hanging="993"/>
        <w:rPr>
          <w:rFonts w:ascii="Arial Narrow" w:hAnsi="Arial Narrow"/>
        </w:rPr>
      </w:pPr>
      <w:r w:rsidRPr="00243636">
        <w:rPr>
          <w:rFonts w:ascii="Arial Narrow" w:hAnsi="Arial Narrow"/>
          <w:b/>
        </w:rPr>
        <w:t>Tabel</w:t>
      </w:r>
      <w:r w:rsidRPr="00243636">
        <w:rPr>
          <w:rFonts w:ascii="Arial Narrow" w:hAnsi="Arial Narrow"/>
          <w:b/>
          <w:lang w:val="id-ID"/>
        </w:rPr>
        <w:t xml:space="preserve"> </w:t>
      </w:r>
      <w:r w:rsidRPr="00243636">
        <w:rPr>
          <w:rFonts w:ascii="Arial Narrow" w:hAnsi="Arial Narrow"/>
          <w:b/>
        </w:rPr>
        <w:t>3.</w:t>
      </w:r>
      <w:r w:rsidRPr="00243636">
        <w:rPr>
          <w:rFonts w:ascii="Arial Narrow" w:hAnsi="Arial Narrow"/>
          <w:b/>
          <w:lang w:val="id-ID"/>
        </w:rPr>
        <w:t>13</w:t>
      </w:r>
      <w:r w:rsidRPr="00243636">
        <w:rPr>
          <w:rFonts w:ascii="Arial Narrow" w:hAnsi="Arial Narrow"/>
          <w:lang w:val="id-ID"/>
        </w:rPr>
        <w:tab/>
      </w:r>
      <w:r w:rsidRPr="00243636">
        <w:rPr>
          <w:rFonts w:ascii="Arial Narrow" w:hAnsi="Arial Narrow"/>
        </w:rPr>
        <w:t>Permasalahan Pelayanan Dinas Tanaman Pangan dan Hortikltura Kabupaten Tanjung Jabung Barat Berdasarkan Analisis KLHS beserta Faktor Penghambat dan Pendorong Keberhasilan Penanganannya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gridCol w:w="1701"/>
        <w:gridCol w:w="2127"/>
        <w:gridCol w:w="2126"/>
      </w:tblGrid>
      <w:tr w:rsidR="00CD5B48" w:rsidRPr="00243636" w:rsidTr="00CD5B48">
        <w:tc>
          <w:tcPr>
            <w:tcW w:w="2268" w:type="dxa"/>
            <w:vMerge w:val="restart"/>
            <w:vAlign w:val="center"/>
          </w:tcPr>
          <w:p w:rsidR="00CD5B48" w:rsidRPr="00243636" w:rsidRDefault="00CD5B48" w:rsidP="00CD5B48">
            <w:pPr>
              <w:pStyle w:val="Default"/>
              <w:jc w:val="center"/>
              <w:rPr>
                <w:rFonts w:ascii="Arial Narrow" w:hAnsi="Arial Narrow" w:cs="Arial"/>
                <w:b/>
              </w:rPr>
            </w:pPr>
            <w:r w:rsidRPr="00243636">
              <w:rPr>
                <w:rFonts w:ascii="Arial Narrow" w:hAnsi="Arial Narrow" w:cs="Arial"/>
                <w:b/>
              </w:rPr>
              <w:t>KLHS terkait Tugas dan Fungsi OPD</w:t>
            </w:r>
          </w:p>
        </w:tc>
        <w:tc>
          <w:tcPr>
            <w:tcW w:w="1701" w:type="dxa"/>
            <w:vMerge w:val="restart"/>
            <w:vAlign w:val="center"/>
          </w:tcPr>
          <w:p w:rsidR="00CD5B48" w:rsidRPr="00243636" w:rsidRDefault="00CD5B48" w:rsidP="00CD5B48">
            <w:pPr>
              <w:pStyle w:val="Default"/>
              <w:jc w:val="center"/>
              <w:rPr>
                <w:rFonts w:ascii="Arial Narrow" w:hAnsi="Arial Narrow" w:cs="Arial"/>
                <w:b/>
              </w:rPr>
            </w:pPr>
            <w:r w:rsidRPr="00243636">
              <w:rPr>
                <w:rFonts w:ascii="Arial Narrow" w:hAnsi="Arial Narrow" w:cs="Arial"/>
                <w:b/>
              </w:rPr>
              <w:t>Permasalahan Pelayanan OPD</w:t>
            </w:r>
          </w:p>
        </w:tc>
        <w:tc>
          <w:tcPr>
            <w:tcW w:w="4253" w:type="dxa"/>
            <w:gridSpan w:val="2"/>
            <w:vAlign w:val="center"/>
          </w:tcPr>
          <w:p w:rsidR="00CD5B48" w:rsidRPr="00243636" w:rsidRDefault="00CD5B48" w:rsidP="00CD5B48">
            <w:pPr>
              <w:pStyle w:val="BodyTextIndent"/>
              <w:tabs>
                <w:tab w:val="left" w:pos="1134"/>
              </w:tabs>
              <w:spacing w:line="240" w:lineRule="auto"/>
              <w:ind w:firstLine="0"/>
              <w:jc w:val="center"/>
              <w:rPr>
                <w:rFonts w:ascii="Arial Narrow" w:hAnsi="Arial Narrow"/>
                <w:b/>
              </w:rPr>
            </w:pPr>
            <w:r w:rsidRPr="00243636">
              <w:rPr>
                <w:rFonts w:ascii="Arial Narrow" w:hAnsi="Arial Narrow"/>
                <w:b/>
              </w:rPr>
              <w:t>Faktor</w:t>
            </w:r>
          </w:p>
        </w:tc>
      </w:tr>
      <w:tr w:rsidR="00CD5B48" w:rsidRPr="00243636" w:rsidTr="00CD5B48">
        <w:tc>
          <w:tcPr>
            <w:tcW w:w="2268" w:type="dxa"/>
            <w:vMerge/>
            <w:tcBorders>
              <w:bottom w:val="single" w:sz="4" w:space="0" w:color="auto"/>
            </w:tcBorders>
            <w:vAlign w:val="center"/>
          </w:tcPr>
          <w:p w:rsidR="00CD5B48" w:rsidRPr="00243636" w:rsidRDefault="00CD5B48" w:rsidP="00CD5B48">
            <w:pPr>
              <w:pStyle w:val="BodyTextIndent"/>
              <w:tabs>
                <w:tab w:val="left" w:pos="1134"/>
              </w:tabs>
              <w:spacing w:line="240" w:lineRule="auto"/>
              <w:ind w:firstLine="0"/>
              <w:jc w:val="center"/>
              <w:rPr>
                <w:rFonts w:ascii="Arial Narrow" w:hAnsi="Arial Narrow"/>
              </w:rPr>
            </w:pPr>
          </w:p>
        </w:tc>
        <w:tc>
          <w:tcPr>
            <w:tcW w:w="1701" w:type="dxa"/>
            <w:vMerge/>
            <w:tcBorders>
              <w:bottom w:val="single" w:sz="4" w:space="0" w:color="auto"/>
            </w:tcBorders>
            <w:vAlign w:val="center"/>
          </w:tcPr>
          <w:p w:rsidR="00CD5B48" w:rsidRPr="00243636" w:rsidRDefault="00CD5B48" w:rsidP="00CD5B48">
            <w:pPr>
              <w:pStyle w:val="BodyTextIndent"/>
              <w:tabs>
                <w:tab w:val="left" w:pos="1134"/>
              </w:tabs>
              <w:spacing w:line="240" w:lineRule="auto"/>
              <w:ind w:firstLine="0"/>
              <w:jc w:val="center"/>
              <w:rPr>
                <w:rFonts w:ascii="Arial Narrow" w:hAnsi="Arial Narrow"/>
              </w:rPr>
            </w:pPr>
          </w:p>
        </w:tc>
        <w:tc>
          <w:tcPr>
            <w:tcW w:w="2127" w:type="dxa"/>
            <w:tcBorders>
              <w:bottom w:val="single" w:sz="4" w:space="0" w:color="auto"/>
            </w:tcBorders>
            <w:vAlign w:val="center"/>
          </w:tcPr>
          <w:p w:rsidR="00CD5B48" w:rsidRPr="00243636" w:rsidRDefault="00CD5B48" w:rsidP="00CD5B48">
            <w:pPr>
              <w:pStyle w:val="BodyTextIndent"/>
              <w:tabs>
                <w:tab w:val="left" w:pos="1134"/>
              </w:tabs>
              <w:spacing w:line="240" w:lineRule="auto"/>
              <w:ind w:firstLine="0"/>
              <w:jc w:val="center"/>
              <w:rPr>
                <w:rFonts w:ascii="Arial Narrow" w:hAnsi="Arial Narrow"/>
                <w:b/>
              </w:rPr>
            </w:pPr>
            <w:r w:rsidRPr="00243636">
              <w:rPr>
                <w:rFonts w:ascii="Arial Narrow" w:hAnsi="Arial Narrow"/>
                <w:b/>
              </w:rPr>
              <w:t>Penghambat</w:t>
            </w:r>
          </w:p>
        </w:tc>
        <w:tc>
          <w:tcPr>
            <w:tcW w:w="2126" w:type="dxa"/>
            <w:tcBorders>
              <w:bottom w:val="single" w:sz="4" w:space="0" w:color="auto"/>
            </w:tcBorders>
            <w:vAlign w:val="center"/>
          </w:tcPr>
          <w:p w:rsidR="00CD5B48" w:rsidRPr="00243636" w:rsidRDefault="00CD5B48" w:rsidP="00CD5B48">
            <w:pPr>
              <w:pStyle w:val="BodyTextIndent"/>
              <w:tabs>
                <w:tab w:val="left" w:pos="1134"/>
              </w:tabs>
              <w:spacing w:line="240" w:lineRule="auto"/>
              <w:ind w:firstLine="0"/>
              <w:jc w:val="center"/>
              <w:rPr>
                <w:rFonts w:ascii="Arial Narrow" w:hAnsi="Arial Narrow"/>
                <w:b/>
              </w:rPr>
            </w:pPr>
            <w:r w:rsidRPr="00243636">
              <w:rPr>
                <w:rFonts w:ascii="Arial Narrow" w:hAnsi="Arial Narrow"/>
                <w:b/>
              </w:rPr>
              <w:t>Pendorong</w:t>
            </w:r>
          </w:p>
        </w:tc>
      </w:tr>
      <w:tr w:rsidR="00CD5B48" w:rsidRPr="00243636" w:rsidTr="00CD5B48">
        <w:tc>
          <w:tcPr>
            <w:tcW w:w="2268" w:type="dxa"/>
            <w:tcBorders>
              <w:bottom w:val="nil"/>
            </w:tcBorders>
          </w:tcPr>
          <w:p w:rsidR="00CD5B48" w:rsidRPr="00243636" w:rsidRDefault="00CD5B48" w:rsidP="00CD5B48">
            <w:pPr>
              <w:pStyle w:val="Default"/>
              <w:ind w:left="34" w:hanging="34"/>
              <w:rPr>
                <w:rFonts w:ascii="Arial Narrow" w:hAnsi="Arial Narrow"/>
              </w:rPr>
            </w:pPr>
            <w:r w:rsidRPr="00243636">
              <w:rPr>
                <w:rFonts w:ascii="Arial Narrow" w:hAnsi="Arial Narrow" w:cs="Arial"/>
              </w:rPr>
              <w:t>Keterbatasan Lahan Budidaya Tanaman Pangan dan Tanaman Hortikultura</w:t>
            </w:r>
          </w:p>
        </w:tc>
        <w:tc>
          <w:tcPr>
            <w:tcW w:w="1701" w:type="dxa"/>
            <w:tcBorders>
              <w:bottom w:val="nil"/>
            </w:tcBorders>
          </w:tcPr>
          <w:p w:rsidR="00CD5B48" w:rsidRPr="00243636" w:rsidRDefault="00CD5B48" w:rsidP="00CD5B48">
            <w:pPr>
              <w:pStyle w:val="Default"/>
              <w:ind w:left="34"/>
              <w:rPr>
                <w:rFonts w:ascii="Arial Narrow" w:hAnsi="Arial Narrow" w:cs="Arial"/>
              </w:rPr>
            </w:pPr>
            <w:r w:rsidRPr="00243636">
              <w:rPr>
                <w:rFonts w:ascii="Arial Narrow" w:hAnsi="Arial Narrow" w:cs="Arial"/>
              </w:rPr>
              <w:t>Alih Fungsi Lahan Pertanian ke non pertanian</w:t>
            </w:r>
          </w:p>
        </w:tc>
        <w:tc>
          <w:tcPr>
            <w:tcW w:w="2127" w:type="dxa"/>
            <w:tcBorders>
              <w:bottom w:val="nil"/>
            </w:tcBorders>
          </w:tcPr>
          <w:p w:rsidR="00CD5B48" w:rsidRPr="00243636" w:rsidRDefault="00CD5B48" w:rsidP="00CD5B48">
            <w:pPr>
              <w:pStyle w:val="Default"/>
              <w:rPr>
                <w:rFonts w:ascii="Arial Narrow" w:hAnsi="Arial Narrow" w:cs="Arial"/>
              </w:rPr>
            </w:pPr>
            <w:r w:rsidRPr="00243636">
              <w:rPr>
                <w:rFonts w:ascii="Arial Narrow" w:hAnsi="Arial Narrow" w:cs="Arial"/>
              </w:rPr>
              <w:t xml:space="preserve">Penerapan Teknologi ramah lingkungan dan berkelanjutan masih belum optimal </w:t>
            </w:r>
          </w:p>
        </w:tc>
        <w:tc>
          <w:tcPr>
            <w:tcW w:w="2126" w:type="dxa"/>
            <w:tcBorders>
              <w:bottom w:val="nil"/>
            </w:tcBorders>
          </w:tcPr>
          <w:p w:rsidR="00CD5B48" w:rsidRPr="00243636" w:rsidRDefault="00CD5B48" w:rsidP="00CD5B48">
            <w:pPr>
              <w:pStyle w:val="BodyTextIndent"/>
              <w:tabs>
                <w:tab w:val="left" w:pos="34"/>
              </w:tabs>
              <w:spacing w:line="240" w:lineRule="auto"/>
              <w:ind w:firstLine="0"/>
              <w:jc w:val="left"/>
              <w:rPr>
                <w:rFonts w:ascii="Arial Narrow" w:hAnsi="Arial Narrow"/>
              </w:rPr>
            </w:pPr>
            <w:r w:rsidRPr="00243636">
              <w:rPr>
                <w:rFonts w:ascii="Arial Narrow" w:hAnsi="Arial Narrow"/>
              </w:rPr>
              <w:t>Kewajiban melakukan KLHS untuk setiap dokumen perencanaan</w:t>
            </w:r>
          </w:p>
        </w:tc>
      </w:tr>
      <w:tr w:rsidR="00CD5B48" w:rsidRPr="00243636" w:rsidTr="00CD5B48">
        <w:tc>
          <w:tcPr>
            <w:tcW w:w="2268" w:type="dxa"/>
            <w:tcBorders>
              <w:top w:val="nil"/>
              <w:bottom w:val="nil"/>
            </w:tcBorders>
          </w:tcPr>
          <w:p w:rsidR="00CD5B48" w:rsidRPr="00243636" w:rsidRDefault="00CD5B48" w:rsidP="00CD5B48">
            <w:pPr>
              <w:pStyle w:val="Default"/>
              <w:tabs>
                <w:tab w:val="left" w:pos="34"/>
              </w:tabs>
              <w:rPr>
                <w:rFonts w:ascii="Arial Narrow" w:hAnsi="Arial Narrow" w:cs="Arial"/>
              </w:rPr>
            </w:pPr>
          </w:p>
          <w:p w:rsidR="00CD5B48" w:rsidRPr="00243636" w:rsidRDefault="00CD5B48" w:rsidP="00CD5B48">
            <w:pPr>
              <w:pStyle w:val="Default"/>
              <w:tabs>
                <w:tab w:val="left" w:pos="34"/>
              </w:tabs>
              <w:rPr>
                <w:rFonts w:ascii="Arial Narrow" w:hAnsi="Arial Narrow" w:cs="Arial"/>
              </w:rPr>
            </w:pPr>
            <w:r w:rsidRPr="00243636">
              <w:rPr>
                <w:rFonts w:ascii="Arial Narrow" w:hAnsi="Arial Narrow" w:cs="Arial"/>
              </w:rPr>
              <w:t xml:space="preserve">Polusi dari limbah pertanian (pupuk dan pestisida kimia) </w:t>
            </w:r>
          </w:p>
        </w:tc>
        <w:tc>
          <w:tcPr>
            <w:tcW w:w="1701" w:type="dxa"/>
            <w:tcBorders>
              <w:top w:val="nil"/>
              <w:bottom w:val="nil"/>
            </w:tcBorders>
          </w:tcPr>
          <w:p w:rsidR="00CD5B48" w:rsidRPr="00243636" w:rsidRDefault="00CD5B48" w:rsidP="00CD5B48">
            <w:pPr>
              <w:pStyle w:val="Default"/>
              <w:ind w:left="34" w:hanging="142"/>
              <w:rPr>
                <w:rFonts w:ascii="Arial Narrow" w:hAnsi="Arial Narrow" w:cs="Arial"/>
              </w:rPr>
            </w:pPr>
          </w:p>
          <w:p w:rsidR="00CD5B48" w:rsidRPr="00243636" w:rsidRDefault="00CD5B48" w:rsidP="00CD5B48">
            <w:pPr>
              <w:pStyle w:val="Default"/>
              <w:ind w:left="34"/>
              <w:rPr>
                <w:rFonts w:ascii="Arial Narrow" w:hAnsi="Arial Narrow" w:cs="Arial"/>
              </w:rPr>
            </w:pPr>
            <w:r w:rsidRPr="00243636">
              <w:rPr>
                <w:rFonts w:ascii="Arial Narrow" w:hAnsi="Arial Narrow" w:cs="Arial"/>
              </w:rPr>
              <w:t>Penurunan Kualitas Sumberdaya Alam</w:t>
            </w:r>
          </w:p>
        </w:tc>
        <w:tc>
          <w:tcPr>
            <w:tcW w:w="2127" w:type="dxa"/>
            <w:tcBorders>
              <w:top w:val="nil"/>
              <w:bottom w:val="nil"/>
            </w:tcBorders>
          </w:tcPr>
          <w:p w:rsidR="00CD5B48" w:rsidRPr="00243636" w:rsidRDefault="00CD5B48" w:rsidP="00CD5B48">
            <w:pPr>
              <w:pStyle w:val="BodyTextIndent"/>
              <w:tabs>
                <w:tab w:val="left" w:pos="0"/>
              </w:tabs>
              <w:spacing w:line="240" w:lineRule="auto"/>
              <w:ind w:firstLine="0"/>
              <w:jc w:val="left"/>
              <w:rPr>
                <w:rFonts w:ascii="Arial Narrow" w:hAnsi="Arial Narrow"/>
              </w:rPr>
            </w:pPr>
          </w:p>
          <w:p w:rsidR="00CD5B48" w:rsidRPr="00243636" w:rsidRDefault="00CD5B48" w:rsidP="00CD5B48">
            <w:pPr>
              <w:pStyle w:val="BodyTextIndent"/>
              <w:tabs>
                <w:tab w:val="left" w:pos="0"/>
              </w:tabs>
              <w:spacing w:line="240" w:lineRule="auto"/>
              <w:ind w:firstLine="0"/>
              <w:jc w:val="left"/>
              <w:rPr>
                <w:rFonts w:ascii="Arial Narrow" w:hAnsi="Arial Narrow"/>
              </w:rPr>
            </w:pPr>
            <w:r w:rsidRPr="00243636">
              <w:rPr>
                <w:rFonts w:ascii="Arial Narrow" w:hAnsi="Arial Narrow"/>
              </w:rPr>
              <w:t>Pertumbuhan penduduk Kab. Tanjung Jabung Barat yang setiap tahun meningkat</w:t>
            </w:r>
          </w:p>
        </w:tc>
        <w:tc>
          <w:tcPr>
            <w:tcW w:w="2126" w:type="dxa"/>
            <w:tcBorders>
              <w:top w:val="nil"/>
              <w:bottom w:val="nil"/>
            </w:tcBorders>
          </w:tcPr>
          <w:p w:rsidR="00CD5B48" w:rsidRPr="00243636" w:rsidRDefault="00CD5B48" w:rsidP="00CD5B48">
            <w:pPr>
              <w:pStyle w:val="BodyTextIndent"/>
              <w:tabs>
                <w:tab w:val="left" w:pos="176"/>
              </w:tabs>
              <w:spacing w:line="240" w:lineRule="auto"/>
              <w:ind w:firstLine="0"/>
              <w:jc w:val="left"/>
              <w:rPr>
                <w:rFonts w:ascii="Arial Narrow" w:hAnsi="Arial Narrow"/>
              </w:rPr>
            </w:pPr>
          </w:p>
          <w:p w:rsidR="00CD5B48" w:rsidRPr="00243636" w:rsidRDefault="00CD5B48" w:rsidP="00CD5B48">
            <w:pPr>
              <w:pStyle w:val="BodyTextIndent"/>
              <w:tabs>
                <w:tab w:val="left" w:pos="176"/>
              </w:tabs>
              <w:spacing w:line="240" w:lineRule="auto"/>
              <w:ind w:firstLine="0"/>
              <w:jc w:val="left"/>
              <w:rPr>
                <w:rFonts w:ascii="Arial Narrow" w:hAnsi="Arial Narrow"/>
              </w:rPr>
            </w:pPr>
            <w:r w:rsidRPr="00243636">
              <w:rPr>
                <w:rFonts w:ascii="Arial Narrow" w:hAnsi="Arial Narrow"/>
              </w:rPr>
              <w:t>Kebutuhan akan ketersediaan pangan yang semakin meningkat seiring meningkatnya pertumbuhan penduduk</w:t>
            </w:r>
          </w:p>
        </w:tc>
      </w:tr>
      <w:tr w:rsidR="00CD5B48" w:rsidRPr="00243636" w:rsidTr="00CD5B48">
        <w:tc>
          <w:tcPr>
            <w:tcW w:w="2268" w:type="dxa"/>
            <w:tcBorders>
              <w:top w:val="nil"/>
            </w:tcBorders>
          </w:tcPr>
          <w:p w:rsidR="00CD5B48" w:rsidRPr="00243636" w:rsidRDefault="00CD5B48" w:rsidP="00CD5B48">
            <w:pPr>
              <w:pStyle w:val="BodyTextIndent"/>
              <w:tabs>
                <w:tab w:val="left" w:pos="1134"/>
              </w:tabs>
              <w:spacing w:line="240" w:lineRule="auto"/>
              <w:ind w:firstLine="0"/>
              <w:jc w:val="left"/>
              <w:rPr>
                <w:rFonts w:ascii="Arial Narrow" w:hAnsi="Arial Narrow"/>
              </w:rPr>
            </w:pPr>
            <w:r w:rsidRPr="00243636">
              <w:rPr>
                <w:rFonts w:ascii="Arial Narrow" w:hAnsi="Arial Narrow"/>
              </w:rPr>
              <w:t>Perlindungan Lahan Pertanian Pangan Berkelanjutan</w:t>
            </w:r>
          </w:p>
        </w:tc>
        <w:tc>
          <w:tcPr>
            <w:tcW w:w="1701" w:type="dxa"/>
            <w:tcBorders>
              <w:top w:val="nil"/>
            </w:tcBorders>
          </w:tcPr>
          <w:p w:rsidR="00CD5B48" w:rsidRPr="00243636" w:rsidRDefault="00CD5B48" w:rsidP="00CD5B48">
            <w:pPr>
              <w:pStyle w:val="BodyTextIndent"/>
              <w:tabs>
                <w:tab w:val="left" w:pos="1134"/>
              </w:tabs>
              <w:spacing w:line="240" w:lineRule="auto"/>
              <w:ind w:firstLine="0"/>
              <w:rPr>
                <w:rFonts w:ascii="Arial Narrow" w:hAnsi="Arial Narrow"/>
              </w:rPr>
            </w:pPr>
          </w:p>
        </w:tc>
        <w:tc>
          <w:tcPr>
            <w:tcW w:w="2127" w:type="dxa"/>
            <w:tcBorders>
              <w:top w:val="nil"/>
            </w:tcBorders>
          </w:tcPr>
          <w:p w:rsidR="00CD5B48" w:rsidRPr="00243636" w:rsidRDefault="00CD5B48" w:rsidP="00CD5B48">
            <w:pPr>
              <w:pStyle w:val="BodyTextIndent"/>
              <w:tabs>
                <w:tab w:val="left" w:pos="1134"/>
              </w:tabs>
              <w:spacing w:line="240" w:lineRule="auto"/>
              <w:ind w:firstLine="0"/>
              <w:rPr>
                <w:rFonts w:ascii="Arial Narrow" w:hAnsi="Arial Narrow"/>
              </w:rPr>
            </w:pPr>
          </w:p>
        </w:tc>
        <w:tc>
          <w:tcPr>
            <w:tcW w:w="2126" w:type="dxa"/>
            <w:tcBorders>
              <w:top w:val="nil"/>
            </w:tcBorders>
          </w:tcPr>
          <w:p w:rsidR="00CD5B48" w:rsidRPr="00243636" w:rsidRDefault="00CD5B48" w:rsidP="00CD5B48">
            <w:pPr>
              <w:pStyle w:val="BodyTextIndent"/>
              <w:tabs>
                <w:tab w:val="left" w:pos="1134"/>
              </w:tabs>
              <w:spacing w:line="240" w:lineRule="auto"/>
              <w:ind w:firstLine="0"/>
              <w:rPr>
                <w:rFonts w:ascii="Arial Narrow" w:hAnsi="Arial Narrow"/>
              </w:rPr>
            </w:pPr>
          </w:p>
        </w:tc>
      </w:tr>
    </w:tbl>
    <w:p w:rsidR="00CD5B48" w:rsidRPr="00243636" w:rsidRDefault="00CD5B48" w:rsidP="00CD5B48">
      <w:pPr>
        <w:rPr>
          <w:rFonts w:ascii="Arial" w:hAnsi="Arial" w:cs="Arial"/>
          <w:lang w:val="id-ID"/>
        </w:rPr>
      </w:pPr>
    </w:p>
    <w:p w:rsidR="00CD5B48" w:rsidRPr="00243636" w:rsidRDefault="00CD5B48" w:rsidP="00CD5B48">
      <w:pPr>
        <w:rPr>
          <w:rFonts w:ascii="Arial Narrow" w:hAnsi="Arial Narrow" w:cs="Arial"/>
          <w:b/>
          <w:lang w:val="id-ID"/>
        </w:rPr>
      </w:pPr>
    </w:p>
    <w:p w:rsidR="00CD5B48" w:rsidRPr="00243636" w:rsidRDefault="00CD5B48" w:rsidP="00023D16">
      <w:pPr>
        <w:pStyle w:val="ListParagraph"/>
        <w:numPr>
          <w:ilvl w:val="1"/>
          <w:numId w:val="86"/>
        </w:numPr>
        <w:spacing w:line="360" w:lineRule="auto"/>
        <w:ind w:left="567" w:hanging="567"/>
        <w:rPr>
          <w:rFonts w:ascii="Arial Narrow" w:hAnsi="Arial Narrow" w:cs="Arial"/>
          <w:b/>
          <w:lang w:val="sv-SE"/>
        </w:rPr>
      </w:pPr>
      <w:r w:rsidRPr="00243636">
        <w:rPr>
          <w:rFonts w:ascii="Arial Narrow" w:hAnsi="Arial Narrow" w:cs="Arial"/>
          <w:b/>
          <w:lang w:val="sv-SE"/>
        </w:rPr>
        <w:t xml:space="preserve">Penentuan Isu-isu </w:t>
      </w:r>
      <w:r w:rsidRPr="00243636">
        <w:rPr>
          <w:rFonts w:ascii="Arial Narrow" w:hAnsi="Arial Narrow" w:cs="Arial"/>
          <w:b/>
          <w:lang w:val="id-ID"/>
        </w:rPr>
        <w:t>S</w:t>
      </w:r>
      <w:r w:rsidRPr="00243636">
        <w:rPr>
          <w:rFonts w:ascii="Arial Narrow" w:hAnsi="Arial Narrow" w:cs="Arial"/>
          <w:b/>
          <w:lang w:val="sv-SE"/>
        </w:rPr>
        <w:t>trategis</w:t>
      </w:r>
    </w:p>
    <w:p w:rsidR="00CD5B48" w:rsidRPr="00243636" w:rsidRDefault="00CD5B48" w:rsidP="00CD5B48">
      <w:pPr>
        <w:pStyle w:val="BodyTextIndent2"/>
        <w:tabs>
          <w:tab w:val="left" w:pos="4680"/>
        </w:tabs>
        <w:spacing w:line="360" w:lineRule="auto"/>
        <w:ind w:left="0" w:firstLine="567"/>
        <w:rPr>
          <w:rFonts w:ascii="Arial Narrow" w:hAnsi="Arial Narrow"/>
        </w:rPr>
      </w:pPr>
      <w:r w:rsidRPr="00243636">
        <w:rPr>
          <w:rFonts w:ascii="Arial Narrow" w:hAnsi="Arial Narrow"/>
        </w:rPr>
        <w:t xml:space="preserve">Untuk mewujudkan tujuan organisasi yang hendak dicapai, diperlukan strategi. </w:t>
      </w:r>
      <w:r w:rsidRPr="00243636">
        <w:rPr>
          <w:rFonts w:ascii="Arial Narrow" w:hAnsi="Arial Narrow"/>
          <w:lang w:val="fi-FI"/>
        </w:rPr>
        <w:t xml:space="preserve">Strategi ini diperoleh melalui serangkaian kegiatan, yaitu pencermatan lingkungan (identifikasi), analisis dan penetapan kesimpulan analisis.  </w:t>
      </w:r>
      <w:r w:rsidRPr="00243636">
        <w:rPr>
          <w:rFonts w:ascii="Arial Narrow" w:hAnsi="Arial Narrow"/>
        </w:rPr>
        <w:t>Lebih lanjut rangkaian kegiatan tersebut adalah :</w:t>
      </w:r>
    </w:p>
    <w:p w:rsidR="00CD5B48" w:rsidRPr="00243636" w:rsidRDefault="00CD5B48" w:rsidP="00023D16">
      <w:pPr>
        <w:pStyle w:val="BodyTextIndent2"/>
        <w:numPr>
          <w:ilvl w:val="2"/>
          <w:numId w:val="86"/>
        </w:numPr>
        <w:tabs>
          <w:tab w:val="left" w:pos="4680"/>
        </w:tabs>
        <w:spacing w:line="360" w:lineRule="auto"/>
        <w:ind w:left="567" w:hanging="567"/>
        <w:rPr>
          <w:rFonts w:ascii="Arial Narrow" w:hAnsi="Arial Narrow"/>
          <w:b/>
          <w:bCs/>
        </w:rPr>
      </w:pPr>
      <w:r w:rsidRPr="00243636">
        <w:rPr>
          <w:rFonts w:ascii="Arial Narrow" w:hAnsi="Arial Narrow"/>
          <w:b/>
          <w:bCs/>
        </w:rPr>
        <w:lastRenderedPageBreak/>
        <w:t>Identifikasi Lingkungan Strategis</w:t>
      </w:r>
    </w:p>
    <w:p w:rsidR="00CD5B48" w:rsidRPr="00243636" w:rsidRDefault="00CD5B48" w:rsidP="00CD5B48">
      <w:pPr>
        <w:pStyle w:val="BodyTextIndent2"/>
        <w:tabs>
          <w:tab w:val="left" w:pos="4680"/>
        </w:tabs>
        <w:spacing w:line="360" w:lineRule="auto"/>
        <w:ind w:left="0" w:firstLine="567"/>
        <w:rPr>
          <w:rFonts w:ascii="Arial Narrow" w:hAnsi="Arial Narrow"/>
        </w:rPr>
      </w:pPr>
      <w:r w:rsidRPr="00243636">
        <w:rPr>
          <w:rFonts w:ascii="Arial Narrow" w:hAnsi="Arial Narrow"/>
        </w:rPr>
        <w:t>Salah satu proses dalam manajemen strategis adalah penilaian lingkungan organisasi melalui proses analisis lingkungan organisasi, yang dimaksud lingkungan disini meliputi kondisi, situasi, keadaan, p</w:t>
      </w:r>
      <w:r w:rsidRPr="00243636">
        <w:rPr>
          <w:rFonts w:ascii="Arial Narrow" w:hAnsi="Arial Narrow"/>
          <w:lang w:val="id-ID"/>
        </w:rPr>
        <w:t>e</w:t>
      </w:r>
      <w:r w:rsidRPr="00243636">
        <w:rPr>
          <w:rFonts w:ascii="Arial Narrow" w:hAnsi="Arial Narrow"/>
        </w:rPr>
        <w:t>ristiwa dan pengaruh-pengaruh di dalam dan di</w:t>
      </w:r>
      <w:r w:rsidRPr="00243636">
        <w:rPr>
          <w:rFonts w:ascii="Arial Narrow" w:hAnsi="Arial Narrow"/>
          <w:lang w:val="id-ID"/>
        </w:rPr>
        <w:t xml:space="preserve"> </w:t>
      </w:r>
      <w:r w:rsidRPr="00243636">
        <w:rPr>
          <w:rFonts w:ascii="Arial Narrow" w:hAnsi="Arial Narrow"/>
        </w:rPr>
        <w:t>sekeliling organisasi yang berdampak pada kehidupan organisasi, berupa kekuatan internal, kelemahan internal, peluang eksternal dan tantangan eksternal.</w:t>
      </w:r>
    </w:p>
    <w:p w:rsidR="00CD5B48" w:rsidRPr="00243636" w:rsidRDefault="00CD5B48" w:rsidP="00CD5B48">
      <w:pPr>
        <w:pStyle w:val="BodyTextIndent2"/>
        <w:tabs>
          <w:tab w:val="left" w:pos="4680"/>
        </w:tabs>
        <w:spacing w:line="360" w:lineRule="auto"/>
        <w:ind w:left="0" w:firstLine="567"/>
        <w:rPr>
          <w:rFonts w:ascii="Arial Narrow" w:hAnsi="Arial Narrow"/>
          <w:lang w:val="id-ID"/>
        </w:rPr>
      </w:pPr>
      <w:r w:rsidRPr="00243636">
        <w:rPr>
          <w:rFonts w:ascii="Arial Narrow" w:hAnsi="Arial Narrow"/>
          <w:lang w:val="sv-SE"/>
        </w:rPr>
        <w:t>Dalam pencermatan lingkungan pada organisasi Dinas Tanaman Pangan dan Hortikultura Kabupaten Tanjung Jabung Barat, diperoleh faktor-faktor lingkungan strategis sebagai berikut :</w:t>
      </w:r>
    </w:p>
    <w:p w:rsidR="00CD5B48" w:rsidRPr="00243636" w:rsidRDefault="00CD5B48" w:rsidP="00023D16">
      <w:pPr>
        <w:pStyle w:val="BodyTextIndent2"/>
        <w:numPr>
          <w:ilvl w:val="3"/>
          <w:numId w:val="86"/>
        </w:numPr>
        <w:tabs>
          <w:tab w:val="left" w:pos="4680"/>
        </w:tabs>
        <w:spacing w:line="360" w:lineRule="auto"/>
        <w:ind w:left="709"/>
        <w:rPr>
          <w:rFonts w:ascii="Arial Narrow" w:hAnsi="Arial Narrow"/>
        </w:rPr>
      </w:pPr>
      <w:r w:rsidRPr="00243636">
        <w:rPr>
          <w:rFonts w:ascii="Arial Narrow" w:hAnsi="Arial Narrow"/>
        </w:rPr>
        <w:t>Lingkungan Internal</w:t>
      </w:r>
    </w:p>
    <w:p w:rsidR="00CD5B48" w:rsidRPr="00243636" w:rsidRDefault="00CD5B48" w:rsidP="00023D16">
      <w:pPr>
        <w:pStyle w:val="BodyTextIndent2"/>
        <w:numPr>
          <w:ilvl w:val="4"/>
          <w:numId w:val="86"/>
        </w:numPr>
        <w:tabs>
          <w:tab w:val="left" w:pos="851"/>
        </w:tabs>
        <w:spacing w:line="360" w:lineRule="auto"/>
        <w:ind w:left="851" w:hanging="851"/>
        <w:rPr>
          <w:rFonts w:ascii="Arial Narrow" w:hAnsi="Arial Narrow"/>
        </w:rPr>
      </w:pPr>
      <w:r w:rsidRPr="00243636">
        <w:rPr>
          <w:rFonts w:ascii="Arial Narrow" w:hAnsi="Arial Narrow"/>
        </w:rPr>
        <w:t>Kekuatan (Strengths)</w:t>
      </w:r>
    </w:p>
    <w:p w:rsidR="00CD5B48" w:rsidRPr="00243636" w:rsidRDefault="00CD5B48" w:rsidP="00023D16">
      <w:pPr>
        <w:pStyle w:val="BodyTextIndent2"/>
        <w:numPr>
          <w:ilvl w:val="0"/>
          <w:numId w:val="85"/>
        </w:numPr>
        <w:tabs>
          <w:tab w:val="left" w:pos="1134"/>
        </w:tabs>
        <w:spacing w:line="360" w:lineRule="auto"/>
        <w:ind w:left="1134" w:hanging="283"/>
        <w:rPr>
          <w:rFonts w:ascii="Arial Narrow" w:hAnsi="Arial Narrow"/>
          <w:lang w:val="id-ID"/>
        </w:rPr>
      </w:pPr>
      <w:r w:rsidRPr="00243636">
        <w:rPr>
          <w:rFonts w:ascii="Arial Narrow" w:hAnsi="Arial Narrow"/>
          <w:lang w:val="sv-SE"/>
        </w:rPr>
        <w:t>Adanya peraturan, juknis dan juklak</w:t>
      </w:r>
    </w:p>
    <w:p w:rsidR="00CD5B48" w:rsidRPr="00243636" w:rsidRDefault="00CD5B48" w:rsidP="00023D16">
      <w:pPr>
        <w:pStyle w:val="BodyTextIndent2"/>
        <w:numPr>
          <w:ilvl w:val="0"/>
          <w:numId w:val="85"/>
        </w:numPr>
        <w:tabs>
          <w:tab w:val="left" w:pos="994"/>
          <w:tab w:val="left" w:pos="1276"/>
        </w:tabs>
        <w:spacing w:line="360" w:lineRule="auto"/>
        <w:ind w:left="1134" w:hanging="283"/>
        <w:rPr>
          <w:rFonts w:ascii="Arial Narrow" w:hAnsi="Arial Narrow"/>
          <w:lang w:val="id-ID"/>
        </w:rPr>
      </w:pPr>
      <w:r w:rsidRPr="00243636">
        <w:rPr>
          <w:rFonts w:ascii="Arial Narrow" w:hAnsi="Arial Narrow"/>
          <w:lang w:val="sv-SE"/>
        </w:rPr>
        <w:t>Tersedianya sarana dan prasarana yang memadai</w:t>
      </w:r>
    </w:p>
    <w:p w:rsidR="00CD5B48" w:rsidRPr="00243636" w:rsidRDefault="00CD5B48" w:rsidP="00023D16">
      <w:pPr>
        <w:pStyle w:val="BodyTextIndent2"/>
        <w:numPr>
          <w:ilvl w:val="0"/>
          <w:numId w:val="85"/>
        </w:numPr>
        <w:tabs>
          <w:tab w:val="left" w:pos="994"/>
          <w:tab w:val="left" w:pos="1276"/>
        </w:tabs>
        <w:spacing w:line="360" w:lineRule="auto"/>
        <w:ind w:left="1134" w:hanging="283"/>
        <w:rPr>
          <w:rFonts w:ascii="Arial Narrow" w:hAnsi="Arial Narrow"/>
          <w:lang w:val="id-ID"/>
        </w:rPr>
      </w:pPr>
      <w:r w:rsidRPr="00243636">
        <w:rPr>
          <w:rFonts w:ascii="Arial Narrow" w:hAnsi="Arial Narrow"/>
        </w:rPr>
        <w:t>Tersedianya sumber dana</w:t>
      </w:r>
    </w:p>
    <w:p w:rsidR="00CD5B48" w:rsidRPr="00243636" w:rsidRDefault="00CD5B48" w:rsidP="00023D16">
      <w:pPr>
        <w:pStyle w:val="BodyTextIndent2"/>
        <w:numPr>
          <w:ilvl w:val="0"/>
          <w:numId w:val="85"/>
        </w:numPr>
        <w:tabs>
          <w:tab w:val="left" w:pos="994"/>
          <w:tab w:val="left" w:pos="1276"/>
        </w:tabs>
        <w:spacing w:line="360" w:lineRule="auto"/>
        <w:ind w:left="1135" w:hanging="284"/>
        <w:rPr>
          <w:rFonts w:ascii="Arial Narrow" w:hAnsi="Arial Narrow"/>
          <w:lang w:val="id-ID"/>
        </w:rPr>
      </w:pPr>
      <w:r w:rsidRPr="00243636">
        <w:rPr>
          <w:rFonts w:ascii="Arial Narrow" w:hAnsi="Arial Narrow"/>
          <w:lang w:val="sv-SE"/>
        </w:rPr>
        <w:t>Adanya pegawai dengan SDM yang memadai</w:t>
      </w:r>
    </w:p>
    <w:p w:rsidR="00CD5B48" w:rsidRPr="00243636" w:rsidRDefault="00CD5B48" w:rsidP="00023D16">
      <w:pPr>
        <w:pStyle w:val="BodyTextIndent2"/>
        <w:numPr>
          <w:ilvl w:val="4"/>
          <w:numId w:val="86"/>
        </w:numPr>
        <w:spacing w:line="360" w:lineRule="auto"/>
        <w:ind w:left="851" w:hanging="851"/>
        <w:rPr>
          <w:rFonts w:ascii="Arial Narrow" w:hAnsi="Arial Narrow"/>
        </w:rPr>
      </w:pPr>
      <w:r w:rsidRPr="00243636">
        <w:rPr>
          <w:rFonts w:ascii="Arial Narrow" w:hAnsi="Arial Narrow"/>
        </w:rPr>
        <w:t>Kelemahan (Weaknesses)</w:t>
      </w:r>
    </w:p>
    <w:p w:rsidR="00CD5B48" w:rsidRPr="00243636" w:rsidRDefault="00CD5B48" w:rsidP="00023D16">
      <w:pPr>
        <w:pStyle w:val="BodyTextIndent2"/>
        <w:numPr>
          <w:ilvl w:val="0"/>
          <w:numId w:val="84"/>
        </w:numPr>
        <w:tabs>
          <w:tab w:val="left" w:pos="1134"/>
        </w:tabs>
        <w:spacing w:line="360" w:lineRule="auto"/>
        <w:ind w:left="1134" w:hanging="283"/>
        <w:rPr>
          <w:rFonts w:ascii="Arial Narrow" w:hAnsi="Arial Narrow"/>
        </w:rPr>
      </w:pPr>
      <w:r w:rsidRPr="00243636">
        <w:rPr>
          <w:rFonts w:ascii="Arial Narrow" w:hAnsi="Arial Narrow"/>
        </w:rPr>
        <w:t>Kurangnya kinerja penyuluh pertanian</w:t>
      </w:r>
    </w:p>
    <w:p w:rsidR="00CD5B48" w:rsidRPr="00243636" w:rsidRDefault="00CD5B48" w:rsidP="00023D16">
      <w:pPr>
        <w:pStyle w:val="BodyTextIndent2"/>
        <w:numPr>
          <w:ilvl w:val="0"/>
          <w:numId w:val="84"/>
        </w:numPr>
        <w:tabs>
          <w:tab w:val="left" w:pos="1134"/>
        </w:tabs>
        <w:spacing w:line="360" w:lineRule="auto"/>
        <w:ind w:left="1134" w:hanging="283"/>
        <w:rPr>
          <w:rFonts w:ascii="Arial Narrow" w:hAnsi="Arial Narrow"/>
        </w:rPr>
      </w:pPr>
      <w:r w:rsidRPr="00243636">
        <w:rPr>
          <w:rFonts w:ascii="Arial Narrow" w:hAnsi="Arial Narrow"/>
        </w:rPr>
        <w:t>Kurangnya disiplin pegawai</w:t>
      </w:r>
    </w:p>
    <w:p w:rsidR="00CD5B48" w:rsidRPr="00243636" w:rsidRDefault="00CD5B48" w:rsidP="00023D16">
      <w:pPr>
        <w:pStyle w:val="BodyTextIndent2"/>
        <w:numPr>
          <w:ilvl w:val="0"/>
          <w:numId w:val="84"/>
        </w:numPr>
        <w:tabs>
          <w:tab w:val="left" w:pos="1134"/>
        </w:tabs>
        <w:spacing w:line="360" w:lineRule="auto"/>
        <w:ind w:left="1134" w:hanging="283"/>
        <w:rPr>
          <w:rFonts w:ascii="Arial Narrow" w:hAnsi="Arial Narrow"/>
        </w:rPr>
      </w:pPr>
      <w:r w:rsidRPr="00243636">
        <w:rPr>
          <w:rFonts w:ascii="Arial Narrow" w:hAnsi="Arial Narrow"/>
        </w:rPr>
        <w:t>Terbatasnya dana yang tersedia</w:t>
      </w:r>
    </w:p>
    <w:p w:rsidR="00CD5B48" w:rsidRPr="00243636" w:rsidRDefault="00CD5B48" w:rsidP="00023D16">
      <w:pPr>
        <w:pStyle w:val="BodyTextIndent2"/>
        <w:numPr>
          <w:ilvl w:val="0"/>
          <w:numId w:val="84"/>
        </w:numPr>
        <w:tabs>
          <w:tab w:val="left" w:pos="1134"/>
        </w:tabs>
        <w:spacing w:line="360" w:lineRule="auto"/>
        <w:ind w:left="1134" w:hanging="283"/>
        <w:rPr>
          <w:rFonts w:ascii="Arial Narrow" w:hAnsi="Arial Narrow"/>
        </w:rPr>
      </w:pPr>
      <w:r w:rsidRPr="00243636">
        <w:rPr>
          <w:rFonts w:ascii="Arial Narrow" w:hAnsi="Arial Narrow"/>
        </w:rPr>
        <w:t>Kurangnya kemampuan teknis pegawai</w:t>
      </w:r>
    </w:p>
    <w:p w:rsidR="00CD5B48" w:rsidRPr="00243636" w:rsidRDefault="00CD5B48" w:rsidP="00023D16">
      <w:pPr>
        <w:pStyle w:val="BodyTextIndent2"/>
        <w:numPr>
          <w:ilvl w:val="3"/>
          <w:numId w:val="86"/>
        </w:numPr>
        <w:tabs>
          <w:tab w:val="left" w:pos="4680"/>
        </w:tabs>
        <w:spacing w:line="360" w:lineRule="auto"/>
        <w:ind w:left="709" w:hanging="709"/>
        <w:rPr>
          <w:rFonts w:ascii="Arial Narrow" w:hAnsi="Arial Narrow"/>
        </w:rPr>
      </w:pPr>
      <w:r w:rsidRPr="00243636">
        <w:rPr>
          <w:rFonts w:ascii="Arial Narrow" w:hAnsi="Arial Narrow"/>
        </w:rPr>
        <w:t>Lingkungan Eksternal</w:t>
      </w:r>
    </w:p>
    <w:p w:rsidR="00CD5B48" w:rsidRPr="00243636" w:rsidRDefault="00CD5B48" w:rsidP="00023D16">
      <w:pPr>
        <w:pStyle w:val="BodyTextIndent2"/>
        <w:numPr>
          <w:ilvl w:val="4"/>
          <w:numId w:val="86"/>
        </w:numPr>
        <w:tabs>
          <w:tab w:val="left" w:pos="851"/>
        </w:tabs>
        <w:spacing w:line="360" w:lineRule="auto"/>
        <w:ind w:left="851" w:hanging="851"/>
        <w:rPr>
          <w:rFonts w:ascii="Arial Narrow" w:hAnsi="Arial Narrow"/>
        </w:rPr>
      </w:pPr>
      <w:r w:rsidRPr="00243636">
        <w:rPr>
          <w:rFonts w:ascii="Arial Narrow" w:hAnsi="Arial Narrow"/>
        </w:rPr>
        <w:t>Peluang (Opportunities)</w:t>
      </w:r>
    </w:p>
    <w:p w:rsidR="00CD5B48" w:rsidRPr="00243636" w:rsidRDefault="00CD5B48" w:rsidP="00023D16">
      <w:pPr>
        <w:pStyle w:val="BodyTextIndent2"/>
        <w:numPr>
          <w:ilvl w:val="0"/>
          <w:numId w:val="83"/>
        </w:numPr>
        <w:tabs>
          <w:tab w:val="left" w:pos="1134"/>
        </w:tabs>
        <w:spacing w:line="360" w:lineRule="auto"/>
        <w:ind w:left="1134" w:hanging="283"/>
        <w:rPr>
          <w:rFonts w:ascii="Arial Narrow" w:hAnsi="Arial Narrow"/>
          <w:lang w:val="sv-SE"/>
        </w:rPr>
      </w:pPr>
      <w:r w:rsidRPr="00243636">
        <w:rPr>
          <w:rFonts w:ascii="Arial Narrow" w:hAnsi="Arial Narrow"/>
          <w:lang w:val="sv-SE"/>
        </w:rPr>
        <w:t>Daerah strategis berada dalam kawasan pertumbuhan ekonomi</w:t>
      </w:r>
    </w:p>
    <w:p w:rsidR="00CD5B48" w:rsidRPr="00243636" w:rsidRDefault="00CD5B48" w:rsidP="00023D16">
      <w:pPr>
        <w:pStyle w:val="BodyTextIndent2"/>
        <w:numPr>
          <w:ilvl w:val="0"/>
          <w:numId w:val="83"/>
        </w:numPr>
        <w:tabs>
          <w:tab w:val="left" w:pos="1134"/>
        </w:tabs>
        <w:spacing w:line="360" w:lineRule="auto"/>
        <w:ind w:left="1134" w:hanging="283"/>
        <w:rPr>
          <w:rFonts w:ascii="Arial Narrow" w:hAnsi="Arial Narrow"/>
          <w:lang w:val="id-ID"/>
        </w:rPr>
      </w:pPr>
      <w:r w:rsidRPr="00243636">
        <w:rPr>
          <w:rFonts w:ascii="Arial Narrow" w:hAnsi="Arial Narrow"/>
          <w:lang w:val="sv-SE"/>
        </w:rPr>
        <w:t xml:space="preserve">Adanya komitmen yang kuat dari </w:t>
      </w:r>
      <w:r w:rsidRPr="00243636">
        <w:rPr>
          <w:rFonts w:ascii="Arial Narrow" w:hAnsi="Arial Narrow"/>
          <w:lang w:val="id-ID"/>
        </w:rPr>
        <w:t>p</w:t>
      </w:r>
      <w:r w:rsidRPr="00243636">
        <w:rPr>
          <w:rFonts w:ascii="Arial Narrow" w:hAnsi="Arial Narrow"/>
          <w:lang w:val="sv-SE"/>
        </w:rPr>
        <w:t xml:space="preserve">emerintah </w:t>
      </w:r>
      <w:r w:rsidRPr="00243636">
        <w:rPr>
          <w:rFonts w:ascii="Arial Narrow" w:hAnsi="Arial Narrow"/>
          <w:lang w:val="id-ID"/>
        </w:rPr>
        <w:t>k</w:t>
      </w:r>
      <w:r w:rsidRPr="00243636">
        <w:rPr>
          <w:rFonts w:ascii="Arial Narrow" w:hAnsi="Arial Narrow"/>
          <w:lang w:val="sv-SE"/>
        </w:rPr>
        <w:t>abupate</w:t>
      </w:r>
      <w:r w:rsidRPr="00243636">
        <w:rPr>
          <w:rFonts w:ascii="Arial Narrow" w:hAnsi="Arial Narrow"/>
          <w:lang w:val="id-ID"/>
        </w:rPr>
        <w:t>n</w:t>
      </w:r>
    </w:p>
    <w:p w:rsidR="00CD5B48" w:rsidRPr="00243636" w:rsidRDefault="00CD5B48" w:rsidP="00023D16">
      <w:pPr>
        <w:pStyle w:val="BodyTextIndent2"/>
        <w:numPr>
          <w:ilvl w:val="0"/>
          <w:numId w:val="83"/>
        </w:numPr>
        <w:tabs>
          <w:tab w:val="left" w:pos="1134"/>
        </w:tabs>
        <w:spacing w:line="360" w:lineRule="auto"/>
        <w:ind w:left="1134" w:hanging="283"/>
        <w:rPr>
          <w:rFonts w:ascii="Arial Narrow" w:hAnsi="Arial Narrow"/>
          <w:lang w:val="sv-SE"/>
        </w:rPr>
      </w:pPr>
      <w:r w:rsidRPr="00243636">
        <w:rPr>
          <w:rFonts w:ascii="Arial Narrow" w:hAnsi="Arial Narrow"/>
        </w:rPr>
        <w:t>Tersedianya potensi lahan yang memadai</w:t>
      </w:r>
    </w:p>
    <w:p w:rsidR="00CD5B48" w:rsidRPr="00243636" w:rsidRDefault="00CD5B48" w:rsidP="00023D16">
      <w:pPr>
        <w:pStyle w:val="BodyTextIndent2"/>
        <w:numPr>
          <w:ilvl w:val="0"/>
          <w:numId w:val="83"/>
        </w:numPr>
        <w:tabs>
          <w:tab w:val="left" w:pos="1134"/>
        </w:tabs>
        <w:spacing w:line="360" w:lineRule="auto"/>
        <w:ind w:left="1134" w:hanging="283"/>
        <w:rPr>
          <w:rFonts w:ascii="Arial Narrow" w:hAnsi="Arial Narrow"/>
          <w:lang w:val="id-ID"/>
        </w:rPr>
      </w:pPr>
      <w:r w:rsidRPr="00243636">
        <w:rPr>
          <w:rFonts w:ascii="Arial Narrow" w:hAnsi="Arial Narrow"/>
        </w:rPr>
        <w:t>Adanya UU Otonomi Daerah</w:t>
      </w:r>
    </w:p>
    <w:p w:rsidR="00CD5B48" w:rsidRPr="00243636" w:rsidRDefault="00CD5B48" w:rsidP="00023D16">
      <w:pPr>
        <w:pStyle w:val="BodyTextIndent2"/>
        <w:numPr>
          <w:ilvl w:val="4"/>
          <w:numId w:val="86"/>
        </w:numPr>
        <w:tabs>
          <w:tab w:val="left" w:pos="851"/>
        </w:tabs>
        <w:spacing w:line="360" w:lineRule="auto"/>
        <w:ind w:left="851" w:hanging="851"/>
        <w:rPr>
          <w:rFonts w:ascii="Arial Narrow" w:hAnsi="Arial Narrow"/>
        </w:rPr>
      </w:pPr>
      <w:r w:rsidRPr="00243636">
        <w:rPr>
          <w:rFonts w:ascii="Arial Narrow" w:hAnsi="Arial Narrow"/>
        </w:rPr>
        <w:t>Tantangan  (Threeats)</w:t>
      </w:r>
    </w:p>
    <w:p w:rsidR="00CD5B48" w:rsidRPr="00243636" w:rsidRDefault="00CD5B48" w:rsidP="00023D16">
      <w:pPr>
        <w:pStyle w:val="BodyTextIndent2"/>
        <w:numPr>
          <w:ilvl w:val="0"/>
          <w:numId w:val="82"/>
        </w:numPr>
        <w:tabs>
          <w:tab w:val="left" w:pos="1134"/>
        </w:tabs>
        <w:spacing w:line="360" w:lineRule="auto"/>
        <w:ind w:left="1134" w:hanging="283"/>
        <w:rPr>
          <w:rFonts w:ascii="Arial Narrow" w:hAnsi="Arial Narrow"/>
          <w:lang w:val="id-ID"/>
        </w:rPr>
      </w:pPr>
      <w:r w:rsidRPr="00243636">
        <w:rPr>
          <w:rFonts w:ascii="Arial Narrow" w:hAnsi="Arial Narrow"/>
          <w:lang w:val="fi-FI"/>
        </w:rPr>
        <w:t>Kurangnya modal petani dalam berusaha tani</w:t>
      </w:r>
    </w:p>
    <w:p w:rsidR="00CD5B48" w:rsidRPr="00243636" w:rsidRDefault="00CD5B48" w:rsidP="00023D16">
      <w:pPr>
        <w:pStyle w:val="BodyTextIndent2"/>
        <w:numPr>
          <w:ilvl w:val="0"/>
          <w:numId w:val="82"/>
        </w:numPr>
        <w:tabs>
          <w:tab w:val="left" w:pos="1134"/>
        </w:tabs>
        <w:spacing w:line="360" w:lineRule="auto"/>
        <w:ind w:left="1134" w:hanging="283"/>
        <w:rPr>
          <w:rFonts w:ascii="Arial Narrow" w:hAnsi="Arial Narrow"/>
          <w:lang w:val="id-ID"/>
        </w:rPr>
      </w:pPr>
      <w:r w:rsidRPr="00243636">
        <w:rPr>
          <w:rFonts w:ascii="Arial Narrow" w:hAnsi="Arial Narrow"/>
        </w:rPr>
        <w:t>Tingginya harga saprodi dipasaran</w:t>
      </w:r>
    </w:p>
    <w:p w:rsidR="00CD5B48" w:rsidRPr="00243636" w:rsidRDefault="00CD5B48" w:rsidP="00023D16">
      <w:pPr>
        <w:pStyle w:val="BodyTextIndent2"/>
        <w:numPr>
          <w:ilvl w:val="0"/>
          <w:numId w:val="82"/>
        </w:numPr>
        <w:tabs>
          <w:tab w:val="left" w:pos="1134"/>
        </w:tabs>
        <w:spacing w:line="360" w:lineRule="auto"/>
        <w:ind w:left="1134" w:hanging="283"/>
        <w:rPr>
          <w:rFonts w:ascii="Arial Narrow" w:hAnsi="Arial Narrow"/>
          <w:lang w:val="id-ID"/>
        </w:rPr>
      </w:pPr>
      <w:r w:rsidRPr="00243636">
        <w:rPr>
          <w:rFonts w:ascii="Arial Narrow" w:hAnsi="Arial Narrow"/>
        </w:rPr>
        <w:t>Nilai jual produk pertanian rendah</w:t>
      </w:r>
    </w:p>
    <w:p w:rsidR="00CD5B48" w:rsidRPr="00243636" w:rsidRDefault="00CD5B48" w:rsidP="00023D16">
      <w:pPr>
        <w:pStyle w:val="BodyTextIndent2"/>
        <w:numPr>
          <w:ilvl w:val="0"/>
          <w:numId w:val="82"/>
        </w:numPr>
        <w:tabs>
          <w:tab w:val="left" w:pos="1134"/>
        </w:tabs>
        <w:spacing w:line="360" w:lineRule="auto"/>
        <w:ind w:left="1134" w:hanging="283"/>
        <w:rPr>
          <w:rFonts w:ascii="Arial Narrow" w:hAnsi="Arial Narrow"/>
          <w:lang w:val="id-ID"/>
        </w:rPr>
      </w:pPr>
      <w:r w:rsidRPr="00243636">
        <w:rPr>
          <w:rFonts w:ascii="Arial Narrow" w:hAnsi="Arial Narrow"/>
          <w:lang w:val="sv-SE"/>
        </w:rPr>
        <w:t>Banyaknya lahan usahatani produktif yang beralih fungsi</w:t>
      </w:r>
    </w:p>
    <w:p w:rsidR="00CD5B48" w:rsidRPr="00243636" w:rsidRDefault="00CD5B48" w:rsidP="00CD5B48">
      <w:pPr>
        <w:rPr>
          <w:rFonts w:ascii="Arial Narrow" w:hAnsi="Arial Narrow"/>
        </w:rPr>
      </w:pPr>
    </w:p>
    <w:p w:rsidR="00CD5B48" w:rsidRDefault="00CD5B48" w:rsidP="00CD5B48">
      <w:pPr>
        <w:rPr>
          <w:rFonts w:ascii="Arial Narrow" w:hAnsi="Arial Narrow"/>
          <w:sz w:val="23"/>
          <w:szCs w:val="23"/>
        </w:rPr>
      </w:pPr>
    </w:p>
    <w:p w:rsidR="00CD5B48" w:rsidRDefault="00CD5B48" w:rsidP="00CD5B48">
      <w:pPr>
        <w:rPr>
          <w:rFonts w:ascii="Arial Narrow" w:hAnsi="Arial Narrow"/>
          <w:sz w:val="23"/>
          <w:szCs w:val="23"/>
        </w:rPr>
      </w:pPr>
    </w:p>
    <w:p w:rsidR="00CD5B48" w:rsidRDefault="00CD5B48" w:rsidP="00CD5B48">
      <w:pPr>
        <w:rPr>
          <w:rFonts w:ascii="Arial Narrow" w:hAnsi="Arial Narrow"/>
          <w:sz w:val="23"/>
          <w:szCs w:val="23"/>
        </w:rPr>
      </w:pPr>
    </w:p>
    <w:p w:rsidR="00CD5B48" w:rsidRPr="0076353B" w:rsidRDefault="0043659D" w:rsidP="00CD5B48">
      <w:pPr>
        <w:pStyle w:val="ListParagraph"/>
        <w:ind w:left="357" w:hanging="357"/>
        <w:jc w:val="right"/>
        <w:rPr>
          <w:rFonts w:ascii="Arial Narrow" w:hAnsi="Arial Narrow" w:cs="Arial"/>
          <w:b/>
          <w:lang w:val="sv-SE"/>
        </w:rPr>
      </w:pPr>
      <w:r w:rsidRPr="006F64D7">
        <w:rPr>
          <w:rFonts w:cs="Arial"/>
          <w:color w:val="548DD4" w:themeColor="text2" w:themeTint="99"/>
        </w:rPr>
        <w:pict>
          <v:shape id="_x0000_i1028" type="#_x0000_t136" style="width:52.5pt;height:33.75pt" adj=",10800" fillcolor="#063" strokecolor="#7f7f7f [1612]">
            <v:fill r:id="rId9" o:title="Paper bag" type="tile"/>
            <v:shadow on="t" type="perspective" color="#c7dfd3" opacity="52429f" origin="-.5,-.5" offset="-26pt,-36pt" matrix="1.25,,,1.25"/>
            <v:textpath style="font-family:&quot;Times New Roman&quot;;font-size:24pt;v-text-kern:t" trim="t" fitpath="t" string="BAB IV"/>
          </v:shape>
        </w:pict>
      </w:r>
    </w:p>
    <w:p w:rsidR="00CD5B48" w:rsidRPr="0076353B" w:rsidRDefault="00CD5B48" w:rsidP="00CD5B48">
      <w:pPr>
        <w:ind w:left="601"/>
        <w:jc w:val="right"/>
        <w:rPr>
          <w:rFonts w:ascii="Arial Narrow" w:hAnsi="Arial Narrow" w:cs="Arial"/>
          <w:b/>
          <w:bCs/>
        </w:rPr>
      </w:pPr>
      <w:r w:rsidRPr="0076353B">
        <w:rPr>
          <w:rFonts w:ascii="Arial Narrow" w:hAnsi="Arial Narrow" w:cs="Arial"/>
          <w:b/>
          <w:lang w:val="sv-SE"/>
        </w:rPr>
        <w:t>TUJUAN DAN SASARAN JANGKA MENENGAH DINAS TANAMAN PANGAN DAN HORTIKULTURA</w:t>
      </w:r>
      <w:r w:rsidRPr="0076353B">
        <w:rPr>
          <w:rFonts w:ascii="Arial Narrow" w:hAnsi="Arial Narrow" w:cs="Arial"/>
          <w:b/>
          <w:bCs/>
          <w:lang w:val="id-ID"/>
        </w:rPr>
        <w:t xml:space="preserve"> KABUPATEN TANJUNG JABUNG BARAT</w:t>
      </w:r>
    </w:p>
    <w:p w:rsidR="00CD5B48" w:rsidRPr="0076353B" w:rsidRDefault="006F64D7" w:rsidP="00CD5B48">
      <w:pPr>
        <w:jc w:val="both"/>
        <w:rPr>
          <w:rFonts w:ascii="Arial Narrow" w:hAnsi="Arial Narrow" w:cs="Arial"/>
          <w:lang w:val="id-ID"/>
        </w:rPr>
      </w:pPr>
      <w:r w:rsidRPr="006F64D7">
        <w:rPr>
          <w:rFonts w:ascii="Arial Narrow" w:hAnsi="Arial Narrow" w:cs="Arial"/>
          <w:noProof/>
          <w:lang w:val="id-ID" w:eastAsia="id-ID"/>
        </w:rPr>
        <w:pict>
          <v:shape id="_x0000_s1038" type="#_x0000_t32" style="position:absolute;left:0;text-align:left;margin-left:112.35pt;margin-top:7.35pt;width:292.5pt;height:0;flip:x;z-index:251673600" o:connectortype="straight" strokecolor="#365f91 [2404]" strokeweight="6pt">
            <v:shadow on="t" opacity=".5" offset="6pt,-6pt"/>
          </v:shape>
        </w:pict>
      </w:r>
    </w:p>
    <w:p w:rsidR="00CD5B48" w:rsidRPr="0076353B" w:rsidRDefault="00CD5B48" w:rsidP="00CD5B48">
      <w:pPr>
        <w:spacing w:line="360" w:lineRule="auto"/>
        <w:jc w:val="both"/>
        <w:rPr>
          <w:rFonts w:ascii="Arial Narrow" w:hAnsi="Arial Narrow" w:cs="Arial"/>
          <w:lang w:val="id-ID"/>
        </w:rPr>
      </w:pPr>
    </w:p>
    <w:p w:rsidR="00CD5B48" w:rsidRPr="0076353B" w:rsidRDefault="00CD5B48" w:rsidP="00CD5B48">
      <w:pPr>
        <w:pStyle w:val="BodyTextIndent2"/>
        <w:spacing w:line="240" w:lineRule="auto"/>
        <w:ind w:firstLine="0"/>
        <w:rPr>
          <w:rFonts w:ascii="Arial Narrow" w:hAnsi="Arial Narrow"/>
          <w:lang w:val="fi-FI"/>
        </w:rPr>
      </w:pPr>
    </w:p>
    <w:p w:rsidR="00CD5B48" w:rsidRPr="0053659A" w:rsidRDefault="00CD5B48" w:rsidP="00023D16">
      <w:pPr>
        <w:pStyle w:val="ListParagraph"/>
        <w:numPr>
          <w:ilvl w:val="1"/>
          <w:numId w:val="100"/>
        </w:numPr>
        <w:spacing w:line="360" w:lineRule="auto"/>
        <w:ind w:left="567" w:hanging="567"/>
        <w:jc w:val="both"/>
        <w:rPr>
          <w:rFonts w:ascii="Arial Narrow" w:hAnsi="Arial Narrow" w:cs="Arial"/>
          <w:b/>
          <w:bCs/>
          <w:lang w:val="sv-SE"/>
        </w:rPr>
      </w:pPr>
      <w:r w:rsidRPr="0053659A">
        <w:rPr>
          <w:rFonts w:ascii="Arial Narrow" w:hAnsi="Arial Narrow" w:cs="Arial"/>
          <w:b/>
          <w:bCs/>
          <w:lang w:val="sv-SE"/>
        </w:rPr>
        <w:t xml:space="preserve">Tujuan dan Sasaran Jangka Menengah </w:t>
      </w:r>
      <w:r w:rsidRPr="0053659A">
        <w:rPr>
          <w:rFonts w:ascii="Arial Narrow" w:hAnsi="Arial Narrow"/>
          <w:b/>
        </w:rPr>
        <w:t>Dinas Tanaman Pangan dan Hortikultura Kabupaten Tanjung Jabung Barat</w:t>
      </w:r>
    </w:p>
    <w:p w:rsidR="00CD5B48" w:rsidRPr="0053659A" w:rsidRDefault="00CD5B48" w:rsidP="00CD5B48">
      <w:pPr>
        <w:pStyle w:val="BodyTextIndent2"/>
        <w:tabs>
          <w:tab w:val="left" w:pos="4680"/>
        </w:tabs>
        <w:spacing w:line="360" w:lineRule="auto"/>
        <w:ind w:left="0" w:firstLine="567"/>
        <w:rPr>
          <w:rFonts w:ascii="Arial Narrow" w:hAnsi="Arial Narrow"/>
        </w:rPr>
      </w:pPr>
      <w:r w:rsidRPr="0053659A">
        <w:rPr>
          <w:rFonts w:ascii="Arial Narrow" w:hAnsi="Arial Narrow"/>
        </w:rPr>
        <w:t>Untuk merealisasikan misi-misi perlu penjabaran lebih lanjut kedalam tujuan-tujuan yang diinginkan atau dihasilkan dalam kurun waktu 1 (satu) sampai 5 (lima) tahun kedepan. Tujuan diharuskan memuat karakteristik sebagai berikut :</w:t>
      </w:r>
    </w:p>
    <w:p w:rsidR="00CD5B48" w:rsidRPr="0053659A" w:rsidRDefault="00CD5B48" w:rsidP="00023D16">
      <w:pPr>
        <w:pStyle w:val="BodyTextIndent2"/>
        <w:numPr>
          <w:ilvl w:val="0"/>
          <w:numId w:val="104"/>
        </w:numPr>
        <w:tabs>
          <w:tab w:val="clear" w:pos="-1545"/>
          <w:tab w:val="left" w:pos="4680"/>
        </w:tabs>
        <w:spacing w:line="360" w:lineRule="auto"/>
        <w:ind w:left="284" w:hanging="284"/>
        <w:rPr>
          <w:rFonts w:ascii="Arial Narrow" w:hAnsi="Arial Narrow"/>
        </w:rPr>
      </w:pPr>
      <w:r w:rsidRPr="0053659A">
        <w:rPr>
          <w:rFonts w:ascii="Arial Narrow" w:hAnsi="Arial Narrow"/>
        </w:rPr>
        <w:t>Mengacu pada nilai-nilai luhur yang dimiliki yang dicita-citakan masyarakat,</w:t>
      </w:r>
    </w:p>
    <w:p w:rsidR="00CD5B48" w:rsidRPr="0053659A" w:rsidRDefault="00CD5B48" w:rsidP="00023D16">
      <w:pPr>
        <w:pStyle w:val="BodyTextIndent2"/>
        <w:numPr>
          <w:ilvl w:val="0"/>
          <w:numId w:val="104"/>
        </w:numPr>
        <w:tabs>
          <w:tab w:val="clear" w:pos="-1545"/>
          <w:tab w:val="num" w:pos="709"/>
          <w:tab w:val="left" w:pos="4680"/>
        </w:tabs>
        <w:spacing w:line="360" w:lineRule="auto"/>
        <w:ind w:left="284" w:hanging="284"/>
        <w:rPr>
          <w:rFonts w:ascii="Arial Narrow" w:hAnsi="Arial Narrow"/>
        </w:rPr>
      </w:pPr>
      <w:r w:rsidRPr="0053659A">
        <w:rPr>
          <w:rFonts w:ascii="Arial Narrow" w:hAnsi="Arial Narrow"/>
        </w:rPr>
        <w:t>Ada batas waktu pencapaian hasil dari semua kegiatan-kegiatan yang dilakukan biasanya dalam jangka waktu satu sampai lima tahun,</w:t>
      </w:r>
    </w:p>
    <w:p w:rsidR="00CD5B48" w:rsidRPr="0053659A" w:rsidRDefault="00CD5B48" w:rsidP="00023D16">
      <w:pPr>
        <w:pStyle w:val="BodyTextIndent2"/>
        <w:numPr>
          <w:ilvl w:val="0"/>
          <w:numId w:val="104"/>
        </w:numPr>
        <w:tabs>
          <w:tab w:val="clear" w:pos="-1545"/>
          <w:tab w:val="num" w:pos="709"/>
          <w:tab w:val="left" w:pos="4680"/>
        </w:tabs>
        <w:spacing w:line="360" w:lineRule="auto"/>
        <w:ind w:left="284" w:hanging="284"/>
        <w:rPr>
          <w:rFonts w:ascii="Arial Narrow" w:hAnsi="Arial Narrow"/>
        </w:rPr>
      </w:pPr>
      <w:r w:rsidRPr="0053659A">
        <w:rPr>
          <w:rFonts w:ascii="Arial Narrow" w:hAnsi="Arial Narrow"/>
        </w:rPr>
        <w:t>Tujuan-tujuan yang diinginkan masih menggambarkan angka-angka kualitatif belum angka kuantitatif.</w:t>
      </w:r>
    </w:p>
    <w:p w:rsidR="00CD5B48" w:rsidRPr="0053659A" w:rsidRDefault="00CD5B48" w:rsidP="00CD5B48">
      <w:pPr>
        <w:pStyle w:val="BodyTextIndent2"/>
        <w:tabs>
          <w:tab w:val="left" w:pos="4680"/>
        </w:tabs>
        <w:spacing w:line="360" w:lineRule="auto"/>
        <w:ind w:left="0" w:firstLine="567"/>
        <w:rPr>
          <w:rFonts w:ascii="Arial Narrow" w:hAnsi="Arial Narrow"/>
        </w:rPr>
      </w:pPr>
      <w:r w:rsidRPr="0053659A">
        <w:rPr>
          <w:rFonts w:ascii="Arial Narrow" w:hAnsi="Arial Narrow"/>
        </w:rPr>
        <w:t>Berdasarkan pengertian tersebut di atas, Dinas Tanaman Pangan dan Hortikultura Kabupaten Tanjung Jabung Barat dalam jangka waktu lima tahun ke</w:t>
      </w:r>
      <w:r w:rsidRPr="0053659A">
        <w:rPr>
          <w:rFonts w:ascii="Arial Narrow" w:hAnsi="Arial Narrow"/>
          <w:lang w:val="id-ID"/>
        </w:rPr>
        <w:t xml:space="preserve"> </w:t>
      </w:r>
      <w:r w:rsidRPr="0053659A">
        <w:rPr>
          <w:rFonts w:ascii="Arial Narrow" w:hAnsi="Arial Narrow"/>
        </w:rPr>
        <w:t>depan (periode 201</w:t>
      </w:r>
      <w:r w:rsidRPr="0053659A">
        <w:rPr>
          <w:rFonts w:ascii="Arial Narrow" w:hAnsi="Arial Narrow"/>
          <w:lang w:val="id-ID"/>
        </w:rPr>
        <w:t>6</w:t>
      </w:r>
      <w:r>
        <w:rPr>
          <w:rFonts w:ascii="Arial Narrow" w:hAnsi="Arial Narrow"/>
        </w:rPr>
        <w:t>-</w:t>
      </w:r>
      <w:r w:rsidRPr="0053659A">
        <w:rPr>
          <w:rFonts w:ascii="Arial Narrow" w:hAnsi="Arial Narrow"/>
        </w:rPr>
        <w:t xml:space="preserve"> 2021) menetapkan tujuan dan sasaran sebagai berikut.</w:t>
      </w:r>
    </w:p>
    <w:p w:rsidR="00CD5B48" w:rsidRPr="0053659A" w:rsidRDefault="00CD5B48" w:rsidP="00023D16">
      <w:pPr>
        <w:pStyle w:val="BodyTextIndent2"/>
        <w:numPr>
          <w:ilvl w:val="2"/>
          <w:numId w:val="100"/>
        </w:numPr>
        <w:tabs>
          <w:tab w:val="left" w:pos="4680"/>
        </w:tabs>
        <w:spacing w:line="360" w:lineRule="auto"/>
        <w:ind w:left="567" w:hanging="567"/>
        <w:rPr>
          <w:rFonts w:ascii="Arial Narrow" w:hAnsi="Arial Narrow"/>
        </w:rPr>
      </w:pPr>
      <w:r w:rsidRPr="0053659A">
        <w:rPr>
          <w:rFonts w:ascii="Arial Narrow" w:hAnsi="Arial Narrow"/>
          <w:lang w:val="id-ID"/>
        </w:rPr>
        <w:t>Terwujudnya sistem informasi pertanian yang dapat memberikan kemudahan akses petani, pemerintah, stakeholder maupun pelaku usaha yang bergerak di bidang pertanian</w:t>
      </w:r>
    </w:p>
    <w:p w:rsidR="00CD5B48" w:rsidRPr="0053659A" w:rsidRDefault="00CD5B48" w:rsidP="00CD5B48">
      <w:pPr>
        <w:tabs>
          <w:tab w:val="left" w:pos="1418"/>
          <w:tab w:val="left" w:pos="1701"/>
        </w:tabs>
        <w:snapToGrid w:val="0"/>
        <w:spacing w:line="360" w:lineRule="auto"/>
        <w:ind w:firstLine="567"/>
        <w:jc w:val="both"/>
        <w:rPr>
          <w:rFonts w:ascii="Arial Narrow" w:hAnsi="Arial Narrow"/>
          <w:lang w:val="id-ID"/>
        </w:rPr>
      </w:pPr>
      <w:r w:rsidRPr="0053659A">
        <w:rPr>
          <w:rFonts w:ascii="Arial Narrow" w:hAnsi="Arial Narrow"/>
        </w:rPr>
        <w:t>Sasaran</w:t>
      </w:r>
      <w:r w:rsidRPr="0053659A">
        <w:rPr>
          <w:rFonts w:ascii="Arial Narrow" w:hAnsi="Arial Narrow"/>
        </w:rPr>
        <w:tab/>
        <w:t xml:space="preserve">: </w:t>
      </w:r>
      <w:r w:rsidRPr="0053659A">
        <w:rPr>
          <w:rFonts w:ascii="Arial Narrow" w:hAnsi="Arial Narrow"/>
        </w:rPr>
        <w:tab/>
        <w:t>Peningkatan akurasi pelaporan statistik pertanian sebesar 100%</w:t>
      </w:r>
    </w:p>
    <w:p w:rsidR="00CD5B48" w:rsidRPr="0053659A" w:rsidRDefault="00CD5B48" w:rsidP="00CD5B48">
      <w:pPr>
        <w:snapToGrid w:val="0"/>
        <w:ind w:firstLine="567"/>
        <w:jc w:val="both"/>
        <w:rPr>
          <w:rFonts w:ascii="Arial Narrow" w:hAnsi="Arial Narrow" w:cs="Arial"/>
          <w:lang w:val="id-ID"/>
        </w:rPr>
      </w:pPr>
    </w:p>
    <w:p w:rsidR="00CD5B48" w:rsidRPr="0053659A" w:rsidRDefault="00CD5B48" w:rsidP="00CD5B48">
      <w:pPr>
        <w:pStyle w:val="BodyTextIndent2"/>
        <w:tabs>
          <w:tab w:val="left" w:pos="4680"/>
        </w:tabs>
        <w:spacing w:line="360" w:lineRule="auto"/>
        <w:ind w:left="0" w:firstLine="567"/>
        <w:rPr>
          <w:rFonts w:ascii="Arial Narrow" w:hAnsi="Arial Narrow"/>
        </w:rPr>
      </w:pPr>
      <w:r w:rsidRPr="0053659A">
        <w:rPr>
          <w:rFonts w:ascii="Arial Narrow" w:hAnsi="Arial Narrow"/>
        </w:rPr>
        <w:t>Unsur penting yang berpengaruh terhadap tingkat kesejahteraan petani adalah tingkat pendapatan petani. Walaupun demikian tidak selalu upaya peningkatan pendapatan petani secara otomatis diikuti dengan peningkatan kesejahteraan petani, karena kesejahteraan petani juga tergantung pada nilai pengeluaran yang</w:t>
      </w:r>
      <w:r w:rsidRPr="0053659A">
        <w:rPr>
          <w:rFonts w:ascii="Arial Narrow" w:hAnsi="Arial Narrow"/>
          <w:lang w:val="id-ID"/>
        </w:rPr>
        <w:t xml:space="preserve"> </w:t>
      </w:r>
      <w:r w:rsidRPr="0053659A">
        <w:rPr>
          <w:rFonts w:ascii="Arial Narrow" w:hAnsi="Arial Narrow"/>
        </w:rPr>
        <w:t>harus dibelanjakan keluarga petani serta faktor-faktor non-finansial seperti fa</w:t>
      </w:r>
      <w:r w:rsidRPr="0053659A">
        <w:rPr>
          <w:rFonts w:ascii="Arial Narrow" w:hAnsi="Arial Narrow"/>
          <w:lang w:val="id-ID"/>
        </w:rPr>
        <w:t>k</w:t>
      </w:r>
      <w:r w:rsidRPr="0053659A">
        <w:rPr>
          <w:rFonts w:ascii="Arial Narrow" w:hAnsi="Arial Narrow"/>
        </w:rPr>
        <w:t xml:space="preserve">tor sosial budaya. Walaupun demikian, sisi pendapatan </w:t>
      </w:r>
      <w:r w:rsidRPr="0053659A">
        <w:rPr>
          <w:rFonts w:ascii="Arial Narrow" w:hAnsi="Arial Narrow"/>
        </w:rPr>
        <w:lastRenderedPageBreak/>
        <w:t xml:space="preserve">petani merupakan sisi yang terkait secara langsung dengan tugas pokok dan fungsi Dinas Tanaman Pangan dan Hortikultura. </w:t>
      </w:r>
    </w:p>
    <w:p w:rsidR="00CD5B48" w:rsidRPr="0053659A" w:rsidRDefault="00CD5B48" w:rsidP="00CD5B48">
      <w:pPr>
        <w:autoSpaceDE w:val="0"/>
        <w:autoSpaceDN w:val="0"/>
        <w:adjustRightInd w:val="0"/>
        <w:spacing w:line="360" w:lineRule="auto"/>
        <w:ind w:firstLine="567"/>
        <w:jc w:val="both"/>
        <w:rPr>
          <w:rFonts w:ascii="Arial Narrow" w:hAnsi="Arial Narrow" w:cs="Arial"/>
        </w:rPr>
      </w:pPr>
      <w:r w:rsidRPr="0053659A">
        <w:rPr>
          <w:rFonts w:ascii="Arial Narrow" w:hAnsi="Arial Narrow" w:cs="Arial"/>
        </w:rPr>
        <w:t>Oleh karena itu, dalam kerangka peningkatan kesejahteraan petani, prioritas utama adalah upaya meningkatkan pendapatan petani yang dapat dilihat dari Produk Domestik Reginoal Bruto (PDRB). Pada Tahun 2009 PDRB Kabupaten Tanjung Jabung Barat atas dasar harga berlaku lapangan usaha tanaman bahan makanan angka sementara BPS baru mencapai Rp 346.961,52 juta. Pada tahun ke 5 periode Renstra diharapkan dapat mencapai Rp</w:t>
      </w:r>
      <w:r w:rsidRPr="0053659A">
        <w:rPr>
          <w:rFonts w:ascii="Arial Narrow" w:hAnsi="Arial Narrow" w:cs="Arial"/>
          <w:lang w:val="id-ID"/>
        </w:rPr>
        <w:t>.</w:t>
      </w:r>
      <w:r w:rsidRPr="0053659A">
        <w:rPr>
          <w:rFonts w:ascii="Arial Narrow" w:hAnsi="Arial Narrow" w:cs="Arial"/>
        </w:rPr>
        <w:t xml:space="preserve"> 802.543,08 juta atau terjadi peningkatan sebesar 15 % per-tahun. </w:t>
      </w:r>
    </w:p>
    <w:p w:rsidR="00CD5B48" w:rsidRPr="0053659A" w:rsidRDefault="00CD5B48" w:rsidP="00CD5B48">
      <w:pPr>
        <w:autoSpaceDE w:val="0"/>
        <w:autoSpaceDN w:val="0"/>
        <w:adjustRightInd w:val="0"/>
        <w:jc w:val="both"/>
        <w:rPr>
          <w:rFonts w:ascii="Arial Narrow" w:hAnsi="Arial Narrow" w:cs="Arial"/>
        </w:rPr>
      </w:pPr>
    </w:p>
    <w:p w:rsidR="00CD5B48" w:rsidRPr="0053659A" w:rsidRDefault="00CD5B48" w:rsidP="00023D16">
      <w:pPr>
        <w:pStyle w:val="BodyTextIndent2"/>
        <w:numPr>
          <w:ilvl w:val="2"/>
          <w:numId w:val="100"/>
        </w:numPr>
        <w:tabs>
          <w:tab w:val="left" w:pos="567"/>
          <w:tab w:val="left" w:pos="4680"/>
        </w:tabs>
        <w:spacing w:line="360" w:lineRule="auto"/>
        <w:ind w:left="567" w:hanging="567"/>
        <w:rPr>
          <w:rFonts w:ascii="Arial Narrow" w:hAnsi="Arial Narrow"/>
          <w:lang w:val="fi-FI"/>
        </w:rPr>
      </w:pPr>
      <w:r w:rsidRPr="0053659A">
        <w:rPr>
          <w:rFonts w:ascii="Arial Narrow" w:hAnsi="Arial Narrow"/>
        </w:rPr>
        <w:t>Terwujudnya Sentra Agribisnis Produk Pertanian Unggulan Daerah</w:t>
      </w:r>
    </w:p>
    <w:p w:rsidR="00CD5B48" w:rsidRPr="0053659A" w:rsidRDefault="00CD5B48" w:rsidP="00CD5B48">
      <w:pPr>
        <w:pStyle w:val="BodyTextIndent2"/>
        <w:tabs>
          <w:tab w:val="left" w:pos="1418"/>
          <w:tab w:val="left" w:pos="1701"/>
          <w:tab w:val="left" w:pos="4680"/>
        </w:tabs>
        <w:spacing w:line="360" w:lineRule="auto"/>
        <w:ind w:left="1701" w:hanging="1134"/>
        <w:rPr>
          <w:rFonts w:ascii="Arial Narrow" w:hAnsi="Arial Narrow"/>
          <w:lang w:val="id-ID"/>
        </w:rPr>
      </w:pPr>
      <w:r w:rsidRPr="0053659A">
        <w:rPr>
          <w:rFonts w:ascii="Arial Narrow" w:hAnsi="Arial Narrow"/>
          <w:lang w:val="fi-FI"/>
        </w:rPr>
        <w:t>Sasaran</w:t>
      </w:r>
      <w:r w:rsidRPr="0053659A">
        <w:rPr>
          <w:rFonts w:ascii="Arial Narrow" w:hAnsi="Arial Narrow"/>
          <w:lang w:val="fi-FI"/>
        </w:rPr>
        <w:tab/>
        <w:t>:</w:t>
      </w:r>
      <w:r w:rsidRPr="0053659A">
        <w:rPr>
          <w:rFonts w:ascii="Arial Narrow" w:hAnsi="Arial Narrow"/>
          <w:lang w:val="id-ID"/>
        </w:rPr>
        <w:tab/>
      </w:r>
      <w:r w:rsidRPr="0053659A">
        <w:rPr>
          <w:rFonts w:ascii="Arial Narrow" w:hAnsi="Arial Narrow"/>
        </w:rPr>
        <w:t>Peningkatan Pemasaran Produk Hasil Pertanian Unggulan Daerah</w:t>
      </w:r>
    </w:p>
    <w:p w:rsidR="00CD5B48" w:rsidRPr="0053659A" w:rsidRDefault="00CD5B48" w:rsidP="00CD5B48">
      <w:pPr>
        <w:pStyle w:val="BodyTextIndent2"/>
        <w:tabs>
          <w:tab w:val="left" w:pos="1701"/>
          <w:tab w:val="left" w:pos="4680"/>
        </w:tabs>
        <w:spacing w:line="360" w:lineRule="auto"/>
        <w:ind w:left="1701" w:hanging="1134"/>
        <w:rPr>
          <w:rFonts w:ascii="Arial Narrow" w:hAnsi="Arial Narrow"/>
          <w:lang w:val="id-ID"/>
        </w:rPr>
      </w:pPr>
    </w:p>
    <w:p w:rsidR="00CD5B48" w:rsidRPr="0053659A" w:rsidRDefault="00CD5B48" w:rsidP="00CD5B48">
      <w:pPr>
        <w:pStyle w:val="BodyTextIndent2"/>
        <w:tabs>
          <w:tab w:val="left" w:pos="4680"/>
        </w:tabs>
        <w:spacing w:line="360" w:lineRule="auto"/>
        <w:ind w:left="0" w:firstLine="567"/>
        <w:rPr>
          <w:rFonts w:ascii="Arial Narrow" w:hAnsi="Arial Narrow"/>
          <w:lang w:val="fi-FI"/>
        </w:rPr>
      </w:pPr>
      <w:r w:rsidRPr="0053659A">
        <w:rPr>
          <w:rFonts w:ascii="Arial Narrow" w:hAnsi="Arial Narrow"/>
          <w:lang w:val="fi-FI"/>
        </w:rPr>
        <w:t xml:space="preserve">Dengan sasaran tersebut diharapkan terwujudnya sentra agribisnis produk unggulan tanaman pangan maupun hortikultura yang pada akhirnya berdampak pada peningkatan ekonomi dan sosial masyarakat sekitar. </w:t>
      </w:r>
    </w:p>
    <w:p w:rsidR="00CD5B48" w:rsidRPr="0053659A" w:rsidRDefault="00CD5B48" w:rsidP="00CD5B48">
      <w:pPr>
        <w:pStyle w:val="BodyTextIndent2"/>
        <w:tabs>
          <w:tab w:val="left" w:pos="4680"/>
        </w:tabs>
        <w:spacing w:line="360" w:lineRule="auto"/>
        <w:ind w:left="0" w:firstLine="567"/>
        <w:rPr>
          <w:rFonts w:ascii="Arial Narrow" w:hAnsi="Arial Narrow"/>
          <w:lang w:val="fi-FI"/>
        </w:rPr>
      </w:pPr>
      <w:r w:rsidRPr="0053659A">
        <w:rPr>
          <w:rFonts w:ascii="Arial Narrow" w:hAnsi="Arial Narrow"/>
          <w:lang w:val="fi-FI"/>
        </w:rPr>
        <w:t>Kunci terpenting dalam rangka meningkatkan daya saing produk pertanian, baik segar maupun olahan hasil pertanian adalah mutu produk yang baik dan efisien dalam proses produksi maupun pada tahap pemasarannya. Mutu produk yang efisien akan berpengaruh langsung terhadap harga dari setiap produk yang dihasilkan. Namun demikian perlu adanya upaya untuk mengurangi kehilangan hasil yang cukup tinggi pada saat penanganan pasca panen tanaman pangan, khususnya padi.</w:t>
      </w:r>
    </w:p>
    <w:p w:rsidR="00CD5B48" w:rsidRPr="0053659A" w:rsidRDefault="00CD5B48" w:rsidP="00CD5B48">
      <w:pPr>
        <w:pStyle w:val="BodyTextIndent2"/>
        <w:tabs>
          <w:tab w:val="left" w:pos="4680"/>
        </w:tabs>
        <w:spacing w:line="360" w:lineRule="auto"/>
        <w:ind w:left="0" w:firstLine="567"/>
        <w:rPr>
          <w:rFonts w:ascii="Arial Narrow" w:hAnsi="Arial Narrow"/>
          <w:lang w:val="fi-FI"/>
        </w:rPr>
      </w:pPr>
      <w:r w:rsidRPr="0053659A">
        <w:rPr>
          <w:rFonts w:ascii="Arial Narrow" w:hAnsi="Arial Narrow"/>
          <w:lang w:val="fi-FI"/>
        </w:rPr>
        <w:t>Untuk itu akan dilakukan penyediaan alat perontok padi dan revitalisasi mesin penggilingan padi serta penyediaan lantai jemur di daerah sentra. Selain itu, disetiap kecamatan sentra produksi beras, akan didorong adanya pusat-pusat penjualan beras yang dikelola oleh kelompok tani atau gapoktan, sehingga beras yang diproduksi oleh petani daerah Kabupaten Tanjung Jabung Barat dapat dinikmati oleh masyarakat Tanjung Jabung Barat khususunya, umumnya masyarakat Provinsi Jambi dengan kualitas yang baik dan harga bersaing.</w:t>
      </w:r>
    </w:p>
    <w:p w:rsidR="00CD5B48" w:rsidRPr="0053659A" w:rsidRDefault="00CD5B48" w:rsidP="00CD5B48">
      <w:pPr>
        <w:pStyle w:val="BodyTextIndent2"/>
        <w:tabs>
          <w:tab w:val="left" w:pos="4680"/>
        </w:tabs>
        <w:spacing w:line="360" w:lineRule="auto"/>
        <w:ind w:left="0" w:firstLine="567"/>
        <w:rPr>
          <w:rFonts w:ascii="Arial Narrow" w:hAnsi="Arial Narrow"/>
        </w:rPr>
      </w:pPr>
      <w:r w:rsidRPr="0053659A">
        <w:rPr>
          <w:rFonts w:ascii="Arial Narrow" w:hAnsi="Arial Narrow"/>
          <w:lang w:val="fi-FI"/>
        </w:rPr>
        <w:t xml:space="preserve">Meningkatnya pembangunan ekonomi pedesaan dibidang pertanian tanaman pangan dan hortikultura dapat dilihat dari konstribusi sub-sektor tanaman bahan pangan terhadap pembentukan Produk Domestik Regional Bruto (PDRB). Pada tahun 2014 kontribusi sub-sektor tanaman bahan makanan terhadap PDRB Kabupaten Tanjung Jabung Barat atas </w:t>
      </w:r>
      <w:r w:rsidRPr="0053659A">
        <w:rPr>
          <w:rFonts w:ascii="Arial Narrow" w:hAnsi="Arial Narrow"/>
          <w:lang w:val="fi-FI"/>
        </w:rPr>
        <w:lastRenderedPageBreak/>
        <w:t>dasar harga berlaku adalah sebesar 6,16 % dengan pertumbuhan rata-rata 5,75 % per-tahun. .</w:t>
      </w:r>
    </w:p>
    <w:p w:rsidR="00CD5B48" w:rsidRPr="0053659A" w:rsidRDefault="00CD5B48" w:rsidP="00023D16">
      <w:pPr>
        <w:pStyle w:val="BodyTextIndent2"/>
        <w:numPr>
          <w:ilvl w:val="2"/>
          <w:numId w:val="100"/>
        </w:numPr>
        <w:tabs>
          <w:tab w:val="left" w:pos="4680"/>
        </w:tabs>
        <w:spacing w:line="360" w:lineRule="auto"/>
        <w:ind w:left="567" w:hanging="567"/>
        <w:rPr>
          <w:rFonts w:ascii="Arial Narrow" w:hAnsi="Arial Narrow"/>
          <w:lang w:val="fi-FI"/>
        </w:rPr>
      </w:pPr>
      <w:r w:rsidRPr="0053659A">
        <w:rPr>
          <w:rFonts w:ascii="Arial Narrow" w:hAnsi="Arial Narrow"/>
          <w:lang w:val="fi-FI"/>
        </w:rPr>
        <w:t>Meningkatkan Ekonomi dan Sosial Masyarakat</w:t>
      </w:r>
    </w:p>
    <w:p w:rsidR="00CD5B48" w:rsidRPr="0053659A" w:rsidRDefault="00CD5B48" w:rsidP="00CD5B48">
      <w:pPr>
        <w:pStyle w:val="BodyTextIndent2"/>
        <w:tabs>
          <w:tab w:val="left" w:pos="1701"/>
          <w:tab w:val="left" w:pos="1985"/>
          <w:tab w:val="left" w:pos="4680"/>
        </w:tabs>
        <w:spacing w:line="360" w:lineRule="auto"/>
        <w:ind w:left="567" w:firstLine="0"/>
        <w:rPr>
          <w:rFonts w:ascii="Arial Narrow" w:hAnsi="Arial Narrow"/>
          <w:lang w:val="fi-FI"/>
        </w:rPr>
      </w:pPr>
      <w:r w:rsidRPr="0053659A">
        <w:rPr>
          <w:rFonts w:ascii="Arial Narrow" w:hAnsi="Arial Narrow"/>
          <w:lang w:val="fi-FI"/>
        </w:rPr>
        <w:t xml:space="preserve">Sasaran   :  </w:t>
      </w:r>
      <w:r w:rsidRPr="0053659A">
        <w:rPr>
          <w:rFonts w:ascii="Arial Narrow" w:hAnsi="Arial Narrow"/>
          <w:lang w:val="fi-FI"/>
        </w:rPr>
        <w:tab/>
        <w:t>-</w:t>
      </w:r>
      <w:r w:rsidRPr="0053659A">
        <w:rPr>
          <w:rFonts w:ascii="Arial Narrow" w:hAnsi="Arial Narrow"/>
          <w:lang w:val="fi-FI"/>
        </w:rPr>
        <w:tab/>
        <w:t>Meningkatnya produksi pertanian tanaman pangan dan hortikultura</w:t>
      </w:r>
    </w:p>
    <w:p w:rsidR="00CD5B48" w:rsidRPr="0053659A" w:rsidRDefault="00CD5B48" w:rsidP="00CD5B48">
      <w:pPr>
        <w:pStyle w:val="BodyTextIndent2"/>
        <w:tabs>
          <w:tab w:val="left" w:pos="1701"/>
          <w:tab w:val="left" w:pos="1985"/>
          <w:tab w:val="left" w:pos="4680"/>
        </w:tabs>
        <w:spacing w:line="360" w:lineRule="auto"/>
        <w:ind w:left="567" w:firstLine="0"/>
        <w:rPr>
          <w:rFonts w:ascii="Arial Narrow" w:hAnsi="Arial Narrow"/>
          <w:lang w:val="fi-FI"/>
        </w:rPr>
      </w:pPr>
      <w:r w:rsidRPr="0053659A">
        <w:rPr>
          <w:rFonts w:ascii="Arial Narrow" w:hAnsi="Arial Narrow"/>
          <w:lang w:val="fi-FI"/>
        </w:rPr>
        <w:tab/>
        <w:t>-</w:t>
      </w:r>
      <w:r w:rsidRPr="0053659A">
        <w:rPr>
          <w:rFonts w:ascii="Arial Narrow" w:hAnsi="Arial Narrow"/>
          <w:lang w:val="fi-FI"/>
        </w:rPr>
        <w:tab/>
        <w:t>Meningkatnya pendapatan petani</w:t>
      </w:r>
    </w:p>
    <w:p w:rsidR="00CD5B48" w:rsidRPr="0053659A" w:rsidRDefault="00CD5B48" w:rsidP="00CD5B48">
      <w:pPr>
        <w:pStyle w:val="BodyTextIndent2"/>
        <w:tabs>
          <w:tab w:val="left" w:pos="1985"/>
          <w:tab w:val="left" w:pos="4680"/>
        </w:tabs>
        <w:spacing w:line="360" w:lineRule="auto"/>
        <w:ind w:left="1985" w:hanging="284"/>
        <w:rPr>
          <w:rFonts w:ascii="Arial Narrow" w:hAnsi="Arial Narrow"/>
          <w:lang w:val="fi-FI"/>
        </w:rPr>
      </w:pPr>
      <w:r w:rsidRPr="0053659A">
        <w:rPr>
          <w:rFonts w:ascii="Arial Narrow" w:hAnsi="Arial Narrow"/>
          <w:lang w:val="fi-FI"/>
        </w:rPr>
        <w:t>-</w:t>
      </w:r>
      <w:r w:rsidRPr="0053659A">
        <w:rPr>
          <w:rFonts w:ascii="Arial Narrow" w:hAnsi="Arial Narrow"/>
          <w:lang w:val="fi-FI"/>
        </w:rPr>
        <w:tab/>
      </w:r>
      <w:r w:rsidRPr="0053659A">
        <w:rPr>
          <w:rFonts w:ascii="Arial Narrow" w:hAnsi="Arial Narrow"/>
        </w:rPr>
        <w:t>Meningkatkan penggunaan inovasi dan teknologi dalam bidang pertanian</w:t>
      </w:r>
    </w:p>
    <w:p w:rsidR="00CD5B48" w:rsidRPr="0053659A" w:rsidRDefault="00CD5B48" w:rsidP="00CD5B48">
      <w:pPr>
        <w:pStyle w:val="BodyTextIndent2"/>
        <w:tabs>
          <w:tab w:val="left" w:pos="4680"/>
        </w:tabs>
        <w:spacing w:line="360" w:lineRule="auto"/>
        <w:ind w:left="0" w:firstLine="567"/>
        <w:rPr>
          <w:rFonts w:ascii="Arial Narrow" w:hAnsi="Arial Narrow"/>
          <w:lang w:val="fi-FI"/>
        </w:rPr>
      </w:pPr>
    </w:p>
    <w:p w:rsidR="00CD5B48" w:rsidRDefault="00CD5B48" w:rsidP="00CD5B48">
      <w:pPr>
        <w:pStyle w:val="BodyTextIndent2"/>
        <w:tabs>
          <w:tab w:val="left" w:pos="4680"/>
        </w:tabs>
        <w:spacing w:line="360" w:lineRule="auto"/>
        <w:ind w:left="0" w:firstLine="567"/>
        <w:rPr>
          <w:rFonts w:ascii="Arial Narrow" w:hAnsi="Arial Narrow"/>
          <w:lang w:val="fi-FI"/>
        </w:rPr>
      </w:pPr>
      <w:r w:rsidRPr="0053659A">
        <w:rPr>
          <w:rFonts w:ascii="Arial Narrow" w:hAnsi="Arial Narrow"/>
          <w:lang w:val="fi-FI"/>
        </w:rPr>
        <w:t>Dalam rangka mengantisipasi meningkatnya konsumsi pangan sejalan dengan pertumbuhan penduduk, maka perlu upaya yang keras dan sungguh-sungguh untuk meningkatkan produksi tanaman bahan makanan. Peningkatan produksi tanaman bahan makanan perlu dilakukan dengan menerapkan teknologi maju dan tepat guna spesifik lokasi. Upaya tersebut antara lain dapat dilaksanakan dengan perbaikan infra</w:t>
      </w:r>
      <w:r w:rsidRPr="0053659A">
        <w:rPr>
          <w:rFonts w:ascii="Arial Narrow" w:hAnsi="Arial Narrow"/>
          <w:lang w:val="id-ID"/>
        </w:rPr>
        <w:t>-</w:t>
      </w:r>
      <w:r w:rsidRPr="0053659A">
        <w:rPr>
          <w:rFonts w:ascii="Arial Narrow" w:hAnsi="Arial Narrow"/>
          <w:lang w:val="fi-FI"/>
        </w:rPr>
        <w:t>struktur pertanian dan dengan  peningkatan penyediaan sarana dan prasarana pertanian berupa penyediaan pupuk, alat-alat dan mesin pertanian, pembiayaan serta sarana produksi pertanian lainnya.</w:t>
      </w:r>
    </w:p>
    <w:p w:rsidR="00CD5B48" w:rsidRDefault="00CD5B48" w:rsidP="00CD5B48">
      <w:pPr>
        <w:pStyle w:val="BodyTextIndent2"/>
        <w:tabs>
          <w:tab w:val="left" w:pos="4680"/>
        </w:tabs>
        <w:spacing w:line="360" w:lineRule="auto"/>
        <w:ind w:left="0" w:firstLine="567"/>
        <w:rPr>
          <w:rFonts w:ascii="Arial Narrow" w:hAnsi="Arial Narrow"/>
          <w:lang w:val="fi-FI"/>
        </w:rPr>
      </w:pPr>
    </w:p>
    <w:p w:rsidR="00CD5B48" w:rsidRPr="0053659A" w:rsidRDefault="00CD5B48" w:rsidP="00023D16">
      <w:pPr>
        <w:pStyle w:val="BodyTextIndent2"/>
        <w:numPr>
          <w:ilvl w:val="2"/>
          <w:numId w:val="100"/>
        </w:numPr>
        <w:tabs>
          <w:tab w:val="left" w:pos="4680"/>
        </w:tabs>
        <w:spacing w:line="360" w:lineRule="auto"/>
        <w:ind w:left="567" w:hanging="567"/>
        <w:rPr>
          <w:rFonts w:ascii="Arial Narrow" w:hAnsi="Arial Narrow"/>
        </w:rPr>
      </w:pPr>
      <w:r w:rsidRPr="0053659A">
        <w:rPr>
          <w:rFonts w:ascii="Arial Narrow" w:hAnsi="Arial Narrow"/>
        </w:rPr>
        <w:t>Terwujudnya Sistem Penyelenggaraan Penyuluhan Pertanian Sesuai dengan Programa yang telah disusun</w:t>
      </w:r>
    </w:p>
    <w:p w:rsidR="00CD5B48" w:rsidRDefault="00CD5B48" w:rsidP="00CD5B48">
      <w:pPr>
        <w:pStyle w:val="BodyTextIndent2"/>
        <w:tabs>
          <w:tab w:val="left" w:pos="1418"/>
          <w:tab w:val="left" w:pos="1701"/>
          <w:tab w:val="left" w:pos="1985"/>
          <w:tab w:val="left" w:pos="4680"/>
        </w:tabs>
        <w:spacing w:line="360" w:lineRule="auto"/>
        <w:ind w:left="1985" w:hanging="1418"/>
        <w:rPr>
          <w:rFonts w:ascii="Arial Narrow" w:hAnsi="Arial Narrow"/>
          <w:lang w:val="fi-FI"/>
        </w:rPr>
      </w:pPr>
      <w:r w:rsidRPr="0053659A">
        <w:rPr>
          <w:rFonts w:ascii="Arial Narrow" w:hAnsi="Arial Narrow"/>
        </w:rPr>
        <w:t>Sasaran</w:t>
      </w:r>
      <w:r w:rsidRPr="0053659A">
        <w:rPr>
          <w:rFonts w:ascii="Arial Narrow" w:hAnsi="Arial Narrow"/>
          <w:lang w:val="id-ID"/>
        </w:rPr>
        <w:t xml:space="preserve"> </w:t>
      </w:r>
      <w:r w:rsidRPr="0053659A">
        <w:rPr>
          <w:rFonts w:ascii="Arial Narrow" w:hAnsi="Arial Narrow"/>
        </w:rPr>
        <w:tab/>
        <w:t xml:space="preserve">:  </w:t>
      </w:r>
      <w:r w:rsidRPr="0053659A">
        <w:rPr>
          <w:rFonts w:ascii="Arial Narrow" w:hAnsi="Arial Narrow"/>
          <w:lang w:val="id-ID"/>
        </w:rPr>
        <w:tab/>
      </w:r>
      <w:r w:rsidRPr="0053659A">
        <w:rPr>
          <w:rFonts w:ascii="Arial Narrow" w:hAnsi="Arial Narrow"/>
        </w:rPr>
        <w:t>-</w:t>
      </w:r>
      <w:r w:rsidRPr="0053659A">
        <w:rPr>
          <w:rFonts w:ascii="Arial Narrow" w:hAnsi="Arial Narrow"/>
        </w:rPr>
        <w:tab/>
      </w:r>
      <w:r w:rsidRPr="0053659A">
        <w:rPr>
          <w:rFonts w:ascii="Arial Narrow" w:hAnsi="Arial Narrow"/>
          <w:lang w:val="fi-FI"/>
        </w:rPr>
        <w:t>Terselenggaranya Pembinaan Penyuluhan Sesuai Kebutuhan Pelaku U</w:t>
      </w:r>
      <w:r>
        <w:rPr>
          <w:rFonts w:ascii="Arial Narrow" w:hAnsi="Arial Narrow"/>
          <w:lang w:val="fi-FI"/>
        </w:rPr>
        <w:t>tama dan Pelaku Usaha</w:t>
      </w:r>
    </w:p>
    <w:p w:rsidR="00CD5B48" w:rsidRDefault="00CD5B48" w:rsidP="00CD5B48">
      <w:pPr>
        <w:pStyle w:val="BodyTextIndent2"/>
        <w:tabs>
          <w:tab w:val="left" w:pos="1418"/>
          <w:tab w:val="left" w:pos="1701"/>
          <w:tab w:val="left" w:pos="1985"/>
          <w:tab w:val="left" w:pos="4680"/>
        </w:tabs>
        <w:spacing w:line="360" w:lineRule="auto"/>
        <w:ind w:left="1985" w:hanging="1418"/>
        <w:rPr>
          <w:rFonts w:ascii="Arial Narrow" w:hAnsi="Arial Narrow"/>
        </w:rPr>
      </w:pPr>
      <w:r>
        <w:rPr>
          <w:rFonts w:ascii="Arial Narrow" w:hAnsi="Arial Narrow"/>
          <w:sz w:val="20"/>
          <w:szCs w:val="20"/>
        </w:rPr>
        <w:tab/>
      </w:r>
      <w:r w:rsidRPr="0053659A">
        <w:rPr>
          <w:rFonts w:ascii="Arial Narrow" w:hAnsi="Arial Narrow"/>
        </w:rPr>
        <w:tab/>
        <w:t>-</w:t>
      </w:r>
      <w:r w:rsidRPr="0053659A">
        <w:rPr>
          <w:rFonts w:ascii="Arial Narrow" w:hAnsi="Arial Narrow"/>
        </w:rPr>
        <w:tab/>
        <w:t>Terpenuhinya Sarana dan Prasarana Penyuluhan</w:t>
      </w:r>
    </w:p>
    <w:p w:rsidR="00CD5B48" w:rsidRPr="00B808F2" w:rsidRDefault="00CD5B48" w:rsidP="00CD5B48">
      <w:pPr>
        <w:pStyle w:val="BodyTextIndent2"/>
        <w:tabs>
          <w:tab w:val="left" w:pos="1418"/>
          <w:tab w:val="left" w:pos="1701"/>
          <w:tab w:val="left" w:pos="1985"/>
          <w:tab w:val="left" w:pos="4680"/>
        </w:tabs>
        <w:spacing w:line="360" w:lineRule="auto"/>
        <w:ind w:left="1985" w:hanging="1418"/>
        <w:rPr>
          <w:rFonts w:ascii="Arial Narrow" w:hAnsi="Arial Narrow"/>
        </w:rPr>
      </w:pPr>
    </w:p>
    <w:p w:rsidR="00CD5B48" w:rsidRDefault="00CD5B48" w:rsidP="00CD5B48">
      <w:pPr>
        <w:pStyle w:val="NormalWeb"/>
        <w:tabs>
          <w:tab w:val="left" w:pos="567"/>
        </w:tabs>
        <w:spacing w:before="0" w:beforeAutospacing="0" w:after="0" w:afterAutospacing="0" w:line="360" w:lineRule="auto"/>
        <w:jc w:val="both"/>
        <w:rPr>
          <w:rFonts w:ascii="Arial Narrow" w:hAnsi="Arial Narrow"/>
        </w:rPr>
      </w:pPr>
      <w:r>
        <w:rPr>
          <w:rFonts w:ascii="Arial Narrow" w:hAnsi="Arial Narrow"/>
        </w:rPr>
        <w:tab/>
      </w:r>
      <w:r w:rsidRPr="00B808F2">
        <w:rPr>
          <w:rFonts w:ascii="Arial Narrow" w:hAnsi="Arial Narrow"/>
        </w:rPr>
        <w:t>Peningkatan produktifitas padi tidak terlepas dari petani sebagai pelaku utama yang  memiliki kemampuan untuk mengaplikasikan teknologi yang dibutuhkan dalam kegiatan usaha taninya, termasuk kegiatan pendampingan dan penyuluhan. Peranan penyuluh sangat penting dalam mengembangkan kemampuan petani, karena penyuluhan pertanian adalah suatu sistem pendidikan di luar sekolah untuk para petani dan keluarganya, sehingga secara khusus memiliki sifat tujuan sasaran struktur pelaksanaan d</w:t>
      </w:r>
      <w:r>
        <w:rPr>
          <w:rFonts w:ascii="Arial Narrow" w:hAnsi="Arial Narrow"/>
        </w:rPr>
        <w:t>an pendekatan yang khusus pula.</w:t>
      </w:r>
    </w:p>
    <w:p w:rsidR="00CD5B48" w:rsidRPr="00B808F2" w:rsidRDefault="00CD5B48" w:rsidP="00CD5B48">
      <w:pPr>
        <w:pStyle w:val="NormalWeb"/>
        <w:tabs>
          <w:tab w:val="left" w:pos="567"/>
        </w:tabs>
        <w:spacing w:before="0" w:beforeAutospacing="0" w:after="0" w:afterAutospacing="0" w:line="360" w:lineRule="auto"/>
        <w:jc w:val="both"/>
        <w:rPr>
          <w:rFonts w:ascii="Arial Narrow" w:hAnsi="Arial Narrow"/>
        </w:rPr>
      </w:pPr>
      <w:r>
        <w:rPr>
          <w:rFonts w:ascii="Arial Narrow" w:hAnsi="Arial Narrow"/>
        </w:rPr>
        <w:tab/>
      </w:r>
      <w:r w:rsidRPr="00B808F2">
        <w:rPr>
          <w:rFonts w:ascii="Arial Narrow" w:hAnsi="Arial Narrow"/>
        </w:rPr>
        <w:t xml:space="preserve">Secara kelembagaan penyuluh pertanian mempunyai tugas dan fungsi penyuluh: 1) sebagai simpul komunikasi dan interaksi antara berbagai instansi, 2) mengembangkan kemampuan petani, 3) sebagai lembaga penyampai ilmu dan teknologi. Dalam hal ini  perlu ada upaya perbaikan manajemen penyuluhan untuk merubah perilaku petani yang </w:t>
      </w:r>
      <w:r w:rsidRPr="00B808F2">
        <w:rPr>
          <w:rFonts w:ascii="Arial Narrow" w:hAnsi="Arial Narrow"/>
        </w:rPr>
        <w:lastRenderedPageBreak/>
        <w:t>menggunakan kegiatan usaha taninya secara tradisional, adanya upaya merubah perilaku petani, akan mempengaruhi produktifitas usaha tani padi.</w:t>
      </w:r>
    </w:p>
    <w:p w:rsidR="00CD5B48" w:rsidRPr="0053659A" w:rsidRDefault="00CD5B48" w:rsidP="00CD5B48">
      <w:pPr>
        <w:pStyle w:val="BodyTextIndent2"/>
        <w:tabs>
          <w:tab w:val="left" w:pos="4680"/>
        </w:tabs>
        <w:spacing w:after="120" w:line="360" w:lineRule="auto"/>
        <w:ind w:left="0" w:firstLine="567"/>
        <w:contextualSpacing/>
        <w:rPr>
          <w:rFonts w:ascii="Arial Narrow" w:hAnsi="Arial Narrow"/>
          <w:lang w:val="fi-FI"/>
        </w:rPr>
      </w:pPr>
      <w:r w:rsidRPr="0053659A">
        <w:rPr>
          <w:rFonts w:ascii="Arial Narrow" w:hAnsi="Arial Narrow"/>
          <w:lang w:val="fi-FI"/>
        </w:rPr>
        <w:t>Lebih lanjut pernyataan tujuan dan sasaran  jangka menengah Dinas Tanaman Pangan dan Hortikultura Kabupaten Tanjung Jabung Barat beserta indikator kinerjanya, disajikan pada Matrik 4 berikut.</w:t>
      </w:r>
    </w:p>
    <w:p w:rsidR="00CD5B48" w:rsidRPr="0076353B" w:rsidRDefault="00CD5B48" w:rsidP="00CD5B48">
      <w:pPr>
        <w:pStyle w:val="BodyTextIndent2"/>
        <w:tabs>
          <w:tab w:val="left" w:pos="4680"/>
        </w:tabs>
        <w:spacing w:after="120" w:line="360" w:lineRule="auto"/>
        <w:ind w:left="0" w:firstLine="567"/>
        <w:contextualSpacing/>
        <w:rPr>
          <w:rFonts w:ascii="Arial Narrow" w:hAnsi="Arial Narrow"/>
          <w:lang w:val="fi-FI"/>
        </w:rPr>
      </w:pPr>
    </w:p>
    <w:p w:rsidR="00CD5B48" w:rsidRPr="0076353B" w:rsidRDefault="00CD5B48" w:rsidP="00CD5B48">
      <w:pPr>
        <w:spacing w:line="360" w:lineRule="auto"/>
        <w:ind w:left="1134" w:hanging="1134"/>
        <w:jc w:val="both"/>
        <w:rPr>
          <w:rFonts w:ascii="Arial Narrow" w:hAnsi="Arial Narrow" w:cs="Arial"/>
        </w:rPr>
      </w:pPr>
      <w:r>
        <w:rPr>
          <w:rFonts w:ascii="Arial Narrow" w:hAnsi="Arial Narrow" w:cs="Arial"/>
          <w:b/>
        </w:rPr>
        <w:t>Matriks  1</w:t>
      </w:r>
      <w:r w:rsidRPr="0076353B">
        <w:rPr>
          <w:rFonts w:ascii="Arial Narrow" w:hAnsi="Arial Narrow" w:cs="Arial"/>
          <w:b/>
        </w:rPr>
        <w:t>.</w:t>
      </w:r>
      <w:r>
        <w:rPr>
          <w:rFonts w:ascii="Arial Narrow" w:hAnsi="Arial Narrow" w:cs="Arial"/>
        </w:rPr>
        <w:tab/>
      </w:r>
      <w:r w:rsidRPr="0076353B">
        <w:rPr>
          <w:rFonts w:ascii="Arial Narrow" w:hAnsi="Arial Narrow" w:cs="Arial"/>
        </w:rPr>
        <w:t>Tujuan dan Sasaran Jangka Menengah Tahun 201</w:t>
      </w:r>
      <w:r w:rsidRPr="0076353B">
        <w:rPr>
          <w:rFonts w:ascii="Arial Narrow" w:hAnsi="Arial Narrow" w:cs="Arial"/>
          <w:lang w:val="id-ID"/>
        </w:rPr>
        <w:t>6</w:t>
      </w:r>
      <w:r w:rsidRPr="0076353B">
        <w:rPr>
          <w:rFonts w:ascii="Arial Narrow" w:hAnsi="Arial Narrow" w:cs="Arial"/>
        </w:rPr>
        <w:t xml:space="preserve"> </w:t>
      </w:r>
      <w:r w:rsidRPr="0076353B">
        <w:rPr>
          <w:rFonts w:ascii="Arial Narrow" w:hAnsi="Arial Narrow" w:cs="Arial"/>
          <w:lang w:val="id-ID"/>
        </w:rPr>
        <w:t>-</w:t>
      </w:r>
      <w:r w:rsidRPr="0076353B">
        <w:rPr>
          <w:rFonts w:ascii="Arial Narrow" w:hAnsi="Arial Narrow" w:cs="Arial"/>
        </w:rPr>
        <w:t xml:space="preserve"> 2021 Dinas Tanaman Pangan dan Hortikultura Kabupaten Tanjung Jabung Barat</w:t>
      </w:r>
    </w:p>
    <w:tbl>
      <w:tblPr>
        <w:tblW w:w="987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4"/>
        <w:gridCol w:w="1257"/>
        <w:gridCol w:w="1370"/>
        <w:gridCol w:w="1702"/>
        <w:gridCol w:w="850"/>
        <w:gridCol w:w="851"/>
        <w:gridCol w:w="850"/>
        <w:gridCol w:w="851"/>
        <w:gridCol w:w="850"/>
        <w:gridCol w:w="851"/>
      </w:tblGrid>
      <w:tr w:rsidR="00CD5B48" w:rsidRPr="0076353B" w:rsidTr="00CD5B48">
        <w:tc>
          <w:tcPr>
            <w:tcW w:w="444" w:type="dxa"/>
            <w:vMerge w:val="restart"/>
            <w:shd w:val="clear" w:color="auto" w:fill="95B3D7" w:themeFill="accent1" w:themeFillTint="99"/>
            <w:vAlign w:val="center"/>
          </w:tcPr>
          <w:p w:rsidR="00CD5B48" w:rsidRPr="0076353B" w:rsidRDefault="00CD5B48" w:rsidP="00CD5B48">
            <w:pPr>
              <w:spacing w:line="360" w:lineRule="auto"/>
              <w:jc w:val="center"/>
              <w:rPr>
                <w:rFonts w:ascii="Arial Narrow" w:hAnsi="Arial Narrow" w:cs="Arial"/>
                <w:b/>
                <w:sz w:val="20"/>
                <w:szCs w:val="20"/>
                <w:lang w:val="id-ID"/>
              </w:rPr>
            </w:pPr>
            <w:r w:rsidRPr="0076353B">
              <w:rPr>
                <w:rFonts w:ascii="Arial Narrow" w:hAnsi="Arial Narrow" w:cs="Arial"/>
                <w:b/>
                <w:sz w:val="20"/>
                <w:szCs w:val="20"/>
              </w:rPr>
              <w:t>No</w:t>
            </w:r>
          </w:p>
        </w:tc>
        <w:tc>
          <w:tcPr>
            <w:tcW w:w="1257" w:type="dxa"/>
            <w:vMerge w:val="restart"/>
            <w:shd w:val="clear" w:color="auto" w:fill="95B3D7" w:themeFill="accent1" w:themeFillTint="99"/>
            <w:vAlign w:val="center"/>
          </w:tcPr>
          <w:p w:rsidR="00CD5B48" w:rsidRPr="0076353B" w:rsidRDefault="00CD5B48" w:rsidP="00CD5B48">
            <w:pPr>
              <w:spacing w:line="360" w:lineRule="auto"/>
              <w:jc w:val="center"/>
              <w:rPr>
                <w:rFonts w:ascii="Arial Narrow" w:hAnsi="Arial Narrow" w:cs="Arial"/>
                <w:b/>
                <w:sz w:val="20"/>
                <w:szCs w:val="20"/>
              </w:rPr>
            </w:pPr>
            <w:r w:rsidRPr="0076353B">
              <w:rPr>
                <w:rFonts w:ascii="Arial Narrow" w:hAnsi="Arial Narrow" w:cs="Arial"/>
                <w:b/>
                <w:sz w:val="20"/>
                <w:szCs w:val="20"/>
              </w:rPr>
              <w:t>Tujuan</w:t>
            </w:r>
          </w:p>
        </w:tc>
        <w:tc>
          <w:tcPr>
            <w:tcW w:w="1370" w:type="dxa"/>
            <w:vMerge w:val="restart"/>
            <w:shd w:val="clear" w:color="auto" w:fill="95B3D7" w:themeFill="accent1" w:themeFillTint="99"/>
            <w:vAlign w:val="center"/>
          </w:tcPr>
          <w:p w:rsidR="00CD5B48" w:rsidRPr="0076353B" w:rsidRDefault="00CD5B48" w:rsidP="00CD5B48">
            <w:pPr>
              <w:spacing w:line="360" w:lineRule="auto"/>
              <w:jc w:val="center"/>
              <w:rPr>
                <w:rFonts w:ascii="Arial Narrow" w:hAnsi="Arial Narrow" w:cs="Arial"/>
                <w:b/>
                <w:sz w:val="20"/>
                <w:szCs w:val="20"/>
              </w:rPr>
            </w:pPr>
            <w:r w:rsidRPr="0076353B">
              <w:rPr>
                <w:rFonts w:ascii="Arial Narrow" w:hAnsi="Arial Narrow" w:cs="Arial"/>
                <w:b/>
                <w:sz w:val="20"/>
                <w:szCs w:val="20"/>
              </w:rPr>
              <w:t>Sasaran</w:t>
            </w:r>
          </w:p>
        </w:tc>
        <w:tc>
          <w:tcPr>
            <w:tcW w:w="1702" w:type="dxa"/>
            <w:vMerge w:val="restart"/>
            <w:shd w:val="clear" w:color="auto" w:fill="95B3D7" w:themeFill="accent1" w:themeFillTint="99"/>
            <w:vAlign w:val="center"/>
          </w:tcPr>
          <w:p w:rsidR="00CD5B48" w:rsidRPr="0076353B" w:rsidRDefault="00CD5B48" w:rsidP="00CD5B48">
            <w:pPr>
              <w:spacing w:line="360" w:lineRule="auto"/>
              <w:jc w:val="center"/>
              <w:rPr>
                <w:rFonts w:ascii="Arial Narrow" w:hAnsi="Arial Narrow" w:cs="Arial"/>
                <w:b/>
                <w:sz w:val="20"/>
                <w:szCs w:val="20"/>
              </w:rPr>
            </w:pPr>
            <w:r w:rsidRPr="0076353B">
              <w:rPr>
                <w:rFonts w:ascii="Arial Narrow" w:hAnsi="Arial Narrow" w:cs="Arial"/>
                <w:b/>
                <w:sz w:val="20"/>
                <w:szCs w:val="20"/>
              </w:rPr>
              <w:t>Indikator Sasaran</w:t>
            </w:r>
          </w:p>
        </w:tc>
        <w:tc>
          <w:tcPr>
            <w:tcW w:w="5103" w:type="dxa"/>
            <w:gridSpan w:val="6"/>
            <w:shd w:val="clear" w:color="auto" w:fill="95B3D7" w:themeFill="accent1" w:themeFillTint="99"/>
          </w:tcPr>
          <w:p w:rsidR="00CD5B48" w:rsidRPr="0076353B" w:rsidRDefault="00CD5B48" w:rsidP="00CD5B48">
            <w:pPr>
              <w:spacing w:line="360" w:lineRule="auto"/>
              <w:jc w:val="center"/>
              <w:rPr>
                <w:rFonts w:ascii="Arial Narrow" w:hAnsi="Arial Narrow" w:cs="Arial"/>
                <w:b/>
                <w:sz w:val="20"/>
                <w:szCs w:val="20"/>
              </w:rPr>
            </w:pPr>
            <w:r w:rsidRPr="0076353B">
              <w:rPr>
                <w:rFonts w:ascii="Arial Narrow" w:hAnsi="Arial Narrow" w:cs="Arial"/>
                <w:b/>
                <w:sz w:val="20"/>
                <w:szCs w:val="20"/>
              </w:rPr>
              <w:t>Target Kinerja Sasaran pada Tahun</w:t>
            </w:r>
          </w:p>
        </w:tc>
      </w:tr>
      <w:tr w:rsidR="00CD5B48" w:rsidRPr="0076353B" w:rsidTr="00CD5B48">
        <w:tc>
          <w:tcPr>
            <w:tcW w:w="444" w:type="dxa"/>
            <w:vMerge/>
            <w:shd w:val="clear" w:color="auto" w:fill="95B3D7" w:themeFill="accent1" w:themeFillTint="99"/>
            <w:vAlign w:val="center"/>
          </w:tcPr>
          <w:p w:rsidR="00CD5B48" w:rsidRPr="0076353B" w:rsidRDefault="00CD5B48" w:rsidP="00CD5B48">
            <w:pPr>
              <w:pStyle w:val="ListParagraph"/>
              <w:ind w:left="0"/>
              <w:jc w:val="center"/>
              <w:rPr>
                <w:rFonts w:ascii="Arial Narrow" w:hAnsi="Arial Narrow" w:cs="Arial"/>
                <w:b/>
                <w:bCs/>
                <w:sz w:val="20"/>
                <w:szCs w:val="20"/>
                <w:lang w:val="sv-SE"/>
              </w:rPr>
            </w:pPr>
          </w:p>
        </w:tc>
        <w:tc>
          <w:tcPr>
            <w:tcW w:w="1257" w:type="dxa"/>
            <w:vMerge/>
            <w:shd w:val="clear" w:color="auto" w:fill="95B3D7" w:themeFill="accent1" w:themeFillTint="99"/>
            <w:vAlign w:val="center"/>
          </w:tcPr>
          <w:p w:rsidR="00CD5B48" w:rsidRPr="0076353B" w:rsidRDefault="00CD5B48" w:rsidP="00CD5B48">
            <w:pPr>
              <w:pStyle w:val="ListParagraph"/>
              <w:ind w:left="0"/>
              <w:jc w:val="center"/>
              <w:rPr>
                <w:rFonts w:ascii="Arial Narrow" w:hAnsi="Arial Narrow" w:cs="Arial"/>
                <w:b/>
                <w:bCs/>
                <w:sz w:val="20"/>
                <w:szCs w:val="20"/>
                <w:lang w:val="sv-SE"/>
              </w:rPr>
            </w:pPr>
          </w:p>
        </w:tc>
        <w:tc>
          <w:tcPr>
            <w:tcW w:w="1370" w:type="dxa"/>
            <w:vMerge/>
            <w:shd w:val="clear" w:color="auto" w:fill="95B3D7" w:themeFill="accent1" w:themeFillTint="99"/>
            <w:vAlign w:val="center"/>
          </w:tcPr>
          <w:p w:rsidR="00CD5B48" w:rsidRPr="0076353B" w:rsidRDefault="00CD5B48" w:rsidP="00CD5B48">
            <w:pPr>
              <w:pStyle w:val="ListParagraph"/>
              <w:ind w:left="0"/>
              <w:jc w:val="center"/>
              <w:rPr>
                <w:rFonts w:ascii="Arial Narrow" w:hAnsi="Arial Narrow" w:cs="Arial"/>
                <w:b/>
                <w:bCs/>
                <w:sz w:val="20"/>
                <w:szCs w:val="20"/>
                <w:lang w:val="sv-SE"/>
              </w:rPr>
            </w:pPr>
          </w:p>
        </w:tc>
        <w:tc>
          <w:tcPr>
            <w:tcW w:w="1702" w:type="dxa"/>
            <w:vMerge/>
            <w:shd w:val="clear" w:color="auto" w:fill="95B3D7" w:themeFill="accent1" w:themeFillTint="99"/>
            <w:vAlign w:val="center"/>
          </w:tcPr>
          <w:p w:rsidR="00CD5B48" w:rsidRPr="0076353B" w:rsidRDefault="00CD5B48" w:rsidP="00CD5B48">
            <w:pPr>
              <w:pStyle w:val="ListParagraph"/>
              <w:ind w:left="0"/>
              <w:jc w:val="center"/>
              <w:rPr>
                <w:rFonts w:ascii="Arial Narrow" w:hAnsi="Arial Narrow" w:cs="Arial"/>
                <w:b/>
                <w:bCs/>
                <w:sz w:val="20"/>
                <w:szCs w:val="20"/>
                <w:lang w:val="sv-SE"/>
              </w:rPr>
            </w:pPr>
          </w:p>
        </w:tc>
        <w:tc>
          <w:tcPr>
            <w:tcW w:w="850" w:type="dxa"/>
            <w:shd w:val="clear" w:color="auto" w:fill="95B3D7" w:themeFill="accent1" w:themeFillTint="99"/>
            <w:vAlign w:val="center"/>
          </w:tcPr>
          <w:p w:rsidR="00CD5B48" w:rsidRPr="0076353B" w:rsidRDefault="00CD5B48" w:rsidP="00CD5B48">
            <w:pPr>
              <w:pStyle w:val="ListParagraph"/>
              <w:ind w:left="0"/>
              <w:jc w:val="center"/>
              <w:rPr>
                <w:rFonts w:ascii="Arial Narrow" w:hAnsi="Arial Narrow" w:cs="Arial"/>
                <w:b/>
                <w:sz w:val="20"/>
                <w:szCs w:val="20"/>
                <w:lang w:val="id-ID"/>
              </w:rPr>
            </w:pPr>
            <w:r w:rsidRPr="0076353B">
              <w:rPr>
                <w:rFonts w:ascii="Arial Narrow" w:hAnsi="Arial Narrow" w:cs="Arial"/>
                <w:b/>
                <w:sz w:val="20"/>
                <w:szCs w:val="20"/>
                <w:lang w:val="id-ID"/>
              </w:rPr>
              <w:t>2016</w:t>
            </w:r>
          </w:p>
        </w:tc>
        <w:tc>
          <w:tcPr>
            <w:tcW w:w="851" w:type="dxa"/>
            <w:shd w:val="clear" w:color="auto" w:fill="95B3D7" w:themeFill="accent1" w:themeFillTint="99"/>
            <w:vAlign w:val="center"/>
          </w:tcPr>
          <w:p w:rsidR="00CD5B48" w:rsidRPr="0076353B" w:rsidRDefault="00CD5B48" w:rsidP="00CD5B48">
            <w:pPr>
              <w:pStyle w:val="ListParagraph"/>
              <w:ind w:left="0"/>
              <w:jc w:val="center"/>
              <w:rPr>
                <w:rFonts w:ascii="Arial Narrow" w:hAnsi="Arial Narrow" w:cs="Arial"/>
                <w:b/>
                <w:bCs/>
                <w:sz w:val="20"/>
                <w:szCs w:val="20"/>
                <w:lang w:val="sv-SE"/>
              </w:rPr>
            </w:pPr>
            <w:r w:rsidRPr="0076353B">
              <w:rPr>
                <w:rFonts w:ascii="Arial Narrow" w:hAnsi="Arial Narrow" w:cs="Arial"/>
                <w:b/>
                <w:sz w:val="20"/>
                <w:szCs w:val="20"/>
              </w:rPr>
              <w:t>2017</w:t>
            </w:r>
          </w:p>
        </w:tc>
        <w:tc>
          <w:tcPr>
            <w:tcW w:w="850" w:type="dxa"/>
            <w:shd w:val="clear" w:color="auto" w:fill="95B3D7" w:themeFill="accent1" w:themeFillTint="99"/>
            <w:vAlign w:val="center"/>
          </w:tcPr>
          <w:p w:rsidR="00CD5B48" w:rsidRPr="0076353B" w:rsidRDefault="00CD5B48" w:rsidP="00CD5B48">
            <w:pPr>
              <w:pStyle w:val="ListParagraph"/>
              <w:ind w:left="0"/>
              <w:jc w:val="center"/>
              <w:rPr>
                <w:rFonts w:ascii="Arial Narrow" w:hAnsi="Arial Narrow" w:cs="Arial"/>
                <w:b/>
                <w:bCs/>
                <w:sz w:val="20"/>
                <w:szCs w:val="20"/>
                <w:lang w:val="sv-SE"/>
              </w:rPr>
            </w:pPr>
            <w:r w:rsidRPr="0076353B">
              <w:rPr>
                <w:rFonts w:ascii="Arial Narrow" w:hAnsi="Arial Narrow" w:cs="Arial"/>
                <w:b/>
                <w:sz w:val="20"/>
                <w:szCs w:val="20"/>
              </w:rPr>
              <w:t>2018</w:t>
            </w:r>
          </w:p>
        </w:tc>
        <w:tc>
          <w:tcPr>
            <w:tcW w:w="851" w:type="dxa"/>
            <w:shd w:val="clear" w:color="auto" w:fill="95B3D7" w:themeFill="accent1" w:themeFillTint="99"/>
            <w:vAlign w:val="center"/>
          </w:tcPr>
          <w:p w:rsidR="00CD5B48" w:rsidRPr="0076353B" w:rsidRDefault="00CD5B48" w:rsidP="00CD5B48">
            <w:pPr>
              <w:pStyle w:val="ListParagraph"/>
              <w:ind w:left="0"/>
              <w:jc w:val="center"/>
              <w:rPr>
                <w:rFonts w:ascii="Arial Narrow" w:hAnsi="Arial Narrow" w:cs="Arial"/>
                <w:b/>
                <w:bCs/>
                <w:sz w:val="20"/>
                <w:szCs w:val="20"/>
                <w:lang w:val="sv-SE"/>
              </w:rPr>
            </w:pPr>
            <w:r w:rsidRPr="0076353B">
              <w:rPr>
                <w:rFonts w:ascii="Arial Narrow" w:hAnsi="Arial Narrow" w:cs="Arial"/>
                <w:b/>
                <w:sz w:val="20"/>
                <w:szCs w:val="20"/>
              </w:rPr>
              <w:t>2019</w:t>
            </w:r>
          </w:p>
        </w:tc>
        <w:tc>
          <w:tcPr>
            <w:tcW w:w="850" w:type="dxa"/>
            <w:shd w:val="clear" w:color="auto" w:fill="95B3D7" w:themeFill="accent1" w:themeFillTint="99"/>
            <w:vAlign w:val="center"/>
          </w:tcPr>
          <w:p w:rsidR="00CD5B48" w:rsidRPr="0076353B" w:rsidRDefault="00CD5B48" w:rsidP="00CD5B48">
            <w:pPr>
              <w:pStyle w:val="ListParagraph"/>
              <w:ind w:left="0"/>
              <w:jc w:val="center"/>
              <w:rPr>
                <w:rFonts w:ascii="Arial Narrow" w:hAnsi="Arial Narrow" w:cs="Arial"/>
                <w:b/>
                <w:bCs/>
                <w:sz w:val="20"/>
                <w:szCs w:val="20"/>
                <w:lang w:val="sv-SE"/>
              </w:rPr>
            </w:pPr>
            <w:r w:rsidRPr="0076353B">
              <w:rPr>
                <w:rFonts w:ascii="Arial Narrow" w:hAnsi="Arial Narrow" w:cs="Arial"/>
                <w:b/>
                <w:sz w:val="20"/>
                <w:szCs w:val="20"/>
              </w:rPr>
              <w:t>2020</w:t>
            </w:r>
          </w:p>
        </w:tc>
        <w:tc>
          <w:tcPr>
            <w:tcW w:w="851" w:type="dxa"/>
            <w:shd w:val="clear" w:color="auto" w:fill="95B3D7" w:themeFill="accent1" w:themeFillTint="99"/>
            <w:vAlign w:val="center"/>
          </w:tcPr>
          <w:p w:rsidR="00CD5B48" w:rsidRPr="0076353B" w:rsidRDefault="00CD5B48" w:rsidP="00CD5B48">
            <w:pPr>
              <w:pStyle w:val="ListParagraph"/>
              <w:ind w:left="0"/>
              <w:jc w:val="center"/>
              <w:rPr>
                <w:rFonts w:ascii="Arial Narrow" w:hAnsi="Arial Narrow" w:cs="Arial"/>
                <w:b/>
                <w:bCs/>
                <w:sz w:val="20"/>
                <w:szCs w:val="20"/>
                <w:lang w:val="sv-SE"/>
              </w:rPr>
            </w:pPr>
            <w:r w:rsidRPr="0076353B">
              <w:rPr>
                <w:rFonts w:ascii="Arial Narrow" w:hAnsi="Arial Narrow" w:cs="Arial"/>
                <w:b/>
                <w:sz w:val="20"/>
                <w:szCs w:val="20"/>
              </w:rPr>
              <w:t>2021</w:t>
            </w:r>
          </w:p>
        </w:tc>
      </w:tr>
      <w:tr w:rsidR="00CD5B48" w:rsidRPr="0076353B" w:rsidTr="00CD5B48">
        <w:tc>
          <w:tcPr>
            <w:tcW w:w="444" w:type="dxa"/>
          </w:tcPr>
          <w:p w:rsidR="00CD5B48" w:rsidRPr="0076353B" w:rsidRDefault="00CD5B48" w:rsidP="00CD5B48">
            <w:pPr>
              <w:jc w:val="center"/>
              <w:rPr>
                <w:rFonts w:ascii="Arial Narrow" w:hAnsi="Arial Narrow" w:cs="Arial"/>
                <w:i/>
                <w:sz w:val="20"/>
                <w:szCs w:val="20"/>
              </w:rPr>
            </w:pPr>
            <w:r w:rsidRPr="0076353B">
              <w:rPr>
                <w:rFonts w:ascii="Arial Narrow" w:hAnsi="Arial Narrow" w:cs="Arial"/>
                <w:i/>
                <w:sz w:val="20"/>
                <w:szCs w:val="20"/>
              </w:rPr>
              <w:t>1</w:t>
            </w:r>
          </w:p>
        </w:tc>
        <w:tc>
          <w:tcPr>
            <w:tcW w:w="1257" w:type="dxa"/>
          </w:tcPr>
          <w:p w:rsidR="00CD5B48" w:rsidRPr="0076353B" w:rsidRDefault="00CD5B48" w:rsidP="00CD5B48">
            <w:pPr>
              <w:jc w:val="center"/>
              <w:rPr>
                <w:rFonts w:ascii="Arial Narrow" w:hAnsi="Arial Narrow" w:cs="Arial"/>
                <w:i/>
                <w:sz w:val="20"/>
                <w:szCs w:val="20"/>
              </w:rPr>
            </w:pPr>
            <w:r w:rsidRPr="0076353B">
              <w:rPr>
                <w:rFonts w:ascii="Arial Narrow" w:hAnsi="Arial Narrow" w:cs="Arial"/>
                <w:i/>
                <w:sz w:val="20"/>
                <w:szCs w:val="20"/>
              </w:rPr>
              <w:t>2</w:t>
            </w:r>
          </w:p>
        </w:tc>
        <w:tc>
          <w:tcPr>
            <w:tcW w:w="1370" w:type="dxa"/>
          </w:tcPr>
          <w:p w:rsidR="00CD5B48" w:rsidRPr="0076353B" w:rsidRDefault="00CD5B48" w:rsidP="00CD5B48">
            <w:pPr>
              <w:jc w:val="center"/>
              <w:rPr>
                <w:rFonts w:ascii="Arial Narrow" w:hAnsi="Arial Narrow" w:cs="Arial"/>
                <w:i/>
                <w:sz w:val="20"/>
                <w:szCs w:val="20"/>
              </w:rPr>
            </w:pPr>
            <w:r w:rsidRPr="0076353B">
              <w:rPr>
                <w:rFonts w:ascii="Arial Narrow" w:hAnsi="Arial Narrow" w:cs="Arial"/>
                <w:i/>
                <w:sz w:val="20"/>
                <w:szCs w:val="20"/>
              </w:rPr>
              <w:t>3</w:t>
            </w:r>
          </w:p>
        </w:tc>
        <w:tc>
          <w:tcPr>
            <w:tcW w:w="1702" w:type="dxa"/>
          </w:tcPr>
          <w:p w:rsidR="00CD5B48" w:rsidRPr="0076353B" w:rsidRDefault="00CD5B48" w:rsidP="00CD5B48">
            <w:pPr>
              <w:jc w:val="center"/>
              <w:rPr>
                <w:rFonts w:ascii="Arial Narrow" w:hAnsi="Arial Narrow" w:cs="Arial"/>
                <w:i/>
                <w:sz w:val="20"/>
                <w:szCs w:val="20"/>
              </w:rPr>
            </w:pPr>
            <w:r w:rsidRPr="0076353B">
              <w:rPr>
                <w:rFonts w:ascii="Arial Narrow" w:hAnsi="Arial Narrow" w:cs="Arial"/>
                <w:i/>
                <w:sz w:val="20"/>
                <w:szCs w:val="20"/>
              </w:rPr>
              <w:t>4</w:t>
            </w:r>
          </w:p>
        </w:tc>
        <w:tc>
          <w:tcPr>
            <w:tcW w:w="850" w:type="dxa"/>
          </w:tcPr>
          <w:p w:rsidR="00CD5B48" w:rsidRPr="0076353B" w:rsidRDefault="00CD5B48" w:rsidP="00CD5B48">
            <w:pPr>
              <w:jc w:val="center"/>
              <w:rPr>
                <w:rFonts w:ascii="Arial Narrow" w:hAnsi="Arial Narrow" w:cs="Arial"/>
                <w:i/>
                <w:sz w:val="20"/>
                <w:szCs w:val="20"/>
              </w:rPr>
            </w:pPr>
            <w:r w:rsidRPr="0076353B">
              <w:rPr>
                <w:rFonts w:ascii="Arial Narrow" w:hAnsi="Arial Narrow" w:cs="Arial"/>
                <w:i/>
                <w:sz w:val="20"/>
                <w:szCs w:val="20"/>
              </w:rPr>
              <w:t>5</w:t>
            </w:r>
          </w:p>
        </w:tc>
        <w:tc>
          <w:tcPr>
            <w:tcW w:w="851" w:type="dxa"/>
          </w:tcPr>
          <w:p w:rsidR="00CD5B48" w:rsidRPr="0076353B" w:rsidRDefault="00CD5B48" w:rsidP="00CD5B48">
            <w:pPr>
              <w:jc w:val="center"/>
              <w:rPr>
                <w:rFonts w:ascii="Arial Narrow" w:hAnsi="Arial Narrow" w:cs="Arial"/>
                <w:i/>
                <w:sz w:val="20"/>
                <w:szCs w:val="20"/>
              </w:rPr>
            </w:pPr>
            <w:r w:rsidRPr="0076353B">
              <w:rPr>
                <w:rFonts w:ascii="Arial Narrow" w:hAnsi="Arial Narrow" w:cs="Arial"/>
                <w:i/>
                <w:sz w:val="20"/>
                <w:szCs w:val="20"/>
              </w:rPr>
              <w:t>6</w:t>
            </w:r>
          </w:p>
        </w:tc>
        <w:tc>
          <w:tcPr>
            <w:tcW w:w="850" w:type="dxa"/>
          </w:tcPr>
          <w:p w:rsidR="00CD5B48" w:rsidRPr="0076353B" w:rsidRDefault="00CD5B48" w:rsidP="00CD5B48">
            <w:pPr>
              <w:jc w:val="center"/>
              <w:rPr>
                <w:rFonts w:ascii="Arial Narrow" w:hAnsi="Arial Narrow" w:cs="Arial"/>
                <w:i/>
                <w:sz w:val="20"/>
                <w:szCs w:val="20"/>
              </w:rPr>
            </w:pPr>
            <w:r w:rsidRPr="0076353B">
              <w:rPr>
                <w:rFonts w:ascii="Arial Narrow" w:hAnsi="Arial Narrow" w:cs="Arial"/>
                <w:i/>
                <w:sz w:val="20"/>
                <w:szCs w:val="20"/>
              </w:rPr>
              <w:t>7</w:t>
            </w:r>
          </w:p>
        </w:tc>
        <w:tc>
          <w:tcPr>
            <w:tcW w:w="851" w:type="dxa"/>
          </w:tcPr>
          <w:p w:rsidR="00CD5B48" w:rsidRPr="0076353B" w:rsidRDefault="00CD5B48" w:rsidP="00CD5B48">
            <w:pPr>
              <w:jc w:val="center"/>
              <w:rPr>
                <w:rFonts w:ascii="Arial Narrow" w:hAnsi="Arial Narrow" w:cs="Arial"/>
                <w:i/>
                <w:sz w:val="20"/>
                <w:szCs w:val="20"/>
              </w:rPr>
            </w:pPr>
            <w:r w:rsidRPr="0076353B">
              <w:rPr>
                <w:rFonts w:ascii="Arial Narrow" w:hAnsi="Arial Narrow" w:cs="Arial"/>
                <w:i/>
                <w:sz w:val="20"/>
                <w:szCs w:val="20"/>
              </w:rPr>
              <w:t>8</w:t>
            </w:r>
          </w:p>
        </w:tc>
        <w:tc>
          <w:tcPr>
            <w:tcW w:w="850" w:type="dxa"/>
          </w:tcPr>
          <w:p w:rsidR="00CD5B48" w:rsidRPr="0076353B" w:rsidRDefault="00CD5B48" w:rsidP="00CD5B48">
            <w:pPr>
              <w:jc w:val="center"/>
              <w:rPr>
                <w:rFonts w:ascii="Arial Narrow" w:hAnsi="Arial Narrow" w:cs="Arial"/>
                <w:i/>
                <w:sz w:val="20"/>
                <w:szCs w:val="20"/>
              </w:rPr>
            </w:pPr>
            <w:r w:rsidRPr="0076353B">
              <w:rPr>
                <w:rFonts w:ascii="Arial Narrow" w:hAnsi="Arial Narrow" w:cs="Arial"/>
                <w:i/>
                <w:sz w:val="20"/>
                <w:szCs w:val="20"/>
              </w:rPr>
              <w:t>9</w:t>
            </w:r>
          </w:p>
        </w:tc>
        <w:tc>
          <w:tcPr>
            <w:tcW w:w="851" w:type="dxa"/>
          </w:tcPr>
          <w:p w:rsidR="00CD5B48" w:rsidRPr="0076353B" w:rsidRDefault="00CD5B48" w:rsidP="00CD5B48">
            <w:pPr>
              <w:jc w:val="center"/>
              <w:rPr>
                <w:rFonts w:ascii="Arial Narrow" w:hAnsi="Arial Narrow" w:cs="Arial"/>
                <w:i/>
                <w:sz w:val="20"/>
                <w:szCs w:val="20"/>
              </w:rPr>
            </w:pPr>
            <w:r w:rsidRPr="0076353B">
              <w:rPr>
                <w:rFonts w:ascii="Arial Narrow" w:hAnsi="Arial Narrow" w:cs="Arial"/>
                <w:i/>
                <w:sz w:val="20"/>
                <w:szCs w:val="20"/>
              </w:rPr>
              <w:t>10</w:t>
            </w:r>
          </w:p>
        </w:tc>
      </w:tr>
      <w:tr w:rsidR="00CD5B48" w:rsidRPr="0076353B" w:rsidTr="00CD5B48">
        <w:tc>
          <w:tcPr>
            <w:tcW w:w="444" w:type="dxa"/>
          </w:tcPr>
          <w:p w:rsidR="00CD5B48" w:rsidRPr="0076353B" w:rsidRDefault="00CD5B48" w:rsidP="00CD5B48">
            <w:pPr>
              <w:jc w:val="center"/>
              <w:rPr>
                <w:rFonts w:ascii="Arial Narrow" w:hAnsi="Arial Narrow" w:cs="Arial"/>
                <w:sz w:val="20"/>
                <w:szCs w:val="20"/>
                <w:lang w:val="id-ID"/>
              </w:rPr>
            </w:pPr>
            <w:r w:rsidRPr="0076353B">
              <w:rPr>
                <w:rFonts w:ascii="Arial Narrow" w:hAnsi="Arial Narrow" w:cs="Arial"/>
                <w:sz w:val="20"/>
                <w:szCs w:val="20"/>
              </w:rPr>
              <w:t>1</w:t>
            </w:r>
          </w:p>
        </w:tc>
        <w:tc>
          <w:tcPr>
            <w:tcW w:w="1257" w:type="dxa"/>
          </w:tcPr>
          <w:p w:rsidR="00CD5B48" w:rsidRPr="0076353B" w:rsidRDefault="00CD5B48" w:rsidP="00CD5B48">
            <w:pPr>
              <w:ind w:left="-62"/>
              <w:jc w:val="both"/>
              <w:rPr>
                <w:rFonts w:ascii="Arial Narrow" w:hAnsi="Arial Narrow" w:cs="Arial"/>
                <w:sz w:val="20"/>
                <w:szCs w:val="20"/>
              </w:rPr>
            </w:pPr>
            <w:r>
              <w:rPr>
                <w:rFonts w:ascii="Arial Narrow" w:hAnsi="Arial Narrow" w:cs="Arial"/>
                <w:sz w:val="20"/>
                <w:szCs w:val="20"/>
              </w:rPr>
              <w:t>Terwujudnya Sentra Agribisnis</w:t>
            </w:r>
            <w:r w:rsidRPr="0076353B">
              <w:rPr>
                <w:rFonts w:ascii="Arial Narrow" w:hAnsi="Arial Narrow" w:cs="Arial"/>
                <w:sz w:val="20"/>
                <w:szCs w:val="20"/>
                <w:lang w:val="id-ID"/>
              </w:rPr>
              <w:t xml:space="preserve"> Produk  Pertanian Unggulan Daerah</w:t>
            </w:r>
          </w:p>
        </w:tc>
        <w:tc>
          <w:tcPr>
            <w:tcW w:w="1370" w:type="dxa"/>
          </w:tcPr>
          <w:p w:rsidR="00CD5B48" w:rsidRPr="0076353B" w:rsidRDefault="00CD5B48" w:rsidP="00CD5B48">
            <w:pPr>
              <w:ind w:left="-17"/>
              <w:jc w:val="both"/>
              <w:rPr>
                <w:rFonts w:ascii="Arial Narrow" w:hAnsi="Arial Narrow" w:cs="Arial"/>
                <w:sz w:val="20"/>
                <w:szCs w:val="20"/>
              </w:rPr>
            </w:pPr>
            <w:r w:rsidRPr="0076353B">
              <w:rPr>
                <w:rFonts w:ascii="Arial Narrow" w:hAnsi="Arial Narrow" w:cs="Arial"/>
                <w:sz w:val="20"/>
                <w:szCs w:val="20"/>
                <w:lang w:val="id-ID"/>
              </w:rPr>
              <w:t>Peningkatan Pemasaran Produk Hasil Pertanian Unggulan Daerah</w:t>
            </w:r>
          </w:p>
        </w:tc>
        <w:tc>
          <w:tcPr>
            <w:tcW w:w="1702" w:type="dxa"/>
          </w:tcPr>
          <w:p w:rsidR="00CD5B48" w:rsidRPr="00FA2F6F" w:rsidRDefault="00CD5B48" w:rsidP="00023D16">
            <w:pPr>
              <w:pStyle w:val="ListParagraph"/>
              <w:numPr>
                <w:ilvl w:val="0"/>
                <w:numId w:val="101"/>
              </w:numPr>
              <w:ind w:left="192" w:hanging="270"/>
              <w:jc w:val="both"/>
              <w:rPr>
                <w:rFonts w:ascii="Arial Narrow" w:hAnsi="Arial Narrow" w:cs="Arial"/>
                <w:sz w:val="20"/>
                <w:szCs w:val="20"/>
              </w:rPr>
            </w:pPr>
            <w:r>
              <w:rPr>
                <w:rFonts w:ascii="Arial Narrow" w:hAnsi="Arial Narrow" w:cs="Arial"/>
                <w:bCs/>
                <w:sz w:val="20"/>
                <w:szCs w:val="20"/>
              </w:rPr>
              <w:t>Tersedianya Sentra Agribisnis Produk Unggulan</w:t>
            </w:r>
          </w:p>
          <w:p w:rsidR="00CD5B48" w:rsidRPr="0076353B" w:rsidRDefault="00CD5B48" w:rsidP="00CD5B48">
            <w:pPr>
              <w:pStyle w:val="ListParagraph"/>
              <w:ind w:left="192"/>
              <w:jc w:val="both"/>
              <w:rPr>
                <w:rFonts w:ascii="Arial Narrow" w:hAnsi="Arial Narrow" w:cs="Arial"/>
                <w:sz w:val="20"/>
                <w:szCs w:val="20"/>
              </w:rPr>
            </w:pPr>
          </w:p>
          <w:p w:rsidR="00CD5B48" w:rsidRPr="0076353B" w:rsidRDefault="00CD5B48" w:rsidP="00023D16">
            <w:pPr>
              <w:pStyle w:val="ListParagraph"/>
              <w:numPr>
                <w:ilvl w:val="0"/>
                <w:numId w:val="101"/>
              </w:numPr>
              <w:ind w:left="192" w:hanging="270"/>
              <w:jc w:val="both"/>
              <w:rPr>
                <w:rFonts w:ascii="Arial Narrow" w:hAnsi="Arial Narrow" w:cs="Arial"/>
                <w:sz w:val="20"/>
                <w:szCs w:val="20"/>
              </w:rPr>
            </w:pPr>
            <w:r w:rsidRPr="0076353B">
              <w:rPr>
                <w:rFonts w:ascii="Arial Narrow" w:hAnsi="Arial Narrow" w:cs="Arial"/>
                <w:sz w:val="20"/>
                <w:szCs w:val="20"/>
              </w:rPr>
              <w:t>Terselenggaranya Pengembangan Pemasaran dan Promosi Atas Hasil Produksi Pertanian Unggulan Daerah</w:t>
            </w:r>
          </w:p>
        </w:tc>
        <w:tc>
          <w:tcPr>
            <w:tcW w:w="850" w:type="dxa"/>
          </w:tcPr>
          <w:p w:rsidR="00CD5B48" w:rsidRPr="0076353B" w:rsidRDefault="00CD5B48" w:rsidP="00CD5B48">
            <w:pPr>
              <w:jc w:val="center"/>
              <w:rPr>
                <w:rFonts w:ascii="Arial Narrow" w:hAnsi="Arial Narrow" w:cs="Arial"/>
                <w:sz w:val="20"/>
                <w:szCs w:val="20"/>
              </w:rPr>
            </w:pPr>
            <w:r w:rsidRPr="0076353B">
              <w:rPr>
                <w:rFonts w:ascii="Arial Narrow" w:hAnsi="Arial Narrow" w:cs="Arial"/>
                <w:sz w:val="20"/>
                <w:szCs w:val="20"/>
                <w:lang w:val="id-ID"/>
              </w:rPr>
              <w:t>0</w:t>
            </w:r>
          </w:p>
          <w:p w:rsidR="00CD5B48" w:rsidRPr="0076353B" w:rsidRDefault="00CD5B48" w:rsidP="00CD5B48">
            <w:pPr>
              <w:jc w:val="center"/>
              <w:rPr>
                <w:rFonts w:ascii="Arial Narrow" w:hAnsi="Arial Narrow" w:cs="Arial"/>
                <w:sz w:val="20"/>
                <w:szCs w:val="20"/>
              </w:rPr>
            </w:pPr>
            <w:r w:rsidRPr="0076353B">
              <w:rPr>
                <w:rFonts w:ascii="Arial Narrow" w:hAnsi="Arial Narrow" w:cs="Arial"/>
                <w:sz w:val="20"/>
                <w:szCs w:val="20"/>
                <w:lang w:val="id-ID"/>
              </w:rPr>
              <w:t>Sentra</w:t>
            </w:r>
          </w:p>
          <w:p w:rsidR="00CD5B48" w:rsidRDefault="00CD5B48" w:rsidP="00CD5B48">
            <w:pPr>
              <w:jc w:val="center"/>
              <w:rPr>
                <w:rFonts w:ascii="Arial Narrow" w:hAnsi="Arial Narrow" w:cs="Arial"/>
                <w:sz w:val="20"/>
                <w:szCs w:val="20"/>
              </w:rPr>
            </w:pPr>
          </w:p>
          <w:p w:rsidR="00CD5B48" w:rsidRPr="0076353B" w:rsidRDefault="00CD5B48" w:rsidP="00CD5B48">
            <w:pPr>
              <w:jc w:val="center"/>
              <w:rPr>
                <w:rFonts w:ascii="Arial Narrow" w:hAnsi="Arial Narrow" w:cs="Arial"/>
                <w:sz w:val="20"/>
                <w:szCs w:val="20"/>
              </w:rPr>
            </w:pPr>
          </w:p>
          <w:p w:rsidR="00CD5B48" w:rsidRPr="0076353B" w:rsidRDefault="00CD5B48" w:rsidP="00CD5B48">
            <w:pPr>
              <w:jc w:val="center"/>
              <w:rPr>
                <w:rFonts w:ascii="Arial Narrow" w:hAnsi="Arial Narrow" w:cs="Arial"/>
                <w:sz w:val="20"/>
                <w:szCs w:val="20"/>
              </w:rPr>
            </w:pPr>
            <w:r w:rsidRPr="0076353B">
              <w:rPr>
                <w:rFonts w:ascii="Arial Narrow" w:hAnsi="Arial Narrow" w:cs="Arial"/>
                <w:sz w:val="20"/>
                <w:szCs w:val="20"/>
              </w:rPr>
              <w:t>4 Kali</w:t>
            </w:r>
          </w:p>
          <w:p w:rsidR="00CD5B48" w:rsidRPr="0076353B" w:rsidRDefault="00CD5B48" w:rsidP="00CD5B48">
            <w:pPr>
              <w:jc w:val="center"/>
              <w:rPr>
                <w:rFonts w:ascii="Arial Narrow" w:hAnsi="Arial Narrow" w:cs="Arial"/>
                <w:sz w:val="20"/>
                <w:szCs w:val="20"/>
              </w:rPr>
            </w:pPr>
          </w:p>
          <w:p w:rsidR="00CD5B48" w:rsidRPr="0076353B" w:rsidRDefault="00CD5B48" w:rsidP="00CD5B48">
            <w:pPr>
              <w:jc w:val="center"/>
              <w:rPr>
                <w:rFonts w:ascii="Arial Narrow" w:hAnsi="Arial Narrow" w:cs="Arial"/>
                <w:sz w:val="20"/>
                <w:szCs w:val="20"/>
              </w:rPr>
            </w:pPr>
          </w:p>
        </w:tc>
        <w:tc>
          <w:tcPr>
            <w:tcW w:w="851" w:type="dxa"/>
          </w:tcPr>
          <w:p w:rsidR="00CD5B48" w:rsidRPr="0076353B" w:rsidRDefault="00CD5B48" w:rsidP="00CD5B48">
            <w:pPr>
              <w:jc w:val="center"/>
              <w:rPr>
                <w:rFonts w:ascii="Arial Narrow" w:hAnsi="Arial Narrow" w:cs="Arial"/>
                <w:sz w:val="20"/>
                <w:szCs w:val="20"/>
              </w:rPr>
            </w:pPr>
            <w:r w:rsidRPr="0076353B">
              <w:rPr>
                <w:rFonts w:ascii="Arial Narrow" w:hAnsi="Arial Narrow" w:cs="Arial"/>
                <w:sz w:val="20"/>
                <w:szCs w:val="20"/>
              </w:rPr>
              <w:t>0</w:t>
            </w:r>
          </w:p>
          <w:p w:rsidR="00CD5B48" w:rsidRPr="0076353B" w:rsidRDefault="00CD5B48" w:rsidP="00CD5B48">
            <w:pPr>
              <w:jc w:val="center"/>
              <w:rPr>
                <w:rFonts w:ascii="Arial Narrow" w:hAnsi="Arial Narrow" w:cs="Arial"/>
                <w:sz w:val="20"/>
                <w:szCs w:val="20"/>
              </w:rPr>
            </w:pPr>
            <w:r w:rsidRPr="0076353B">
              <w:rPr>
                <w:rFonts w:ascii="Arial Narrow" w:hAnsi="Arial Narrow" w:cs="Arial"/>
                <w:sz w:val="20"/>
                <w:szCs w:val="20"/>
                <w:lang w:val="id-ID"/>
              </w:rPr>
              <w:t>Sentra</w:t>
            </w:r>
          </w:p>
          <w:p w:rsidR="00CD5B48" w:rsidRDefault="00CD5B48" w:rsidP="00CD5B48">
            <w:pPr>
              <w:jc w:val="center"/>
              <w:rPr>
                <w:rFonts w:ascii="Arial Narrow" w:hAnsi="Arial Narrow" w:cs="Arial"/>
                <w:sz w:val="20"/>
                <w:szCs w:val="20"/>
              </w:rPr>
            </w:pPr>
          </w:p>
          <w:p w:rsidR="00CD5B48" w:rsidRPr="0076353B" w:rsidRDefault="00CD5B48" w:rsidP="00CD5B48">
            <w:pPr>
              <w:jc w:val="center"/>
              <w:rPr>
                <w:rFonts w:ascii="Arial Narrow" w:hAnsi="Arial Narrow" w:cs="Arial"/>
                <w:sz w:val="20"/>
                <w:szCs w:val="20"/>
              </w:rPr>
            </w:pPr>
          </w:p>
          <w:p w:rsidR="00CD5B48" w:rsidRPr="0076353B" w:rsidRDefault="00CD5B48" w:rsidP="00CD5B48">
            <w:pPr>
              <w:jc w:val="center"/>
              <w:rPr>
                <w:rFonts w:ascii="Arial Narrow" w:hAnsi="Arial Narrow" w:cs="Arial"/>
                <w:sz w:val="20"/>
                <w:szCs w:val="20"/>
              </w:rPr>
            </w:pPr>
            <w:r w:rsidRPr="0076353B">
              <w:rPr>
                <w:rFonts w:ascii="Arial Narrow" w:hAnsi="Arial Narrow" w:cs="Arial"/>
                <w:sz w:val="20"/>
                <w:szCs w:val="20"/>
              </w:rPr>
              <w:t>4 Kali</w:t>
            </w:r>
          </w:p>
          <w:p w:rsidR="00CD5B48" w:rsidRPr="0076353B" w:rsidRDefault="00CD5B48" w:rsidP="00CD5B48">
            <w:pPr>
              <w:jc w:val="center"/>
              <w:rPr>
                <w:rFonts w:ascii="Arial Narrow" w:hAnsi="Arial Narrow" w:cs="Arial"/>
                <w:sz w:val="20"/>
                <w:szCs w:val="20"/>
              </w:rPr>
            </w:pPr>
          </w:p>
        </w:tc>
        <w:tc>
          <w:tcPr>
            <w:tcW w:w="850" w:type="dxa"/>
          </w:tcPr>
          <w:p w:rsidR="00CD5B48" w:rsidRPr="0076353B" w:rsidRDefault="00CD5B48" w:rsidP="00CD5B48">
            <w:pPr>
              <w:jc w:val="center"/>
              <w:rPr>
                <w:rFonts w:ascii="Arial Narrow" w:hAnsi="Arial Narrow" w:cs="Arial"/>
                <w:sz w:val="20"/>
                <w:szCs w:val="20"/>
              </w:rPr>
            </w:pPr>
            <w:r w:rsidRPr="0076353B">
              <w:rPr>
                <w:rFonts w:ascii="Arial Narrow" w:hAnsi="Arial Narrow" w:cs="Arial"/>
                <w:sz w:val="20"/>
                <w:szCs w:val="20"/>
              </w:rPr>
              <w:t>0</w:t>
            </w:r>
          </w:p>
          <w:p w:rsidR="00CD5B48" w:rsidRPr="0076353B" w:rsidRDefault="00CD5B48" w:rsidP="00CD5B48">
            <w:pPr>
              <w:jc w:val="center"/>
              <w:rPr>
                <w:rFonts w:ascii="Arial Narrow" w:hAnsi="Arial Narrow" w:cs="Arial"/>
                <w:sz w:val="20"/>
                <w:szCs w:val="20"/>
              </w:rPr>
            </w:pPr>
            <w:r w:rsidRPr="0076353B">
              <w:rPr>
                <w:rFonts w:ascii="Arial Narrow" w:hAnsi="Arial Narrow" w:cs="Arial"/>
                <w:sz w:val="20"/>
                <w:szCs w:val="20"/>
                <w:lang w:val="id-ID"/>
              </w:rPr>
              <w:t>Sentra</w:t>
            </w:r>
          </w:p>
          <w:p w:rsidR="00CD5B48" w:rsidRDefault="00CD5B48" w:rsidP="00CD5B48">
            <w:pPr>
              <w:jc w:val="center"/>
              <w:rPr>
                <w:rFonts w:ascii="Arial Narrow" w:hAnsi="Arial Narrow" w:cs="Arial"/>
                <w:sz w:val="20"/>
                <w:szCs w:val="20"/>
              </w:rPr>
            </w:pPr>
          </w:p>
          <w:p w:rsidR="00CD5B48" w:rsidRPr="0076353B" w:rsidRDefault="00CD5B48" w:rsidP="00CD5B48">
            <w:pPr>
              <w:jc w:val="center"/>
              <w:rPr>
                <w:rFonts w:ascii="Arial Narrow" w:hAnsi="Arial Narrow" w:cs="Arial"/>
                <w:sz w:val="20"/>
                <w:szCs w:val="20"/>
              </w:rPr>
            </w:pPr>
          </w:p>
          <w:p w:rsidR="00CD5B48" w:rsidRPr="0076353B" w:rsidRDefault="00CD5B48" w:rsidP="00CD5B48">
            <w:pPr>
              <w:jc w:val="center"/>
              <w:rPr>
                <w:rFonts w:ascii="Arial Narrow" w:hAnsi="Arial Narrow" w:cs="Arial"/>
                <w:sz w:val="20"/>
                <w:szCs w:val="20"/>
              </w:rPr>
            </w:pPr>
            <w:r w:rsidRPr="0076353B">
              <w:rPr>
                <w:rFonts w:ascii="Arial Narrow" w:hAnsi="Arial Narrow" w:cs="Arial"/>
                <w:sz w:val="20"/>
                <w:szCs w:val="20"/>
              </w:rPr>
              <w:t>4 Kali</w:t>
            </w:r>
          </w:p>
          <w:p w:rsidR="00CD5B48" w:rsidRPr="0076353B" w:rsidRDefault="00CD5B48" w:rsidP="00CD5B48">
            <w:pPr>
              <w:jc w:val="center"/>
              <w:rPr>
                <w:rFonts w:ascii="Arial Narrow" w:hAnsi="Arial Narrow" w:cs="Arial"/>
                <w:sz w:val="20"/>
                <w:szCs w:val="20"/>
              </w:rPr>
            </w:pPr>
          </w:p>
        </w:tc>
        <w:tc>
          <w:tcPr>
            <w:tcW w:w="851" w:type="dxa"/>
          </w:tcPr>
          <w:p w:rsidR="00CD5B48" w:rsidRPr="0076353B" w:rsidRDefault="00CD5B48" w:rsidP="00CD5B48">
            <w:pPr>
              <w:jc w:val="center"/>
              <w:rPr>
                <w:rFonts w:ascii="Arial Narrow" w:hAnsi="Arial Narrow" w:cs="Arial"/>
                <w:sz w:val="20"/>
                <w:szCs w:val="20"/>
              </w:rPr>
            </w:pPr>
            <w:r w:rsidRPr="0076353B">
              <w:rPr>
                <w:rFonts w:ascii="Arial Narrow" w:hAnsi="Arial Narrow" w:cs="Arial"/>
                <w:sz w:val="20"/>
                <w:szCs w:val="20"/>
              </w:rPr>
              <w:t>3</w:t>
            </w:r>
          </w:p>
          <w:p w:rsidR="00CD5B48" w:rsidRPr="0076353B" w:rsidRDefault="00CD5B48" w:rsidP="00CD5B48">
            <w:pPr>
              <w:jc w:val="center"/>
              <w:rPr>
                <w:rFonts w:ascii="Arial Narrow" w:hAnsi="Arial Narrow" w:cs="Arial"/>
                <w:sz w:val="20"/>
                <w:szCs w:val="20"/>
              </w:rPr>
            </w:pPr>
            <w:r w:rsidRPr="0076353B">
              <w:rPr>
                <w:rFonts w:ascii="Arial Narrow" w:hAnsi="Arial Narrow" w:cs="Arial"/>
                <w:sz w:val="20"/>
                <w:szCs w:val="20"/>
                <w:lang w:val="id-ID"/>
              </w:rPr>
              <w:t>Sentra</w:t>
            </w:r>
          </w:p>
          <w:p w:rsidR="00CD5B48" w:rsidRDefault="00CD5B48" w:rsidP="00CD5B48">
            <w:pPr>
              <w:jc w:val="center"/>
              <w:rPr>
                <w:rFonts w:ascii="Arial Narrow" w:hAnsi="Arial Narrow" w:cs="Arial"/>
                <w:sz w:val="20"/>
                <w:szCs w:val="20"/>
              </w:rPr>
            </w:pPr>
          </w:p>
          <w:p w:rsidR="00CD5B48" w:rsidRPr="0076353B" w:rsidRDefault="00CD5B48" w:rsidP="00CD5B48">
            <w:pPr>
              <w:jc w:val="center"/>
              <w:rPr>
                <w:rFonts w:ascii="Arial Narrow" w:hAnsi="Arial Narrow" w:cs="Arial"/>
                <w:sz w:val="20"/>
                <w:szCs w:val="20"/>
              </w:rPr>
            </w:pPr>
          </w:p>
          <w:p w:rsidR="00CD5B48" w:rsidRPr="0076353B" w:rsidRDefault="00CD5B48" w:rsidP="00CD5B48">
            <w:pPr>
              <w:jc w:val="center"/>
              <w:rPr>
                <w:rFonts w:ascii="Arial Narrow" w:hAnsi="Arial Narrow" w:cs="Arial"/>
                <w:sz w:val="20"/>
                <w:szCs w:val="20"/>
              </w:rPr>
            </w:pPr>
            <w:r w:rsidRPr="0076353B">
              <w:rPr>
                <w:rFonts w:ascii="Arial Narrow" w:hAnsi="Arial Narrow" w:cs="Arial"/>
                <w:sz w:val="20"/>
                <w:szCs w:val="20"/>
              </w:rPr>
              <w:t>4 Kali</w:t>
            </w:r>
          </w:p>
          <w:p w:rsidR="00CD5B48" w:rsidRPr="0076353B" w:rsidRDefault="00CD5B48" w:rsidP="00CD5B48">
            <w:pPr>
              <w:jc w:val="center"/>
              <w:rPr>
                <w:rFonts w:ascii="Arial Narrow" w:hAnsi="Arial Narrow" w:cs="Arial"/>
                <w:sz w:val="20"/>
                <w:szCs w:val="20"/>
              </w:rPr>
            </w:pPr>
          </w:p>
        </w:tc>
        <w:tc>
          <w:tcPr>
            <w:tcW w:w="850" w:type="dxa"/>
          </w:tcPr>
          <w:p w:rsidR="00CD5B48" w:rsidRPr="0076353B" w:rsidRDefault="00CD5B48" w:rsidP="00CD5B48">
            <w:pPr>
              <w:jc w:val="center"/>
              <w:rPr>
                <w:rFonts w:ascii="Arial Narrow" w:hAnsi="Arial Narrow" w:cs="Arial"/>
                <w:sz w:val="20"/>
                <w:szCs w:val="20"/>
              </w:rPr>
            </w:pPr>
            <w:r w:rsidRPr="0076353B">
              <w:rPr>
                <w:rFonts w:ascii="Arial Narrow" w:hAnsi="Arial Narrow" w:cs="Arial"/>
                <w:sz w:val="20"/>
                <w:szCs w:val="20"/>
              </w:rPr>
              <w:t xml:space="preserve">3  </w:t>
            </w:r>
            <w:r w:rsidRPr="0076353B">
              <w:rPr>
                <w:rFonts w:ascii="Arial Narrow" w:hAnsi="Arial Narrow" w:cs="Arial"/>
                <w:sz w:val="20"/>
                <w:szCs w:val="20"/>
                <w:lang w:val="id-ID"/>
              </w:rPr>
              <w:t xml:space="preserve"> Sentra</w:t>
            </w:r>
          </w:p>
          <w:p w:rsidR="00CD5B48" w:rsidRDefault="00CD5B48" w:rsidP="00CD5B48">
            <w:pPr>
              <w:jc w:val="center"/>
              <w:rPr>
                <w:rFonts w:ascii="Arial Narrow" w:hAnsi="Arial Narrow" w:cs="Arial"/>
                <w:sz w:val="20"/>
                <w:szCs w:val="20"/>
              </w:rPr>
            </w:pPr>
          </w:p>
          <w:p w:rsidR="00CD5B48" w:rsidRPr="0076353B" w:rsidRDefault="00CD5B48" w:rsidP="00CD5B48">
            <w:pPr>
              <w:jc w:val="center"/>
              <w:rPr>
                <w:rFonts w:ascii="Arial Narrow" w:hAnsi="Arial Narrow" w:cs="Arial"/>
                <w:sz w:val="20"/>
                <w:szCs w:val="20"/>
              </w:rPr>
            </w:pPr>
          </w:p>
          <w:p w:rsidR="00CD5B48" w:rsidRPr="0076353B" w:rsidRDefault="00CD5B48" w:rsidP="00CD5B48">
            <w:pPr>
              <w:jc w:val="center"/>
              <w:rPr>
                <w:rFonts w:ascii="Arial Narrow" w:hAnsi="Arial Narrow" w:cs="Arial"/>
                <w:sz w:val="20"/>
                <w:szCs w:val="20"/>
              </w:rPr>
            </w:pPr>
            <w:r w:rsidRPr="0076353B">
              <w:rPr>
                <w:rFonts w:ascii="Arial Narrow" w:hAnsi="Arial Narrow" w:cs="Arial"/>
                <w:sz w:val="20"/>
                <w:szCs w:val="20"/>
              </w:rPr>
              <w:t>4 Kali</w:t>
            </w:r>
          </w:p>
          <w:p w:rsidR="00CD5B48" w:rsidRPr="0076353B" w:rsidRDefault="00CD5B48" w:rsidP="00CD5B48">
            <w:pPr>
              <w:jc w:val="center"/>
              <w:rPr>
                <w:rFonts w:ascii="Arial Narrow" w:hAnsi="Arial Narrow" w:cs="Arial"/>
                <w:sz w:val="20"/>
                <w:szCs w:val="20"/>
              </w:rPr>
            </w:pPr>
          </w:p>
        </w:tc>
        <w:tc>
          <w:tcPr>
            <w:tcW w:w="851" w:type="dxa"/>
          </w:tcPr>
          <w:p w:rsidR="00CD5B48" w:rsidRPr="0076353B" w:rsidRDefault="00CD5B48" w:rsidP="00CD5B48">
            <w:pPr>
              <w:jc w:val="center"/>
              <w:rPr>
                <w:rFonts w:ascii="Arial Narrow" w:hAnsi="Arial Narrow" w:cs="Arial"/>
                <w:sz w:val="20"/>
                <w:szCs w:val="20"/>
              </w:rPr>
            </w:pPr>
            <w:r w:rsidRPr="0076353B">
              <w:rPr>
                <w:rFonts w:ascii="Arial Narrow" w:hAnsi="Arial Narrow" w:cs="Arial"/>
                <w:sz w:val="20"/>
                <w:szCs w:val="20"/>
              </w:rPr>
              <w:t>1</w:t>
            </w:r>
          </w:p>
          <w:p w:rsidR="00CD5B48" w:rsidRPr="0076353B" w:rsidRDefault="00CD5B48" w:rsidP="00CD5B48">
            <w:pPr>
              <w:jc w:val="center"/>
              <w:rPr>
                <w:rFonts w:ascii="Arial Narrow" w:hAnsi="Arial Narrow" w:cs="Arial"/>
                <w:sz w:val="20"/>
                <w:szCs w:val="20"/>
              </w:rPr>
            </w:pPr>
            <w:r w:rsidRPr="0076353B">
              <w:rPr>
                <w:rFonts w:ascii="Arial Narrow" w:hAnsi="Arial Narrow" w:cs="Arial"/>
                <w:sz w:val="20"/>
                <w:szCs w:val="20"/>
                <w:lang w:val="id-ID"/>
              </w:rPr>
              <w:t xml:space="preserve"> Sentra</w:t>
            </w:r>
          </w:p>
          <w:p w:rsidR="00CD5B48" w:rsidRDefault="00CD5B48" w:rsidP="00CD5B48">
            <w:pPr>
              <w:jc w:val="center"/>
              <w:rPr>
                <w:rFonts w:ascii="Arial Narrow" w:hAnsi="Arial Narrow" w:cs="Arial"/>
                <w:sz w:val="20"/>
                <w:szCs w:val="20"/>
              </w:rPr>
            </w:pPr>
          </w:p>
          <w:p w:rsidR="00CD5B48" w:rsidRPr="0076353B" w:rsidRDefault="00CD5B48" w:rsidP="00CD5B48">
            <w:pPr>
              <w:jc w:val="center"/>
              <w:rPr>
                <w:rFonts w:ascii="Arial Narrow" w:hAnsi="Arial Narrow" w:cs="Arial"/>
                <w:sz w:val="20"/>
                <w:szCs w:val="20"/>
              </w:rPr>
            </w:pPr>
          </w:p>
          <w:p w:rsidR="00CD5B48" w:rsidRPr="0076353B" w:rsidRDefault="00CD5B48" w:rsidP="00CD5B48">
            <w:pPr>
              <w:jc w:val="center"/>
              <w:rPr>
                <w:rFonts w:ascii="Arial Narrow" w:hAnsi="Arial Narrow" w:cs="Arial"/>
                <w:sz w:val="20"/>
                <w:szCs w:val="20"/>
              </w:rPr>
            </w:pPr>
            <w:r w:rsidRPr="0076353B">
              <w:rPr>
                <w:rFonts w:ascii="Arial Narrow" w:hAnsi="Arial Narrow" w:cs="Arial"/>
                <w:sz w:val="20"/>
                <w:szCs w:val="20"/>
              </w:rPr>
              <w:t>4 Kali</w:t>
            </w:r>
          </w:p>
          <w:p w:rsidR="00CD5B48" w:rsidRPr="0076353B" w:rsidRDefault="00CD5B48" w:rsidP="00CD5B48">
            <w:pPr>
              <w:jc w:val="center"/>
              <w:rPr>
                <w:rFonts w:ascii="Arial Narrow" w:hAnsi="Arial Narrow" w:cs="Arial"/>
                <w:sz w:val="20"/>
                <w:szCs w:val="20"/>
              </w:rPr>
            </w:pPr>
          </w:p>
        </w:tc>
      </w:tr>
      <w:tr w:rsidR="00CD5B48" w:rsidRPr="0076353B" w:rsidTr="00CD5B48">
        <w:tc>
          <w:tcPr>
            <w:tcW w:w="444" w:type="dxa"/>
            <w:vMerge w:val="restart"/>
            <w:shd w:val="clear" w:color="auto" w:fill="auto"/>
          </w:tcPr>
          <w:p w:rsidR="00CD5B48" w:rsidRPr="006E7324" w:rsidRDefault="00CD5B48" w:rsidP="00CD5B48">
            <w:pPr>
              <w:jc w:val="center"/>
              <w:rPr>
                <w:rFonts w:ascii="Arial Narrow" w:hAnsi="Arial Narrow" w:cs="Arial"/>
                <w:sz w:val="20"/>
                <w:szCs w:val="20"/>
              </w:rPr>
            </w:pPr>
            <w:r>
              <w:rPr>
                <w:rFonts w:ascii="Arial Narrow" w:hAnsi="Arial Narrow" w:cs="Arial"/>
                <w:sz w:val="20"/>
                <w:szCs w:val="20"/>
              </w:rPr>
              <w:t>2</w:t>
            </w:r>
          </w:p>
        </w:tc>
        <w:tc>
          <w:tcPr>
            <w:tcW w:w="1257" w:type="dxa"/>
            <w:vMerge w:val="restart"/>
            <w:shd w:val="clear" w:color="auto" w:fill="auto"/>
          </w:tcPr>
          <w:p w:rsidR="00CD5B48" w:rsidRPr="0076353B" w:rsidRDefault="00CD5B48" w:rsidP="00CD5B48">
            <w:pPr>
              <w:pStyle w:val="ListParagraph"/>
              <w:ind w:left="15"/>
              <w:jc w:val="both"/>
              <w:rPr>
                <w:rFonts w:ascii="Arial Narrow" w:hAnsi="Arial Narrow" w:cs="Arial"/>
                <w:sz w:val="20"/>
                <w:szCs w:val="20"/>
              </w:rPr>
            </w:pPr>
            <w:r w:rsidRPr="0076353B">
              <w:rPr>
                <w:rFonts w:ascii="Arial Narrow" w:hAnsi="Arial Narrow" w:cs="Arial"/>
                <w:sz w:val="20"/>
                <w:szCs w:val="20"/>
              </w:rPr>
              <w:t xml:space="preserve">Meningkatkan </w:t>
            </w:r>
            <w:r>
              <w:rPr>
                <w:rFonts w:ascii="Arial Narrow" w:hAnsi="Arial Narrow" w:cs="Arial"/>
                <w:sz w:val="20"/>
                <w:szCs w:val="20"/>
              </w:rPr>
              <w:t>Ekonomi dan Sosial Masyarakat</w:t>
            </w:r>
            <w:r w:rsidRPr="0076353B">
              <w:rPr>
                <w:rFonts w:ascii="Arial Narrow" w:hAnsi="Arial Narrow" w:cs="Arial"/>
                <w:sz w:val="20"/>
                <w:szCs w:val="20"/>
                <w:lang w:val="id-ID"/>
              </w:rPr>
              <w:t xml:space="preserve"> </w:t>
            </w:r>
          </w:p>
        </w:tc>
        <w:tc>
          <w:tcPr>
            <w:tcW w:w="1370" w:type="dxa"/>
            <w:shd w:val="clear" w:color="auto" w:fill="auto"/>
          </w:tcPr>
          <w:p w:rsidR="00CD5B48" w:rsidRPr="0076353B" w:rsidRDefault="00CD5B48" w:rsidP="00CD5B48">
            <w:pPr>
              <w:pStyle w:val="BodyTextIndent2"/>
              <w:tabs>
                <w:tab w:val="left" w:pos="4680"/>
              </w:tabs>
              <w:spacing w:line="240" w:lineRule="auto"/>
              <w:ind w:left="-45" w:firstLine="0"/>
              <w:rPr>
                <w:rFonts w:ascii="Arial Narrow" w:hAnsi="Arial Narrow"/>
                <w:sz w:val="20"/>
                <w:szCs w:val="20"/>
              </w:rPr>
            </w:pPr>
            <w:r>
              <w:rPr>
                <w:rFonts w:ascii="Arial Narrow" w:hAnsi="Arial Narrow"/>
                <w:sz w:val="20"/>
                <w:szCs w:val="20"/>
              </w:rPr>
              <w:t xml:space="preserve">Meningkatnya </w:t>
            </w:r>
            <w:r w:rsidRPr="0076353B">
              <w:rPr>
                <w:rFonts w:ascii="Arial Narrow" w:hAnsi="Arial Narrow"/>
                <w:sz w:val="20"/>
                <w:szCs w:val="20"/>
              </w:rPr>
              <w:t>Pendapatan Petani</w:t>
            </w:r>
          </w:p>
        </w:tc>
        <w:tc>
          <w:tcPr>
            <w:tcW w:w="1702" w:type="dxa"/>
            <w:shd w:val="clear" w:color="auto" w:fill="auto"/>
          </w:tcPr>
          <w:p w:rsidR="00CD5B48" w:rsidRPr="0076353B" w:rsidRDefault="00CD5B48" w:rsidP="00CD5B48">
            <w:pPr>
              <w:snapToGrid w:val="0"/>
              <w:rPr>
                <w:rFonts w:ascii="Arial Narrow" w:hAnsi="Arial Narrow" w:cs="Arial"/>
                <w:bCs/>
                <w:sz w:val="20"/>
                <w:szCs w:val="20"/>
                <w:lang w:val="id-ID"/>
              </w:rPr>
            </w:pPr>
            <w:r w:rsidRPr="0076353B">
              <w:rPr>
                <w:rFonts w:ascii="Arial Narrow" w:hAnsi="Arial Narrow" w:cs="Arial"/>
                <w:bCs/>
                <w:sz w:val="20"/>
                <w:szCs w:val="20"/>
                <w:lang w:val="id-ID"/>
              </w:rPr>
              <w:t>Peningkatan Rasio Antara Pendapatan Petani dengan Biaya Usaha Tani</w:t>
            </w:r>
          </w:p>
        </w:tc>
        <w:tc>
          <w:tcPr>
            <w:tcW w:w="850" w:type="dxa"/>
            <w:shd w:val="clear" w:color="auto" w:fill="auto"/>
          </w:tcPr>
          <w:p w:rsidR="00CD5B48" w:rsidRPr="0076353B" w:rsidRDefault="00CD5B48" w:rsidP="00CD5B48">
            <w:pPr>
              <w:jc w:val="center"/>
              <w:rPr>
                <w:rFonts w:ascii="Arial Narrow" w:hAnsi="Arial Narrow" w:cs="Arial"/>
                <w:sz w:val="20"/>
                <w:szCs w:val="20"/>
              </w:rPr>
            </w:pPr>
            <w:r w:rsidRPr="0076353B">
              <w:rPr>
                <w:rFonts w:ascii="Arial Narrow" w:hAnsi="Arial Narrow" w:cs="Arial"/>
                <w:sz w:val="20"/>
                <w:szCs w:val="20"/>
              </w:rPr>
              <w:t>0</w:t>
            </w:r>
          </w:p>
          <w:p w:rsidR="00CD5B48" w:rsidRPr="0076353B" w:rsidRDefault="00CD5B48" w:rsidP="00CD5B48">
            <w:pPr>
              <w:jc w:val="center"/>
              <w:rPr>
                <w:rFonts w:ascii="Arial Narrow" w:hAnsi="Arial Narrow" w:cs="Arial"/>
                <w:sz w:val="20"/>
                <w:szCs w:val="20"/>
              </w:rPr>
            </w:pPr>
          </w:p>
        </w:tc>
        <w:tc>
          <w:tcPr>
            <w:tcW w:w="851" w:type="dxa"/>
            <w:shd w:val="clear" w:color="auto" w:fill="auto"/>
          </w:tcPr>
          <w:p w:rsidR="00CD5B48" w:rsidRPr="0076353B" w:rsidRDefault="00CD5B48" w:rsidP="00CD5B48">
            <w:pPr>
              <w:jc w:val="center"/>
              <w:rPr>
                <w:rFonts w:ascii="Arial Narrow" w:hAnsi="Arial Narrow" w:cs="Arial"/>
                <w:sz w:val="20"/>
                <w:szCs w:val="20"/>
              </w:rPr>
            </w:pPr>
            <w:r w:rsidRPr="0076353B">
              <w:rPr>
                <w:rFonts w:ascii="Arial Narrow" w:hAnsi="Arial Narrow" w:cs="Arial"/>
                <w:sz w:val="20"/>
                <w:szCs w:val="20"/>
              </w:rPr>
              <w:t>1</w:t>
            </w:r>
          </w:p>
          <w:p w:rsidR="00CD5B48" w:rsidRPr="0076353B" w:rsidRDefault="00CD5B48" w:rsidP="00CD5B48">
            <w:pPr>
              <w:jc w:val="center"/>
              <w:rPr>
                <w:rFonts w:ascii="Arial Narrow" w:hAnsi="Arial Narrow" w:cs="Arial"/>
                <w:sz w:val="20"/>
                <w:szCs w:val="20"/>
                <w:lang w:val="id-ID"/>
              </w:rPr>
            </w:pPr>
          </w:p>
        </w:tc>
        <w:tc>
          <w:tcPr>
            <w:tcW w:w="850" w:type="dxa"/>
            <w:shd w:val="clear" w:color="auto" w:fill="auto"/>
          </w:tcPr>
          <w:p w:rsidR="00CD5B48" w:rsidRPr="0076353B" w:rsidRDefault="00CD5B48" w:rsidP="00CD5B48">
            <w:pPr>
              <w:jc w:val="center"/>
              <w:rPr>
                <w:rFonts w:ascii="Arial Narrow" w:hAnsi="Arial Narrow" w:cs="Arial"/>
                <w:sz w:val="20"/>
                <w:szCs w:val="20"/>
              </w:rPr>
            </w:pPr>
            <w:r w:rsidRPr="0076353B">
              <w:rPr>
                <w:rFonts w:ascii="Arial Narrow" w:hAnsi="Arial Narrow" w:cs="Arial"/>
                <w:sz w:val="20"/>
                <w:szCs w:val="20"/>
              </w:rPr>
              <w:t>1.25</w:t>
            </w:r>
          </w:p>
          <w:p w:rsidR="00CD5B48" w:rsidRPr="0076353B" w:rsidRDefault="00CD5B48" w:rsidP="00CD5B48">
            <w:pPr>
              <w:jc w:val="center"/>
              <w:rPr>
                <w:rFonts w:ascii="Arial Narrow" w:hAnsi="Arial Narrow" w:cs="Arial"/>
                <w:sz w:val="20"/>
                <w:szCs w:val="20"/>
              </w:rPr>
            </w:pPr>
          </w:p>
        </w:tc>
        <w:tc>
          <w:tcPr>
            <w:tcW w:w="851" w:type="dxa"/>
            <w:shd w:val="clear" w:color="auto" w:fill="auto"/>
          </w:tcPr>
          <w:p w:rsidR="00CD5B48" w:rsidRPr="0076353B" w:rsidRDefault="00CD5B48" w:rsidP="00CD5B48">
            <w:pPr>
              <w:jc w:val="center"/>
              <w:rPr>
                <w:rFonts w:ascii="Arial Narrow" w:hAnsi="Arial Narrow" w:cs="Arial"/>
                <w:sz w:val="20"/>
                <w:szCs w:val="20"/>
              </w:rPr>
            </w:pPr>
            <w:r w:rsidRPr="0076353B">
              <w:rPr>
                <w:rFonts w:ascii="Arial Narrow" w:hAnsi="Arial Narrow" w:cs="Arial"/>
                <w:sz w:val="20"/>
                <w:szCs w:val="20"/>
              </w:rPr>
              <w:t>1.5</w:t>
            </w:r>
          </w:p>
          <w:p w:rsidR="00CD5B48" w:rsidRPr="0076353B" w:rsidRDefault="00CD5B48" w:rsidP="00CD5B48">
            <w:pPr>
              <w:jc w:val="center"/>
              <w:rPr>
                <w:rFonts w:ascii="Arial Narrow" w:hAnsi="Arial Narrow" w:cs="Arial"/>
                <w:sz w:val="20"/>
                <w:szCs w:val="20"/>
                <w:lang w:val="id-ID"/>
              </w:rPr>
            </w:pPr>
          </w:p>
        </w:tc>
        <w:tc>
          <w:tcPr>
            <w:tcW w:w="850" w:type="dxa"/>
            <w:shd w:val="clear" w:color="auto" w:fill="auto"/>
          </w:tcPr>
          <w:p w:rsidR="00CD5B48" w:rsidRPr="0076353B" w:rsidRDefault="00CD5B48" w:rsidP="00CD5B48">
            <w:pPr>
              <w:jc w:val="center"/>
              <w:rPr>
                <w:rFonts w:ascii="Arial Narrow" w:hAnsi="Arial Narrow" w:cs="Arial"/>
                <w:sz w:val="20"/>
                <w:szCs w:val="20"/>
                <w:lang w:val="id-ID"/>
              </w:rPr>
            </w:pPr>
            <w:r w:rsidRPr="0076353B">
              <w:rPr>
                <w:rFonts w:ascii="Arial Narrow" w:hAnsi="Arial Narrow" w:cs="Arial"/>
                <w:sz w:val="20"/>
                <w:szCs w:val="20"/>
              </w:rPr>
              <w:t>1.75</w:t>
            </w:r>
          </w:p>
        </w:tc>
        <w:tc>
          <w:tcPr>
            <w:tcW w:w="851" w:type="dxa"/>
            <w:shd w:val="clear" w:color="auto" w:fill="auto"/>
          </w:tcPr>
          <w:p w:rsidR="00CD5B48" w:rsidRPr="0076353B" w:rsidRDefault="00CD5B48" w:rsidP="00CD5B48">
            <w:pPr>
              <w:jc w:val="center"/>
              <w:rPr>
                <w:rFonts w:ascii="Arial Narrow" w:hAnsi="Arial Narrow" w:cs="Arial"/>
                <w:sz w:val="20"/>
                <w:szCs w:val="20"/>
                <w:lang w:val="id-ID"/>
              </w:rPr>
            </w:pPr>
            <w:r w:rsidRPr="0076353B">
              <w:rPr>
                <w:rFonts w:ascii="Arial Narrow" w:hAnsi="Arial Narrow" w:cs="Arial"/>
                <w:sz w:val="20"/>
                <w:szCs w:val="20"/>
              </w:rPr>
              <w:t>2</w:t>
            </w:r>
          </w:p>
        </w:tc>
      </w:tr>
      <w:tr w:rsidR="00CD5B48" w:rsidRPr="0076353B" w:rsidTr="00CD5B48">
        <w:trPr>
          <w:trHeight w:val="1088"/>
        </w:trPr>
        <w:tc>
          <w:tcPr>
            <w:tcW w:w="444" w:type="dxa"/>
            <w:vMerge/>
          </w:tcPr>
          <w:p w:rsidR="00CD5B48" w:rsidRPr="0076353B" w:rsidRDefault="00CD5B48" w:rsidP="00CD5B48">
            <w:pPr>
              <w:jc w:val="center"/>
              <w:rPr>
                <w:rFonts w:ascii="Arial Narrow" w:hAnsi="Arial Narrow" w:cs="Arial"/>
                <w:sz w:val="20"/>
                <w:szCs w:val="20"/>
                <w:lang w:val="id-ID"/>
              </w:rPr>
            </w:pPr>
          </w:p>
        </w:tc>
        <w:tc>
          <w:tcPr>
            <w:tcW w:w="1257" w:type="dxa"/>
            <w:vMerge/>
          </w:tcPr>
          <w:p w:rsidR="00CD5B48" w:rsidRPr="0076353B" w:rsidRDefault="00CD5B48" w:rsidP="00CD5B48">
            <w:pPr>
              <w:jc w:val="both"/>
              <w:rPr>
                <w:rFonts w:ascii="Arial Narrow" w:hAnsi="Arial Narrow" w:cs="Arial"/>
                <w:sz w:val="20"/>
                <w:szCs w:val="20"/>
              </w:rPr>
            </w:pPr>
          </w:p>
        </w:tc>
        <w:tc>
          <w:tcPr>
            <w:tcW w:w="1370" w:type="dxa"/>
          </w:tcPr>
          <w:p w:rsidR="00CD5B48" w:rsidRPr="0076353B" w:rsidRDefault="00CD5B48" w:rsidP="00CD5B48">
            <w:pPr>
              <w:rPr>
                <w:rFonts w:ascii="Arial Narrow" w:hAnsi="Arial Narrow" w:cs="Arial"/>
                <w:sz w:val="20"/>
                <w:szCs w:val="20"/>
              </w:rPr>
            </w:pPr>
            <w:r w:rsidRPr="0076353B">
              <w:rPr>
                <w:rFonts w:ascii="Arial Narrow" w:hAnsi="Arial Narrow" w:cs="Arial"/>
                <w:sz w:val="20"/>
                <w:szCs w:val="20"/>
              </w:rPr>
              <w:t>Meningkatkan penggunaan inovasi dan teknologi dalam bidang pertanian</w:t>
            </w:r>
          </w:p>
        </w:tc>
        <w:tc>
          <w:tcPr>
            <w:tcW w:w="1702" w:type="dxa"/>
          </w:tcPr>
          <w:p w:rsidR="00CD5B48" w:rsidRPr="00D66DC3" w:rsidRDefault="00CD5B48" w:rsidP="00023D16">
            <w:pPr>
              <w:pStyle w:val="ListParagraph"/>
              <w:numPr>
                <w:ilvl w:val="0"/>
                <w:numId w:val="103"/>
              </w:numPr>
              <w:ind w:left="224" w:hanging="284"/>
              <w:jc w:val="both"/>
              <w:rPr>
                <w:rFonts w:ascii="Arial Narrow" w:hAnsi="Arial Narrow" w:cs="Arial"/>
                <w:sz w:val="20"/>
                <w:szCs w:val="20"/>
              </w:rPr>
            </w:pPr>
            <w:r w:rsidRPr="00FA2F6F">
              <w:rPr>
                <w:rFonts w:ascii="Arial Narrow" w:hAnsi="Arial Narrow" w:cs="Arial"/>
                <w:color w:val="000000"/>
                <w:sz w:val="20"/>
                <w:szCs w:val="20"/>
              </w:rPr>
              <w:t>Jumlah kelompok tani yang menerapkan teknologi pertanian</w:t>
            </w:r>
          </w:p>
        </w:tc>
        <w:tc>
          <w:tcPr>
            <w:tcW w:w="850" w:type="dxa"/>
          </w:tcPr>
          <w:p w:rsidR="00CD5B48" w:rsidRDefault="00CD5B48" w:rsidP="00CD5B48">
            <w:pPr>
              <w:jc w:val="center"/>
              <w:rPr>
                <w:rFonts w:ascii="Arial Narrow" w:hAnsi="Arial Narrow" w:cs="Arial"/>
                <w:sz w:val="20"/>
                <w:szCs w:val="20"/>
              </w:rPr>
            </w:pPr>
            <w:r w:rsidRPr="0076353B">
              <w:rPr>
                <w:rFonts w:ascii="Arial Narrow" w:hAnsi="Arial Narrow" w:cs="Arial"/>
                <w:sz w:val="20"/>
                <w:szCs w:val="20"/>
                <w:lang w:val="id-ID"/>
              </w:rPr>
              <w:t>50</w:t>
            </w:r>
          </w:p>
          <w:p w:rsidR="00CD5B48" w:rsidRDefault="00CD5B48" w:rsidP="00CD5B48">
            <w:pPr>
              <w:jc w:val="center"/>
              <w:rPr>
                <w:rFonts w:ascii="Arial Narrow" w:hAnsi="Arial Narrow" w:cs="Arial"/>
                <w:sz w:val="20"/>
                <w:szCs w:val="20"/>
              </w:rPr>
            </w:pPr>
          </w:p>
          <w:p w:rsidR="00CD5B48" w:rsidRDefault="00CD5B48" w:rsidP="00CD5B48">
            <w:pPr>
              <w:jc w:val="center"/>
              <w:rPr>
                <w:rFonts w:ascii="Arial Narrow" w:hAnsi="Arial Narrow" w:cs="Arial"/>
                <w:sz w:val="20"/>
                <w:szCs w:val="20"/>
              </w:rPr>
            </w:pPr>
          </w:p>
          <w:p w:rsidR="00CD5B48" w:rsidRDefault="00CD5B48" w:rsidP="00CD5B48">
            <w:pPr>
              <w:jc w:val="center"/>
              <w:rPr>
                <w:rFonts w:ascii="Arial Narrow" w:hAnsi="Arial Narrow" w:cs="Arial"/>
                <w:sz w:val="20"/>
                <w:szCs w:val="20"/>
              </w:rPr>
            </w:pPr>
          </w:p>
          <w:p w:rsidR="00CD5B48" w:rsidRDefault="00CD5B48" w:rsidP="00CD5B48">
            <w:pPr>
              <w:jc w:val="center"/>
              <w:rPr>
                <w:rFonts w:ascii="Arial Narrow" w:hAnsi="Arial Narrow" w:cs="Arial"/>
                <w:sz w:val="20"/>
                <w:szCs w:val="20"/>
              </w:rPr>
            </w:pPr>
          </w:p>
          <w:p w:rsidR="00CD5B48" w:rsidRPr="00FA2F6F" w:rsidRDefault="00CD5B48" w:rsidP="00CD5B48">
            <w:pPr>
              <w:jc w:val="center"/>
              <w:rPr>
                <w:rFonts w:ascii="Arial Narrow" w:hAnsi="Arial Narrow" w:cs="Arial"/>
                <w:sz w:val="20"/>
                <w:szCs w:val="20"/>
              </w:rPr>
            </w:pPr>
          </w:p>
        </w:tc>
        <w:tc>
          <w:tcPr>
            <w:tcW w:w="851" w:type="dxa"/>
          </w:tcPr>
          <w:p w:rsidR="00CD5B48" w:rsidRDefault="00CD5B48" w:rsidP="00CD5B48">
            <w:pPr>
              <w:jc w:val="center"/>
              <w:rPr>
                <w:rFonts w:ascii="Arial Narrow" w:hAnsi="Arial Narrow" w:cs="Arial"/>
                <w:sz w:val="20"/>
                <w:szCs w:val="20"/>
              </w:rPr>
            </w:pPr>
            <w:r w:rsidRPr="0076353B">
              <w:rPr>
                <w:rFonts w:ascii="Arial Narrow" w:hAnsi="Arial Narrow" w:cs="Arial"/>
                <w:sz w:val="20"/>
                <w:szCs w:val="20"/>
              </w:rPr>
              <w:t>2</w:t>
            </w:r>
            <w:r w:rsidRPr="0076353B">
              <w:rPr>
                <w:rFonts w:ascii="Arial Narrow" w:hAnsi="Arial Narrow" w:cs="Arial"/>
                <w:sz w:val="20"/>
                <w:szCs w:val="20"/>
                <w:lang w:val="id-ID"/>
              </w:rPr>
              <w:t>0</w:t>
            </w:r>
          </w:p>
          <w:p w:rsidR="00CD5B48" w:rsidRDefault="00CD5B48" w:rsidP="00CD5B48">
            <w:pPr>
              <w:jc w:val="center"/>
              <w:rPr>
                <w:rFonts w:ascii="Arial Narrow" w:hAnsi="Arial Narrow" w:cs="Arial"/>
                <w:sz w:val="20"/>
                <w:szCs w:val="20"/>
              </w:rPr>
            </w:pPr>
          </w:p>
          <w:p w:rsidR="00CD5B48" w:rsidRDefault="00CD5B48" w:rsidP="00CD5B48">
            <w:pPr>
              <w:jc w:val="center"/>
              <w:rPr>
                <w:rFonts w:ascii="Arial Narrow" w:hAnsi="Arial Narrow" w:cs="Arial"/>
                <w:sz w:val="20"/>
                <w:szCs w:val="20"/>
              </w:rPr>
            </w:pPr>
          </w:p>
          <w:p w:rsidR="00CD5B48" w:rsidRDefault="00CD5B48" w:rsidP="00CD5B48">
            <w:pPr>
              <w:jc w:val="center"/>
              <w:rPr>
                <w:rFonts w:ascii="Arial Narrow" w:hAnsi="Arial Narrow" w:cs="Arial"/>
                <w:sz w:val="20"/>
                <w:szCs w:val="20"/>
              </w:rPr>
            </w:pPr>
          </w:p>
          <w:p w:rsidR="00CD5B48" w:rsidRDefault="00CD5B48" w:rsidP="00CD5B48">
            <w:pPr>
              <w:jc w:val="center"/>
              <w:rPr>
                <w:rFonts w:ascii="Arial Narrow" w:hAnsi="Arial Narrow" w:cs="Arial"/>
                <w:sz w:val="20"/>
                <w:szCs w:val="20"/>
              </w:rPr>
            </w:pPr>
          </w:p>
          <w:p w:rsidR="00CD5B48" w:rsidRPr="00FA2F6F" w:rsidRDefault="00CD5B48" w:rsidP="00CD5B48">
            <w:pPr>
              <w:jc w:val="center"/>
              <w:rPr>
                <w:rFonts w:ascii="Arial Narrow" w:hAnsi="Arial Narrow" w:cs="Arial"/>
                <w:sz w:val="20"/>
                <w:szCs w:val="20"/>
              </w:rPr>
            </w:pPr>
          </w:p>
        </w:tc>
        <w:tc>
          <w:tcPr>
            <w:tcW w:w="850" w:type="dxa"/>
          </w:tcPr>
          <w:p w:rsidR="00CD5B48" w:rsidRDefault="00CD5B48" w:rsidP="00CD5B48">
            <w:pPr>
              <w:jc w:val="center"/>
              <w:rPr>
                <w:rFonts w:ascii="Arial Narrow" w:hAnsi="Arial Narrow" w:cs="Arial"/>
                <w:sz w:val="20"/>
                <w:szCs w:val="20"/>
              </w:rPr>
            </w:pPr>
            <w:r w:rsidRPr="0076353B">
              <w:rPr>
                <w:rFonts w:ascii="Arial Narrow" w:hAnsi="Arial Narrow" w:cs="Arial"/>
                <w:sz w:val="20"/>
                <w:szCs w:val="20"/>
              </w:rPr>
              <w:t>20</w:t>
            </w:r>
          </w:p>
          <w:p w:rsidR="00CD5B48" w:rsidRDefault="00CD5B48" w:rsidP="00CD5B48">
            <w:pPr>
              <w:jc w:val="center"/>
              <w:rPr>
                <w:rFonts w:ascii="Arial Narrow" w:hAnsi="Arial Narrow" w:cs="Arial"/>
                <w:sz w:val="20"/>
                <w:szCs w:val="20"/>
              </w:rPr>
            </w:pPr>
          </w:p>
          <w:p w:rsidR="00CD5B48" w:rsidRDefault="00CD5B48" w:rsidP="00CD5B48">
            <w:pPr>
              <w:jc w:val="center"/>
              <w:rPr>
                <w:rFonts w:ascii="Arial Narrow" w:hAnsi="Arial Narrow" w:cs="Arial"/>
                <w:sz w:val="20"/>
                <w:szCs w:val="20"/>
              </w:rPr>
            </w:pPr>
          </w:p>
          <w:p w:rsidR="00CD5B48" w:rsidRDefault="00CD5B48" w:rsidP="00CD5B48">
            <w:pPr>
              <w:jc w:val="center"/>
              <w:rPr>
                <w:rFonts w:ascii="Arial Narrow" w:hAnsi="Arial Narrow" w:cs="Arial"/>
                <w:sz w:val="20"/>
                <w:szCs w:val="20"/>
              </w:rPr>
            </w:pPr>
          </w:p>
          <w:p w:rsidR="00CD5B48" w:rsidRDefault="00CD5B48" w:rsidP="00CD5B48">
            <w:pPr>
              <w:jc w:val="center"/>
              <w:rPr>
                <w:rFonts w:ascii="Arial Narrow" w:hAnsi="Arial Narrow" w:cs="Arial"/>
                <w:sz w:val="20"/>
                <w:szCs w:val="20"/>
              </w:rPr>
            </w:pPr>
          </w:p>
          <w:p w:rsidR="00CD5B48" w:rsidRPr="0076353B" w:rsidRDefault="00CD5B48" w:rsidP="00CD5B48">
            <w:pPr>
              <w:jc w:val="center"/>
              <w:rPr>
                <w:rFonts w:ascii="Arial Narrow" w:hAnsi="Arial Narrow" w:cs="Arial"/>
                <w:sz w:val="20"/>
                <w:szCs w:val="20"/>
              </w:rPr>
            </w:pPr>
          </w:p>
        </w:tc>
        <w:tc>
          <w:tcPr>
            <w:tcW w:w="851" w:type="dxa"/>
          </w:tcPr>
          <w:p w:rsidR="00CD5B48" w:rsidRDefault="00CD5B48" w:rsidP="00CD5B48">
            <w:pPr>
              <w:jc w:val="center"/>
              <w:rPr>
                <w:rFonts w:ascii="Arial Narrow" w:hAnsi="Arial Narrow" w:cs="Arial"/>
                <w:sz w:val="20"/>
                <w:szCs w:val="20"/>
              </w:rPr>
            </w:pPr>
            <w:r w:rsidRPr="0076353B">
              <w:rPr>
                <w:rFonts w:ascii="Arial Narrow" w:hAnsi="Arial Narrow" w:cs="Arial"/>
                <w:sz w:val="20"/>
                <w:szCs w:val="20"/>
              </w:rPr>
              <w:t>20</w:t>
            </w:r>
          </w:p>
          <w:p w:rsidR="00CD5B48" w:rsidRDefault="00CD5B48" w:rsidP="00CD5B48">
            <w:pPr>
              <w:jc w:val="center"/>
              <w:rPr>
                <w:rFonts w:ascii="Arial Narrow" w:hAnsi="Arial Narrow" w:cs="Arial"/>
                <w:sz w:val="20"/>
                <w:szCs w:val="20"/>
              </w:rPr>
            </w:pPr>
          </w:p>
          <w:p w:rsidR="00CD5B48" w:rsidRDefault="00CD5B48" w:rsidP="00CD5B48">
            <w:pPr>
              <w:jc w:val="center"/>
              <w:rPr>
                <w:rFonts w:ascii="Arial Narrow" w:hAnsi="Arial Narrow" w:cs="Arial"/>
                <w:sz w:val="20"/>
                <w:szCs w:val="20"/>
              </w:rPr>
            </w:pPr>
          </w:p>
          <w:p w:rsidR="00CD5B48" w:rsidRDefault="00CD5B48" w:rsidP="00CD5B48">
            <w:pPr>
              <w:jc w:val="center"/>
              <w:rPr>
                <w:rFonts w:ascii="Arial Narrow" w:hAnsi="Arial Narrow" w:cs="Arial"/>
                <w:sz w:val="20"/>
                <w:szCs w:val="20"/>
              </w:rPr>
            </w:pPr>
          </w:p>
          <w:p w:rsidR="00CD5B48" w:rsidRDefault="00CD5B48" w:rsidP="00CD5B48">
            <w:pPr>
              <w:jc w:val="center"/>
              <w:rPr>
                <w:rFonts w:ascii="Arial Narrow" w:hAnsi="Arial Narrow" w:cs="Arial"/>
                <w:sz w:val="20"/>
                <w:szCs w:val="20"/>
              </w:rPr>
            </w:pPr>
          </w:p>
          <w:p w:rsidR="00CD5B48" w:rsidRPr="0076353B" w:rsidRDefault="00CD5B48" w:rsidP="00CD5B48">
            <w:pPr>
              <w:jc w:val="center"/>
              <w:rPr>
                <w:rFonts w:ascii="Arial Narrow" w:hAnsi="Arial Narrow" w:cs="Arial"/>
                <w:sz w:val="20"/>
                <w:szCs w:val="20"/>
              </w:rPr>
            </w:pPr>
          </w:p>
        </w:tc>
        <w:tc>
          <w:tcPr>
            <w:tcW w:w="850" w:type="dxa"/>
          </w:tcPr>
          <w:p w:rsidR="00CD5B48" w:rsidRDefault="00CD5B48" w:rsidP="00CD5B48">
            <w:pPr>
              <w:jc w:val="center"/>
              <w:rPr>
                <w:rFonts w:ascii="Arial Narrow" w:hAnsi="Arial Narrow" w:cs="Arial"/>
                <w:sz w:val="20"/>
                <w:szCs w:val="20"/>
              </w:rPr>
            </w:pPr>
            <w:r w:rsidRPr="0076353B">
              <w:rPr>
                <w:rFonts w:ascii="Arial Narrow" w:hAnsi="Arial Narrow" w:cs="Arial"/>
                <w:sz w:val="20"/>
                <w:szCs w:val="20"/>
              </w:rPr>
              <w:t>20</w:t>
            </w:r>
          </w:p>
          <w:p w:rsidR="00CD5B48" w:rsidRDefault="00CD5B48" w:rsidP="00CD5B48">
            <w:pPr>
              <w:jc w:val="center"/>
              <w:rPr>
                <w:rFonts w:ascii="Arial Narrow" w:hAnsi="Arial Narrow" w:cs="Arial"/>
                <w:sz w:val="20"/>
                <w:szCs w:val="20"/>
              </w:rPr>
            </w:pPr>
          </w:p>
          <w:p w:rsidR="00CD5B48" w:rsidRDefault="00CD5B48" w:rsidP="00CD5B48">
            <w:pPr>
              <w:jc w:val="center"/>
              <w:rPr>
                <w:rFonts w:ascii="Arial Narrow" w:hAnsi="Arial Narrow" w:cs="Arial"/>
                <w:sz w:val="20"/>
                <w:szCs w:val="20"/>
              </w:rPr>
            </w:pPr>
          </w:p>
          <w:p w:rsidR="00CD5B48" w:rsidRDefault="00CD5B48" w:rsidP="00CD5B48">
            <w:pPr>
              <w:jc w:val="center"/>
              <w:rPr>
                <w:rFonts w:ascii="Arial Narrow" w:hAnsi="Arial Narrow" w:cs="Arial"/>
                <w:sz w:val="20"/>
                <w:szCs w:val="20"/>
              </w:rPr>
            </w:pPr>
          </w:p>
          <w:p w:rsidR="00CD5B48" w:rsidRDefault="00CD5B48" w:rsidP="00CD5B48">
            <w:pPr>
              <w:jc w:val="center"/>
              <w:rPr>
                <w:rFonts w:ascii="Arial Narrow" w:hAnsi="Arial Narrow" w:cs="Arial"/>
                <w:sz w:val="20"/>
                <w:szCs w:val="20"/>
              </w:rPr>
            </w:pPr>
          </w:p>
          <w:p w:rsidR="00CD5B48" w:rsidRPr="0076353B" w:rsidRDefault="00CD5B48" w:rsidP="00CD5B48">
            <w:pPr>
              <w:jc w:val="center"/>
              <w:rPr>
                <w:rFonts w:ascii="Arial Narrow" w:hAnsi="Arial Narrow" w:cs="Arial"/>
                <w:sz w:val="20"/>
                <w:szCs w:val="20"/>
              </w:rPr>
            </w:pPr>
          </w:p>
        </w:tc>
        <w:tc>
          <w:tcPr>
            <w:tcW w:w="851" w:type="dxa"/>
          </w:tcPr>
          <w:p w:rsidR="00CD5B48" w:rsidRDefault="00CD5B48" w:rsidP="00CD5B48">
            <w:pPr>
              <w:jc w:val="center"/>
              <w:rPr>
                <w:rFonts w:ascii="Arial Narrow" w:hAnsi="Arial Narrow" w:cs="Arial"/>
                <w:sz w:val="20"/>
                <w:szCs w:val="20"/>
              </w:rPr>
            </w:pPr>
            <w:r w:rsidRPr="0076353B">
              <w:rPr>
                <w:rFonts w:ascii="Arial Narrow" w:hAnsi="Arial Narrow" w:cs="Arial"/>
                <w:sz w:val="20"/>
                <w:szCs w:val="20"/>
              </w:rPr>
              <w:t>20</w:t>
            </w:r>
          </w:p>
          <w:p w:rsidR="00CD5B48" w:rsidRDefault="00CD5B48" w:rsidP="00CD5B48">
            <w:pPr>
              <w:jc w:val="center"/>
              <w:rPr>
                <w:rFonts w:ascii="Arial Narrow" w:hAnsi="Arial Narrow" w:cs="Arial"/>
                <w:sz w:val="20"/>
                <w:szCs w:val="20"/>
              </w:rPr>
            </w:pPr>
          </w:p>
          <w:p w:rsidR="00CD5B48" w:rsidRDefault="00CD5B48" w:rsidP="00CD5B48">
            <w:pPr>
              <w:jc w:val="center"/>
              <w:rPr>
                <w:rFonts w:ascii="Arial Narrow" w:hAnsi="Arial Narrow" w:cs="Arial"/>
                <w:sz w:val="20"/>
                <w:szCs w:val="20"/>
              </w:rPr>
            </w:pPr>
          </w:p>
          <w:p w:rsidR="00CD5B48" w:rsidRDefault="00CD5B48" w:rsidP="00CD5B48">
            <w:pPr>
              <w:jc w:val="center"/>
              <w:rPr>
                <w:rFonts w:ascii="Arial Narrow" w:hAnsi="Arial Narrow" w:cs="Arial"/>
                <w:sz w:val="20"/>
                <w:szCs w:val="20"/>
              </w:rPr>
            </w:pPr>
          </w:p>
          <w:p w:rsidR="00CD5B48" w:rsidRDefault="00CD5B48" w:rsidP="00CD5B48">
            <w:pPr>
              <w:jc w:val="center"/>
              <w:rPr>
                <w:rFonts w:ascii="Arial Narrow" w:hAnsi="Arial Narrow" w:cs="Arial"/>
                <w:sz w:val="20"/>
                <w:szCs w:val="20"/>
              </w:rPr>
            </w:pPr>
          </w:p>
          <w:p w:rsidR="00CD5B48" w:rsidRPr="0076353B" w:rsidRDefault="00CD5B48" w:rsidP="00CD5B48">
            <w:pPr>
              <w:jc w:val="center"/>
              <w:rPr>
                <w:rFonts w:ascii="Arial Narrow" w:hAnsi="Arial Narrow" w:cs="Arial"/>
                <w:sz w:val="20"/>
                <w:szCs w:val="20"/>
              </w:rPr>
            </w:pPr>
          </w:p>
        </w:tc>
      </w:tr>
      <w:tr w:rsidR="00CD5B48" w:rsidRPr="0076353B" w:rsidTr="00CD5B48">
        <w:trPr>
          <w:trHeight w:val="1866"/>
        </w:trPr>
        <w:tc>
          <w:tcPr>
            <w:tcW w:w="444" w:type="dxa"/>
            <w:vMerge/>
          </w:tcPr>
          <w:p w:rsidR="00CD5B48" w:rsidRPr="0076353B" w:rsidRDefault="00CD5B48" w:rsidP="00CD5B48">
            <w:pPr>
              <w:jc w:val="center"/>
              <w:rPr>
                <w:rFonts w:ascii="Arial Narrow" w:hAnsi="Arial Narrow" w:cs="Arial"/>
                <w:sz w:val="20"/>
                <w:szCs w:val="20"/>
                <w:lang w:val="id-ID"/>
              </w:rPr>
            </w:pPr>
          </w:p>
        </w:tc>
        <w:tc>
          <w:tcPr>
            <w:tcW w:w="1257" w:type="dxa"/>
            <w:vMerge/>
          </w:tcPr>
          <w:p w:rsidR="00CD5B48" w:rsidRPr="0076353B" w:rsidRDefault="00CD5B48" w:rsidP="00CD5B48">
            <w:pPr>
              <w:jc w:val="both"/>
              <w:rPr>
                <w:rFonts w:ascii="Arial Narrow" w:hAnsi="Arial Narrow" w:cs="Arial"/>
                <w:sz w:val="20"/>
                <w:szCs w:val="20"/>
                <w:lang w:val="id-ID"/>
              </w:rPr>
            </w:pPr>
          </w:p>
        </w:tc>
        <w:tc>
          <w:tcPr>
            <w:tcW w:w="1370" w:type="dxa"/>
          </w:tcPr>
          <w:p w:rsidR="00CD5B48" w:rsidRPr="0076353B" w:rsidRDefault="00CD5B48" w:rsidP="00CD5B48">
            <w:pPr>
              <w:rPr>
                <w:rFonts w:ascii="Arial Narrow" w:hAnsi="Arial Narrow" w:cs="Arial"/>
                <w:sz w:val="20"/>
                <w:szCs w:val="20"/>
              </w:rPr>
            </w:pPr>
            <w:r>
              <w:rPr>
                <w:rFonts w:ascii="Arial Narrow" w:hAnsi="Arial Narrow" w:cs="Arial"/>
                <w:bCs/>
                <w:sz w:val="20"/>
                <w:szCs w:val="20"/>
                <w:lang w:val="id-ID"/>
              </w:rPr>
              <w:t>Meningkat</w:t>
            </w:r>
            <w:r>
              <w:rPr>
                <w:rFonts w:ascii="Arial Narrow" w:hAnsi="Arial Narrow" w:cs="Arial"/>
                <w:bCs/>
                <w:sz w:val="20"/>
                <w:szCs w:val="20"/>
              </w:rPr>
              <w:t>kan</w:t>
            </w:r>
            <w:r w:rsidRPr="0076353B">
              <w:rPr>
                <w:rFonts w:ascii="Arial Narrow" w:hAnsi="Arial Narrow" w:cs="Arial"/>
                <w:bCs/>
                <w:sz w:val="20"/>
                <w:szCs w:val="20"/>
                <w:lang w:val="id-ID"/>
              </w:rPr>
              <w:t xml:space="preserve"> produksi pertanian tanaman pangan dan hortikultura</w:t>
            </w:r>
          </w:p>
        </w:tc>
        <w:tc>
          <w:tcPr>
            <w:tcW w:w="1702" w:type="dxa"/>
          </w:tcPr>
          <w:p w:rsidR="00CD5B48" w:rsidRPr="0076353B" w:rsidRDefault="00CD5B48" w:rsidP="00023D16">
            <w:pPr>
              <w:pStyle w:val="ListParagraph"/>
              <w:numPr>
                <w:ilvl w:val="0"/>
                <w:numId w:val="102"/>
              </w:numPr>
              <w:ind w:left="224" w:hanging="284"/>
              <w:jc w:val="both"/>
              <w:rPr>
                <w:rFonts w:ascii="Arial Narrow" w:hAnsi="Arial Narrow" w:cs="Arial"/>
                <w:sz w:val="20"/>
                <w:szCs w:val="20"/>
              </w:rPr>
            </w:pPr>
            <w:r w:rsidRPr="0076353B">
              <w:rPr>
                <w:rFonts w:ascii="Arial Narrow" w:hAnsi="Arial Narrow" w:cs="Arial"/>
                <w:bCs/>
                <w:sz w:val="20"/>
                <w:szCs w:val="20"/>
              </w:rPr>
              <w:t>Peningkatan Produksi Tanaman Pangan</w:t>
            </w:r>
          </w:p>
          <w:p w:rsidR="00CD5B48" w:rsidRPr="0076353B" w:rsidRDefault="00CD5B48" w:rsidP="00CD5B48">
            <w:pPr>
              <w:pStyle w:val="ListParagraph"/>
              <w:ind w:left="224"/>
              <w:jc w:val="both"/>
              <w:rPr>
                <w:rFonts w:ascii="Arial Narrow" w:hAnsi="Arial Narrow" w:cs="Arial"/>
                <w:sz w:val="20"/>
                <w:szCs w:val="20"/>
              </w:rPr>
            </w:pPr>
          </w:p>
          <w:p w:rsidR="00CD5B48" w:rsidRPr="0076353B" w:rsidRDefault="00CD5B48" w:rsidP="00023D16">
            <w:pPr>
              <w:pStyle w:val="ListParagraph"/>
              <w:numPr>
                <w:ilvl w:val="0"/>
                <w:numId w:val="102"/>
              </w:numPr>
              <w:ind w:left="224" w:hanging="284"/>
              <w:jc w:val="both"/>
              <w:rPr>
                <w:rFonts w:ascii="Arial Narrow" w:hAnsi="Arial Narrow" w:cs="Arial"/>
                <w:sz w:val="20"/>
                <w:szCs w:val="20"/>
              </w:rPr>
            </w:pPr>
            <w:r w:rsidRPr="0076353B">
              <w:rPr>
                <w:rFonts w:ascii="Arial Narrow" w:hAnsi="Arial Narrow" w:cs="Arial"/>
                <w:sz w:val="20"/>
                <w:szCs w:val="20"/>
              </w:rPr>
              <w:t>Peningkatan Produksi Tanaman Hortikultura</w:t>
            </w:r>
          </w:p>
        </w:tc>
        <w:tc>
          <w:tcPr>
            <w:tcW w:w="850" w:type="dxa"/>
          </w:tcPr>
          <w:p w:rsidR="00CD5B48" w:rsidRPr="0076353B" w:rsidRDefault="00CD5B48" w:rsidP="00CD5B48">
            <w:pPr>
              <w:jc w:val="center"/>
              <w:rPr>
                <w:rFonts w:ascii="Arial Narrow" w:hAnsi="Arial Narrow" w:cs="Arial"/>
                <w:sz w:val="20"/>
                <w:szCs w:val="20"/>
              </w:rPr>
            </w:pPr>
            <w:r w:rsidRPr="0076353B">
              <w:rPr>
                <w:rFonts w:ascii="Arial Narrow" w:hAnsi="Arial Narrow" w:cs="Arial"/>
                <w:sz w:val="20"/>
                <w:szCs w:val="20"/>
              </w:rPr>
              <w:t>2.5%</w:t>
            </w:r>
          </w:p>
          <w:p w:rsidR="00CD5B48" w:rsidRPr="0076353B" w:rsidRDefault="00CD5B48" w:rsidP="00CD5B48">
            <w:pPr>
              <w:jc w:val="center"/>
              <w:rPr>
                <w:rFonts w:ascii="Arial Narrow" w:hAnsi="Arial Narrow" w:cs="Arial"/>
                <w:sz w:val="20"/>
                <w:szCs w:val="20"/>
              </w:rPr>
            </w:pPr>
          </w:p>
          <w:p w:rsidR="00CD5B48" w:rsidRPr="0076353B" w:rsidRDefault="00CD5B48" w:rsidP="00CD5B48">
            <w:pPr>
              <w:jc w:val="center"/>
              <w:rPr>
                <w:rFonts w:ascii="Arial Narrow" w:hAnsi="Arial Narrow" w:cs="Arial"/>
                <w:sz w:val="20"/>
                <w:szCs w:val="20"/>
              </w:rPr>
            </w:pPr>
          </w:p>
          <w:p w:rsidR="00CD5B48" w:rsidRDefault="00CD5B48" w:rsidP="00CD5B48">
            <w:pPr>
              <w:jc w:val="center"/>
              <w:rPr>
                <w:rFonts w:ascii="Arial Narrow" w:hAnsi="Arial Narrow" w:cs="Arial"/>
                <w:sz w:val="20"/>
                <w:szCs w:val="20"/>
              </w:rPr>
            </w:pPr>
          </w:p>
          <w:p w:rsidR="00CD5B48" w:rsidRPr="0076353B" w:rsidRDefault="00CD5B48" w:rsidP="00CD5B48">
            <w:pPr>
              <w:jc w:val="center"/>
              <w:rPr>
                <w:rFonts w:ascii="Arial Narrow" w:hAnsi="Arial Narrow" w:cs="Arial"/>
                <w:sz w:val="20"/>
                <w:szCs w:val="20"/>
              </w:rPr>
            </w:pPr>
          </w:p>
          <w:p w:rsidR="00CD5B48" w:rsidRPr="0076353B" w:rsidRDefault="00CD5B48" w:rsidP="00CD5B48">
            <w:pPr>
              <w:jc w:val="center"/>
              <w:rPr>
                <w:rFonts w:ascii="Arial Narrow" w:hAnsi="Arial Narrow" w:cs="Arial"/>
                <w:sz w:val="20"/>
                <w:szCs w:val="20"/>
              </w:rPr>
            </w:pPr>
            <w:r w:rsidRPr="0076353B">
              <w:rPr>
                <w:rFonts w:ascii="Arial Narrow" w:hAnsi="Arial Narrow" w:cs="Arial"/>
                <w:sz w:val="20"/>
                <w:szCs w:val="20"/>
              </w:rPr>
              <w:t>2.5%</w:t>
            </w:r>
          </w:p>
          <w:p w:rsidR="00CD5B48" w:rsidRPr="0076353B" w:rsidRDefault="00CD5B48" w:rsidP="00CD5B48">
            <w:pPr>
              <w:jc w:val="center"/>
              <w:rPr>
                <w:rFonts w:ascii="Arial Narrow" w:hAnsi="Arial Narrow" w:cs="Arial"/>
                <w:sz w:val="20"/>
                <w:szCs w:val="20"/>
                <w:lang w:val="id-ID"/>
              </w:rPr>
            </w:pPr>
          </w:p>
        </w:tc>
        <w:tc>
          <w:tcPr>
            <w:tcW w:w="851" w:type="dxa"/>
          </w:tcPr>
          <w:p w:rsidR="00CD5B48" w:rsidRPr="0076353B" w:rsidRDefault="00CD5B48" w:rsidP="00CD5B48">
            <w:pPr>
              <w:jc w:val="center"/>
              <w:rPr>
                <w:rFonts w:ascii="Arial Narrow" w:hAnsi="Arial Narrow" w:cs="Arial"/>
                <w:sz w:val="20"/>
                <w:szCs w:val="20"/>
              </w:rPr>
            </w:pPr>
            <w:r w:rsidRPr="0076353B">
              <w:rPr>
                <w:rFonts w:ascii="Arial Narrow" w:hAnsi="Arial Narrow" w:cs="Arial"/>
                <w:sz w:val="20"/>
                <w:szCs w:val="20"/>
              </w:rPr>
              <w:t>2.5%</w:t>
            </w:r>
          </w:p>
          <w:p w:rsidR="00CD5B48" w:rsidRPr="0076353B" w:rsidRDefault="00CD5B48" w:rsidP="00CD5B48">
            <w:pPr>
              <w:jc w:val="center"/>
              <w:rPr>
                <w:rFonts w:ascii="Arial Narrow" w:hAnsi="Arial Narrow" w:cs="Arial"/>
                <w:sz w:val="20"/>
                <w:szCs w:val="20"/>
              </w:rPr>
            </w:pPr>
          </w:p>
          <w:p w:rsidR="00CD5B48" w:rsidRDefault="00CD5B48" w:rsidP="00CD5B48">
            <w:pPr>
              <w:jc w:val="center"/>
              <w:rPr>
                <w:rFonts w:ascii="Arial Narrow" w:hAnsi="Arial Narrow" w:cs="Arial"/>
                <w:sz w:val="20"/>
                <w:szCs w:val="20"/>
              </w:rPr>
            </w:pPr>
          </w:p>
          <w:p w:rsidR="00CD5B48" w:rsidRPr="0076353B" w:rsidRDefault="00CD5B48" w:rsidP="00CD5B48">
            <w:pPr>
              <w:jc w:val="center"/>
              <w:rPr>
                <w:rFonts w:ascii="Arial Narrow" w:hAnsi="Arial Narrow" w:cs="Arial"/>
                <w:sz w:val="20"/>
                <w:szCs w:val="20"/>
              </w:rPr>
            </w:pPr>
          </w:p>
          <w:p w:rsidR="00CD5B48" w:rsidRPr="0076353B" w:rsidRDefault="00CD5B48" w:rsidP="00CD5B48">
            <w:pPr>
              <w:jc w:val="center"/>
              <w:rPr>
                <w:rFonts w:ascii="Arial Narrow" w:hAnsi="Arial Narrow" w:cs="Arial"/>
                <w:sz w:val="20"/>
                <w:szCs w:val="20"/>
              </w:rPr>
            </w:pPr>
          </w:p>
          <w:p w:rsidR="00CD5B48" w:rsidRPr="0076353B" w:rsidRDefault="00CD5B48" w:rsidP="00CD5B48">
            <w:pPr>
              <w:jc w:val="center"/>
              <w:rPr>
                <w:rFonts w:ascii="Arial Narrow" w:hAnsi="Arial Narrow" w:cs="Arial"/>
                <w:sz w:val="20"/>
                <w:szCs w:val="20"/>
              </w:rPr>
            </w:pPr>
            <w:r w:rsidRPr="0076353B">
              <w:rPr>
                <w:rFonts w:ascii="Arial Narrow" w:hAnsi="Arial Narrow" w:cs="Arial"/>
                <w:sz w:val="20"/>
                <w:szCs w:val="20"/>
              </w:rPr>
              <w:t>2.5%</w:t>
            </w:r>
          </w:p>
          <w:p w:rsidR="00CD5B48" w:rsidRPr="0076353B" w:rsidRDefault="00CD5B48" w:rsidP="00CD5B48">
            <w:pPr>
              <w:jc w:val="center"/>
              <w:rPr>
                <w:rFonts w:ascii="Arial Narrow" w:hAnsi="Arial Narrow" w:cs="Arial"/>
                <w:sz w:val="20"/>
                <w:szCs w:val="20"/>
                <w:lang w:val="id-ID"/>
              </w:rPr>
            </w:pPr>
          </w:p>
          <w:p w:rsidR="00CD5B48" w:rsidRPr="0076353B" w:rsidRDefault="00CD5B48" w:rsidP="00CD5B48">
            <w:pPr>
              <w:jc w:val="center"/>
              <w:rPr>
                <w:rFonts w:ascii="Arial Narrow" w:hAnsi="Arial Narrow" w:cs="Arial"/>
                <w:sz w:val="20"/>
                <w:szCs w:val="20"/>
                <w:lang w:val="id-ID"/>
              </w:rPr>
            </w:pPr>
          </w:p>
        </w:tc>
        <w:tc>
          <w:tcPr>
            <w:tcW w:w="850" w:type="dxa"/>
          </w:tcPr>
          <w:p w:rsidR="00CD5B48" w:rsidRPr="0076353B" w:rsidRDefault="00CD5B48" w:rsidP="00CD5B48">
            <w:pPr>
              <w:jc w:val="center"/>
              <w:rPr>
                <w:rFonts w:ascii="Arial Narrow" w:hAnsi="Arial Narrow" w:cs="Arial"/>
                <w:sz w:val="20"/>
                <w:szCs w:val="20"/>
              </w:rPr>
            </w:pPr>
            <w:r w:rsidRPr="0076353B">
              <w:rPr>
                <w:rFonts w:ascii="Arial Narrow" w:hAnsi="Arial Narrow" w:cs="Arial"/>
                <w:sz w:val="20"/>
                <w:szCs w:val="20"/>
              </w:rPr>
              <w:t>2.5%</w:t>
            </w:r>
          </w:p>
          <w:p w:rsidR="00CD5B48" w:rsidRPr="0076353B" w:rsidRDefault="00CD5B48" w:rsidP="00CD5B48">
            <w:pPr>
              <w:jc w:val="center"/>
              <w:rPr>
                <w:rFonts w:ascii="Arial Narrow" w:hAnsi="Arial Narrow" w:cs="Arial"/>
                <w:sz w:val="20"/>
                <w:szCs w:val="20"/>
              </w:rPr>
            </w:pPr>
          </w:p>
          <w:p w:rsidR="00CD5B48" w:rsidRPr="0076353B" w:rsidRDefault="00CD5B48" w:rsidP="00CD5B48">
            <w:pPr>
              <w:jc w:val="center"/>
              <w:rPr>
                <w:rFonts w:ascii="Arial Narrow" w:hAnsi="Arial Narrow" w:cs="Arial"/>
                <w:sz w:val="20"/>
                <w:szCs w:val="20"/>
              </w:rPr>
            </w:pPr>
          </w:p>
          <w:p w:rsidR="00CD5B48" w:rsidRDefault="00CD5B48" w:rsidP="00CD5B48">
            <w:pPr>
              <w:jc w:val="center"/>
              <w:rPr>
                <w:rFonts w:ascii="Arial Narrow" w:hAnsi="Arial Narrow" w:cs="Arial"/>
                <w:sz w:val="20"/>
                <w:szCs w:val="20"/>
              </w:rPr>
            </w:pPr>
          </w:p>
          <w:p w:rsidR="00CD5B48" w:rsidRPr="0076353B" w:rsidRDefault="00CD5B48" w:rsidP="00CD5B48">
            <w:pPr>
              <w:jc w:val="center"/>
              <w:rPr>
                <w:rFonts w:ascii="Arial Narrow" w:hAnsi="Arial Narrow" w:cs="Arial"/>
                <w:sz w:val="20"/>
                <w:szCs w:val="20"/>
              </w:rPr>
            </w:pPr>
          </w:p>
          <w:p w:rsidR="00CD5B48" w:rsidRPr="0076353B" w:rsidRDefault="00CD5B48" w:rsidP="00CD5B48">
            <w:pPr>
              <w:jc w:val="center"/>
              <w:rPr>
                <w:rFonts w:ascii="Arial Narrow" w:hAnsi="Arial Narrow" w:cs="Arial"/>
                <w:sz w:val="20"/>
                <w:szCs w:val="20"/>
              </w:rPr>
            </w:pPr>
            <w:r w:rsidRPr="0076353B">
              <w:rPr>
                <w:rFonts w:ascii="Arial Narrow" w:hAnsi="Arial Narrow" w:cs="Arial"/>
                <w:sz w:val="20"/>
                <w:szCs w:val="20"/>
              </w:rPr>
              <w:t>2.5%</w:t>
            </w:r>
          </w:p>
          <w:p w:rsidR="00CD5B48" w:rsidRPr="0076353B" w:rsidRDefault="00CD5B48" w:rsidP="00CD5B48">
            <w:pPr>
              <w:jc w:val="center"/>
              <w:rPr>
                <w:rFonts w:ascii="Arial Narrow" w:hAnsi="Arial Narrow" w:cs="Arial"/>
                <w:sz w:val="20"/>
                <w:szCs w:val="20"/>
                <w:lang w:val="id-ID"/>
              </w:rPr>
            </w:pPr>
          </w:p>
          <w:p w:rsidR="00CD5B48" w:rsidRPr="0076353B" w:rsidRDefault="00CD5B48" w:rsidP="00CD5B48">
            <w:pPr>
              <w:rPr>
                <w:rFonts w:ascii="Arial Narrow" w:hAnsi="Arial Narrow" w:cs="Arial"/>
                <w:sz w:val="20"/>
                <w:szCs w:val="20"/>
                <w:lang w:val="id-ID"/>
              </w:rPr>
            </w:pPr>
          </w:p>
        </w:tc>
        <w:tc>
          <w:tcPr>
            <w:tcW w:w="851" w:type="dxa"/>
          </w:tcPr>
          <w:p w:rsidR="00CD5B48" w:rsidRPr="0076353B" w:rsidRDefault="00CD5B48" w:rsidP="00CD5B48">
            <w:pPr>
              <w:jc w:val="center"/>
              <w:rPr>
                <w:rFonts w:ascii="Arial Narrow" w:hAnsi="Arial Narrow" w:cs="Arial"/>
                <w:sz w:val="20"/>
                <w:szCs w:val="20"/>
              </w:rPr>
            </w:pPr>
            <w:r w:rsidRPr="0076353B">
              <w:rPr>
                <w:rFonts w:ascii="Arial Narrow" w:hAnsi="Arial Narrow" w:cs="Arial"/>
                <w:sz w:val="20"/>
                <w:szCs w:val="20"/>
              </w:rPr>
              <w:t>2.5%</w:t>
            </w:r>
          </w:p>
          <w:p w:rsidR="00CD5B48" w:rsidRPr="0076353B" w:rsidRDefault="00CD5B48" w:rsidP="00CD5B48">
            <w:pPr>
              <w:jc w:val="center"/>
              <w:rPr>
                <w:rFonts w:ascii="Arial Narrow" w:hAnsi="Arial Narrow" w:cs="Arial"/>
                <w:sz w:val="20"/>
                <w:szCs w:val="20"/>
              </w:rPr>
            </w:pPr>
          </w:p>
          <w:p w:rsidR="00CD5B48" w:rsidRPr="0076353B" w:rsidRDefault="00CD5B48" w:rsidP="00CD5B48">
            <w:pPr>
              <w:jc w:val="center"/>
              <w:rPr>
                <w:rFonts w:ascii="Arial Narrow" w:hAnsi="Arial Narrow" w:cs="Arial"/>
                <w:sz w:val="20"/>
                <w:szCs w:val="20"/>
              </w:rPr>
            </w:pPr>
          </w:p>
          <w:p w:rsidR="00CD5B48" w:rsidRDefault="00CD5B48" w:rsidP="00CD5B48">
            <w:pPr>
              <w:jc w:val="center"/>
              <w:rPr>
                <w:rFonts w:ascii="Arial Narrow" w:hAnsi="Arial Narrow" w:cs="Arial"/>
                <w:sz w:val="20"/>
                <w:szCs w:val="20"/>
              </w:rPr>
            </w:pPr>
          </w:p>
          <w:p w:rsidR="00CD5B48" w:rsidRPr="0076353B" w:rsidRDefault="00CD5B48" w:rsidP="00CD5B48">
            <w:pPr>
              <w:jc w:val="center"/>
              <w:rPr>
                <w:rFonts w:ascii="Arial Narrow" w:hAnsi="Arial Narrow" w:cs="Arial"/>
                <w:sz w:val="20"/>
                <w:szCs w:val="20"/>
              </w:rPr>
            </w:pPr>
          </w:p>
          <w:p w:rsidR="00CD5B48" w:rsidRPr="0076353B" w:rsidRDefault="00CD5B48" w:rsidP="00CD5B48">
            <w:pPr>
              <w:jc w:val="center"/>
              <w:rPr>
                <w:rFonts w:ascii="Arial Narrow" w:hAnsi="Arial Narrow" w:cs="Arial"/>
                <w:sz w:val="20"/>
                <w:szCs w:val="20"/>
              </w:rPr>
            </w:pPr>
            <w:r w:rsidRPr="0076353B">
              <w:rPr>
                <w:rFonts w:ascii="Arial Narrow" w:hAnsi="Arial Narrow" w:cs="Arial"/>
                <w:sz w:val="20"/>
                <w:szCs w:val="20"/>
              </w:rPr>
              <w:t>2.5%</w:t>
            </w:r>
          </w:p>
          <w:p w:rsidR="00CD5B48" w:rsidRPr="0076353B" w:rsidRDefault="00CD5B48" w:rsidP="00CD5B48">
            <w:pPr>
              <w:jc w:val="center"/>
              <w:rPr>
                <w:rFonts w:ascii="Arial Narrow" w:hAnsi="Arial Narrow" w:cs="Arial"/>
                <w:sz w:val="20"/>
                <w:szCs w:val="20"/>
                <w:lang w:val="id-ID"/>
              </w:rPr>
            </w:pPr>
          </w:p>
          <w:p w:rsidR="00CD5B48" w:rsidRPr="0076353B" w:rsidRDefault="00CD5B48" w:rsidP="00CD5B48">
            <w:pPr>
              <w:jc w:val="center"/>
              <w:rPr>
                <w:rFonts w:ascii="Arial Narrow" w:hAnsi="Arial Narrow" w:cs="Arial"/>
                <w:sz w:val="20"/>
                <w:szCs w:val="20"/>
                <w:lang w:val="id-ID"/>
              </w:rPr>
            </w:pPr>
          </w:p>
        </w:tc>
        <w:tc>
          <w:tcPr>
            <w:tcW w:w="850" w:type="dxa"/>
          </w:tcPr>
          <w:p w:rsidR="00CD5B48" w:rsidRPr="0076353B" w:rsidRDefault="00CD5B48" w:rsidP="00CD5B48">
            <w:pPr>
              <w:jc w:val="center"/>
              <w:rPr>
                <w:rFonts w:ascii="Arial Narrow" w:hAnsi="Arial Narrow" w:cs="Arial"/>
                <w:sz w:val="20"/>
                <w:szCs w:val="20"/>
              </w:rPr>
            </w:pPr>
            <w:r w:rsidRPr="0076353B">
              <w:rPr>
                <w:rFonts w:ascii="Arial Narrow" w:hAnsi="Arial Narrow" w:cs="Arial"/>
                <w:sz w:val="20"/>
                <w:szCs w:val="20"/>
              </w:rPr>
              <w:t>2.5%</w:t>
            </w:r>
          </w:p>
          <w:p w:rsidR="00CD5B48" w:rsidRPr="0076353B" w:rsidRDefault="00CD5B48" w:rsidP="00CD5B48">
            <w:pPr>
              <w:jc w:val="center"/>
              <w:rPr>
                <w:rFonts w:ascii="Arial Narrow" w:hAnsi="Arial Narrow" w:cs="Arial"/>
                <w:sz w:val="20"/>
                <w:szCs w:val="20"/>
              </w:rPr>
            </w:pPr>
          </w:p>
          <w:p w:rsidR="00CD5B48" w:rsidRDefault="00CD5B48" w:rsidP="00CD5B48">
            <w:pPr>
              <w:jc w:val="center"/>
              <w:rPr>
                <w:rFonts w:ascii="Arial Narrow" w:hAnsi="Arial Narrow" w:cs="Arial"/>
                <w:sz w:val="20"/>
                <w:szCs w:val="20"/>
              </w:rPr>
            </w:pPr>
          </w:p>
          <w:p w:rsidR="00CD5B48" w:rsidRPr="0076353B" w:rsidRDefault="00CD5B48" w:rsidP="00CD5B48">
            <w:pPr>
              <w:jc w:val="center"/>
              <w:rPr>
                <w:rFonts w:ascii="Arial Narrow" w:hAnsi="Arial Narrow" w:cs="Arial"/>
                <w:sz w:val="20"/>
                <w:szCs w:val="20"/>
              </w:rPr>
            </w:pPr>
          </w:p>
          <w:p w:rsidR="00CD5B48" w:rsidRPr="0076353B" w:rsidRDefault="00CD5B48" w:rsidP="00CD5B48">
            <w:pPr>
              <w:jc w:val="center"/>
              <w:rPr>
                <w:rFonts w:ascii="Arial Narrow" w:hAnsi="Arial Narrow" w:cs="Arial"/>
                <w:sz w:val="20"/>
                <w:szCs w:val="20"/>
              </w:rPr>
            </w:pPr>
          </w:p>
          <w:p w:rsidR="00CD5B48" w:rsidRPr="0076353B" w:rsidRDefault="00CD5B48" w:rsidP="00CD5B48">
            <w:pPr>
              <w:jc w:val="center"/>
              <w:rPr>
                <w:rFonts w:ascii="Arial Narrow" w:hAnsi="Arial Narrow" w:cs="Arial"/>
                <w:sz w:val="20"/>
                <w:szCs w:val="20"/>
              </w:rPr>
            </w:pPr>
            <w:r w:rsidRPr="0076353B">
              <w:rPr>
                <w:rFonts w:ascii="Arial Narrow" w:hAnsi="Arial Narrow" w:cs="Arial"/>
                <w:sz w:val="20"/>
                <w:szCs w:val="20"/>
              </w:rPr>
              <w:t>2.5%</w:t>
            </w:r>
          </w:p>
          <w:p w:rsidR="00CD5B48" w:rsidRPr="0076353B" w:rsidRDefault="00CD5B48" w:rsidP="00CD5B48">
            <w:pPr>
              <w:jc w:val="center"/>
              <w:rPr>
                <w:rFonts w:ascii="Arial Narrow" w:hAnsi="Arial Narrow" w:cs="Arial"/>
                <w:sz w:val="20"/>
                <w:szCs w:val="20"/>
                <w:lang w:val="id-ID"/>
              </w:rPr>
            </w:pPr>
          </w:p>
          <w:p w:rsidR="00CD5B48" w:rsidRPr="0076353B" w:rsidRDefault="00CD5B48" w:rsidP="00CD5B48">
            <w:pPr>
              <w:jc w:val="center"/>
              <w:rPr>
                <w:rFonts w:ascii="Arial Narrow" w:hAnsi="Arial Narrow" w:cs="Arial"/>
                <w:sz w:val="20"/>
                <w:szCs w:val="20"/>
                <w:lang w:val="id-ID"/>
              </w:rPr>
            </w:pPr>
          </w:p>
        </w:tc>
        <w:tc>
          <w:tcPr>
            <w:tcW w:w="851" w:type="dxa"/>
          </w:tcPr>
          <w:p w:rsidR="00CD5B48" w:rsidRPr="0076353B" w:rsidRDefault="00CD5B48" w:rsidP="00CD5B48">
            <w:pPr>
              <w:jc w:val="center"/>
              <w:rPr>
                <w:rFonts w:ascii="Arial Narrow" w:hAnsi="Arial Narrow" w:cs="Arial"/>
                <w:sz w:val="20"/>
                <w:szCs w:val="20"/>
              </w:rPr>
            </w:pPr>
            <w:r w:rsidRPr="0076353B">
              <w:rPr>
                <w:rFonts w:ascii="Arial Narrow" w:hAnsi="Arial Narrow" w:cs="Arial"/>
                <w:sz w:val="20"/>
                <w:szCs w:val="20"/>
              </w:rPr>
              <w:t>2.5%</w:t>
            </w:r>
          </w:p>
          <w:p w:rsidR="00CD5B48" w:rsidRPr="0076353B" w:rsidRDefault="00CD5B48" w:rsidP="00CD5B48">
            <w:pPr>
              <w:jc w:val="center"/>
              <w:rPr>
                <w:rFonts w:ascii="Arial Narrow" w:hAnsi="Arial Narrow" w:cs="Arial"/>
                <w:sz w:val="20"/>
                <w:szCs w:val="20"/>
              </w:rPr>
            </w:pPr>
          </w:p>
          <w:p w:rsidR="00CD5B48" w:rsidRPr="0076353B" w:rsidRDefault="00CD5B48" w:rsidP="00CD5B48">
            <w:pPr>
              <w:jc w:val="center"/>
              <w:rPr>
                <w:rFonts w:ascii="Arial Narrow" w:hAnsi="Arial Narrow" w:cs="Arial"/>
                <w:sz w:val="20"/>
                <w:szCs w:val="20"/>
              </w:rPr>
            </w:pPr>
          </w:p>
          <w:p w:rsidR="00CD5B48" w:rsidRDefault="00CD5B48" w:rsidP="00CD5B48">
            <w:pPr>
              <w:jc w:val="center"/>
              <w:rPr>
                <w:rFonts w:ascii="Arial Narrow" w:hAnsi="Arial Narrow" w:cs="Arial"/>
                <w:sz w:val="20"/>
                <w:szCs w:val="20"/>
              </w:rPr>
            </w:pPr>
          </w:p>
          <w:p w:rsidR="00CD5B48" w:rsidRPr="0076353B" w:rsidRDefault="00CD5B48" w:rsidP="00CD5B48">
            <w:pPr>
              <w:jc w:val="center"/>
              <w:rPr>
                <w:rFonts w:ascii="Arial Narrow" w:hAnsi="Arial Narrow" w:cs="Arial"/>
                <w:sz w:val="20"/>
                <w:szCs w:val="20"/>
              </w:rPr>
            </w:pPr>
          </w:p>
          <w:p w:rsidR="00CD5B48" w:rsidRPr="0076353B" w:rsidRDefault="00CD5B48" w:rsidP="00CD5B48">
            <w:pPr>
              <w:jc w:val="center"/>
              <w:rPr>
                <w:rFonts w:ascii="Arial Narrow" w:hAnsi="Arial Narrow" w:cs="Arial"/>
                <w:sz w:val="20"/>
                <w:szCs w:val="20"/>
              </w:rPr>
            </w:pPr>
            <w:r w:rsidRPr="0076353B">
              <w:rPr>
                <w:rFonts w:ascii="Arial Narrow" w:hAnsi="Arial Narrow" w:cs="Arial"/>
                <w:sz w:val="20"/>
                <w:szCs w:val="20"/>
              </w:rPr>
              <w:t>2.5%</w:t>
            </w:r>
          </w:p>
          <w:p w:rsidR="00CD5B48" w:rsidRPr="0076353B" w:rsidRDefault="00CD5B48" w:rsidP="00CD5B48">
            <w:pPr>
              <w:jc w:val="center"/>
              <w:rPr>
                <w:rFonts w:ascii="Arial Narrow" w:hAnsi="Arial Narrow" w:cs="Arial"/>
                <w:sz w:val="20"/>
                <w:szCs w:val="20"/>
                <w:lang w:val="id-ID"/>
              </w:rPr>
            </w:pPr>
          </w:p>
          <w:p w:rsidR="00CD5B48" w:rsidRPr="0076353B" w:rsidRDefault="00CD5B48" w:rsidP="00CD5B48">
            <w:pPr>
              <w:jc w:val="center"/>
              <w:rPr>
                <w:rFonts w:ascii="Arial Narrow" w:hAnsi="Arial Narrow" w:cs="Arial"/>
                <w:sz w:val="20"/>
                <w:szCs w:val="20"/>
                <w:lang w:val="id-ID"/>
              </w:rPr>
            </w:pPr>
          </w:p>
        </w:tc>
      </w:tr>
      <w:tr w:rsidR="00CD5B48" w:rsidRPr="0076353B" w:rsidTr="00CD5B48">
        <w:tc>
          <w:tcPr>
            <w:tcW w:w="444" w:type="dxa"/>
          </w:tcPr>
          <w:p w:rsidR="00CD5B48" w:rsidRPr="006E7324" w:rsidRDefault="00CD5B48" w:rsidP="00CD5B48">
            <w:pPr>
              <w:jc w:val="center"/>
              <w:rPr>
                <w:rFonts w:ascii="Arial Narrow" w:hAnsi="Arial Narrow" w:cs="Arial"/>
                <w:sz w:val="20"/>
                <w:szCs w:val="20"/>
              </w:rPr>
            </w:pPr>
            <w:r>
              <w:rPr>
                <w:rFonts w:ascii="Arial Narrow" w:hAnsi="Arial Narrow" w:cs="Arial"/>
                <w:sz w:val="20"/>
                <w:szCs w:val="20"/>
              </w:rPr>
              <w:t>3</w:t>
            </w:r>
          </w:p>
        </w:tc>
        <w:tc>
          <w:tcPr>
            <w:tcW w:w="1257" w:type="dxa"/>
          </w:tcPr>
          <w:p w:rsidR="00CD5B48" w:rsidRPr="0076353B" w:rsidRDefault="00CD5B48" w:rsidP="00CD5B48">
            <w:pPr>
              <w:jc w:val="both"/>
              <w:rPr>
                <w:rFonts w:ascii="Arial Narrow" w:hAnsi="Arial Narrow" w:cs="Arial"/>
                <w:sz w:val="20"/>
                <w:szCs w:val="20"/>
                <w:lang w:val="id-ID"/>
              </w:rPr>
            </w:pPr>
            <w:r w:rsidRPr="0076353B">
              <w:rPr>
                <w:rFonts w:ascii="Arial Narrow" w:hAnsi="Arial Narrow" w:cs="Arial"/>
                <w:sz w:val="20"/>
                <w:szCs w:val="20"/>
                <w:lang w:val="id-ID"/>
              </w:rPr>
              <w:t xml:space="preserve">Terwujudnya sistem informasi pertanian yang dapat memberikan kemudahan akses petani, </w:t>
            </w:r>
            <w:r w:rsidRPr="0076353B">
              <w:rPr>
                <w:rFonts w:ascii="Arial Narrow" w:hAnsi="Arial Narrow" w:cs="Arial"/>
                <w:sz w:val="20"/>
                <w:szCs w:val="20"/>
                <w:lang w:val="id-ID"/>
              </w:rPr>
              <w:lastRenderedPageBreak/>
              <w:t>pemerintah, stakeholder maupun pelaku usaha yang bergerak di bidang pertanian</w:t>
            </w:r>
            <w:r w:rsidRPr="0076353B">
              <w:rPr>
                <w:rFonts w:ascii="Arial Narrow" w:hAnsi="Arial Narrow" w:cs="Arial"/>
                <w:sz w:val="20"/>
                <w:szCs w:val="20"/>
              </w:rPr>
              <w:t xml:space="preserve"> </w:t>
            </w:r>
          </w:p>
        </w:tc>
        <w:tc>
          <w:tcPr>
            <w:tcW w:w="1370" w:type="dxa"/>
          </w:tcPr>
          <w:p w:rsidR="00CD5B48" w:rsidRPr="0076353B" w:rsidRDefault="00CD5B48" w:rsidP="00CD5B48">
            <w:pPr>
              <w:pStyle w:val="BodyTextIndent2"/>
              <w:tabs>
                <w:tab w:val="left" w:pos="4680"/>
              </w:tabs>
              <w:spacing w:line="240" w:lineRule="auto"/>
              <w:ind w:left="-45" w:firstLine="0"/>
              <w:rPr>
                <w:rFonts w:ascii="Arial Narrow" w:hAnsi="Arial Narrow"/>
                <w:sz w:val="20"/>
                <w:szCs w:val="20"/>
              </w:rPr>
            </w:pPr>
            <w:r w:rsidRPr="0076353B">
              <w:rPr>
                <w:rFonts w:ascii="Arial Narrow" w:hAnsi="Arial Narrow"/>
                <w:sz w:val="20"/>
                <w:szCs w:val="20"/>
              </w:rPr>
              <w:lastRenderedPageBreak/>
              <w:t>Peningkatan akurasi pelaporan statistik pertanian sebesar 100%</w:t>
            </w:r>
          </w:p>
        </w:tc>
        <w:tc>
          <w:tcPr>
            <w:tcW w:w="1702" w:type="dxa"/>
          </w:tcPr>
          <w:p w:rsidR="00CD5B48" w:rsidRPr="0076353B" w:rsidRDefault="00CD5B48" w:rsidP="00CD5B48">
            <w:pPr>
              <w:snapToGrid w:val="0"/>
              <w:rPr>
                <w:rFonts w:ascii="Arial Narrow" w:hAnsi="Arial Narrow" w:cs="Arial"/>
                <w:bCs/>
                <w:sz w:val="20"/>
                <w:szCs w:val="20"/>
                <w:lang w:val="id-ID"/>
              </w:rPr>
            </w:pPr>
            <w:r w:rsidRPr="0076353B">
              <w:rPr>
                <w:rFonts w:ascii="Arial Narrow" w:hAnsi="Arial Narrow" w:cs="Arial"/>
                <w:bCs/>
                <w:sz w:val="20"/>
                <w:szCs w:val="20"/>
                <w:lang w:val="id-ID"/>
              </w:rPr>
              <w:t>Tersedianya data yang valid dan up to date</w:t>
            </w:r>
          </w:p>
        </w:tc>
        <w:tc>
          <w:tcPr>
            <w:tcW w:w="850" w:type="dxa"/>
          </w:tcPr>
          <w:p w:rsidR="00CD5B48" w:rsidRPr="0076353B" w:rsidRDefault="00CD5B48" w:rsidP="00CD5B48">
            <w:pPr>
              <w:jc w:val="center"/>
              <w:rPr>
                <w:rFonts w:ascii="Arial Narrow" w:hAnsi="Arial Narrow" w:cs="Arial"/>
                <w:sz w:val="20"/>
                <w:szCs w:val="20"/>
                <w:lang w:val="id-ID"/>
              </w:rPr>
            </w:pPr>
            <w:r w:rsidRPr="0076353B">
              <w:rPr>
                <w:rFonts w:ascii="Arial Narrow" w:hAnsi="Arial Narrow" w:cs="Arial"/>
                <w:sz w:val="20"/>
                <w:szCs w:val="20"/>
                <w:lang w:val="id-ID"/>
              </w:rPr>
              <w:t>100%</w:t>
            </w:r>
          </w:p>
        </w:tc>
        <w:tc>
          <w:tcPr>
            <w:tcW w:w="851" w:type="dxa"/>
          </w:tcPr>
          <w:p w:rsidR="00CD5B48" w:rsidRPr="0076353B" w:rsidRDefault="00CD5B48" w:rsidP="00CD5B48">
            <w:pPr>
              <w:jc w:val="center"/>
              <w:rPr>
                <w:rFonts w:ascii="Arial Narrow" w:hAnsi="Arial Narrow" w:cs="Arial"/>
                <w:sz w:val="20"/>
                <w:szCs w:val="20"/>
              </w:rPr>
            </w:pPr>
            <w:r w:rsidRPr="0076353B">
              <w:rPr>
                <w:rFonts w:ascii="Arial Narrow" w:hAnsi="Arial Narrow" w:cs="Arial"/>
                <w:sz w:val="20"/>
                <w:szCs w:val="20"/>
                <w:lang w:val="id-ID"/>
              </w:rPr>
              <w:t>100%</w:t>
            </w:r>
          </w:p>
        </w:tc>
        <w:tc>
          <w:tcPr>
            <w:tcW w:w="850" w:type="dxa"/>
          </w:tcPr>
          <w:p w:rsidR="00CD5B48" w:rsidRPr="0076353B" w:rsidRDefault="00CD5B48" w:rsidP="00CD5B48">
            <w:pPr>
              <w:jc w:val="center"/>
              <w:rPr>
                <w:rFonts w:ascii="Arial Narrow" w:hAnsi="Arial Narrow" w:cs="Arial"/>
                <w:sz w:val="20"/>
                <w:szCs w:val="20"/>
              </w:rPr>
            </w:pPr>
            <w:r w:rsidRPr="0076353B">
              <w:rPr>
                <w:rFonts w:ascii="Arial Narrow" w:hAnsi="Arial Narrow" w:cs="Arial"/>
                <w:sz w:val="20"/>
                <w:szCs w:val="20"/>
                <w:lang w:val="id-ID"/>
              </w:rPr>
              <w:t>100%</w:t>
            </w:r>
          </w:p>
        </w:tc>
        <w:tc>
          <w:tcPr>
            <w:tcW w:w="851" w:type="dxa"/>
          </w:tcPr>
          <w:p w:rsidR="00CD5B48" w:rsidRPr="0076353B" w:rsidRDefault="00CD5B48" w:rsidP="00CD5B48">
            <w:pPr>
              <w:jc w:val="center"/>
              <w:rPr>
                <w:rFonts w:ascii="Arial Narrow" w:hAnsi="Arial Narrow" w:cs="Arial"/>
                <w:sz w:val="20"/>
                <w:szCs w:val="20"/>
              </w:rPr>
            </w:pPr>
            <w:r w:rsidRPr="0076353B">
              <w:rPr>
                <w:rFonts w:ascii="Arial Narrow" w:hAnsi="Arial Narrow" w:cs="Arial"/>
                <w:sz w:val="20"/>
                <w:szCs w:val="20"/>
                <w:lang w:val="id-ID"/>
              </w:rPr>
              <w:t>100%</w:t>
            </w:r>
          </w:p>
        </w:tc>
        <w:tc>
          <w:tcPr>
            <w:tcW w:w="850" w:type="dxa"/>
          </w:tcPr>
          <w:p w:rsidR="00CD5B48" w:rsidRPr="0076353B" w:rsidRDefault="00CD5B48" w:rsidP="00CD5B48">
            <w:pPr>
              <w:jc w:val="center"/>
              <w:rPr>
                <w:rFonts w:ascii="Arial Narrow" w:hAnsi="Arial Narrow" w:cs="Arial"/>
                <w:sz w:val="20"/>
                <w:szCs w:val="20"/>
              </w:rPr>
            </w:pPr>
            <w:r w:rsidRPr="0076353B">
              <w:rPr>
                <w:rFonts w:ascii="Arial Narrow" w:hAnsi="Arial Narrow" w:cs="Arial"/>
                <w:sz w:val="20"/>
                <w:szCs w:val="20"/>
                <w:lang w:val="id-ID"/>
              </w:rPr>
              <w:t>100%</w:t>
            </w:r>
          </w:p>
        </w:tc>
        <w:tc>
          <w:tcPr>
            <w:tcW w:w="851" w:type="dxa"/>
          </w:tcPr>
          <w:p w:rsidR="00CD5B48" w:rsidRPr="0076353B" w:rsidRDefault="00CD5B48" w:rsidP="00CD5B48">
            <w:pPr>
              <w:jc w:val="center"/>
              <w:rPr>
                <w:rFonts w:ascii="Arial Narrow" w:hAnsi="Arial Narrow" w:cs="Arial"/>
                <w:sz w:val="20"/>
                <w:szCs w:val="20"/>
              </w:rPr>
            </w:pPr>
            <w:r w:rsidRPr="0076353B">
              <w:rPr>
                <w:rFonts w:ascii="Arial Narrow" w:hAnsi="Arial Narrow" w:cs="Arial"/>
                <w:sz w:val="20"/>
                <w:szCs w:val="20"/>
                <w:lang w:val="id-ID"/>
              </w:rPr>
              <w:t>100%</w:t>
            </w:r>
          </w:p>
        </w:tc>
      </w:tr>
      <w:tr w:rsidR="00CD5B48" w:rsidRPr="0076353B" w:rsidTr="00CD5B48">
        <w:tc>
          <w:tcPr>
            <w:tcW w:w="444" w:type="dxa"/>
            <w:vMerge w:val="restart"/>
          </w:tcPr>
          <w:p w:rsidR="00CD5B48" w:rsidRPr="006E7324" w:rsidRDefault="00CD5B48" w:rsidP="00CD5B48">
            <w:pPr>
              <w:jc w:val="center"/>
              <w:rPr>
                <w:rFonts w:ascii="Arial Narrow" w:hAnsi="Arial Narrow" w:cs="Arial"/>
                <w:sz w:val="20"/>
                <w:szCs w:val="20"/>
              </w:rPr>
            </w:pPr>
            <w:r>
              <w:rPr>
                <w:rFonts w:ascii="Arial Narrow" w:hAnsi="Arial Narrow" w:cs="Arial"/>
                <w:sz w:val="20"/>
                <w:szCs w:val="20"/>
              </w:rPr>
              <w:lastRenderedPageBreak/>
              <w:t>4</w:t>
            </w:r>
          </w:p>
        </w:tc>
        <w:tc>
          <w:tcPr>
            <w:tcW w:w="1257" w:type="dxa"/>
            <w:vMerge w:val="restart"/>
          </w:tcPr>
          <w:p w:rsidR="00CD5B48" w:rsidRPr="0076353B" w:rsidRDefault="00CD5B48" w:rsidP="00CD5B48">
            <w:pPr>
              <w:jc w:val="both"/>
              <w:rPr>
                <w:rFonts w:ascii="Arial Narrow" w:hAnsi="Arial Narrow" w:cs="Arial"/>
                <w:sz w:val="20"/>
                <w:szCs w:val="20"/>
              </w:rPr>
            </w:pPr>
            <w:r w:rsidRPr="0076353B">
              <w:rPr>
                <w:rFonts w:ascii="Arial Narrow" w:hAnsi="Arial Narrow" w:cs="Arial"/>
                <w:sz w:val="20"/>
                <w:szCs w:val="20"/>
              </w:rPr>
              <w:t>Terwujudnya Sistem Penyelenggaraan Penyuluhan Pertanian Sesuai dengan Programa yang telah disusun</w:t>
            </w:r>
          </w:p>
        </w:tc>
        <w:tc>
          <w:tcPr>
            <w:tcW w:w="1370" w:type="dxa"/>
            <w:tcBorders>
              <w:bottom w:val="dotted" w:sz="4" w:space="0" w:color="auto"/>
            </w:tcBorders>
          </w:tcPr>
          <w:p w:rsidR="00CD5B48" w:rsidRPr="0076353B" w:rsidRDefault="00CD5B48" w:rsidP="00CD5B48">
            <w:pPr>
              <w:pStyle w:val="BodyTextIndent2"/>
              <w:tabs>
                <w:tab w:val="left" w:pos="4680"/>
              </w:tabs>
              <w:spacing w:line="240" w:lineRule="auto"/>
              <w:ind w:left="-45" w:firstLine="0"/>
              <w:rPr>
                <w:rFonts w:ascii="Arial Narrow" w:hAnsi="Arial Narrow"/>
                <w:sz w:val="20"/>
                <w:szCs w:val="20"/>
              </w:rPr>
            </w:pPr>
            <w:r w:rsidRPr="0076353B">
              <w:rPr>
                <w:rFonts w:ascii="Arial Narrow" w:hAnsi="Arial Narrow"/>
                <w:sz w:val="20"/>
                <w:szCs w:val="20"/>
              </w:rPr>
              <w:t>Terselenggaranya Pe</w:t>
            </w:r>
            <w:r w:rsidRPr="0076353B">
              <w:rPr>
                <w:rFonts w:ascii="Arial Narrow" w:hAnsi="Arial Narrow"/>
                <w:sz w:val="20"/>
                <w:szCs w:val="20"/>
                <w:lang w:val="id-ID"/>
              </w:rPr>
              <w:t>mbinaan</w:t>
            </w:r>
            <w:r w:rsidRPr="0076353B">
              <w:rPr>
                <w:rFonts w:ascii="Arial Narrow" w:hAnsi="Arial Narrow"/>
                <w:sz w:val="20"/>
                <w:szCs w:val="20"/>
              </w:rPr>
              <w:t xml:space="preserve"> Penyuluhan Sesuai Kebutuhan Pelaku Utama dan Pelaku Usaha</w:t>
            </w:r>
          </w:p>
        </w:tc>
        <w:tc>
          <w:tcPr>
            <w:tcW w:w="1702" w:type="dxa"/>
            <w:tcBorders>
              <w:bottom w:val="dotted" w:sz="4" w:space="0" w:color="auto"/>
            </w:tcBorders>
          </w:tcPr>
          <w:p w:rsidR="00CD5B48" w:rsidRPr="0076353B" w:rsidRDefault="00CD5B48" w:rsidP="00CD5B48">
            <w:pPr>
              <w:snapToGrid w:val="0"/>
              <w:rPr>
                <w:rFonts w:ascii="Arial Narrow" w:hAnsi="Arial Narrow" w:cs="Arial"/>
                <w:bCs/>
                <w:sz w:val="20"/>
                <w:szCs w:val="20"/>
                <w:lang w:val="id-ID"/>
              </w:rPr>
            </w:pPr>
            <w:r w:rsidRPr="0076353B">
              <w:rPr>
                <w:rFonts w:ascii="Arial Narrow" w:hAnsi="Arial Narrow" w:cs="Arial"/>
                <w:bCs/>
                <w:sz w:val="20"/>
                <w:szCs w:val="20"/>
                <w:lang w:val="id-ID"/>
              </w:rPr>
              <w:t xml:space="preserve">Meningkatnya </w:t>
            </w:r>
            <w:r>
              <w:rPr>
                <w:rFonts w:ascii="Arial Narrow" w:hAnsi="Arial Narrow" w:cs="Arial"/>
                <w:bCs/>
                <w:sz w:val="20"/>
                <w:szCs w:val="20"/>
              </w:rPr>
              <w:t>Kompetensi Penyuluh dalam Pendampingan Kelompok Tani</w:t>
            </w:r>
            <w:r w:rsidRPr="0076353B">
              <w:rPr>
                <w:rFonts w:ascii="Arial Narrow" w:hAnsi="Arial Narrow" w:cs="Arial"/>
                <w:bCs/>
                <w:sz w:val="20"/>
                <w:szCs w:val="20"/>
                <w:lang w:val="id-ID"/>
              </w:rPr>
              <w:t xml:space="preserve"> </w:t>
            </w:r>
          </w:p>
        </w:tc>
        <w:tc>
          <w:tcPr>
            <w:tcW w:w="850" w:type="dxa"/>
            <w:tcBorders>
              <w:bottom w:val="dotted" w:sz="4" w:space="0" w:color="auto"/>
            </w:tcBorders>
          </w:tcPr>
          <w:p w:rsidR="00CD5B48" w:rsidRPr="00FA2F6F" w:rsidRDefault="00CD5B48" w:rsidP="00CD5B48">
            <w:pPr>
              <w:jc w:val="center"/>
              <w:rPr>
                <w:rFonts w:ascii="Arial Narrow" w:hAnsi="Arial Narrow" w:cs="Arial"/>
                <w:sz w:val="20"/>
                <w:szCs w:val="20"/>
              </w:rPr>
            </w:pPr>
            <w:r>
              <w:rPr>
                <w:rFonts w:ascii="Arial Narrow" w:hAnsi="Arial Narrow" w:cs="Arial"/>
                <w:sz w:val="20"/>
                <w:szCs w:val="20"/>
              </w:rPr>
              <w:t>75%</w:t>
            </w:r>
          </w:p>
        </w:tc>
        <w:tc>
          <w:tcPr>
            <w:tcW w:w="851" w:type="dxa"/>
            <w:tcBorders>
              <w:bottom w:val="dotted" w:sz="4" w:space="0" w:color="auto"/>
            </w:tcBorders>
          </w:tcPr>
          <w:p w:rsidR="00CD5B48" w:rsidRPr="00FA2F6F" w:rsidRDefault="00CD5B48" w:rsidP="00CD5B48">
            <w:pPr>
              <w:jc w:val="center"/>
              <w:rPr>
                <w:rFonts w:ascii="Arial Narrow" w:hAnsi="Arial Narrow" w:cs="Arial"/>
                <w:sz w:val="20"/>
                <w:szCs w:val="20"/>
              </w:rPr>
            </w:pPr>
            <w:r>
              <w:rPr>
                <w:rFonts w:ascii="Arial Narrow" w:hAnsi="Arial Narrow" w:cs="Arial"/>
                <w:sz w:val="20"/>
                <w:szCs w:val="20"/>
              </w:rPr>
              <w:t>80%</w:t>
            </w:r>
          </w:p>
        </w:tc>
        <w:tc>
          <w:tcPr>
            <w:tcW w:w="850" w:type="dxa"/>
            <w:tcBorders>
              <w:bottom w:val="dotted" w:sz="4" w:space="0" w:color="auto"/>
            </w:tcBorders>
          </w:tcPr>
          <w:p w:rsidR="00CD5B48" w:rsidRPr="00FA2F6F" w:rsidRDefault="00CD5B48" w:rsidP="00CD5B48">
            <w:pPr>
              <w:jc w:val="center"/>
              <w:rPr>
                <w:rFonts w:ascii="Arial Narrow" w:hAnsi="Arial Narrow" w:cs="Arial"/>
                <w:sz w:val="20"/>
                <w:szCs w:val="20"/>
              </w:rPr>
            </w:pPr>
            <w:r>
              <w:rPr>
                <w:rFonts w:ascii="Arial Narrow" w:hAnsi="Arial Narrow" w:cs="Arial"/>
                <w:sz w:val="20"/>
                <w:szCs w:val="20"/>
              </w:rPr>
              <w:t>85%</w:t>
            </w:r>
          </w:p>
        </w:tc>
        <w:tc>
          <w:tcPr>
            <w:tcW w:w="851" w:type="dxa"/>
            <w:tcBorders>
              <w:bottom w:val="dotted" w:sz="4" w:space="0" w:color="auto"/>
            </w:tcBorders>
          </w:tcPr>
          <w:p w:rsidR="00CD5B48" w:rsidRPr="00FA2F6F" w:rsidRDefault="00CD5B48" w:rsidP="00CD5B48">
            <w:pPr>
              <w:jc w:val="center"/>
              <w:rPr>
                <w:rFonts w:ascii="Arial Narrow" w:hAnsi="Arial Narrow" w:cs="Arial"/>
                <w:sz w:val="20"/>
                <w:szCs w:val="20"/>
              </w:rPr>
            </w:pPr>
            <w:r>
              <w:rPr>
                <w:rFonts w:ascii="Arial Narrow" w:hAnsi="Arial Narrow" w:cs="Arial"/>
                <w:sz w:val="20"/>
                <w:szCs w:val="20"/>
              </w:rPr>
              <w:t>90%</w:t>
            </w:r>
          </w:p>
        </w:tc>
        <w:tc>
          <w:tcPr>
            <w:tcW w:w="850" w:type="dxa"/>
            <w:tcBorders>
              <w:bottom w:val="dotted" w:sz="4" w:space="0" w:color="auto"/>
            </w:tcBorders>
          </w:tcPr>
          <w:p w:rsidR="00CD5B48" w:rsidRPr="00FA2F6F" w:rsidRDefault="00CD5B48" w:rsidP="00CD5B48">
            <w:pPr>
              <w:jc w:val="center"/>
              <w:rPr>
                <w:rFonts w:ascii="Arial Narrow" w:hAnsi="Arial Narrow" w:cs="Arial"/>
                <w:sz w:val="20"/>
                <w:szCs w:val="20"/>
              </w:rPr>
            </w:pPr>
            <w:r>
              <w:rPr>
                <w:rFonts w:ascii="Arial Narrow" w:hAnsi="Arial Narrow" w:cs="Arial"/>
                <w:sz w:val="20"/>
                <w:szCs w:val="20"/>
              </w:rPr>
              <w:t>95%</w:t>
            </w:r>
          </w:p>
        </w:tc>
        <w:tc>
          <w:tcPr>
            <w:tcW w:w="851" w:type="dxa"/>
            <w:tcBorders>
              <w:bottom w:val="dotted" w:sz="4" w:space="0" w:color="auto"/>
            </w:tcBorders>
          </w:tcPr>
          <w:p w:rsidR="00CD5B48" w:rsidRPr="00FA2F6F" w:rsidRDefault="00CD5B48" w:rsidP="00CD5B48">
            <w:pPr>
              <w:jc w:val="center"/>
              <w:rPr>
                <w:rFonts w:ascii="Arial Narrow" w:hAnsi="Arial Narrow" w:cs="Arial"/>
                <w:sz w:val="20"/>
                <w:szCs w:val="20"/>
              </w:rPr>
            </w:pPr>
            <w:r>
              <w:rPr>
                <w:rFonts w:ascii="Arial Narrow" w:hAnsi="Arial Narrow" w:cs="Arial"/>
                <w:sz w:val="20"/>
                <w:szCs w:val="20"/>
              </w:rPr>
              <w:t>100%</w:t>
            </w:r>
          </w:p>
        </w:tc>
      </w:tr>
      <w:tr w:rsidR="00CD5B48" w:rsidRPr="0076353B" w:rsidTr="00CD5B48">
        <w:tc>
          <w:tcPr>
            <w:tcW w:w="444" w:type="dxa"/>
            <w:vMerge/>
          </w:tcPr>
          <w:p w:rsidR="00CD5B48" w:rsidRPr="0076353B" w:rsidRDefault="00CD5B48" w:rsidP="00CD5B48">
            <w:pPr>
              <w:jc w:val="center"/>
              <w:rPr>
                <w:rFonts w:ascii="Arial Narrow" w:hAnsi="Arial Narrow" w:cs="Arial"/>
                <w:sz w:val="20"/>
                <w:szCs w:val="20"/>
              </w:rPr>
            </w:pPr>
          </w:p>
        </w:tc>
        <w:tc>
          <w:tcPr>
            <w:tcW w:w="1257" w:type="dxa"/>
            <w:vMerge/>
          </w:tcPr>
          <w:p w:rsidR="00CD5B48" w:rsidRPr="0076353B" w:rsidRDefault="00CD5B48" w:rsidP="00CD5B48">
            <w:pPr>
              <w:jc w:val="both"/>
              <w:rPr>
                <w:rFonts w:ascii="Arial Narrow" w:hAnsi="Arial Narrow" w:cs="Arial"/>
                <w:sz w:val="20"/>
                <w:szCs w:val="20"/>
              </w:rPr>
            </w:pPr>
          </w:p>
        </w:tc>
        <w:tc>
          <w:tcPr>
            <w:tcW w:w="1370" w:type="dxa"/>
            <w:tcBorders>
              <w:top w:val="dotted" w:sz="4" w:space="0" w:color="auto"/>
            </w:tcBorders>
          </w:tcPr>
          <w:p w:rsidR="00CD5B48" w:rsidRPr="0076353B" w:rsidRDefault="00CD5B48" w:rsidP="00CD5B48">
            <w:pPr>
              <w:pStyle w:val="BodyTextIndent2"/>
              <w:tabs>
                <w:tab w:val="left" w:pos="4680"/>
              </w:tabs>
              <w:spacing w:line="240" w:lineRule="auto"/>
              <w:ind w:left="-45" w:firstLine="0"/>
              <w:rPr>
                <w:rFonts w:ascii="Arial Narrow" w:hAnsi="Arial Narrow"/>
                <w:sz w:val="20"/>
                <w:szCs w:val="20"/>
                <w:lang w:val="id-ID"/>
              </w:rPr>
            </w:pPr>
            <w:r w:rsidRPr="0076353B">
              <w:rPr>
                <w:rFonts w:ascii="Arial Narrow" w:hAnsi="Arial Narrow"/>
                <w:sz w:val="20"/>
                <w:szCs w:val="20"/>
              </w:rPr>
              <w:t>Terpenuhinya Sarana dan Prasarana Penyuluhan</w:t>
            </w:r>
          </w:p>
        </w:tc>
        <w:tc>
          <w:tcPr>
            <w:tcW w:w="1702" w:type="dxa"/>
            <w:tcBorders>
              <w:top w:val="dotted" w:sz="4" w:space="0" w:color="auto"/>
            </w:tcBorders>
          </w:tcPr>
          <w:p w:rsidR="00CD5B48" w:rsidRPr="0076353B" w:rsidRDefault="00CD5B48" w:rsidP="00CD5B48">
            <w:pPr>
              <w:snapToGrid w:val="0"/>
              <w:rPr>
                <w:rFonts w:ascii="Arial Narrow" w:hAnsi="Arial Narrow" w:cs="Arial"/>
                <w:bCs/>
                <w:sz w:val="20"/>
                <w:szCs w:val="20"/>
              </w:rPr>
            </w:pPr>
            <w:r w:rsidRPr="0076353B">
              <w:rPr>
                <w:rFonts w:ascii="Arial Narrow" w:hAnsi="Arial Narrow" w:cs="Arial"/>
                <w:bCs/>
                <w:sz w:val="20"/>
                <w:szCs w:val="20"/>
                <w:lang w:val="id-ID"/>
              </w:rPr>
              <w:t>Meningkatnya Persentase Kecukupan Sarana dan Prasarana Penyelenggaraan Penyuluhan</w:t>
            </w:r>
          </w:p>
        </w:tc>
        <w:tc>
          <w:tcPr>
            <w:tcW w:w="850" w:type="dxa"/>
            <w:tcBorders>
              <w:top w:val="dotted" w:sz="4" w:space="0" w:color="auto"/>
            </w:tcBorders>
          </w:tcPr>
          <w:p w:rsidR="00CD5B48" w:rsidRPr="0076353B" w:rsidRDefault="00CD5B48" w:rsidP="00CD5B48">
            <w:pPr>
              <w:jc w:val="center"/>
              <w:rPr>
                <w:rFonts w:ascii="Arial Narrow" w:hAnsi="Arial Narrow" w:cs="Arial"/>
                <w:sz w:val="20"/>
                <w:szCs w:val="20"/>
              </w:rPr>
            </w:pPr>
            <w:r w:rsidRPr="0076353B">
              <w:rPr>
                <w:rFonts w:ascii="Arial Narrow" w:hAnsi="Arial Narrow" w:cs="Arial"/>
                <w:sz w:val="20"/>
                <w:szCs w:val="20"/>
              </w:rPr>
              <w:t>60%</w:t>
            </w:r>
          </w:p>
        </w:tc>
        <w:tc>
          <w:tcPr>
            <w:tcW w:w="851" w:type="dxa"/>
            <w:tcBorders>
              <w:top w:val="dotted" w:sz="4" w:space="0" w:color="auto"/>
            </w:tcBorders>
          </w:tcPr>
          <w:p w:rsidR="00CD5B48" w:rsidRPr="0076353B" w:rsidRDefault="00CD5B48" w:rsidP="00CD5B48">
            <w:pPr>
              <w:jc w:val="center"/>
              <w:rPr>
                <w:rFonts w:ascii="Arial Narrow" w:hAnsi="Arial Narrow" w:cs="Arial"/>
                <w:sz w:val="20"/>
                <w:szCs w:val="20"/>
              </w:rPr>
            </w:pPr>
            <w:r w:rsidRPr="0076353B">
              <w:rPr>
                <w:rFonts w:ascii="Arial Narrow" w:hAnsi="Arial Narrow" w:cs="Arial"/>
                <w:sz w:val="20"/>
                <w:szCs w:val="20"/>
              </w:rPr>
              <w:t>-</w:t>
            </w:r>
          </w:p>
        </w:tc>
        <w:tc>
          <w:tcPr>
            <w:tcW w:w="850" w:type="dxa"/>
            <w:tcBorders>
              <w:top w:val="dotted" w:sz="4" w:space="0" w:color="auto"/>
            </w:tcBorders>
          </w:tcPr>
          <w:p w:rsidR="00CD5B48" w:rsidRPr="0076353B" w:rsidRDefault="00CD5B48" w:rsidP="00CD5B48">
            <w:pPr>
              <w:jc w:val="center"/>
              <w:rPr>
                <w:rFonts w:ascii="Arial Narrow" w:hAnsi="Arial Narrow" w:cs="Arial"/>
                <w:sz w:val="20"/>
                <w:szCs w:val="20"/>
              </w:rPr>
            </w:pPr>
            <w:r w:rsidRPr="0076353B">
              <w:rPr>
                <w:rFonts w:ascii="Arial Narrow" w:hAnsi="Arial Narrow" w:cs="Arial"/>
                <w:sz w:val="20"/>
                <w:szCs w:val="20"/>
              </w:rPr>
              <w:t>70%</w:t>
            </w:r>
          </w:p>
        </w:tc>
        <w:tc>
          <w:tcPr>
            <w:tcW w:w="851" w:type="dxa"/>
            <w:tcBorders>
              <w:top w:val="dotted" w:sz="4" w:space="0" w:color="auto"/>
            </w:tcBorders>
          </w:tcPr>
          <w:p w:rsidR="00CD5B48" w:rsidRPr="0076353B" w:rsidRDefault="00CD5B48" w:rsidP="00CD5B48">
            <w:pPr>
              <w:jc w:val="center"/>
              <w:rPr>
                <w:rFonts w:ascii="Arial Narrow" w:hAnsi="Arial Narrow" w:cs="Arial"/>
                <w:sz w:val="20"/>
                <w:szCs w:val="20"/>
              </w:rPr>
            </w:pPr>
            <w:r w:rsidRPr="0076353B">
              <w:rPr>
                <w:rFonts w:ascii="Arial Narrow" w:hAnsi="Arial Narrow" w:cs="Arial"/>
                <w:sz w:val="20"/>
                <w:szCs w:val="20"/>
              </w:rPr>
              <w:t>80%</w:t>
            </w:r>
          </w:p>
        </w:tc>
        <w:tc>
          <w:tcPr>
            <w:tcW w:w="850" w:type="dxa"/>
            <w:tcBorders>
              <w:top w:val="dotted" w:sz="4" w:space="0" w:color="auto"/>
            </w:tcBorders>
          </w:tcPr>
          <w:p w:rsidR="00CD5B48" w:rsidRPr="0076353B" w:rsidRDefault="00CD5B48" w:rsidP="00CD5B48">
            <w:pPr>
              <w:jc w:val="center"/>
              <w:rPr>
                <w:rFonts w:ascii="Arial Narrow" w:hAnsi="Arial Narrow" w:cs="Arial"/>
                <w:sz w:val="20"/>
                <w:szCs w:val="20"/>
              </w:rPr>
            </w:pPr>
            <w:r w:rsidRPr="0076353B">
              <w:rPr>
                <w:rFonts w:ascii="Arial Narrow" w:hAnsi="Arial Narrow" w:cs="Arial"/>
                <w:sz w:val="20"/>
                <w:szCs w:val="20"/>
              </w:rPr>
              <w:t>90%</w:t>
            </w:r>
          </w:p>
        </w:tc>
        <w:tc>
          <w:tcPr>
            <w:tcW w:w="851" w:type="dxa"/>
            <w:tcBorders>
              <w:top w:val="dotted" w:sz="4" w:space="0" w:color="auto"/>
            </w:tcBorders>
          </w:tcPr>
          <w:p w:rsidR="00CD5B48" w:rsidRPr="0076353B" w:rsidRDefault="00CD5B48" w:rsidP="00CD5B48">
            <w:pPr>
              <w:jc w:val="center"/>
              <w:rPr>
                <w:rFonts w:ascii="Arial Narrow" w:hAnsi="Arial Narrow" w:cs="Arial"/>
                <w:sz w:val="20"/>
                <w:szCs w:val="20"/>
              </w:rPr>
            </w:pPr>
            <w:r w:rsidRPr="0076353B">
              <w:rPr>
                <w:rFonts w:ascii="Arial Narrow" w:hAnsi="Arial Narrow" w:cs="Arial"/>
                <w:sz w:val="20"/>
                <w:szCs w:val="20"/>
              </w:rPr>
              <w:t>100%</w:t>
            </w:r>
          </w:p>
        </w:tc>
      </w:tr>
    </w:tbl>
    <w:p w:rsidR="00CD5B48" w:rsidRPr="0076353B" w:rsidRDefault="00CD5B48" w:rsidP="00CD5B48">
      <w:pPr>
        <w:tabs>
          <w:tab w:val="left" w:pos="567"/>
        </w:tabs>
        <w:spacing w:line="360" w:lineRule="auto"/>
        <w:rPr>
          <w:rFonts w:ascii="Arial Narrow" w:hAnsi="Arial Narrow" w:cs="Arial"/>
          <w:b/>
          <w:bCs/>
        </w:rPr>
      </w:pPr>
    </w:p>
    <w:p w:rsidR="00CD5B48" w:rsidRPr="0076353B" w:rsidRDefault="00CD5B48" w:rsidP="00CD5B48">
      <w:pPr>
        <w:tabs>
          <w:tab w:val="left" w:pos="567"/>
        </w:tabs>
        <w:spacing w:line="360" w:lineRule="auto"/>
        <w:rPr>
          <w:rFonts w:ascii="Arial Narrow" w:hAnsi="Arial Narrow" w:cs="Arial"/>
          <w:b/>
          <w:bCs/>
        </w:rPr>
      </w:pPr>
    </w:p>
    <w:p w:rsidR="00CD5B48" w:rsidRPr="0076353B" w:rsidRDefault="00CD5B48" w:rsidP="00CD5B48">
      <w:pPr>
        <w:tabs>
          <w:tab w:val="left" w:pos="567"/>
        </w:tabs>
        <w:spacing w:line="360" w:lineRule="auto"/>
        <w:rPr>
          <w:rFonts w:ascii="Arial Narrow" w:hAnsi="Arial Narrow" w:cs="Arial"/>
          <w:b/>
          <w:bCs/>
        </w:rPr>
      </w:pPr>
    </w:p>
    <w:p w:rsidR="00CD5B48" w:rsidRDefault="00CD5B48" w:rsidP="00CD5B48">
      <w:pPr>
        <w:rPr>
          <w:rFonts w:ascii="Arial Narrow" w:hAnsi="Arial Narrow"/>
          <w:sz w:val="23"/>
          <w:szCs w:val="23"/>
        </w:rPr>
      </w:pPr>
    </w:p>
    <w:p w:rsidR="00CD5B48" w:rsidRDefault="00CD5B48" w:rsidP="00CD5B48">
      <w:pPr>
        <w:rPr>
          <w:rFonts w:ascii="Arial Narrow" w:hAnsi="Arial Narrow"/>
          <w:sz w:val="23"/>
          <w:szCs w:val="23"/>
        </w:rPr>
      </w:pPr>
    </w:p>
    <w:p w:rsidR="00CD5B48" w:rsidRDefault="00CD5B48" w:rsidP="00CD5B48">
      <w:pPr>
        <w:rPr>
          <w:rFonts w:ascii="Arial Narrow" w:hAnsi="Arial Narrow"/>
          <w:sz w:val="23"/>
          <w:szCs w:val="23"/>
        </w:rPr>
      </w:pPr>
    </w:p>
    <w:p w:rsidR="00CD5B48" w:rsidRDefault="00CD5B48" w:rsidP="00CD5B48">
      <w:pPr>
        <w:rPr>
          <w:rFonts w:ascii="Arial Narrow" w:hAnsi="Arial Narrow"/>
          <w:sz w:val="23"/>
          <w:szCs w:val="23"/>
        </w:rPr>
      </w:pPr>
    </w:p>
    <w:p w:rsidR="00CD5B48" w:rsidRDefault="00CD5B48" w:rsidP="00CD5B48">
      <w:pPr>
        <w:rPr>
          <w:rFonts w:ascii="Arial Narrow" w:hAnsi="Arial Narrow"/>
          <w:sz w:val="23"/>
          <w:szCs w:val="23"/>
        </w:rPr>
      </w:pPr>
    </w:p>
    <w:p w:rsidR="00CD5B48" w:rsidRDefault="00CD5B48" w:rsidP="00CD5B48">
      <w:pPr>
        <w:rPr>
          <w:rFonts w:ascii="Arial Narrow" w:hAnsi="Arial Narrow"/>
          <w:sz w:val="23"/>
          <w:szCs w:val="23"/>
        </w:rPr>
      </w:pPr>
    </w:p>
    <w:p w:rsidR="00CD5B48" w:rsidRDefault="00CD5B48" w:rsidP="00CD5B48">
      <w:pPr>
        <w:rPr>
          <w:rFonts w:ascii="Arial Narrow" w:hAnsi="Arial Narrow"/>
          <w:sz w:val="23"/>
          <w:szCs w:val="23"/>
        </w:rPr>
      </w:pPr>
    </w:p>
    <w:p w:rsidR="00CD5B48" w:rsidRDefault="00CD5B48" w:rsidP="00CD5B48">
      <w:pPr>
        <w:rPr>
          <w:rFonts w:ascii="Arial Narrow" w:hAnsi="Arial Narrow"/>
          <w:sz w:val="23"/>
          <w:szCs w:val="23"/>
        </w:rPr>
      </w:pPr>
    </w:p>
    <w:p w:rsidR="00CD5B48" w:rsidRDefault="00CD5B48" w:rsidP="00CD5B48">
      <w:pPr>
        <w:rPr>
          <w:rFonts w:ascii="Arial Narrow" w:hAnsi="Arial Narrow"/>
          <w:sz w:val="23"/>
          <w:szCs w:val="23"/>
        </w:rPr>
      </w:pPr>
    </w:p>
    <w:p w:rsidR="00CD5B48" w:rsidRDefault="00CD5B48" w:rsidP="00CD5B48">
      <w:pPr>
        <w:rPr>
          <w:rFonts w:ascii="Arial Narrow" w:hAnsi="Arial Narrow"/>
          <w:sz w:val="23"/>
          <w:szCs w:val="23"/>
        </w:rPr>
      </w:pPr>
    </w:p>
    <w:p w:rsidR="00CD5B48" w:rsidRDefault="00CD5B48" w:rsidP="00CD5B48">
      <w:pPr>
        <w:rPr>
          <w:rFonts w:ascii="Arial Narrow" w:hAnsi="Arial Narrow"/>
          <w:sz w:val="23"/>
          <w:szCs w:val="23"/>
        </w:rPr>
      </w:pPr>
    </w:p>
    <w:p w:rsidR="00CD5B48" w:rsidRDefault="00CD5B48" w:rsidP="00CD5B48">
      <w:pPr>
        <w:rPr>
          <w:rFonts w:ascii="Arial Narrow" w:hAnsi="Arial Narrow"/>
          <w:sz w:val="23"/>
          <w:szCs w:val="23"/>
        </w:rPr>
      </w:pPr>
    </w:p>
    <w:p w:rsidR="00CD5B48" w:rsidRDefault="00CD5B48" w:rsidP="00CD5B48">
      <w:pPr>
        <w:rPr>
          <w:rFonts w:ascii="Arial Narrow" w:hAnsi="Arial Narrow"/>
          <w:sz w:val="23"/>
          <w:szCs w:val="23"/>
        </w:rPr>
      </w:pPr>
    </w:p>
    <w:p w:rsidR="00CD5B48" w:rsidRDefault="00CD5B48" w:rsidP="00CD5B48">
      <w:pPr>
        <w:rPr>
          <w:rFonts w:ascii="Arial Narrow" w:hAnsi="Arial Narrow"/>
          <w:sz w:val="23"/>
          <w:szCs w:val="23"/>
        </w:rPr>
      </w:pPr>
    </w:p>
    <w:p w:rsidR="00CD5B48" w:rsidRDefault="00CD5B48" w:rsidP="00CD5B48">
      <w:pPr>
        <w:rPr>
          <w:rFonts w:ascii="Arial Narrow" w:hAnsi="Arial Narrow"/>
          <w:sz w:val="23"/>
          <w:szCs w:val="23"/>
        </w:rPr>
      </w:pPr>
    </w:p>
    <w:p w:rsidR="00CD5B48" w:rsidRDefault="00CD5B48" w:rsidP="00CD5B48">
      <w:pPr>
        <w:rPr>
          <w:rFonts w:ascii="Arial Narrow" w:hAnsi="Arial Narrow"/>
          <w:sz w:val="23"/>
          <w:szCs w:val="23"/>
        </w:rPr>
      </w:pPr>
    </w:p>
    <w:p w:rsidR="00CD5B48" w:rsidRDefault="00CD5B48" w:rsidP="00CD5B48">
      <w:pPr>
        <w:rPr>
          <w:rFonts w:ascii="Arial Narrow" w:hAnsi="Arial Narrow"/>
          <w:sz w:val="23"/>
          <w:szCs w:val="23"/>
        </w:rPr>
      </w:pPr>
    </w:p>
    <w:p w:rsidR="00CD5B48" w:rsidRDefault="00CD5B48" w:rsidP="00CD5B48">
      <w:pPr>
        <w:rPr>
          <w:rFonts w:ascii="Arial Narrow" w:hAnsi="Arial Narrow"/>
          <w:sz w:val="23"/>
          <w:szCs w:val="23"/>
        </w:rPr>
      </w:pPr>
    </w:p>
    <w:p w:rsidR="00CD5B48" w:rsidRDefault="00CD5B48" w:rsidP="00CD5B48">
      <w:pPr>
        <w:rPr>
          <w:rFonts w:ascii="Arial Narrow" w:hAnsi="Arial Narrow"/>
          <w:sz w:val="23"/>
          <w:szCs w:val="23"/>
        </w:rPr>
      </w:pPr>
    </w:p>
    <w:p w:rsidR="00CD5B48" w:rsidRDefault="00CD5B48" w:rsidP="00CD5B48">
      <w:pPr>
        <w:rPr>
          <w:rFonts w:ascii="Arial Narrow" w:hAnsi="Arial Narrow"/>
          <w:sz w:val="23"/>
          <w:szCs w:val="23"/>
        </w:rPr>
      </w:pPr>
    </w:p>
    <w:p w:rsidR="00CD5B48" w:rsidRDefault="00CD5B48" w:rsidP="00CD5B48">
      <w:pPr>
        <w:rPr>
          <w:rFonts w:ascii="Arial Narrow" w:hAnsi="Arial Narrow"/>
          <w:sz w:val="23"/>
          <w:szCs w:val="23"/>
        </w:rPr>
      </w:pPr>
    </w:p>
    <w:p w:rsidR="00CD5B48" w:rsidRDefault="00CD5B48" w:rsidP="00CD5B48">
      <w:pPr>
        <w:rPr>
          <w:rFonts w:ascii="Arial Narrow" w:hAnsi="Arial Narrow"/>
          <w:sz w:val="23"/>
          <w:szCs w:val="23"/>
        </w:rPr>
      </w:pPr>
    </w:p>
    <w:p w:rsidR="00CD5B48" w:rsidRDefault="00CD5B48" w:rsidP="00CD5B48">
      <w:pPr>
        <w:rPr>
          <w:rFonts w:ascii="Arial Narrow" w:hAnsi="Arial Narrow"/>
          <w:sz w:val="23"/>
          <w:szCs w:val="23"/>
        </w:rPr>
      </w:pPr>
    </w:p>
    <w:p w:rsidR="00CD5B48" w:rsidRDefault="00CD5B48" w:rsidP="00CD5B48">
      <w:pPr>
        <w:rPr>
          <w:rFonts w:ascii="Arial Narrow" w:hAnsi="Arial Narrow"/>
          <w:sz w:val="23"/>
          <w:szCs w:val="23"/>
        </w:rPr>
      </w:pPr>
    </w:p>
    <w:p w:rsidR="00CD5B48" w:rsidRDefault="00CD5B48" w:rsidP="00CD5B48">
      <w:pPr>
        <w:rPr>
          <w:rFonts w:ascii="Arial Narrow" w:hAnsi="Arial Narrow"/>
          <w:sz w:val="23"/>
          <w:szCs w:val="23"/>
        </w:rPr>
      </w:pPr>
    </w:p>
    <w:p w:rsidR="00CD5B48" w:rsidRDefault="00CD5B48" w:rsidP="00CD5B48">
      <w:pPr>
        <w:rPr>
          <w:rFonts w:ascii="Arial Narrow" w:hAnsi="Arial Narrow"/>
          <w:sz w:val="23"/>
          <w:szCs w:val="23"/>
        </w:rPr>
      </w:pPr>
    </w:p>
    <w:p w:rsidR="00CD5B48" w:rsidRDefault="00CD5B48" w:rsidP="00CD5B48">
      <w:pPr>
        <w:rPr>
          <w:rFonts w:ascii="Arial Narrow" w:hAnsi="Arial Narrow"/>
          <w:sz w:val="23"/>
          <w:szCs w:val="23"/>
        </w:rPr>
      </w:pPr>
    </w:p>
    <w:p w:rsidR="00CD5B48" w:rsidRDefault="00CD5B48" w:rsidP="00CD5B48">
      <w:pPr>
        <w:rPr>
          <w:rFonts w:ascii="Arial Narrow" w:hAnsi="Arial Narrow"/>
          <w:sz w:val="23"/>
          <w:szCs w:val="23"/>
        </w:rPr>
      </w:pPr>
    </w:p>
    <w:p w:rsidR="00CD5B48" w:rsidRDefault="00CD5B48" w:rsidP="00CD5B48">
      <w:pPr>
        <w:rPr>
          <w:rFonts w:ascii="Arial Narrow" w:hAnsi="Arial Narrow"/>
          <w:sz w:val="23"/>
          <w:szCs w:val="23"/>
        </w:rPr>
      </w:pPr>
    </w:p>
    <w:p w:rsidR="00CD5B48" w:rsidRPr="00F65757" w:rsidRDefault="0043659D" w:rsidP="00CD5B48">
      <w:pPr>
        <w:pStyle w:val="ListParagraph"/>
        <w:ind w:left="357" w:hanging="357"/>
        <w:jc w:val="right"/>
        <w:rPr>
          <w:rFonts w:ascii="Arial Narrow" w:hAnsi="Arial Narrow" w:cs="Arial"/>
          <w:b/>
          <w:lang w:val="sv-SE"/>
        </w:rPr>
      </w:pPr>
      <w:r w:rsidRPr="006F64D7">
        <w:rPr>
          <w:rFonts w:cs="Arial"/>
          <w:color w:val="548DD4" w:themeColor="text2" w:themeTint="99"/>
        </w:rPr>
        <w:pict>
          <v:shape id="_x0000_i1029" type="#_x0000_t136" style="width:52.5pt;height:33.75pt" adj=",10800" fillcolor="#063" strokecolor="#7f7f7f [1612]">
            <v:fill r:id="rId9" o:title="Paper bag" type="tile"/>
            <v:shadow on="t" type="perspective" color="#c7dfd3" opacity="52429f" origin="-.5,-.5" offset="-26pt,-36pt" matrix="1.25,,,1.25"/>
            <v:textpath style="font-family:&quot;Times New Roman&quot;;font-size:24pt;v-text-kern:t" trim="t" fitpath="t" string="BAB V"/>
          </v:shape>
        </w:pict>
      </w:r>
    </w:p>
    <w:p w:rsidR="00CD5B48" w:rsidRPr="00F65757" w:rsidRDefault="00CD5B48" w:rsidP="00CD5B48">
      <w:pPr>
        <w:pStyle w:val="ListParagraph"/>
        <w:ind w:left="357" w:hanging="357"/>
        <w:jc w:val="right"/>
        <w:rPr>
          <w:rFonts w:ascii="Arial Narrow" w:hAnsi="Arial Narrow" w:cs="Arial"/>
          <w:b/>
          <w:lang w:val="sv-SE"/>
        </w:rPr>
      </w:pPr>
      <w:r w:rsidRPr="00F65757">
        <w:rPr>
          <w:rFonts w:ascii="Arial Narrow" w:hAnsi="Arial Narrow" w:cs="Arial"/>
          <w:b/>
          <w:lang w:val="sv-SE"/>
        </w:rPr>
        <w:t>STRATEGI DAN ARAH KEBIJAKAN</w:t>
      </w:r>
    </w:p>
    <w:p w:rsidR="00CD5B48" w:rsidRPr="00F65757" w:rsidRDefault="006F64D7" w:rsidP="00CD5B48">
      <w:pPr>
        <w:jc w:val="both"/>
        <w:rPr>
          <w:rFonts w:ascii="Arial Narrow" w:hAnsi="Arial Narrow" w:cs="Arial"/>
          <w:lang w:val="id-ID"/>
        </w:rPr>
      </w:pPr>
      <w:r w:rsidRPr="006F64D7">
        <w:rPr>
          <w:rFonts w:ascii="Arial Narrow" w:hAnsi="Arial Narrow" w:cs="Arial"/>
          <w:noProof/>
          <w:lang w:val="id-ID" w:eastAsia="id-ID"/>
        </w:rPr>
        <w:pict>
          <v:shape id="_x0000_s1039" type="#_x0000_t32" style="position:absolute;left:0;text-align:left;margin-left:112.35pt;margin-top:7.35pt;width:292.5pt;height:0;flip:x;z-index:251675648" o:connectortype="straight" strokecolor="#365f91 [2404]" strokeweight="6pt">
            <v:shadow on="t" opacity=".5" offset="6pt,-6pt"/>
          </v:shape>
        </w:pict>
      </w:r>
    </w:p>
    <w:p w:rsidR="00CD5B48" w:rsidRPr="00F65757" w:rsidRDefault="00CD5B48" w:rsidP="00CD5B48">
      <w:pPr>
        <w:spacing w:line="360" w:lineRule="auto"/>
        <w:jc w:val="both"/>
        <w:rPr>
          <w:rFonts w:ascii="Arial Narrow" w:hAnsi="Arial Narrow" w:cs="Arial"/>
          <w:lang w:val="id-ID"/>
        </w:rPr>
      </w:pPr>
    </w:p>
    <w:p w:rsidR="00CD5B48" w:rsidRPr="00F65757" w:rsidRDefault="00CD5B48" w:rsidP="00CD5B48">
      <w:pPr>
        <w:spacing w:line="360" w:lineRule="auto"/>
        <w:jc w:val="both"/>
        <w:rPr>
          <w:rFonts w:ascii="Arial Narrow" w:hAnsi="Arial Narrow" w:cs="Arial"/>
          <w:lang w:val="id-ID"/>
        </w:rPr>
      </w:pPr>
    </w:p>
    <w:p w:rsidR="00CD5B48" w:rsidRPr="00F65757" w:rsidRDefault="00CD5B48" w:rsidP="00023D16">
      <w:pPr>
        <w:pStyle w:val="ListParagraph"/>
        <w:keepNext/>
        <w:numPr>
          <w:ilvl w:val="0"/>
          <w:numId w:val="100"/>
        </w:numPr>
        <w:spacing w:line="360" w:lineRule="auto"/>
        <w:contextualSpacing w:val="0"/>
        <w:jc w:val="both"/>
        <w:outlineLvl w:val="2"/>
        <w:rPr>
          <w:rFonts w:ascii="Arial Narrow" w:hAnsi="Arial Narrow" w:cs="Arial"/>
          <w:b/>
          <w:bCs/>
          <w:vanish/>
        </w:rPr>
      </w:pPr>
    </w:p>
    <w:p w:rsidR="00CD5B48" w:rsidRPr="00F65757" w:rsidRDefault="00CD5B48" w:rsidP="00023D16">
      <w:pPr>
        <w:pStyle w:val="ListParagraph"/>
        <w:keepNext/>
        <w:numPr>
          <w:ilvl w:val="0"/>
          <w:numId w:val="100"/>
        </w:numPr>
        <w:spacing w:line="360" w:lineRule="auto"/>
        <w:contextualSpacing w:val="0"/>
        <w:jc w:val="both"/>
        <w:outlineLvl w:val="2"/>
        <w:rPr>
          <w:rFonts w:ascii="Arial Narrow" w:hAnsi="Arial Narrow" w:cs="Arial"/>
          <w:b/>
          <w:bCs/>
          <w:vanish/>
        </w:rPr>
      </w:pPr>
    </w:p>
    <w:p w:rsidR="00CD5B48" w:rsidRPr="00F65757" w:rsidRDefault="00CD5B48" w:rsidP="00CD5B48">
      <w:pPr>
        <w:tabs>
          <w:tab w:val="left" w:pos="567"/>
        </w:tabs>
        <w:spacing w:line="360" w:lineRule="auto"/>
        <w:rPr>
          <w:rFonts w:ascii="Arial Narrow" w:hAnsi="Arial Narrow" w:cs="Arial"/>
          <w:b/>
          <w:bCs/>
          <w:lang w:val="id-ID"/>
        </w:rPr>
      </w:pPr>
      <w:r>
        <w:rPr>
          <w:rFonts w:ascii="Arial Narrow" w:hAnsi="Arial Narrow" w:cs="Arial"/>
          <w:b/>
          <w:bCs/>
        </w:rPr>
        <w:t>5</w:t>
      </w:r>
      <w:r w:rsidRPr="00F65757">
        <w:rPr>
          <w:rFonts w:ascii="Arial Narrow" w:hAnsi="Arial Narrow" w:cs="Arial"/>
          <w:b/>
          <w:bCs/>
          <w:lang w:val="id-ID"/>
        </w:rPr>
        <w:t>.</w:t>
      </w:r>
      <w:r w:rsidRPr="00F65757">
        <w:rPr>
          <w:rFonts w:ascii="Arial Narrow" w:hAnsi="Arial Narrow" w:cs="Arial"/>
          <w:b/>
          <w:bCs/>
        </w:rPr>
        <w:t>1</w:t>
      </w:r>
      <w:r w:rsidRPr="00F65757">
        <w:rPr>
          <w:rFonts w:ascii="Arial Narrow" w:hAnsi="Arial Narrow" w:cs="Arial"/>
          <w:b/>
          <w:bCs/>
          <w:lang w:val="id-ID"/>
        </w:rPr>
        <w:t xml:space="preserve"> </w:t>
      </w:r>
      <w:r w:rsidRPr="00F65757">
        <w:rPr>
          <w:rFonts w:ascii="Arial Narrow" w:hAnsi="Arial Narrow" w:cs="Arial"/>
          <w:b/>
          <w:bCs/>
          <w:lang w:val="id-ID"/>
        </w:rPr>
        <w:tab/>
      </w:r>
      <w:r w:rsidRPr="00F65757">
        <w:rPr>
          <w:rFonts w:ascii="Arial Narrow" w:hAnsi="Arial Narrow" w:cs="Arial"/>
          <w:b/>
          <w:bCs/>
          <w:lang w:val="sv-SE"/>
        </w:rPr>
        <w:t xml:space="preserve">Strategi </w:t>
      </w:r>
    </w:p>
    <w:p w:rsidR="00CD5B48" w:rsidRPr="00F65757" w:rsidRDefault="00CD5B48" w:rsidP="00CD5B48">
      <w:pPr>
        <w:pStyle w:val="BodyTextIndent2"/>
        <w:spacing w:line="360" w:lineRule="auto"/>
        <w:ind w:left="0" w:firstLine="567"/>
        <w:rPr>
          <w:rFonts w:ascii="Arial Narrow" w:hAnsi="Arial Narrow"/>
        </w:rPr>
      </w:pPr>
      <w:r w:rsidRPr="00F65757">
        <w:rPr>
          <w:rFonts w:ascii="Arial Narrow" w:hAnsi="Arial Narrow"/>
        </w:rPr>
        <w:t>Berdasarkan urutan prioritas faktor-faktor kunci keberhasilan, maka strategi yang akan ditempuh oleh Dinas Tanaman Pangan dan Hortikultura Kabupaten Tanjung Jabung Barat dalam rangka pencapaian misi dan tujuan organisasi secara efektif dan efisien adalah :</w:t>
      </w:r>
    </w:p>
    <w:p w:rsidR="00CD5B48" w:rsidRPr="00F65757" w:rsidRDefault="00CD5B48" w:rsidP="00023D16">
      <w:pPr>
        <w:pStyle w:val="BodyTextIndent2"/>
        <w:numPr>
          <w:ilvl w:val="0"/>
          <w:numId w:val="105"/>
        </w:numPr>
        <w:tabs>
          <w:tab w:val="left" w:pos="4680"/>
        </w:tabs>
        <w:spacing w:line="360" w:lineRule="auto"/>
        <w:ind w:left="284" w:hanging="284"/>
        <w:rPr>
          <w:rFonts w:ascii="Arial Narrow" w:hAnsi="Arial Narrow"/>
          <w:lang w:val="id-ID"/>
        </w:rPr>
      </w:pPr>
      <w:r w:rsidRPr="00F65757">
        <w:rPr>
          <w:rFonts w:ascii="Arial Narrow" w:hAnsi="Arial Narrow"/>
          <w:lang w:val="id-ID"/>
        </w:rPr>
        <w:t>Mengembangkan sistem informasi pertanian yang akurat dan mudah diakses</w:t>
      </w:r>
    </w:p>
    <w:p w:rsidR="00CD5B48" w:rsidRPr="00F65757" w:rsidRDefault="00CD5B48" w:rsidP="00023D16">
      <w:pPr>
        <w:pStyle w:val="BodyTextIndent2"/>
        <w:numPr>
          <w:ilvl w:val="0"/>
          <w:numId w:val="105"/>
        </w:numPr>
        <w:tabs>
          <w:tab w:val="left" w:pos="4680"/>
        </w:tabs>
        <w:spacing w:line="360" w:lineRule="auto"/>
        <w:ind w:left="284" w:hanging="284"/>
        <w:rPr>
          <w:rFonts w:ascii="Arial Narrow" w:hAnsi="Arial Narrow"/>
          <w:lang w:val="id-ID"/>
        </w:rPr>
      </w:pPr>
      <w:r w:rsidRPr="00F65757">
        <w:rPr>
          <w:rFonts w:ascii="Arial Narrow" w:hAnsi="Arial Narrow"/>
        </w:rPr>
        <w:t>Meningkatkan Persentase Kecukupan Sarana dan Prasarana Penyelenggaraan Penyuluhan</w:t>
      </w:r>
    </w:p>
    <w:p w:rsidR="00CD5B48" w:rsidRPr="00F65757" w:rsidRDefault="00CD5B48" w:rsidP="00023D16">
      <w:pPr>
        <w:pStyle w:val="BodyTextIndent2"/>
        <w:numPr>
          <w:ilvl w:val="0"/>
          <w:numId w:val="105"/>
        </w:numPr>
        <w:tabs>
          <w:tab w:val="left" w:pos="4680"/>
        </w:tabs>
        <w:spacing w:line="360" w:lineRule="auto"/>
        <w:ind w:left="284" w:hanging="284"/>
        <w:rPr>
          <w:rFonts w:ascii="Arial Narrow" w:hAnsi="Arial Narrow"/>
          <w:lang w:val="id-ID"/>
        </w:rPr>
      </w:pPr>
      <w:r w:rsidRPr="00F65757">
        <w:rPr>
          <w:rFonts w:ascii="Arial Narrow" w:hAnsi="Arial Narrow"/>
        </w:rPr>
        <w:t>Pembangunan Sentra Agrobisnis Produk Unggulan</w:t>
      </w:r>
    </w:p>
    <w:p w:rsidR="00CD5B48" w:rsidRPr="00F65757" w:rsidRDefault="00CD5B48" w:rsidP="00023D16">
      <w:pPr>
        <w:pStyle w:val="BodyTextIndent2"/>
        <w:numPr>
          <w:ilvl w:val="0"/>
          <w:numId w:val="105"/>
        </w:numPr>
        <w:tabs>
          <w:tab w:val="left" w:pos="4680"/>
        </w:tabs>
        <w:spacing w:line="360" w:lineRule="auto"/>
        <w:ind w:left="284" w:hanging="284"/>
        <w:rPr>
          <w:rFonts w:ascii="Arial Narrow" w:hAnsi="Arial Narrow"/>
          <w:lang w:val="id-ID"/>
        </w:rPr>
      </w:pPr>
      <w:r w:rsidRPr="00F65757">
        <w:rPr>
          <w:rFonts w:ascii="Arial Narrow" w:hAnsi="Arial Narrow"/>
        </w:rPr>
        <w:t>Penyelenggaraan Pameran dan Promosi Atas Hasil Produksi Pertanian Unggulan Daerah</w:t>
      </w:r>
    </w:p>
    <w:p w:rsidR="00CD5B48" w:rsidRPr="00F65757" w:rsidRDefault="00CD5B48" w:rsidP="00023D16">
      <w:pPr>
        <w:pStyle w:val="BodyTextIndent2"/>
        <w:numPr>
          <w:ilvl w:val="0"/>
          <w:numId w:val="105"/>
        </w:numPr>
        <w:tabs>
          <w:tab w:val="left" w:pos="4680"/>
        </w:tabs>
        <w:spacing w:line="360" w:lineRule="auto"/>
        <w:ind w:left="284" w:hanging="284"/>
        <w:rPr>
          <w:rFonts w:ascii="Arial Narrow" w:hAnsi="Arial Narrow"/>
          <w:lang w:val="id-ID"/>
        </w:rPr>
      </w:pPr>
      <w:r w:rsidRPr="00F65757">
        <w:rPr>
          <w:rFonts w:ascii="Arial Narrow" w:hAnsi="Arial Narrow"/>
        </w:rPr>
        <w:t>Peningkatan jumlah kelompok tani yang menerapkan inovasi dan teknologi pertanian</w:t>
      </w:r>
    </w:p>
    <w:p w:rsidR="00CD5B48" w:rsidRPr="00F65757" w:rsidRDefault="00CD5B48" w:rsidP="00023D16">
      <w:pPr>
        <w:pStyle w:val="BodyTextIndent2"/>
        <w:numPr>
          <w:ilvl w:val="0"/>
          <w:numId w:val="105"/>
        </w:numPr>
        <w:tabs>
          <w:tab w:val="left" w:pos="4680"/>
        </w:tabs>
        <w:spacing w:line="360" w:lineRule="auto"/>
        <w:ind w:left="284" w:hanging="284"/>
        <w:rPr>
          <w:rFonts w:ascii="Arial Narrow" w:hAnsi="Arial Narrow"/>
          <w:lang w:val="id-ID"/>
        </w:rPr>
      </w:pPr>
      <w:r w:rsidRPr="00F65757">
        <w:rPr>
          <w:rFonts w:ascii="Arial Narrow" w:hAnsi="Arial Narrow"/>
          <w:lang w:val="id-ID"/>
        </w:rPr>
        <w:t>Penguatan dan Peningkatan Kapasitas SDM Penyuluh</w:t>
      </w:r>
    </w:p>
    <w:p w:rsidR="00CD5B48" w:rsidRPr="00F65757" w:rsidRDefault="00CD5B48" w:rsidP="00023D16">
      <w:pPr>
        <w:pStyle w:val="BodyTextIndent2"/>
        <w:numPr>
          <w:ilvl w:val="0"/>
          <w:numId w:val="105"/>
        </w:numPr>
        <w:tabs>
          <w:tab w:val="left" w:pos="4680"/>
        </w:tabs>
        <w:spacing w:line="360" w:lineRule="auto"/>
        <w:ind w:left="284" w:hanging="284"/>
        <w:rPr>
          <w:rFonts w:ascii="Arial Narrow" w:hAnsi="Arial Narrow"/>
          <w:lang w:val="id-ID"/>
        </w:rPr>
      </w:pPr>
      <w:r w:rsidRPr="00F65757">
        <w:rPr>
          <w:rFonts w:ascii="Arial Narrow" w:hAnsi="Arial Narrow"/>
          <w:lang w:val="fi-FI"/>
        </w:rPr>
        <w:t>Peningkatan Rasio Antara Pendapatan Petani dengan Biaya Usaha Tani</w:t>
      </w:r>
    </w:p>
    <w:p w:rsidR="00CD5B48" w:rsidRPr="00F65757" w:rsidRDefault="00CD5B48" w:rsidP="00CD5B48">
      <w:pPr>
        <w:pStyle w:val="BodyTextIndent2"/>
        <w:spacing w:line="360" w:lineRule="auto"/>
        <w:ind w:firstLine="0"/>
        <w:rPr>
          <w:rFonts w:ascii="Arial Narrow" w:hAnsi="Arial Narrow"/>
        </w:rPr>
      </w:pPr>
    </w:p>
    <w:p w:rsidR="00CD5B48" w:rsidRPr="00F65757" w:rsidRDefault="00CD5B48" w:rsidP="00CD5B48">
      <w:pPr>
        <w:tabs>
          <w:tab w:val="left" w:pos="567"/>
        </w:tabs>
        <w:spacing w:line="360" w:lineRule="auto"/>
        <w:rPr>
          <w:rFonts w:ascii="Arial Narrow" w:hAnsi="Arial Narrow" w:cs="Arial"/>
          <w:b/>
          <w:bCs/>
          <w:lang w:val="id-ID"/>
        </w:rPr>
      </w:pPr>
      <w:r>
        <w:rPr>
          <w:rFonts w:ascii="Arial Narrow" w:hAnsi="Arial Narrow" w:cs="Arial"/>
          <w:b/>
          <w:bCs/>
        </w:rPr>
        <w:t>5</w:t>
      </w:r>
      <w:r w:rsidRPr="00F65757">
        <w:rPr>
          <w:rFonts w:ascii="Arial Narrow" w:hAnsi="Arial Narrow" w:cs="Arial"/>
          <w:b/>
          <w:bCs/>
          <w:lang w:val="id-ID"/>
        </w:rPr>
        <w:t>.</w:t>
      </w:r>
      <w:r w:rsidRPr="00F65757">
        <w:rPr>
          <w:rFonts w:ascii="Arial Narrow" w:hAnsi="Arial Narrow" w:cs="Arial"/>
          <w:b/>
          <w:bCs/>
        </w:rPr>
        <w:t>2</w:t>
      </w:r>
      <w:r w:rsidRPr="00F65757">
        <w:rPr>
          <w:rFonts w:ascii="Arial Narrow" w:hAnsi="Arial Narrow" w:cs="Arial"/>
          <w:b/>
          <w:bCs/>
          <w:lang w:val="id-ID"/>
        </w:rPr>
        <w:t xml:space="preserve"> </w:t>
      </w:r>
      <w:r w:rsidRPr="00F65757">
        <w:rPr>
          <w:rFonts w:ascii="Arial Narrow" w:hAnsi="Arial Narrow" w:cs="Arial"/>
          <w:b/>
          <w:bCs/>
          <w:lang w:val="id-ID"/>
        </w:rPr>
        <w:tab/>
      </w:r>
      <w:r w:rsidRPr="00F65757">
        <w:rPr>
          <w:rFonts w:ascii="Arial Narrow" w:hAnsi="Arial Narrow" w:cs="Arial"/>
          <w:b/>
          <w:bCs/>
          <w:lang w:val="sv-SE"/>
        </w:rPr>
        <w:t>Arah Kebijakan</w:t>
      </w:r>
    </w:p>
    <w:p w:rsidR="00CD5B48" w:rsidRPr="00F65757" w:rsidRDefault="00CD5B48" w:rsidP="00CD5B48">
      <w:pPr>
        <w:pStyle w:val="BodyTextIndent2"/>
        <w:spacing w:line="360" w:lineRule="auto"/>
        <w:ind w:left="0" w:firstLine="567"/>
        <w:rPr>
          <w:rFonts w:ascii="Arial Narrow" w:hAnsi="Arial Narrow"/>
          <w:lang w:val="sv-SE"/>
        </w:rPr>
      </w:pPr>
      <w:r w:rsidRPr="00F65757">
        <w:rPr>
          <w:rFonts w:ascii="Arial Narrow" w:hAnsi="Arial Narrow"/>
        </w:rPr>
        <w:t xml:space="preserve">Sedangkan untuk menunjang terlaksananya strategi tersebut, ditetapkan kebijakan untuk mencapai tujuan dan sasaran yang akan dilaksanakan oleh Dinas Tanaman Pangan dan Hortikultura Kabupaten Tanjung Jabung Barat. </w:t>
      </w:r>
      <w:r w:rsidRPr="00F65757">
        <w:rPr>
          <w:rFonts w:ascii="Arial Narrow" w:hAnsi="Arial Narrow"/>
          <w:lang w:val="sv-SE"/>
        </w:rPr>
        <w:t>Kebijakan sebagai penjabaran dari sasaran  adalah sebagai berikut :</w:t>
      </w:r>
    </w:p>
    <w:p w:rsidR="00CD5B48" w:rsidRPr="00F65757" w:rsidRDefault="00CD5B48" w:rsidP="00023D16">
      <w:pPr>
        <w:pStyle w:val="BodyTextIndent2"/>
        <w:numPr>
          <w:ilvl w:val="0"/>
          <w:numId w:val="106"/>
        </w:numPr>
        <w:tabs>
          <w:tab w:val="left" w:pos="4680"/>
        </w:tabs>
        <w:spacing w:line="360" w:lineRule="auto"/>
        <w:ind w:left="284" w:hanging="284"/>
        <w:rPr>
          <w:rFonts w:ascii="Arial Narrow" w:hAnsi="Arial Narrow"/>
          <w:lang w:val="id-ID"/>
        </w:rPr>
      </w:pPr>
      <w:r w:rsidRPr="00F65757">
        <w:rPr>
          <w:rFonts w:ascii="Arial Narrow" w:hAnsi="Arial Narrow"/>
          <w:lang w:val="fi-FI"/>
        </w:rPr>
        <w:t xml:space="preserve">Kebijakan pengembangan sistem informasi pertanian berbasis teknologi informasi. </w:t>
      </w:r>
    </w:p>
    <w:p w:rsidR="00CD5B48" w:rsidRPr="00F65757" w:rsidRDefault="00CD5B48" w:rsidP="00023D16">
      <w:pPr>
        <w:pStyle w:val="BodyTextIndent2"/>
        <w:numPr>
          <w:ilvl w:val="0"/>
          <w:numId w:val="106"/>
        </w:numPr>
        <w:spacing w:line="360" w:lineRule="auto"/>
        <w:ind w:left="284" w:hanging="284"/>
        <w:rPr>
          <w:rFonts w:ascii="Arial Narrow" w:hAnsi="Arial Narrow"/>
        </w:rPr>
      </w:pPr>
      <w:r w:rsidRPr="00F65757">
        <w:rPr>
          <w:rFonts w:ascii="Arial Narrow" w:hAnsi="Arial Narrow"/>
          <w:lang w:val="id-ID"/>
        </w:rPr>
        <w:t>Kebijakan pengembangan sarana dan prasarana penyuluhan</w:t>
      </w:r>
      <w:r w:rsidRPr="00F65757">
        <w:rPr>
          <w:rFonts w:ascii="Arial Narrow" w:hAnsi="Arial Narrow"/>
        </w:rPr>
        <w:t>.</w:t>
      </w:r>
    </w:p>
    <w:p w:rsidR="00CD5B48" w:rsidRPr="00F65757" w:rsidRDefault="00CD5B48" w:rsidP="00023D16">
      <w:pPr>
        <w:pStyle w:val="BodyTextIndent2"/>
        <w:numPr>
          <w:ilvl w:val="0"/>
          <w:numId w:val="106"/>
        </w:numPr>
        <w:spacing w:line="360" w:lineRule="auto"/>
        <w:ind w:left="284" w:hanging="284"/>
        <w:rPr>
          <w:rFonts w:ascii="Arial Narrow" w:hAnsi="Arial Narrow"/>
        </w:rPr>
      </w:pPr>
      <w:r w:rsidRPr="00F65757">
        <w:rPr>
          <w:rFonts w:ascii="Arial Narrow" w:hAnsi="Arial Narrow"/>
          <w:lang w:val="fi-FI"/>
        </w:rPr>
        <w:t>Kebijakan pengembangan sistem pemasaran produk berdaya saing,</w:t>
      </w:r>
      <w:r w:rsidRPr="00F65757">
        <w:rPr>
          <w:rFonts w:ascii="Arial Narrow" w:hAnsi="Arial Narrow"/>
        </w:rPr>
        <w:t xml:space="preserve"> </w:t>
      </w:r>
      <w:r w:rsidRPr="00F65757">
        <w:rPr>
          <w:rFonts w:ascii="Arial Narrow" w:hAnsi="Arial Narrow"/>
          <w:lang w:val="fi-FI"/>
        </w:rPr>
        <w:t>ekspor, substitusi impor serta</w:t>
      </w:r>
      <w:r w:rsidRPr="00F65757">
        <w:rPr>
          <w:rFonts w:ascii="Arial Narrow" w:hAnsi="Arial Narrow"/>
          <w:lang w:val="id-ID"/>
        </w:rPr>
        <w:t xml:space="preserve"> </w:t>
      </w:r>
      <w:r w:rsidRPr="00F65757">
        <w:rPr>
          <w:rFonts w:ascii="Arial Narrow" w:hAnsi="Arial Narrow"/>
          <w:lang w:val="fi-FI"/>
        </w:rPr>
        <w:t>bahan baku industri.</w:t>
      </w:r>
    </w:p>
    <w:p w:rsidR="00CD5B48" w:rsidRPr="00F65757" w:rsidRDefault="00CD5B48" w:rsidP="00023D16">
      <w:pPr>
        <w:pStyle w:val="BodyTextIndent2"/>
        <w:numPr>
          <w:ilvl w:val="0"/>
          <w:numId w:val="106"/>
        </w:numPr>
        <w:spacing w:line="360" w:lineRule="auto"/>
        <w:ind w:left="284" w:hanging="284"/>
        <w:rPr>
          <w:rFonts w:ascii="Arial Narrow" w:hAnsi="Arial Narrow"/>
        </w:rPr>
      </w:pPr>
      <w:r w:rsidRPr="00F65757">
        <w:rPr>
          <w:rFonts w:ascii="Arial Narrow" w:hAnsi="Arial Narrow"/>
        </w:rPr>
        <w:t>Kebijakan Peningkatan penggunaan inovasi dan teknologi dalam bidang pertanian.</w:t>
      </w:r>
    </w:p>
    <w:p w:rsidR="00CD5B48" w:rsidRPr="00F65757" w:rsidRDefault="00CD5B48" w:rsidP="00023D16">
      <w:pPr>
        <w:pStyle w:val="BodyTextIndent2"/>
        <w:numPr>
          <w:ilvl w:val="0"/>
          <w:numId w:val="106"/>
        </w:numPr>
        <w:spacing w:line="360" w:lineRule="auto"/>
        <w:ind w:left="284" w:hanging="284"/>
        <w:rPr>
          <w:rFonts w:ascii="Arial Narrow" w:hAnsi="Arial Narrow"/>
        </w:rPr>
      </w:pPr>
      <w:r w:rsidRPr="00F65757">
        <w:rPr>
          <w:rFonts w:ascii="Arial Narrow" w:hAnsi="Arial Narrow"/>
          <w:lang w:val="id-ID"/>
        </w:rPr>
        <w:lastRenderedPageBreak/>
        <w:t>Meningkatnya Pengetahuan, Keterampilan dan Sikap (PKS) Penyuluh</w:t>
      </w:r>
      <w:r w:rsidRPr="00F65757">
        <w:rPr>
          <w:rFonts w:ascii="Arial Narrow" w:hAnsi="Arial Narrow"/>
        </w:rPr>
        <w:t xml:space="preserve"> dan Petani.</w:t>
      </w:r>
    </w:p>
    <w:p w:rsidR="00CD5B48" w:rsidRPr="00F65757" w:rsidRDefault="00CD5B48" w:rsidP="00023D16">
      <w:pPr>
        <w:pStyle w:val="BodyTextIndent2"/>
        <w:numPr>
          <w:ilvl w:val="0"/>
          <w:numId w:val="106"/>
        </w:numPr>
        <w:spacing w:line="360" w:lineRule="auto"/>
        <w:ind w:left="284" w:hanging="284"/>
        <w:rPr>
          <w:rFonts w:ascii="Arial Narrow" w:hAnsi="Arial Narrow"/>
        </w:rPr>
      </w:pPr>
      <w:r w:rsidRPr="00F65757">
        <w:rPr>
          <w:rFonts w:ascii="Arial Narrow" w:hAnsi="Arial Narrow"/>
          <w:lang w:val="fi-FI"/>
        </w:rPr>
        <w:t>Kebijakan Peningkatan Analisa Usaha Tani.</w:t>
      </w:r>
    </w:p>
    <w:p w:rsidR="00CD5B48" w:rsidRPr="00F65757" w:rsidRDefault="00CD5B48" w:rsidP="00023D16">
      <w:pPr>
        <w:pStyle w:val="BodyTextIndent2"/>
        <w:numPr>
          <w:ilvl w:val="0"/>
          <w:numId w:val="106"/>
        </w:numPr>
        <w:spacing w:line="360" w:lineRule="auto"/>
        <w:ind w:left="284" w:hanging="284"/>
        <w:rPr>
          <w:rFonts w:ascii="Arial Narrow" w:hAnsi="Arial Narrow"/>
        </w:rPr>
      </w:pPr>
      <w:r w:rsidRPr="00F65757">
        <w:rPr>
          <w:rFonts w:ascii="Arial Narrow" w:hAnsi="Arial Narrow"/>
          <w:lang w:val="fi-FI"/>
        </w:rPr>
        <w:t>Kebijakan peningkatan swasembada beras, jagung, dan cabai.</w:t>
      </w:r>
    </w:p>
    <w:p w:rsidR="00CD5B48" w:rsidRPr="00F65757" w:rsidRDefault="00CD5B48" w:rsidP="00CD5B48">
      <w:pPr>
        <w:pStyle w:val="BodyTextIndent2"/>
        <w:spacing w:line="360" w:lineRule="auto"/>
        <w:ind w:left="0" w:firstLine="567"/>
        <w:rPr>
          <w:rFonts w:ascii="Arial Narrow" w:hAnsi="Arial Narrow"/>
        </w:rPr>
      </w:pPr>
      <w:r w:rsidRPr="00F65757">
        <w:rPr>
          <w:rFonts w:ascii="Arial Narrow" w:hAnsi="Arial Narrow"/>
          <w:lang w:val="fi-FI"/>
        </w:rPr>
        <w:t>Lebih jelasnya rumusan pernyataan strategi dan kebijakan serta Rencana Strategis (Renstra) Tahun 201</w:t>
      </w:r>
      <w:r w:rsidRPr="00F65757">
        <w:rPr>
          <w:rFonts w:ascii="Arial Narrow" w:hAnsi="Arial Narrow"/>
          <w:lang w:val="id-ID"/>
        </w:rPr>
        <w:t>6</w:t>
      </w:r>
      <w:r w:rsidRPr="00F65757">
        <w:rPr>
          <w:rFonts w:ascii="Arial Narrow" w:hAnsi="Arial Narrow"/>
          <w:lang w:val="fi-FI"/>
        </w:rPr>
        <w:t xml:space="preserve"> - 2021 </w:t>
      </w:r>
      <w:r w:rsidRPr="00F65757">
        <w:rPr>
          <w:rFonts w:ascii="Arial Narrow" w:hAnsi="Arial Narrow"/>
        </w:rPr>
        <w:t>Dinas Tanaman Pangan dan Hortikultura Kabupaten Tanjung Jabung Barat dalam lima tahun kedepan dapat disimak pada Matriks 5 dan Matriks 6 berikut.</w:t>
      </w:r>
    </w:p>
    <w:p w:rsidR="00CD5B48" w:rsidRPr="00F65757" w:rsidRDefault="00CD5B48" w:rsidP="00CD5B48">
      <w:pPr>
        <w:pStyle w:val="BodyTextIndent2"/>
        <w:spacing w:line="360" w:lineRule="auto"/>
        <w:ind w:left="0" w:firstLine="567"/>
        <w:rPr>
          <w:rFonts w:ascii="Arial Narrow" w:hAnsi="Arial Narrow"/>
        </w:rPr>
      </w:pPr>
    </w:p>
    <w:p w:rsidR="00CD5B48" w:rsidRPr="00F65757" w:rsidRDefault="00CD5B48" w:rsidP="00CD5B48">
      <w:pPr>
        <w:tabs>
          <w:tab w:val="left" w:pos="993"/>
        </w:tabs>
        <w:snapToGrid w:val="0"/>
        <w:spacing w:line="360" w:lineRule="auto"/>
        <w:rPr>
          <w:rFonts w:ascii="Arial Narrow" w:hAnsi="Arial Narrow" w:cs="Arial"/>
          <w:lang w:val="id-ID"/>
        </w:rPr>
      </w:pPr>
      <w:r>
        <w:rPr>
          <w:rFonts w:ascii="Arial Narrow" w:hAnsi="Arial Narrow" w:cs="Arial"/>
          <w:b/>
        </w:rPr>
        <w:t>Matriks  2</w:t>
      </w:r>
      <w:r w:rsidRPr="00F65757">
        <w:rPr>
          <w:rFonts w:ascii="Arial Narrow" w:hAnsi="Arial Narrow" w:cs="Arial"/>
          <w:b/>
        </w:rPr>
        <w:t>.</w:t>
      </w:r>
      <w:r w:rsidRPr="00F65757">
        <w:rPr>
          <w:rFonts w:ascii="Arial Narrow" w:hAnsi="Arial Narrow" w:cs="Arial"/>
        </w:rPr>
        <w:t xml:space="preserve">  </w:t>
      </w:r>
      <w:r w:rsidRPr="00F65757">
        <w:rPr>
          <w:rFonts w:ascii="Arial Narrow" w:hAnsi="Arial Narrow" w:cs="Arial"/>
          <w:lang w:val="id-ID"/>
        </w:rPr>
        <w:t>Tujuan, Sasaran, Strategi, dan Kebijakan</w:t>
      </w:r>
    </w:p>
    <w:tbl>
      <w:tblPr>
        <w:tblW w:w="964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5"/>
        <w:gridCol w:w="2317"/>
        <w:gridCol w:w="2361"/>
        <w:gridCol w:w="2977"/>
      </w:tblGrid>
      <w:tr w:rsidR="00CD5B48" w:rsidRPr="00F65757" w:rsidTr="00CD5B48">
        <w:trPr>
          <w:trHeight w:val="155"/>
        </w:trPr>
        <w:tc>
          <w:tcPr>
            <w:tcW w:w="9640" w:type="dxa"/>
            <w:gridSpan w:val="4"/>
            <w:vAlign w:val="center"/>
          </w:tcPr>
          <w:p w:rsidR="00CD5B48" w:rsidRPr="00F65757" w:rsidRDefault="00CD5B48" w:rsidP="00CD5B48">
            <w:pPr>
              <w:pStyle w:val="BodyTextIndent2"/>
              <w:tabs>
                <w:tab w:val="left" w:pos="781"/>
                <w:tab w:val="left" w:pos="4680"/>
              </w:tabs>
              <w:spacing w:line="240" w:lineRule="auto"/>
              <w:ind w:left="0" w:firstLine="0"/>
              <w:jc w:val="left"/>
              <w:rPr>
                <w:rFonts w:ascii="Arial Narrow" w:hAnsi="Arial Narrow"/>
                <w:sz w:val="22"/>
                <w:szCs w:val="22"/>
                <w:lang w:val="id-ID"/>
              </w:rPr>
            </w:pPr>
            <w:r w:rsidRPr="00F65757">
              <w:rPr>
                <w:rFonts w:ascii="Arial Narrow" w:hAnsi="Arial Narrow"/>
                <w:sz w:val="22"/>
                <w:szCs w:val="22"/>
                <w:lang w:val="id-ID"/>
              </w:rPr>
              <w:t>V</w:t>
            </w:r>
            <w:r w:rsidRPr="00F65757">
              <w:rPr>
                <w:rFonts w:ascii="Arial Narrow" w:hAnsi="Arial Narrow"/>
                <w:sz w:val="22"/>
                <w:szCs w:val="22"/>
              </w:rPr>
              <w:t xml:space="preserve">isi        </w:t>
            </w:r>
            <w:r w:rsidRPr="00F65757">
              <w:rPr>
                <w:rFonts w:ascii="Arial Narrow" w:hAnsi="Arial Narrow"/>
                <w:sz w:val="22"/>
                <w:szCs w:val="22"/>
                <w:lang w:val="id-ID"/>
              </w:rPr>
              <w:tab/>
              <w:t xml:space="preserve">:  </w:t>
            </w:r>
            <w:r w:rsidRPr="00F65757">
              <w:rPr>
                <w:rFonts w:ascii="Arial Narrow" w:hAnsi="Arial Narrow"/>
                <w:sz w:val="22"/>
                <w:szCs w:val="22"/>
              </w:rPr>
              <w:t>Pertanian Maju dan Tangguh untuk Kesejahteraan yang Adil dan Merata</w:t>
            </w:r>
          </w:p>
        </w:tc>
      </w:tr>
      <w:tr w:rsidR="00CD5B48" w:rsidRPr="00F65757" w:rsidTr="00CD5B48">
        <w:trPr>
          <w:trHeight w:val="473"/>
        </w:trPr>
        <w:tc>
          <w:tcPr>
            <w:tcW w:w="9640" w:type="dxa"/>
            <w:gridSpan w:val="4"/>
          </w:tcPr>
          <w:p w:rsidR="00CD5B48" w:rsidRPr="00F65757" w:rsidRDefault="00CD5B48" w:rsidP="00CD5B48">
            <w:pPr>
              <w:pStyle w:val="BodyTextIndent2"/>
              <w:tabs>
                <w:tab w:val="left" w:pos="781"/>
                <w:tab w:val="left" w:pos="879"/>
              </w:tabs>
              <w:spacing w:line="240" w:lineRule="auto"/>
              <w:ind w:left="885" w:hanging="885"/>
              <w:rPr>
                <w:rFonts w:ascii="Arial Narrow" w:hAnsi="Arial Narrow"/>
                <w:sz w:val="22"/>
                <w:szCs w:val="22"/>
                <w:lang w:val="id-ID"/>
              </w:rPr>
            </w:pPr>
            <w:r w:rsidRPr="00F65757">
              <w:rPr>
                <w:rFonts w:ascii="Arial Narrow" w:hAnsi="Arial Narrow"/>
                <w:sz w:val="22"/>
                <w:szCs w:val="22"/>
                <w:lang w:val="id-ID"/>
              </w:rPr>
              <w:t>M</w:t>
            </w:r>
            <w:r w:rsidRPr="00F65757">
              <w:rPr>
                <w:rFonts w:ascii="Arial Narrow" w:hAnsi="Arial Narrow"/>
                <w:sz w:val="22"/>
                <w:szCs w:val="22"/>
              </w:rPr>
              <w:t>isi</w:t>
            </w:r>
            <w:r w:rsidRPr="00F65757">
              <w:rPr>
                <w:rFonts w:ascii="Arial Narrow" w:hAnsi="Arial Narrow"/>
                <w:sz w:val="22"/>
                <w:szCs w:val="22"/>
                <w:lang w:val="id-ID"/>
              </w:rPr>
              <w:t xml:space="preserve"> I</w:t>
            </w:r>
            <w:r w:rsidRPr="00F65757">
              <w:rPr>
                <w:rFonts w:ascii="Arial Narrow" w:hAnsi="Arial Narrow"/>
                <w:sz w:val="22"/>
                <w:szCs w:val="22"/>
              </w:rPr>
              <w:t xml:space="preserve">  </w:t>
            </w:r>
            <w:r w:rsidRPr="00F65757">
              <w:rPr>
                <w:rFonts w:ascii="Arial Narrow" w:hAnsi="Arial Narrow"/>
                <w:sz w:val="22"/>
                <w:szCs w:val="22"/>
                <w:lang w:val="id-ID"/>
              </w:rPr>
              <w:tab/>
              <w:t>:</w:t>
            </w:r>
            <w:r w:rsidRPr="00F65757">
              <w:rPr>
                <w:rFonts w:ascii="Arial Narrow" w:hAnsi="Arial Narrow"/>
                <w:sz w:val="22"/>
                <w:szCs w:val="22"/>
                <w:lang w:val="id-ID"/>
              </w:rPr>
              <w:tab/>
            </w:r>
            <w:r w:rsidRPr="00F65757">
              <w:rPr>
                <w:rFonts w:ascii="Arial Narrow" w:hAnsi="Arial Narrow"/>
                <w:sz w:val="22"/>
                <w:szCs w:val="22"/>
                <w:lang w:val="fi-FI"/>
              </w:rPr>
              <w:t xml:space="preserve">Mendorong meningkatnya </w:t>
            </w:r>
            <w:r w:rsidRPr="00F65757">
              <w:rPr>
                <w:rFonts w:ascii="Arial Narrow" w:hAnsi="Arial Narrow"/>
                <w:sz w:val="22"/>
                <w:szCs w:val="22"/>
                <w:lang w:val="id-ID"/>
              </w:rPr>
              <w:t>sistem informasi pertanian</w:t>
            </w:r>
            <w:r w:rsidRPr="00F65757">
              <w:rPr>
                <w:rFonts w:ascii="Arial Narrow" w:hAnsi="Arial Narrow"/>
                <w:sz w:val="22"/>
                <w:szCs w:val="22"/>
                <w:lang w:val="fi-FI"/>
              </w:rPr>
              <w:t xml:space="preserve"> </w:t>
            </w:r>
            <w:r w:rsidRPr="00F65757">
              <w:rPr>
                <w:rFonts w:ascii="Arial Narrow" w:hAnsi="Arial Narrow"/>
                <w:sz w:val="22"/>
                <w:szCs w:val="22"/>
                <w:lang w:val="id-ID"/>
              </w:rPr>
              <w:t>tanaman pangan hortikultura, peningkatan mutu pelayanan dan penyuluhan kepada petani guna meningkatkan pembangunan ekonomi masyarakat</w:t>
            </w:r>
          </w:p>
        </w:tc>
      </w:tr>
      <w:tr w:rsidR="00CD5B48" w:rsidRPr="00F65757" w:rsidTr="00CD5B48">
        <w:trPr>
          <w:trHeight w:val="238"/>
        </w:trPr>
        <w:tc>
          <w:tcPr>
            <w:tcW w:w="1985" w:type="dxa"/>
            <w:vAlign w:val="center"/>
          </w:tcPr>
          <w:p w:rsidR="00CD5B48" w:rsidRPr="00F65757" w:rsidRDefault="00CD5B48" w:rsidP="00CD5B48">
            <w:pPr>
              <w:tabs>
                <w:tab w:val="left" w:pos="720"/>
              </w:tabs>
              <w:snapToGrid w:val="0"/>
              <w:jc w:val="center"/>
              <w:rPr>
                <w:rFonts w:ascii="Arial Narrow" w:hAnsi="Arial Narrow" w:cs="Arial"/>
                <w:sz w:val="22"/>
                <w:szCs w:val="22"/>
                <w:lang w:val="id-ID"/>
              </w:rPr>
            </w:pPr>
            <w:r w:rsidRPr="00F65757">
              <w:rPr>
                <w:rFonts w:ascii="Arial Narrow" w:hAnsi="Arial Narrow" w:cs="Arial"/>
                <w:sz w:val="22"/>
                <w:szCs w:val="22"/>
              </w:rPr>
              <w:t>Tujuan</w:t>
            </w:r>
          </w:p>
        </w:tc>
        <w:tc>
          <w:tcPr>
            <w:tcW w:w="2317" w:type="dxa"/>
            <w:vAlign w:val="center"/>
          </w:tcPr>
          <w:p w:rsidR="00CD5B48" w:rsidRPr="00F65757" w:rsidRDefault="00CD5B48" w:rsidP="00CD5B48">
            <w:pPr>
              <w:tabs>
                <w:tab w:val="left" w:pos="720"/>
              </w:tabs>
              <w:snapToGrid w:val="0"/>
              <w:jc w:val="center"/>
              <w:rPr>
                <w:rFonts w:ascii="Arial Narrow" w:hAnsi="Arial Narrow" w:cs="Arial"/>
                <w:sz w:val="22"/>
                <w:szCs w:val="22"/>
              </w:rPr>
            </w:pPr>
            <w:r w:rsidRPr="00F65757">
              <w:rPr>
                <w:rFonts w:ascii="Arial Narrow" w:hAnsi="Arial Narrow" w:cs="Arial"/>
                <w:sz w:val="22"/>
                <w:szCs w:val="22"/>
              </w:rPr>
              <w:t>Sasaran</w:t>
            </w:r>
          </w:p>
        </w:tc>
        <w:tc>
          <w:tcPr>
            <w:tcW w:w="2361" w:type="dxa"/>
            <w:vAlign w:val="center"/>
          </w:tcPr>
          <w:p w:rsidR="00CD5B48" w:rsidRPr="00F65757" w:rsidRDefault="00CD5B48" w:rsidP="00CD5B48">
            <w:pPr>
              <w:tabs>
                <w:tab w:val="left" w:pos="720"/>
              </w:tabs>
              <w:snapToGrid w:val="0"/>
              <w:jc w:val="center"/>
              <w:rPr>
                <w:rFonts w:ascii="Arial Narrow" w:hAnsi="Arial Narrow" w:cs="Arial"/>
                <w:sz w:val="22"/>
                <w:szCs w:val="22"/>
              </w:rPr>
            </w:pPr>
            <w:r w:rsidRPr="00F65757">
              <w:rPr>
                <w:rFonts w:ascii="Arial Narrow" w:hAnsi="Arial Narrow" w:cs="Arial"/>
                <w:sz w:val="22"/>
                <w:szCs w:val="22"/>
              </w:rPr>
              <w:t>Strategi</w:t>
            </w:r>
          </w:p>
        </w:tc>
        <w:tc>
          <w:tcPr>
            <w:tcW w:w="2977" w:type="dxa"/>
            <w:vAlign w:val="center"/>
          </w:tcPr>
          <w:p w:rsidR="00CD5B48" w:rsidRPr="00F65757" w:rsidRDefault="00CD5B48" w:rsidP="00CD5B48">
            <w:pPr>
              <w:tabs>
                <w:tab w:val="left" w:pos="720"/>
              </w:tabs>
              <w:snapToGrid w:val="0"/>
              <w:jc w:val="center"/>
              <w:rPr>
                <w:rFonts w:ascii="Arial Narrow" w:hAnsi="Arial Narrow" w:cs="Arial"/>
                <w:sz w:val="22"/>
                <w:szCs w:val="22"/>
              </w:rPr>
            </w:pPr>
            <w:r w:rsidRPr="00F65757">
              <w:rPr>
                <w:rFonts w:ascii="Arial Narrow" w:hAnsi="Arial Narrow" w:cs="Arial"/>
                <w:sz w:val="22"/>
                <w:szCs w:val="22"/>
              </w:rPr>
              <w:t>Kebijakan</w:t>
            </w:r>
          </w:p>
        </w:tc>
      </w:tr>
      <w:tr w:rsidR="00CD5B48" w:rsidRPr="00F65757" w:rsidTr="00CD5B48">
        <w:tc>
          <w:tcPr>
            <w:tcW w:w="1985" w:type="dxa"/>
          </w:tcPr>
          <w:p w:rsidR="00CD5B48" w:rsidRPr="00F65757" w:rsidRDefault="00CD5B48" w:rsidP="00CD5B48">
            <w:pPr>
              <w:jc w:val="both"/>
              <w:rPr>
                <w:rFonts w:ascii="Arial Narrow" w:hAnsi="Arial Narrow" w:cs="Arial"/>
                <w:sz w:val="22"/>
                <w:szCs w:val="22"/>
                <w:lang w:val="id-ID"/>
              </w:rPr>
            </w:pPr>
            <w:r w:rsidRPr="00F65757">
              <w:rPr>
                <w:rFonts w:ascii="Arial Narrow" w:hAnsi="Arial Narrow" w:cs="Arial"/>
                <w:sz w:val="22"/>
                <w:szCs w:val="22"/>
                <w:lang w:val="id-ID"/>
              </w:rPr>
              <w:t>Terwujudnya sistem informasi pertanian yang dapat memberikan kemudahan akses petani, pemerintah, stakeholder maupun pelaku usaha yang bergerak di bidang pertanian</w:t>
            </w:r>
            <w:r w:rsidRPr="00F65757">
              <w:rPr>
                <w:rFonts w:ascii="Arial Narrow" w:hAnsi="Arial Narrow" w:cs="Arial"/>
                <w:sz w:val="22"/>
                <w:szCs w:val="22"/>
              </w:rPr>
              <w:t xml:space="preserve"> </w:t>
            </w:r>
          </w:p>
        </w:tc>
        <w:tc>
          <w:tcPr>
            <w:tcW w:w="2317" w:type="dxa"/>
          </w:tcPr>
          <w:p w:rsidR="00CD5B48" w:rsidRPr="00F65757" w:rsidRDefault="00CD5B48" w:rsidP="00CD5B48">
            <w:pPr>
              <w:snapToGrid w:val="0"/>
              <w:rPr>
                <w:rFonts w:ascii="Arial Narrow" w:hAnsi="Arial Narrow"/>
                <w:sz w:val="22"/>
                <w:szCs w:val="22"/>
                <w:lang w:val="id-ID"/>
              </w:rPr>
            </w:pPr>
            <w:r w:rsidRPr="00F65757">
              <w:rPr>
                <w:rFonts w:ascii="Arial Narrow" w:hAnsi="Arial Narrow"/>
                <w:sz w:val="22"/>
                <w:szCs w:val="22"/>
              </w:rPr>
              <w:t>Peningkatan akurasi pelaporan statistik pertanian sebesar 100%</w:t>
            </w:r>
          </w:p>
          <w:p w:rsidR="00CD5B48" w:rsidRPr="00F65757" w:rsidRDefault="00CD5B48" w:rsidP="00CD5B48">
            <w:pPr>
              <w:snapToGrid w:val="0"/>
              <w:rPr>
                <w:rFonts w:ascii="Arial Narrow" w:hAnsi="Arial Narrow"/>
                <w:sz w:val="22"/>
                <w:szCs w:val="22"/>
              </w:rPr>
            </w:pPr>
          </w:p>
          <w:p w:rsidR="00CD5B48" w:rsidRPr="00F65757" w:rsidRDefault="00CD5B48" w:rsidP="00CD5B48">
            <w:pPr>
              <w:snapToGrid w:val="0"/>
              <w:rPr>
                <w:rFonts w:ascii="Arial Narrow" w:hAnsi="Arial Narrow" w:cs="Arial"/>
                <w:sz w:val="22"/>
                <w:szCs w:val="22"/>
                <w:lang w:val="id-ID"/>
              </w:rPr>
            </w:pPr>
          </w:p>
        </w:tc>
        <w:tc>
          <w:tcPr>
            <w:tcW w:w="2361" w:type="dxa"/>
          </w:tcPr>
          <w:p w:rsidR="00CD5B48" w:rsidRPr="00F65757" w:rsidRDefault="00CD5B48" w:rsidP="00CD5B48">
            <w:pPr>
              <w:snapToGrid w:val="0"/>
              <w:rPr>
                <w:rFonts w:ascii="Arial Narrow" w:hAnsi="Arial Narrow"/>
                <w:sz w:val="22"/>
                <w:szCs w:val="22"/>
                <w:lang w:val="id-ID"/>
              </w:rPr>
            </w:pPr>
            <w:r w:rsidRPr="00F65757">
              <w:rPr>
                <w:rFonts w:ascii="Arial Narrow" w:hAnsi="Arial Narrow"/>
                <w:sz w:val="22"/>
                <w:szCs w:val="22"/>
                <w:lang w:val="id-ID"/>
              </w:rPr>
              <w:t>Mengembangkan sistem informasi pertanian yang akurat dan mudah diakses</w:t>
            </w:r>
          </w:p>
          <w:p w:rsidR="00CD5B48" w:rsidRPr="00F65757" w:rsidRDefault="00CD5B48" w:rsidP="00CD5B48">
            <w:pPr>
              <w:snapToGrid w:val="0"/>
              <w:rPr>
                <w:rFonts w:ascii="Arial Narrow" w:hAnsi="Arial Narrow"/>
                <w:sz w:val="22"/>
                <w:szCs w:val="22"/>
              </w:rPr>
            </w:pPr>
          </w:p>
          <w:p w:rsidR="00CD5B48" w:rsidRPr="00F65757" w:rsidRDefault="00CD5B48" w:rsidP="00CD5B48">
            <w:pPr>
              <w:snapToGrid w:val="0"/>
              <w:rPr>
                <w:rFonts w:ascii="Arial Narrow" w:hAnsi="Arial Narrow" w:cs="Arial"/>
                <w:sz w:val="22"/>
                <w:szCs w:val="22"/>
              </w:rPr>
            </w:pPr>
          </w:p>
        </w:tc>
        <w:tc>
          <w:tcPr>
            <w:tcW w:w="2977" w:type="dxa"/>
          </w:tcPr>
          <w:p w:rsidR="00CD5B48" w:rsidRPr="00F65757" w:rsidRDefault="00CD5B48" w:rsidP="00CD5B48">
            <w:pPr>
              <w:pStyle w:val="BodyTextIndent2"/>
              <w:tabs>
                <w:tab w:val="left" w:pos="4680"/>
              </w:tabs>
              <w:spacing w:line="240" w:lineRule="auto"/>
              <w:ind w:left="0" w:firstLine="0"/>
              <w:rPr>
                <w:rFonts w:ascii="Arial Narrow" w:hAnsi="Arial Narrow"/>
                <w:sz w:val="22"/>
                <w:szCs w:val="22"/>
                <w:lang w:val="id-ID"/>
              </w:rPr>
            </w:pPr>
            <w:r w:rsidRPr="00F65757">
              <w:rPr>
                <w:rFonts w:ascii="Arial Narrow" w:hAnsi="Arial Narrow"/>
                <w:sz w:val="22"/>
                <w:szCs w:val="22"/>
                <w:lang w:val="fi-FI"/>
              </w:rPr>
              <w:t xml:space="preserve">Kebijakan pengembangan sistem informasi pertanian berbasis teknologi informasi </w:t>
            </w:r>
          </w:p>
          <w:p w:rsidR="00CD5B48" w:rsidRPr="00F65757" w:rsidRDefault="00CD5B48" w:rsidP="00CD5B48">
            <w:pPr>
              <w:pStyle w:val="BodyTextIndent2"/>
              <w:tabs>
                <w:tab w:val="left" w:pos="4680"/>
              </w:tabs>
              <w:spacing w:line="240" w:lineRule="auto"/>
              <w:ind w:left="0" w:firstLine="0"/>
              <w:rPr>
                <w:rFonts w:ascii="Arial Narrow" w:hAnsi="Arial Narrow"/>
                <w:sz w:val="22"/>
                <w:szCs w:val="22"/>
                <w:lang w:val="id-ID"/>
              </w:rPr>
            </w:pPr>
          </w:p>
          <w:p w:rsidR="00CD5B48" w:rsidRPr="00F65757" w:rsidRDefault="00CD5B48" w:rsidP="00CD5B48">
            <w:pPr>
              <w:pStyle w:val="BodyTextIndent2"/>
              <w:tabs>
                <w:tab w:val="left" w:pos="4680"/>
              </w:tabs>
              <w:spacing w:line="240" w:lineRule="auto"/>
              <w:ind w:left="0" w:firstLine="0"/>
              <w:rPr>
                <w:rFonts w:ascii="Arial Narrow" w:hAnsi="Arial Narrow"/>
                <w:sz w:val="22"/>
                <w:szCs w:val="22"/>
                <w:lang w:val="id-ID"/>
              </w:rPr>
            </w:pPr>
          </w:p>
        </w:tc>
      </w:tr>
      <w:tr w:rsidR="00CD5B48" w:rsidRPr="00F65757" w:rsidTr="00CD5B48">
        <w:tc>
          <w:tcPr>
            <w:tcW w:w="9640" w:type="dxa"/>
            <w:gridSpan w:val="4"/>
          </w:tcPr>
          <w:p w:rsidR="00CD5B48" w:rsidRPr="00F65757" w:rsidRDefault="00CD5B48" w:rsidP="00CD5B48">
            <w:pPr>
              <w:pStyle w:val="BodyTextIndent2"/>
              <w:tabs>
                <w:tab w:val="left" w:pos="714"/>
                <w:tab w:val="left" w:pos="885"/>
              </w:tabs>
              <w:spacing w:line="240" w:lineRule="auto"/>
              <w:ind w:left="885" w:hanging="885"/>
              <w:rPr>
                <w:rFonts w:ascii="Arial Narrow" w:hAnsi="Arial Narrow"/>
                <w:sz w:val="22"/>
                <w:szCs w:val="22"/>
                <w:lang w:val="id-ID"/>
              </w:rPr>
            </w:pPr>
            <w:r w:rsidRPr="00F65757">
              <w:rPr>
                <w:rFonts w:ascii="Arial Narrow" w:hAnsi="Arial Narrow"/>
                <w:sz w:val="22"/>
                <w:szCs w:val="22"/>
                <w:lang w:val="id-ID"/>
              </w:rPr>
              <w:t>M</w:t>
            </w:r>
            <w:r w:rsidRPr="00F65757">
              <w:rPr>
                <w:rFonts w:ascii="Arial Narrow" w:hAnsi="Arial Narrow"/>
                <w:sz w:val="22"/>
                <w:szCs w:val="22"/>
              </w:rPr>
              <w:t>isi</w:t>
            </w:r>
            <w:r w:rsidRPr="00F65757">
              <w:rPr>
                <w:rFonts w:ascii="Arial Narrow" w:hAnsi="Arial Narrow"/>
                <w:sz w:val="22"/>
                <w:szCs w:val="22"/>
                <w:lang w:val="id-ID"/>
              </w:rPr>
              <w:t xml:space="preserve"> II</w:t>
            </w:r>
            <w:r w:rsidRPr="00F65757">
              <w:rPr>
                <w:rFonts w:ascii="Arial Narrow" w:hAnsi="Arial Narrow"/>
                <w:sz w:val="22"/>
                <w:szCs w:val="22"/>
                <w:lang w:val="id-ID"/>
              </w:rPr>
              <w:tab/>
              <w:t xml:space="preserve"> :</w:t>
            </w:r>
            <w:r w:rsidRPr="00F65757">
              <w:rPr>
                <w:rFonts w:ascii="Arial Narrow" w:hAnsi="Arial Narrow"/>
                <w:sz w:val="22"/>
                <w:szCs w:val="22"/>
                <w:lang w:val="id-ID"/>
              </w:rPr>
              <w:tab/>
              <w:t>Meningkatkan pembangunan ekonomi masyarakat melalui pengembangan pemasaran hasil pertanian dan agribisnis</w:t>
            </w:r>
          </w:p>
        </w:tc>
      </w:tr>
      <w:tr w:rsidR="00CD5B48" w:rsidRPr="00F65757" w:rsidTr="00CD5B48">
        <w:trPr>
          <w:trHeight w:val="201"/>
        </w:trPr>
        <w:tc>
          <w:tcPr>
            <w:tcW w:w="1985" w:type="dxa"/>
            <w:vAlign w:val="center"/>
          </w:tcPr>
          <w:p w:rsidR="00CD5B48" w:rsidRPr="00F65757" w:rsidRDefault="00CD5B48" w:rsidP="00CD5B48">
            <w:pPr>
              <w:tabs>
                <w:tab w:val="left" w:pos="720"/>
              </w:tabs>
              <w:snapToGrid w:val="0"/>
              <w:jc w:val="center"/>
              <w:rPr>
                <w:rFonts w:ascii="Arial Narrow" w:hAnsi="Arial Narrow" w:cs="Arial"/>
                <w:sz w:val="22"/>
                <w:szCs w:val="22"/>
                <w:lang w:val="id-ID"/>
              </w:rPr>
            </w:pPr>
            <w:r w:rsidRPr="00F65757">
              <w:rPr>
                <w:rFonts w:ascii="Arial Narrow" w:hAnsi="Arial Narrow" w:cs="Arial"/>
                <w:sz w:val="22"/>
                <w:szCs w:val="22"/>
              </w:rPr>
              <w:t>Tujuan</w:t>
            </w:r>
          </w:p>
        </w:tc>
        <w:tc>
          <w:tcPr>
            <w:tcW w:w="2317" w:type="dxa"/>
            <w:vAlign w:val="center"/>
          </w:tcPr>
          <w:p w:rsidR="00CD5B48" w:rsidRPr="00F65757" w:rsidRDefault="00CD5B48" w:rsidP="00CD5B48">
            <w:pPr>
              <w:tabs>
                <w:tab w:val="left" w:pos="720"/>
              </w:tabs>
              <w:snapToGrid w:val="0"/>
              <w:jc w:val="center"/>
              <w:rPr>
                <w:rFonts w:ascii="Arial Narrow" w:hAnsi="Arial Narrow" w:cs="Arial"/>
                <w:sz w:val="22"/>
                <w:szCs w:val="22"/>
              </w:rPr>
            </w:pPr>
            <w:r w:rsidRPr="00F65757">
              <w:rPr>
                <w:rFonts w:ascii="Arial Narrow" w:hAnsi="Arial Narrow" w:cs="Arial"/>
                <w:sz w:val="22"/>
                <w:szCs w:val="22"/>
              </w:rPr>
              <w:t>Sasaran</w:t>
            </w:r>
          </w:p>
        </w:tc>
        <w:tc>
          <w:tcPr>
            <w:tcW w:w="2361" w:type="dxa"/>
            <w:vAlign w:val="center"/>
          </w:tcPr>
          <w:p w:rsidR="00CD5B48" w:rsidRPr="00F65757" w:rsidRDefault="00CD5B48" w:rsidP="00CD5B48">
            <w:pPr>
              <w:tabs>
                <w:tab w:val="left" w:pos="720"/>
              </w:tabs>
              <w:snapToGrid w:val="0"/>
              <w:jc w:val="center"/>
              <w:rPr>
                <w:rFonts w:ascii="Arial Narrow" w:hAnsi="Arial Narrow" w:cs="Arial"/>
                <w:sz w:val="22"/>
                <w:szCs w:val="22"/>
              </w:rPr>
            </w:pPr>
            <w:r w:rsidRPr="00F65757">
              <w:rPr>
                <w:rFonts w:ascii="Arial Narrow" w:hAnsi="Arial Narrow" w:cs="Arial"/>
                <w:sz w:val="22"/>
                <w:szCs w:val="22"/>
              </w:rPr>
              <w:t>Strategi</w:t>
            </w:r>
          </w:p>
        </w:tc>
        <w:tc>
          <w:tcPr>
            <w:tcW w:w="2977" w:type="dxa"/>
            <w:vAlign w:val="center"/>
          </w:tcPr>
          <w:p w:rsidR="00CD5B48" w:rsidRPr="00F65757" w:rsidRDefault="00CD5B48" w:rsidP="00CD5B48">
            <w:pPr>
              <w:tabs>
                <w:tab w:val="left" w:pos="720"/>
              </w:tabs>
              <w:snapToGrid w:val="0"/>
              <w:jc w:val="center"/>
              <w:rPr>
                <w:rFonts w:ascii="Arial Narrow" w:hAnsi="Arial Narrow" w:cs="Arial"/>
                <w:sz w:val="22"/>
                <w:szCs w:val="22"/>
              </w:rPr>
            </w:pPr>
            <w:r w:rsidRPr="00F65757">
              <w:rPr>
                <w:rFonts w:ascii="Arial Narrow" w:hAnsi="Arial Narrow" w:cs="Arial"/>
                <w:sz w:val="22"/>
                <w:szCs w:val="22"/>
              </w:rPr>
              <w:t>Kebijakan</w:t>
            </w:r>
          </w:p>
        </w:tc>
      </w:tr>
      <w:tr w:rsidR="00CD5B48" w:rsidRPr="00F65757" w:rsidTr="00CD5B48">
        <w:tc>
          <w:tcPr>
            <w:tcW w:w="1985" w:type="dxa"/>
          </w:tcPr>
          <w:p w:rsidR="00CD5B48" w:rsidRPr="00CD2CE7" w:rsidRDefault="00CD5B48" w:rsidP="00CD5B48">
            <w:pPr>
              <w:ind w:left="-62"/>
              <w:jc w:val="both"/>
              <w:rPr>
                <w:rFonts w:ascii="Arial Narrow" w:hAnsi="Arial Narrow" w:cs="Arial"/>
                <w:sz w:val="22"/>
                <w:szCs w:val="22"/>
              </w:rPr>
            </w:pPr>
            <w:r w:rsidRPr="00CD2CE7">
              <w:rPr>
                <w:rFonts w:ascii="Arial Narrow" w:hAnsi="Arial Narrow" w:cs="Arial"/>
                <w:sz w:val="22"/>
                <w:szCs w:val="22"/>
              </w:rPr>
              <w:t>Terwujudnya Sentra Agribisnis</w:t>
            </w:r>
            <w:r w:rsidRPr="00CD2CE7">
              <w:rPr>
                <w:rFonts w:ascii="Arial Narrow" w:hAnsi="Arial Narrow" w:cs="Arial"/>
                <w:sz w:val="22"/>
                <w:szCs w:val="22"/>
                <w:lang w:val="id-ID"/>
              </w:rPr>
              <w:t xml:space="preserve"> Produk  Pertanian Unggulan Daerah</w:t>
            </w:r>
          </w:p>
        </w:tc>
        <w:tc>
          <w:tcPr>
            <w:tcW w:w="2317" w:type="dxa"/>
          </w:tcPr>
          <w:p w:rsidR="00CD5B48" w:rsidRPr="00CD2CE7" w:rsidRDefault="00CD5B48" w:rsidP="00CD5B48">
            <w:pPr>
              <w:ind w:left="-17"/>
              <w:jc w:val="both"/>
              <w:rPr>
                <w:rFonts w:ascii="Arial Narrow" w:hAnsi="Arial Narrow" w:cs="Arial"/>
                <w:sz w:val="22"/>
                <w:szCs w:val="22"/>
              </w:rPr>
            </w:pPr>
            <w:r w:rsidRPr="00CD2CE7">
              <w:rPr>
                <w:rFonts w:ascii="Arial Narrow" w:hAnsi="Arial Narrow" w:cs="Arial"/>
                <w:sz w:val="22"/>
                <w:szCs w:val="22"/>
                <w:lang w:val="id-ID"/>
              </w:rPr>
              <w:t>Peningkatan Pemasaran Produk Hasil Pertanian Unggulan Daerah</w:t>
            </w:r>
            <w:r w:rsidRPr="00CD2CE7">
              <w:rPr>
                <w:rFonts w:ascii="Arial Narrow" w:hAnsi="Arial Narrow" w:cs="Arial"/>
                <w:sz w:val="22"/>
                <w:szCs w:val="22"/>
              </w:rPr>
              <w:t xml:space="preserve"> </w:t>
            </w:r>
          </w:p>
        </w:tc>
        <w:tc>
          <w:tcPr>
            <w:tcW w:w="2361" w:type="dxa"/>
          </w:tcPr>
          <w:p w:rsidR="00CD5B48" w:rsidRPr="00F65757" w:rsidRDefault="00CD5B48" w:rsidP="00CD5B48">
            <w:pPr>
              <w:snapToGrid w:val="0"/>
              <w:jc w:val="both"/>
              <w:rPr>
                <w:rFonts w:ascii="Arial Narrow" w:hAnsi="Arial Narrow" w:cs="Arial"/>
                <w:sz w:val="22"/>
                <w:szCs w:val="22"/>
              </w:rPr>
            </w:pPr>
            <w:r w:rsidRPr="00F65757">
              <w:rPr>
                <w:rFonts w:ascii="Arial Narrow" w:hAnsi="Arial Narrow" w:cs="Arial"/>
                <w:sz w:val="22"/>
                <w:szCs w:val="22"/>
              </w:rPr>
              <w:t>Pembangunan Sentra Agrobisnis Produk Unggulan</w:t>
            </w:r>
          </w:p>
          <w:p w:rsidR="00CD5B48" w:rsidRPr="00F65757" w:rsidRDefault="00CD5B48" w:rsidP="00CD5B48">
            <w:pPr>
              <w:snapToGrid w:val="0"/>
              <w:jc w:val="both"/>
              <w:rPr>
                <w:rFonts w:ascii="Arial Narrow" w:hAnsi="Arial Narrow" w:cs="Arial"/>
                <w:sz w:val="22"/>
                <w:szCs w:val="22"/>
              </w:rPr>
            </w:pPr>
          </w:p>
          <w:p w:rsidR="00CD5B48" w:rsidRPr="00F65757" w:rsidRDefault="00CD5B48" w:rsidP="00CD5B48">
            <w:pPr>
              <w:snapToGrid w:val="0"/>
              <w:jc w:val="both"/>
              <w:rPr>
                <w:rFonts w:ascii="Arial Narrow" w:hAnsi="Arial Narrow" w:cs="Arial"/>
                <w:sz w:val="22"/>
                <w:szCs w:val="22"/>
              </w:rPr>
            </w:pPr>
            <w:r w:rsidRPr="00F65757">
              <w:rPr>
                <w:rFonts w:ascii="Arial Narrow" w:hAnsi="Arial Narrow" w:cs="Arial"/>
                <w:sz w:val="22"/>
                <w:szCs w:val="22"/>
              </w:rPr>
              <w:t>Penyelenggaraan Pameran dan Promosi Atas Hasil Produksi Pertanian Unggulan Daerah</w:t>
            </w:r>
          </w:p>
        </w:tc>
        <w:tc>
          <w:tcPr>
            <w:tcW w:w="2977" w:type="dxa"/>
          </w:tcPr>
          <w:p w:rsidR="00CD5B48" w:rsidRPr="00F65757" w:rsidRDefault="00CD5B48" w:rsidP="00CD5B48">
            <w:pPr>
              <w:pStyle w:val="BodyTextIndent2"/>
              <w:tabs>
                <w:tab w:val="left" w:pos="1800"/>
              </w:tabs>
              <w:spacing w:line="240" w:lineRule="auto"/>
              <w:ind w:left="0" w:firstLine="0"/>
              <w:rPr>
                <w:rFonts w:ascii="Arial Narrow" w:hAnsi="Arial Narrow"/>
                <w:sz w:val="22"/>
                <w:szCs w:val="22"/>
                <w:lang w:val="fi-FI"/>
              </w:rPr>
            </w:pPr>
            <w:r w:rsidRPr="00F65757">
              <w:rPr>
                <w:rFonts w:ascii="Arial Narrow" w:hAnsi="Arial Narrow"/>
                <w:sz w:val="22"/>
                <w:szCs w:val="22"/>
                <w:lang w:val="fi-FI"/>
              </w:rPr>
              <w:t xml:space="preserve">Kebijakan pengembangan Sistem Pemasaran </w:t>
            </w:r>
            <w:r>
              <w:rPr>
                <w:rFonts w:ascii="Arial Narrow" w:hAnsi="Arial Narrow"/>
                <w:sz w:val="22"/>
                <w:szCs w:val="22"/>
                <w:lang w:val="fi-FI"/>
              </w:rPr>
              <w:t>produk berdaya saing</w:t>
            </w:r>
          </w:p>
          <w:p w:rsidR="00CD5B48" w:rsidRPr="00F65757" w:rsidRDefault="00CD5B48" w:rsidP="00CD5B48">
            <w:pPr>
              <w:pStyle w:val="BodyTextIndent2"/>
              <w:tabs>
                <w:tab w:val="left" w:pos="1800"/>
              </w:tabs>
              <w:spacing w:line="240" w:lineRule="auto"/>
              <w:ind w:left="0" w:firstLine="0"/>
              <w:rPr>
                <w:rFonts w:ascii="Arial Narrow" w:hAnsi="Arial Narrow"/>
                <w:sz w:val="22"/>
                <w:szCs w:val="22"/>
                <w:lang w:val="id-ID"/>
              </w:rPr>
            </w:pPr>
          </w:p>
        </w:tc>
      </w:tr>
      <w:tr w:rsidR="00CD5B48" w:rsidRPr="00F65757" w:rsidTr="00CD5B48">
        <w:tc>
          <w:tcPr>
            <w:tcW w:w="9640" w:type="dxa"/>
            <w:gridSpan w:val="4"/>
          </w:tcPr>
          <w:p w:rsidR="00CD5B48" w:rsidRPr="00F65757" w:rsidRDefault="00CD5B48" w:rsidP="00CD5B48">
            <w:pPr>
              <w:pStyle w:val="BodyTextIndent2"/>
              <w:tabs>
                <w:tab w:val="left" w:pos="729"/>
                <w:tab w:val="left" w:pos="885"/>
                <w:tab w:val="left" w:pos="4680"/>
              </w:tabs>
              <w:spacing w:line="240" w:lineRule="auto"/>
              <w:ind w:left="885" w:hanging="885"/>
              <w:rPr>
                <w:rFonts w:ascii="Arial Narrow" w:hAnsi="Arial Narrow"/>
                <w:sz w:val="22"/>
                <w:szCs w:val="22"/>
                <w:lang w:val="id-ID"/>
              </w:rPr>
            </w:pPr>
            <w:r w:rsidRPr="00F65757">
              <w:rPr>
                <w:rFonts w:ascii="Arial Narrow" w:hAnsi="Arial Narrow"/>
                <w:sz w:val="22"/>
                <w:szCs w:val="22"/>
                <w:lang w:val="id-ID"/>
              </w:rPr>
              <w:t>M</w:t>
            </w:r>
            <w:r w:rsidRPr="00F65757">
              <w:rPr>
                <w:rFonts w:ascii="Arial Narrow" w:hAnsi="Arial Narrow"/>
                <w:sz w:val="22"/>
                <w:szCs w:val="22"/>
              </w:rPr>
              <w:t>isi</w:t>
            </w:r>
            <w:r w:rsidRPr="00F65757">
              <w:rPr>
                <w:rFonts w:ascii="Arial Narrow" w:hAnsi="Arial Narrow"/>
                <w:sz w:val="22"/>
                <w:szCs w:val="22"/>
                <w:lang w:val="id-ID"/>
              </w:rPr>
              <w:t xml:space="preserve"> II</w:t>
            </w:r>
            <w:r w:rsidRPr="00F65757">
              <w:rPr>
                <w:rFonts w:ascii="Arial Narrow" w:hAnsi="Arial Narrow"/>
                <w:sz w:val="22"/>
                <w:szCs w:val="22"/>
              </w:rPr>
              <w:t xml:space="preserve">I </w:t>
            </w:r>
            <w:r w:rsidRPr="00F65757">
              <w:rPr>
                <w:rFonts w:ascii="Arial Narrow" w:hAnsi="Arial Narrow"/>
                <w:sz w:val="22"/>
                <w:szCs w:val="22"/>
                <w:lang w:val="id-ID"/>
              </w:rPr>
              <w:tab/>
              <w:t xml:space="preserve">: </w:t>
            </w:r>
            <w:r w:rsidRPr="00F65757">
              <w:rPr>
                <w:rFonts w:ascii="Arial Narrow" w:hAnsi="Arial Narrow"/>
                <w:sz w:val="22"/>
                <w:szCs w:val="22"/>
                <w:lang w:val="id-ID"/>
              </w:rPr>
              <w:tab/>
            </w:r>
            <w:r w:rsidRPr="00F65757">
              <w:rPr>
                <w:rFonts w:ascii="Arial Narrow" w:hAnsi="Arial Narrow"/>
                <w:sz w:val="22"/>
                <w:szCs w:val="22"/>
                <w:lang w:val="fi-FI"/>
              </w:rPr>
              <w:t>Mengembangkan potensi dan optimalisasi pemanfaatan sumber</w:t>
            </w:r>
            <w:r w:rsidRPr="00F65757">
              <w:rPr>
                <w:rFonts w:ascii="Arial Narrow" w:hAnsi="Arial Narrow"/>
                <w:sz w:val="22"/>
                <w:szCs w:val="22"/>
                <w:lang w:val="id-ID"/>
              </w:rPr>
              <w:t xml:space="preserve"> </w:t>
            </w:r>
            <w:r w:rsidRPr="00F65757">
              <w:rPr>
                <w:rFonts w:ascii="Arial Narrow" w:hAnsi="Arial Narrow"/>
                <w:sz w:val="22"/>
                <w:szCs w:val="22"/>
                <w:lang w:val="fi-FI"/>
              </w:rPr>
              <w:t>day</w:t>
            </w:r>
            <w:r w:rsidRPr="00F65757">
              <w:rPr>
                <w:rFonts w:ascii="Arial Narrow" w:hAnsi="Arial Narrow"/>
                <w:sz w:val="22"/>
                <w:szCs w:val="22"/>
                <w:lang w:val="id-ID"/>
              </w:rPr>
              <w:t>a</w:t>
            </w:r>
          </w:p>
        </w:tc>
      </w:tr>
      <w:tr w:rsidR="00CD5B48" w:rsidRPr="00F65757" w:rsidTr="00CD5B48">
        <w:trPr>
          <w:trHeight w:val="50"/>
        </w:trPr>
        <w:tc>
          <w:tcPr>
            <w:tcW w:w="1985" w:type="dxa"/>
            <w:vAlign w:val="center"/>
          </w:tcPr>
          <w:p w:rsidR="00CD5B48" w:rsidRPr="00F65757" w:rsidRDefault="00CD5B48" w:rsidP="00CD5B48">
            <w:pPr>
              <w:tabs>
                <w:tab w:val="left" w:pos="720"/>
              </w:tabs>
              <w:snapToGrid w:val="0"/>
              <w:jc w:val="center"/>
              <w:rPr>
                <w:rFonts w:ascii="Arial Narrow" w:hAnsi="Arial Narrow" w:cs="Arial"/>
                <w:sz w:val="22"/>
                <w:szCs w:val="22"/>
                <w:lang w:val="id-ID"/>
              </w:rPr>
            </w:pPr>
            <w:r w:rsidRPr="00F65757">
              <w:rPr>
                <w:rFonts w:ascii="Arial Narrow" w:hAnsi="Arial Narrow" w:cs="Arial"/>
                <w:sz w:val="22"/>
                <w:szCs w:val="22"/>
              </w:rPr>
              <w:t>Tujuan</w:t>
            </w:r>
          </w:p>
        </w:tc>
        <w:tc>
          <w:tcPr>
            <w:tcW w:w="2317" w:type="dxa"/>
            <w:vAlign w:val="center"/>
          </w:tcPr>
          <w:p w:rsidR="00CD5B48" w:rsidRPr="00F65757" w:rsidRDefault="00CD5B48" w:rsidP="00CD5B48">
            <w:pPr>
              <w:tabs>
                <w:tab w:val="left" w:pos="720"/>
              </w:tabs>
              <w:snapToGrid w:val="0"/>
              <w:jc w:val="center"/>
              <w:rPr>
                <w:rFonts w:ascii="Arial Narrow" w:hAnsi="Arial Narrow" w:cs="Arial"/>
                <w:sz w:val="22"/>
                <w:szCs w:val="22"/>
              </w:rPr>
            </w:pPr>
            <w:r w:rsidRPr="00F65757">
              <w:rPr>
                <w:rFonts w:ascii="Arial Narrow" w:hAnsi="Arial Narrow" w:cs="Arial"/>
                <w:sz w:val="22"/>
                <w:szCs w:val="22"/>
              </w:rPr>
              <w:t>Sasaran</w:t>
            </w:r>
          </w:p>
        </w:tc>
        <w:tc>
          <w:tcPr>
            <w:tcW w:w="2361" w:type="dxa"/>
            <w:vAlign w:val="center"/>
          </w:tcPr>
          <w:p w:rsidR="00CD5B48" w:rsidRPr="00F65757" w:rsidRDefault="00CD5B48" w:rsidP="00CD5B48">
            <w:pPr>
              <w:tabs>
                <w:tab w:val="left" w:pos="720"/>
              </w:tabs>
              <w:snapToGrid w:val="0"/>
              <w:jc w:val="center"/>
              <w:rPr>
                <w:rFonts w:ascii="Arial Narrow" w:hAnsi="Arial Narrow" w:cs="Arial"/>
                <w:sz w:val="22"/>
                <w:szCs w:val="22"/>
              </w:rPr>
            </w:pPr>
            <w:r w:rsidRPr="00F65757">
              <w:rPr>
                <w:rFonts w:ascii="Arial Narrow" w:hAnsi="Arial Narrow" w:cs="Arial"/>
                <w:sz w:val="22"/>
                <w:szCs w:val="22"/>
              </w:rPr>
              <w:t>Strategi</w:t>
            </w:r>
          </w:p>
        </w:tc>
        <w:tc>
          <w:tcPr>
            <w:tcW w:w="2977" w:type="dxa"/>
            <w:vAlign w:val="center"/>
          </w:tcPr>
          <w:p w:rsidR="00CD5B48" w:rsidRPr="00F65757" w:rsidRDefault="00CD5B48" w:rsidP="00CD5B48">
            <w:pPr>
              <w:tabs>
                <w:tab w:val="left" w:pos="720"/>
              </w:tabs>
              <w:snapToGrid w:val="0"/>
              <w:jc w:val="center"/>
              <w:rPr>
                <w:rFonts w:ascii="Arial Narrow" w:hAnsi="Arial Narrow" w:cs="Arial"/>
                <w:sz w:val="22"/>
                <w:szCs w:val="22"/>
              </w:rPr>
            </w:pPr>
            <w:r w:rsidRPr="00F65757">
              <w:rPr>
                <w:rFonts w:ascii="Arial Narrow" w:hAnsi="Arial Narrow" w:cs="Arial"/>
                <w:sz w:val="22"/>
                <w:szCs w:val="22"/>
              </w:rPr>
              <w:t>Kebijakan</w:t>
            </w:r>
          </w:p>
        </w:tc>
      </w:tr>
      <w:tr w:rsidR="00CD5B48" w:rsidRPr="00F65757" w:rsidTr="00CD5B48">
        <w:tc>
          <w:tcPr>
            <w:tcW w:w="1985" w:type="dxa"/>
          </w:tcPr>
          <w:p w:rsidR="00CD5B48" w:rsidRPr="00CD2CE7" w:rsidRDefault="00CD5B48" w:rsidP="00CD5B48">
            <w:pPr>
              <w:rPr>
                <w:rFonts w:ascii="Arial Narrow" w:hAnsi="Arial Narrow" w:cs="Arial"/>
                <w:sz w:val="22"/>
                <w:szCs w:val="22"/>
              </w:rPr>
            </w:pPr>
            <w:r w:rsidRPr="00CD2CE7">
              <w:rPr>
                <w:rFonts w:ascii="Arial Narrow" w:hAnsi="Arial Narrow" w:cs="Arial"/>
                <w:sz w:val="22"/>
                <w:szCs w:val="22"/>
              </w:rPr>
              <w:t xml:space="preserve">Terwujudnya optimalisasi pemanfaatan potensi sumberdaya manusia dan sumber daya alam dan manusia melalui pengembangan teknologi tepat guna </w:t>
            </w:r>
          </w:p>
        </w:tc>
        <w:tc>
          <w:tcPr>
            <w:tcW w:w="2317" w:type="dxa"/>
          </w:tcPr>
          <w:p w:rsidR="00CD5B48" w:rsidRPr="00CD2CE7" w:rsidRDefault="00CD5B48" w:rsidP="00CD5B48">
            <w:pPr>
              <w:rPr>
                <w:rFonts w:ascii="Arial Narrow" w:hAnsi="Arial Narrow" w:cs="Arial"/>
                <w:sz w:val="22"/>
                <w:szCs w:val="22"/>
              </w:rPr>
            </w:pPr>
            <w:r w:rsidRPr="00CD2CE7">
              <w:rPr>
                <w:rFonts w:ascii="Arial Narrow" w:hAnsi="Arial Narrow" w:cs="Arial"/>
                <w:sz w:val="22"/>
                <w:szCs w:val="22"/>
                <w:lang w:val="id-ID"/>
              </w:rPr>
              <w:t xml:space="preserve">Terselenggaranya </w:t>
            </w:r>
            <w:r w:rsidRPr="00CD2CE7">
              <w:rPr>
                <w:rFonts w:ascii="Arial Narrow" w:hAnsi="Arial Narrow" w:cs="Arial"/>
                <w:sz w:val="22"/>
                <w:szCs w:val="22"/>
              </w:rPr>
              <w:t>p</w:t>
            </w:r>
            <w:r w:rsidRPr="00CD2CE7">
              <w:rPr>
                <w:rFonts w:ascii="Arial Narrow" w:hAnsi="Arial Narrow" w:cs="Arial"/>
                <w:sz w:val="22"/>
                <w:szCs w:val="22"/>
                <w:lang w:val="id-ID"/>
              </w:rPr>
              <w:t xml:space="preserve">enyuluhan </w:t>
            </w:r>
            <w:r w:rsidRPr="00CD2CE7">
              <w:rPr>
                <w:rFonts w:ascii="Arial Narrow" w:hAnsi="Arial Narrow" w:cs="Arial"/>
                <w:sz w:val="22"/>
                <w:szCs w:val="22"/>
              </w:rPr>
              <w:t>s</w:t>
            </w:r>
            <w:r w:rsidRPr="00CD2CE7">
              <w:rPr>
                <w:rFonts w:ascii="Arial Narrow" w:hAnsi="Arial Narrow" w:cs="Arial"/>
                <w:sz w:val="22"/>
                <w:szCs w:val="22"/>
                <w:lang w:val="id-ID"/>
              </w:rPr>
              <w:t xml:space="preserve">esuai </w:t>
            </w:r>
            <w:r w:rsidRPr="00CD2CE7">
              <w:rPr>
                <w:rFonts w:ascii="Arial Narrow" w:hAnsi="Arial Narrow" w:cs="Arial"/>
                <w:sz w:val="22"/>
                <w:szCs w:val="22"/>
              </w:rPr>
              <w:t>k</w:t>
            </w:r>
            <w:r w:rsidRPr="00CD2CE7">
              <w:rPr>
                <w:rFonts w:ascii="Arial Narrow" w:hAnsi="Arial Narrow" w:cs="Arial"/>
                <w:sz w:val="22"/>
                <w:szCs w:val="22"/>
                <w:lang w:val="id-ID"/>
              </w:rPr>
              <w:t xml:space="preserve">ebutuhan </w:t>
            </w:r>
            <w:r w:rsidRPr="00CD2CE7">
              <w:rPr>
                <w:rFonts w:ascii="Arial Narrow" w:hAnsi="Arial Narrow" w:cs="Arial"/>
                <w:sz w:val="22"/>
                <w:szCs w:val="22"/>
              </w:rPr>
              <w:t>p</w:t>
            </w:r>
            <w:r w:rsidRPr="00CD2CE7">
              <w:rPr>
                <w:rFonts w:ascii="Arial Narrow" w:hAnsi="Arial Narrow" w:cs="Arial"/>
                <w:sz w:val="22"/>
                <w:szCs w:val="22"/>
                <w:lang w:val="id-ID"/>
              </w:rPr>
              <w:t xml:space="preserve">elaku </w:t>
            </w:r>
            <w:r w:rsidRPr="00CD2CE7">
              <w:rPr>
                <w:rFonts w:ascii="Arial Narrow" w:hAnsi="Arial Narrow" w:cs="Arial"/>
                <w:sz w:val="22"/>
                <w:szCs w:val="22"/>
              </w:rPr>
              <w:t>u</w:t>
            </w:r>
            <w:r w:rsidRPr="00CD2CE7">
              <w:rPr>
                <w:rFonts w:ascii="Arial Narrow" w:hAnsi="Arial Narrow" w:cs="Arial"/>
                <w:sz w:val="22"/>
                <w:szCs w:val="22"/>
                <w:lang w:val="id-ID"/>
              </w:rPr>
              <w:t xml:space="preserve">tama dan </w:t>
            </w:r>
            <w:r w:rsidRPr="00CD2CE7">
              <w:rPr>
                <w:rFonts w:ascii="Arial Narrow" w:hAnsi="Arial Narrow" w:cs="Arial"/>
                <w:sz w:val="22"/>
                <w:szCs w:val="22"/>
              </w:rPr>
              <w:t>p</w:t>
            </w:r>
            <w:r w:rsidRPr="00CD2CE7">
              <w:rPr>
                <w:rFonts w:ascii="Arial Narrow" w:hAnsi="Arial Narrow" w:cs="Arial"/>
                <w:sz w:val="22"/>
                <w:szCs w:val="22"/>
                <w:lang w:val="id-ID"/>
              </w:rPr>
              <w:t xml:space="preserve">elaku </w:t>
            </w:r>
            <w:r w:rsidRPr="00CD2CE7">
              <w:rPr>
                <w:rFonts w:ascii="Arial Narrow" w:hAnsi="Arial Narrow" w:cs="Arial"/>
                <w:sz w:val="22"/>
                <w:szCs w:val="22"/>
              </w:rPr>
              <w:t>u</w:t>
            </w:r>
            <w:r w:rsidRPr="00CD2CE7">
              <w:rPr>
                <w:rFonts w:ascii="Arial Narrow" w:hAnsi="Arial Narrow" w:cs="Arial"/>
                <w:sz w:val="22"/>
                <w:szCs w:val="22"/>
                <w:lang w:val="id-ID"/>
              </w:rPr>
              <w:t>saha</w:t>
            </w:r>
            <w:r w:rsidRPr="00CD2CE7">
              <w:rPr>
                <w:sz w:val="22"/>
                <w:szCs w:val="22"/>
              </w:rPr>
              <w:t xml:space="preserve"> </w:t>
            </w:r>
            <w:r w:rsidRPr="00CD2CE7">
              <w:rPr>
                <w:rFonts w:ascii="Arial Narrow" w:hAnsi="Arial Narrow" w:cs="Arial"/>
                <w:sz w:val="22"/>
                <w:szCs w:val="22"/>
                <w:lang w:val="id-ID"/>
              </w:rPr>
              <w:t>Dalam Mengembangkan Sektor Pertanian yang Berdaya Saing</w:t>
            </w:r>
          </w:p>
          <w:p w:rsidR="00CD5B48" w:rsidRPr="00CD2CE7" w:rsidRDefault="00CD5B48" w:rsidP="00CD5B48">
            <w:pPr>
              <w:rPr>
                <w:rFonts w:ascii="Arial Narrow" w:hAnsi="Arial Narrow"/>
                <w:sz w:val="22"/>
                <w:szCs w:val="22"/>
              </w:rPr>
            </w:pPr>
          </w:p>
          <w:p w:rsidR="00CD5B48" w:rsidRPr="00CD2CE7" w:rsidRDefault="00CD5B48" w:rsidP="00CD5B48">
            <w:pPr>
              <w:rPr>
                <w:rFonts w:ascii="Arial Narrow" w:hAnsi="Arial Narrow" w:cs="Arial"/>
                <w:sz w:val="22"/>
                <w:szCs w:val="22"/>
              </w:rPr>
            </w:pPr>
            <w:r w:rsidRPr="00CD2CE7">
              <w:rPr>
                <w:rFonts w:ascii="Arial Narrow" w:hAnsi="Arial Narrow"/>
                <w:sz w:val="22"/>
                <w:szCs w:val="22"/>
              </w:rPr>
              <w:t>Terpenuhinya Sarana dan Prasarana Penyuluhan</w:t>
            </w:r>
            <w:r w:rsidRPr="00CD2CE7">
              <w:rPr>
                <w:rFonts w:ascii="Arial Narrow" w:hAnsi="Arial Narrow" w:cs="Arial"/>
                <w:sz w:val="22"/>
                <w:szCs w:val="22"/>
              </w:rPr>
              <w:t xml:space="preserve"> </w:t>
            </w:r>
          </w:p>
          <w:p w:rsidR="00CD5B48" w:rsidRPr="00CD2CE7" w:rsidRDefault="00CD5B48" w:rsidP="00CD5B48">
            <w:pPr>
              <w:rPr>
                <w:rFonts w:ascii="Arial Narrow" w:hAnsi="Arial Narrow" w:cs="Arial"/>
                <w:sz w:val="22"/>
                <w:szCs w:val="22"/>
              </w:rPr>
            </w:pPr>
          </w:p>
          <w:p w:rsidR="00CD5B48" w:rsidRPr="00CD2CE7" w:rsidRDefault="00CD5B48" w:rsidP="00CD5B48">
            <w:pPr>
              <w:rPr>
                <w:rFonts w:ascii="Arial Narrow" w:hAnsi="Arial Narrow" w:cs="Arial"/>
                <w:sz w:val="22"/>
                <w:szCs w:val="22"/>
              </w:rPr>
            </w:pPr>
          </w:p>
          <w:p w:rsidR="00CD5B48" w:rsidRPr="00CD2CE7" w:rsidRDefault="00CD5B48" w:rsidP="00CD5B48">
            <w:pPr>
              <w:rPr>
                <w:rFonts w:ascii="Arial Narrow" w:hAnsi="Arial Narrow" w:cs="Arial"/>
                <w:sz w:val="22"/>
                <w:szCs w:val="22"/>
              </w:rPr>
            </w:pPr>
          </w:p>
          <w:p w:rsidR="00CD5B48" w:rsidRPr="00CD2CE7" w:rsidRDefault="00CD5B48" w:rsidP="00CD5B48">
            <w:pPr>
              <w:rPr>
                <w:rFonts w:ascii="Arial Narrow" w:hAnsi="Arial Narrow" w:cs="Arial"/>
                <w:sz w:val="22"/>
                <w:szCs w:val="22"/>
              </w:rPr>
            </w:pPr>
          </w:p>
        </w:tc>
        <w:tc>
          <w:tcPr>
            <w:tcW w:w="2361" w:type="dxa"/>
          </w:tcPr>
          <w:p w:rsidR="00CD5B48" w:rsidRPr="00F65757" w:rsidRDefault="00CD5B48" w:rsidP="00CD5B48">
            <w:pPr>
              <w:tabs>
                <w:tab w:val="left" w:pos="720"/>
              </w:tabs>
              <w:snapToGrid w:val="0"/>
              <w:rPr>
                <w:rFonts w:ascii="Arial Narrow" w:hAnsi="Arial Narrow" w:cs="Arial"/>
                <w:sz w:val="22"/>
                <w:szCs w:val="22"/>
                <w:lang w:val="id-ID"/>
              </w:rPr>
            </w:pPr>
            <w:r w:rsidRPr="00F65757">
              <w:rPr>
                <w:rFonts w:ascii="Arial Narrow" w:hAnsi="Arial Narrow" w:cs="Arial"/>
                <w:sz w:val="22"/>
                <w:szCs w:val="22"/>
                <w:lang w:val="id-ID"/>
              </w:rPr>
              <w:lastRenderedPageBreak/>
              <w:t xml:space="preserve">Penguatan dan </w:t>
            </w:r>
            <w:r w:rsidRPr="00F65757">
              <w:rPr>
                <w:rFonts w:ascii="Arial Narrow" w:hAnsi="Arial Narrow" w:cs="Arial"/>
                <w:sz w:val="22"/>
                <w:szCs w:val="22"/>
              </w:rPr>
              <w:t>p</w:t>
            </w:r>
            <w:r w:rsidRPr="00F65757">
              <w:rPr>
                <w:rFonts w:ascii="Arial Narrow" w:hAnsi="Arial Narrow" w:cs="Arial"/>
                <w:sz w:val="22"/>
                <w:szCs w:val="22"/>
                <w:lang w:val="id-ID"/>
              </w:rPr>
              <w:t xml:space="preserve">eningkatan </w:t>
            </w:r>
            <w:r w:rsidRPr="00F65757">
              <w:rPr>
                <w:rFonts w:ascii="Arial Narrow" w:hAnsi="Arial Narrow" w:cs="Arial"/>
                <w:sz w:val="22"/>
                <w:szCs w:val="22"/>
              </w:rPr>
              <w:t>k</w:t>
            </w:r>
            <w:r w:rsidRPr="00F65757">
              <w:rPr>
                <w:rFonts w:ascii="Arial Narrow" w:hAnsi="Arial Narrow" w:cs="Arial"/>
                <w:sz w:val="22"/>
                <w:szCs w:val="22"/>
                <w:lang w:val="id-ID"/>
              </w:rPr>
              <w:t xml:space="preserve">apasitas SDM </w:t>
            </w:r>
            <w:r w:rsidRPr="00F65757">
              <w:rPr>
                <w:rFonts w:ascii="Arial Narrow" w:hAnsi="Arial Narrow" w:cs="Arial"/>
                <w:sz w:val="22"/>
                <w:szCs w:val="22"/>
              </w:rPr>
              <w:t>p</w:t>
            </w:r>
            <w:r w:rsidRPr="00F65757">
              <w:rPr>
                <w:rFonts w:ascii="Arial Narrow" w:hAnsi="Arial Narrow" w:cs="Arial"/>
                <w:sz w:val="22"/>
                <w:szCs w:val="22"/>
                <w:lang w:val="id-ID"/>
              </w:rPr>
              <w:t>enyuluh</w:t>
            </w:r>
          </w:p>
          <w:p w:rsidR="00CD5B48" w:rsidRDefault="00CD5B48" w:rsidP="00CD5B48">
            <w:pPr>
              <w:pStyle w:val="BodyTextIndent2"/>
              <w:tabs>
                <w:tab w:val="left" w:pos="4680"/>
              </w:tabs>
              <w:spacing w:line="240" w:lineRule="auto"/>
              <w:ind w:left="0" w:firstLine="0"/>
              <w:rPr>
                <w:rFonts w:ascii="Arial Narrow" w:hAnsi="Arial Narrow"/>
                <w:sz w:val="22"/>
                <w:szCs w:val="22"/>
              </w:rPr>
            </w:pPr>
          </w:p>
          <w:p w:rsidR="00CD5B48" w:rsidRDefault="00CD5B48" w:rsidP="00CD5B48">
            <w:pPr>
              <w:pStyle w:val="BodyTextIndent2"/>
              <w:tabs>
                <w:tab w:val="left" w:pos="4680"/>
              </w:tabs>
              <w:spacing w:line="240" w:lineRule="auto"/>
              <w:ind w:left="0" w:firstLine="0"/>
              <w:rPr>
                <w:rFonts w:ascii="Arial Narrow" w:hAnsi="Arial Narrow"/>
                <w:sz w:val="22"/>
                <w:szCs w:val="22"/>
              </w:rPr>
            </w:pPr>
          </w:p>
          <w:p w:rsidR="00CD5B48" w:rsidRDefault="00CD5B48" w:rsidP="00CD5B48">
            <w:pPr>
              <w:pStyle w:val="BodyTextIndent2"/>
              <w:tabs>
                <w:tab w:val="left" w:pos="4680"/>
              </w:tabs>
              <w:spacing w:line="240" w:lineRule="auto"/>
              <w:ind w:left="0" w:firstLine="0"/>
              <w:rPr>
                <w:rFonts w:ascii="Arial Narrow" w:hAnsi="Arial Narrow"/>
                <w:sz w:val="22"/>
                <w:szCs w:val="22"/>
              </w:rPr>
            </w:pPr>
          </w:p>
          <w:p w:rsidR="00CD5B48" w:rsidRDefault="00CD5B48" w:rsidP="00CD5B48">
            <w:pPr>
              <w:pStyle w:val="BodyTextIndent2"/>
              <w:tabs>
                <w:tab w:val="left" w:pos="4680"/>
              </w:tabs>
              <w:spacing w:line="240" w:lineRule="auto"/>
              <w:ind w:left="0" w:firstLine="0"/>
              <w:rPr>
                <w:rFonts w:ascii="Arial Narrow" w:hAnsi="Arial Narrow"/>
                <w:sz w:val="22"/>
                <w:szCs w:val="22"/>
              </w:rPr>
            </w:pPr>
          </w:p>
          <w:p w:rsidR="00CD5B48" w:rsidRDefault="00CD5B48" w:rsidP="00CD5B48">
            <w:pPr>
              <w:pStyle w:val="BodyTextIndent2"/>
              <w:tabs>
                <w:tab w:val="left" w:pos="4680"/>
              </w:tabs>
              <w:spacing w:line="240" w:lineRule="auto"/>
              <w:ind w:left="0" w:firstLine="0"/>
              <w:rPr>
                <w:rFonts w:ascii="Arial Narrow" w:hAnsi="Arial Narrow"/>
                <w:sz w:val="22"/>
                <w:szCs w:val="22"/>
              </w:rPr>
            </w:pPr>
          </w:p>
          <w:p w:rsidR="00CD5B48" w:rsidRPr="00CD2CE7" w:rsidRDefault="00CD5B48" w:rsidP="00CD5B48">
            <w:pPr>
              <w:pStyle w:val="BodyTextIndent2"/>
              <w:tabs>
                <w:tab w:val="left" w:pos="4680"/>
              </w:tabs>
              <w:spacing w:line="240" w:lineRule="auto"/>
              <w:ind w:left="0" w:firstLine="0"/>
              <w:rPr>
                <w:rFonts w:ascii="Arial Narrow" w:hAnsi="Arial Narrow"/>
                <w:sz w:val="22"/>
                <w:szCs w:val="22"/>
                <w:lang w:val="id-ID"/>
              </w:rPr>
            </w:pPr>
            <w:r w:rsidRPr="00F65757">
              <w:rPr>
                <w:rFonts w:ascii="Arial Narrow" w:hAnsi="Arial Narrow"/>
                <w:sz w:val="22"/>
                <w:szCs w:val="22"/>
              </w:rPr>
              <w:t xml:space="preserve">Meningkatkan Sarana dan Prasarana Penyelenggaraan </w:t>
            </w:r>
            <w:r w:rsidRPr="00F65757">
              <w:rPr>
                <w:rFonts w:ascii="Arial Narrow" w:hAnsi="Arial Narrow"/>
                <w:sz w:val="22"/>
                <w:szCs w:val="22"/>
              </w:rPr>
              <w:lastRenderedPageBreak/>
              <w:t>Penyuluhan</w:t>
            </w:r>
          </w:p>
        </w:tc>
        <w:tc>
          <w:tcPr>
            <w:tcW w:w="2977" w:type="dxa"/>
          </w:tcPr>
          <w:p w:rsidR="00CD5B48" w:rsidRPr="00CD2CE7" w:rsidRDefault="00CD5B48" w:rsidP="00CD5B48">
            <w:pPr>
              <w:tabs>
                <w:tab w:val="left" w:pos="720"/>
              </w:tabs>
              <w:snapToGrid w:val="0"/>
              <w:jc w:val="both"/>
              <w:rPr>
                <w:rFonts w:ascii="Arial Narrow" w:hAnsi="Arial Narrow" w:cs="Arial"/>
                <w:sz w:val="22"/>
                <w:szCs w:val="22"/>
              </w:rPr>
            </w:pPr>
            <w:r>
              <w:rPr>
                <w:rFonts w:ascii="Arial Narrow" w:hAnsi="Arial Narrow" w:cs="Arial"/>
                <w:sz w:val="22"/>
                <w:szCs w:val="22"/>
              </w:rPr>
              <w:lastRenderedPageBreak/>
              <w:t>Kebijakan Peningkatan Kompetensi Penyuluh (</w:t>
            </w:r>
            <w:r w:rsidRPr="00F65757">
              <w:rPr>
                <w:rFonts w:ascii="Arial Narrow" w:hAnsi="Arial Narrow" w:cs="Arial"/>
                <w:sz w:val="22"/>
                <w:szCs w:val="22"/>
              </w:rPr>
              <w:t>p</w:t>
            </w:r>
            <w:r w:rsidRPr="00F65757">
              <w:rPr>
                <w:rFonts w:ascii="Arial Narrow" w:hAnsi="Arial Narrow" w:cs="Arial"/>
                <w:sz w:val="22"/>
                <w:szCs w:val="22"/>
                <w:lang w:val="id-ID"/>
              </w:rPr>
              <w:t xml:space="preserve">engetahuan, </w:t>
            </w:r>
            <w:r w:rsidRPr="00F65757">
              <w:rPr>
                <w:rFonts w:ascii="Arial Narrow" w:hAnsi="Arial Narrow" w:cs="Arial"/>
                <w:sz w:val="22"/>
                <w:szCs w:val="22"/>
              </w:rPr>
              <w:t>k</w:t>
            </w:r>
            <w:r w:rsidRPr="00F65757">
              <w:rPr>
                <w:rFonts w:ascii="Arial Narrow" w:hAnsi="Arial Narrow" w:cs="Arial"/>
                <w:sz w:val="22"/>
                <w:szCs w:val="22"/>
                <w:lang w:val="id-ID"/>
              </w:rPr>
              <w:t xml:space="preserve">eterampilan dan </w:t>
            </w:r>
            <w:r w:rsidRPr="00F65757">
              <w:rPr>
                <w:rFonts w:ascii="Arial Narrow" w:hAnsi="Arial Narrow" w:cs="Arial"/>
                <w:sz w:val="22"/>
                <w:szCs w:val="22"/>
              </w:rPr>
              <w:t>s</w:t>
            </w:r>
            <w:r>
              <w:rPr>
                <w:rFonts w:ascii="Arial Narrow" w:hAnsi="Arial Narrow" w:cs="Arial"/>
                <w:sz w:val="22"/>
                <w:szCs w:val="22"/>
                <w:lang w:val="id-ID"/>
              </w:rPr>
              <w:t>ikap</w:t>
            </w:r>
            <w:r>
              <w:rPr>
                <w:rFonts w:ascii="Arial Narrow" w:hAnsi="Arial Narrow" w:cs="Arial"/>
                <w:sz w:val="22"/>
                <w:szCs w:val="22"/>
              </w:rPr>
              <w:t>)</w:t>
            </w:r>
          </w:p>
          <w:p w:rsidR="00CD5B48" w:rsidRDefault="00CD5B48" w:rsidP="00CD5B48">
            <w:pPr>
              <w:tabs>
                <w:tab w:val="left" w:pos="720"/>
              </w:tabs>
              <w:snapToGrid w:val="0"/>
              <w:jc w:val="both"/>
              <w:rPr>
                <w:rFonts w:ascii="Arial Narrow" w:hAnsi="Arial Narrow" w:cs="Arial"/>
                <w:sz w:val="22"/>
                <w:szCs w:val="22"/>
              </w:rPr>
            </w:pPr>
          </w:p>
          <w:p w:rsidR="00CD5B48" w:rsidRDefault="00CD5B48" w:rsidP="00CD5B48">
            <w:pPr>
              <w:tabs>
                <w:tab w:val="left" w:pos="720"/>
              </w:tabs>
              <w:snapToGrid w:val="0"/>
              <w:jc w:val="both"/>
              <w:rPr>
                <w:rFonts w:ascii="Arial Narrow" w:hAnsi="Arial Narrow" w:cs="Arial"/>
                <w:sz w:val="22"/>
                <w:szCs w:val="22"/>
              </w:rPr>
            </w:pPr>
          </w:p>
          <w:p w:rsidR="00CD5B48" w:rsidRDefault="00CD5B48" w:rsidP="00CD5B48">
            <w:pPr>
              <w:tabs>
                <w:tab w:val="left" w:pos="720"/>
              </w:tabs>
              <w:snapToGrid w:val="0"/>
              <w:jc w:val="both"/>
              <w:rPr>
                <w:rFonts w:ascii="Arial Narrow" w:hAnsi="Arial Narrow" w:cs="Arial"/>
                <w:sz w:val="22"/>
                <w:szCs w:val="22"/>
              </w:rPr>
            </w:pPr>
          </w:p>
          <w:p w:rsidR="00CD5B48" w:rsidRDefault="00CD5B48" w:rsidP="00CD5B48">
            <w:pPr>
              <w:tabs>
                <w:tab w:val="left" w:pos="720"/>
              </w:tabs>
              <w:snapToGrid w:val="0"/>
              <w:jc w:val="both"/>
              <w:rPr>
                <w:rFonts w:ascii="Arial Narrow" w:hAnsi="Arial Narrow" w:cs="Arial"/>
                <w:sz w:val="22"/>
                <w:szCs w:val="22"/>
              </w:rPr>
            </w:pPr>
          </w:p>
          <w:p w:rsidR="00CD5B48" w:rsidRPr="00F65757" w:rsidRDefault="00CD5B48" w:rsidP="00CD5B48">
            <w:pPr>
              <w:tabs>
                <w:tab w:val="left" w:pos="720"/>
              </w:tabs>
              <w:snapToGrid w:val="0"/>
              <w:jc w:val="both"/>
              <w:rPr>
                <w:rFonts w:ascii="Arial Narrow" w:hAnsi="Arial Narrow" w:cs="Arial"/>
                <w:sz w:val="22"/>
                <w:szCs w:val="22"/>
              </w:rPr>
            </w:pPr>
            <w:r w:rsidRPr="00F65757">
              <w:rPr>
                <w:rFonts w:ascii="Arial Narrow" w:hAnsi="Arial Narrow"/>
                <w:sz w:val="22"/>
                <w:szCs w:val="22"/>
                <w:lang w:val="id-ID"/>
              </w:rPr>
              <w:t>Kebijakan pengembangan sarana dan prasarana penyuluhan</w:t>
            </w:r>
          </w:p>
        </w:tc>
      </w:tr>
      <w:tr w:rsidR="00CD5B48" w:rsidRPr="00F65757" w:rsidTr="00CD5B48">
        <w:tc>
          <w:tcPr>
            <w:tcW w:w="9640" w:type="dxa"/>
            <w:gridSpan w:val="4"/>
          </w:tcPr>
          <w:p w:rsidR="00CD5B48" w:rsidRPr="00F65757" w:rsidRDefault="00CD5B48" w:rsidP="00CD5B48">
            <w:pPr>
              <w:pStyle w:val="BodyTextIndent2"/>
              <w:tabs>
                <w:tab w:val="left" w:pos="743"/>
                <w:tab w:val="left" w:pos="885"/>
              </w:tabs>
              <w:spacing w:line="240" w:lineRule="auto"/>
              <w:ind w:left="885" w:hanging="885"/>
              <w:rPr>
                <w:rFonts w:ascii="Arial Narrow" w:hAnsi="Arial Narrow"/>
                <w:sz w:val="22"/>
                <w:szCs w:val="22"/>
                <w:lang w:val="id-ID"/>
              </w:rPr>
            </w:pPr>
            <w:r w:rsidRPr="00F65757">
              <w:rPr>
                <w:rFonts w:ascii="Arial Narrow" w:hAnsi="Arial Narrow"/>
                <w:sz w:val="22"/>
                <w:szCs w:val="22"/>
              </w:rPr>
              <w:lastRenderedPageBreak/>
              <w:t>Misi IV</w:t>
            </w:r>
            <w:r w:rsidRPr="00F65757">
              <w:rPr>
                <w:rFonts w:ascii="Arial Narrow" w:hAnsi="Arial Narrow"/>
                <w:sz w:val="22"/>
                <w:szCs w:val="22"/>
                <w:lang w:val="id-ID"/>
              </w:rPr>
              <w:tab/>
            </w:r>
            <w:r w:rsidRPr="00F65757">
              <w:rPr>
                <w:rFonts w:ascii="Arial Narrow" w:hAnsi="Arial Narrow"/>
                <w:sz w:val="22"/>
                <w:szCs w:val="22"/>
              </w:rPr>
              <w:t>:</w:t>
            </w:r>
            <w:r w:rsidRPr="00F65757">
              <w:rPr>
                <w:rFonts w:ascii="Arial Narrow" w:hAnsi="Arial Narrow"/>
                <w:sz w:val="22"/>
                <w:szCs w:val="22"/>
                <w:lang w:val="fi-FI"/>
              </w:rPr>
              <w:t xml:space="preserve"> Mendorong meningkatnya produksi</w:t>
            </w:r>
            <w:r w:rsidRPr="00F65757">
              <w:rPr>
                <w:rFonts w:ascii="Arial Narrow" w:hAnsi="Arial Narrow"/>
                <w:sz w:val="22"/>
                <w:szCs w:val="22"/>
                <w:lang w:val="id-ID"/>
              </w:rPr>
              <w:t xml:space="preserve">, </w:t>
            </w:r>
            <w:r w:rsidRPr="00F65757">
              <w:rPr>
                <w:rFonts w:ascii="Arial Narrow" w:hAnsi="Arial Narrow"/>
                <w:sz w:val="22"/>
                <w:szCs w:val="22"/>
                <w:lang w:val="fi-FI"/>
              </w:rPr>
              <w:t xml:space="preserve">produktivitas </w:t>
            </w:r>
            <w:r>
              <w:rPr>
                <w:rFonts w:ascii="Arial Narrow" w:hAnsi="Arial Narrow"/>
                <w:sz w:val="22"/>
                <w:szCs w:val="22"/>
                <w:lang w:val="id-ID"/>
              </w:rPr>
              <w:t>d</w:t>
            </w:r>
            <w:r>
              <w:rPr>
                <w:rFonts w:ascii="Arial Narrow" w:hAnsi="Arial Narrow"/>
                <w:sz w:val="22"/>
                <w:szCs w:val="22"/>
              </w:rPr>
              <w:t>a</w:t>
            </w:r>
            <w:r w:rsidRPr="00F65757">
              <w:rPr>
                <w:rFonts w:ascii="Arial Narrow" w:hAnsi="Arial Narrow"/>
                <w:sz w:val="22"/>
                <w:szCs w:val="22"/>
                <w:lang w:val="id-ID"/>
              </w:rPr>
              <w:t xml:space="preserve">n mutu hasil </w:t>
            </w:r>
            <w:r w:rsidRPr="00F65757">
              <w:rPr>
                <w:rFonts w:ascii="Arial Narrow" w:hAnsi="Arial Narrow"/>
                <w:sz w:val="22"/>
                <w:szCs w:val="22"/>
                <w:lang w:val="fi-FI"/>
              </w:rPr>
              <w:t xml:space="preserve">pertanian dengan mengembangkan agribisnis yang tertumpu  pada keunggulan komparatif wilayah dan kompetitif komoditas </w:t>
            </w:r>
          </w:p>
        </w:tc>
      </w:tr>
      <w:tr w:rsidR="00CD5B48" w:rsidRPr="00F65757" w:rsidTr="00CD5B48">
        <w:trPr>
          <w:trHeight w:val="122"/>
        </w:trPr>
        <w:tc>
          <w:tcPr>
            <w:tcW w:w="1985" w:type="dxa"/>
            <w:vAlign w:val="center"/>
          </w:tcPr>
          <w:p w:rsidR="00CD5B48" w:rsidRPr="00F65757" w:rsidRDefault="00CD5B48" w:rsidP="00CD5B48">
            <w:pPr>
              <w:jc w:val="center"/>
              <w:rPr>
                <w:rFonts w:ascii="Arial Narrow" w:hAnsi="Arial Narrow" w:cs="Arial"/>
                <w:sz w:val="22"/>
                <w:szCs w:val="22"/>
                <w:lang w:val="id-ID"/>
              </w:rPr>
            </w:pPr>
            <w:r w:rsidRPr="00F65757">
              <w:rPr>
                <w:rFonts w:ascii="Arial Narrow" w:hAnsi="Arial Narrow" w:cs="Arial"/>
                <w:sz w:val="22"/>
                <w:szCs w:val="22"/>
              </w:rPr>
              <w:t>Tujuan</w:t>
            </w:r>
          </w:p>
        </w:tc>
        <w:tc>
          <w:tcPr>
            <w:tcW w:w="2317" w:type="dxa"/>
            <w:vAlign w:val="center"/>
          </w:tcPr>
          <w:p w:rsidR="00CD5B48" w:rsidRPr="00F65757" w:rsidRDefault="00CD5B48" w:rsidP="00CD5B48">
            <w:pPr>
              <w:jc w:val="center"/>
              <w:rPr>
                <w:rFonts w:ascii="Arial Narrow" w:hAnsi="Arial Narrow" w:cs="Arial"/>
                <w:sz w:val="22"/>
                <w:szCs w:val="22"/>
              </w:rPr>
            </w:pPr>
            <w:r w:rsidRPr="00F65757">
              <w:rPr>
                <w:rFonts w:ascii="Arial Narrow" w:hAnsi="Arial Narrow" w:cs="Arial"/>
                <w:sz w:val="22"/>
                <w:szCs w:val="22"/>
              </w:rPr>
              <w:t>Sasaran</w:t>
            </w:r>
          </w:p>
        </w:tc>
        <w:tc>
          <w:tcPr>
            <w:tcW w:w="2361" w:type="dxa"/>
            <w:vAlign w:val="center"/>
          </w:tcPr>
          <w:p w:rsidR="00CD5B48" w:rsidRPr="00F65757" w:rsidRDefault="00CD5B48" w:rsidP="00CD5B48">
            <w:pPr>
              <w:tabs>
                <w:tab w:val="left" w:pos="720"/>
              </w:tabs>
              <w:snapToGrid w:val="0"/>
              <w:jc w:val="center"/>
              <w:rPr>
                <w:rFonts w:ascii="Arial Narrow" w:hAnsi="Arial Narrow" w:cs="Arial"/>
                <w:sz w:val="22"/>
                <w:szCs w:val="22"/>
                <w:lang w:val="fi-FI"/>
              </w:rPr>
            </w:pPr>
            <w:r w:rsidRPr="00F65757">
              <w:rPr>
                <w:rFonts w:ascii="Arial Narrow" w:hAnsi="Arial Narrow" w:cs="Arial"/>
                <w:sz w:val="22"/>
                <w:szCs w:val="22"/>
              </w:rPr>
              <w:t>Strategi</w:t>
            </w:r>
          </w:p>
        </w:tc>
        <w:tc>
          <w:tcPr>
            <w:tcW w:w="2977" w:type="dxa"/>
            <w:vAlign w:val="center"/>
          </w:tcPr>
          <w:p w:rsidR="00CD5B48" w:rsidRPr="00F65757" w:rsidRDefault="00CD5B48" w:rsidP="00CD5B48">
            <w:pPr>
              <w:pStyle w:val="BodyTextIndent2"/>
              <w:tabs>
                <w:tab w:val="left" w:pos="4680"/>
              </w:tabs>
              <w:spacing w:line="240" w:lineRule="auto"/>
              <w:ind w:left="0" w:firstLine="0"/>
              <w:jc w:val="center"/>
              <w:rPr>
                <w:rFonts w:ascii="Arial Narrow" w:hAnsi="Arial Narrow"/>
                <w:sz w:val="22"/>
                <w:szCs w:val="22"/>
              </w:rPr>
            </w:pPr>
            <w:r w:rsidRPr="00F65757">
              <w:rPr>
                <w:rFonts w:ascii="Arial Narrow" w:hAnsi="Arial Narrow"/>
                <w:sz w:val="22"/>
                <w:szCs w:val="22"/>
              </w:rPr>
              <w:t>Kebijakan</w:t>
            </w:r>
          </w:p>
        </w:tc>
      </w:tr>
      <w:tr w:rsidR="00CD5B48" w:rsidRPr="00F65757" w:rsidTr="00CD5B48">
        <w:tc>
          <w:tcPr>
            <w:tcW w:w="1985" w:type="dxa"/>
          </w:tcPr>
          <w:p w:rsidR="00CD5B48" w:rsidRPr="00CD2CE7" w:rsidRDefault="00CD5B48" w:rsidP="00CD5B48">
            <w:pPr>
              <w:rPr>
                <w:rFonts w:ascii="Arial Narrow" w:hAnsi="Arial Narrow" w:cs="Arial"/>
                <w:sz w:val="22"/>
                <w:szCs w:val="22"/>
              </w:rPr>
            </w:pPr>
            <w:r w:rsidRPr="00CD2CE7">
              <w:rPr>
                <w:rFonts w:ascii="Arial Narrow" w:hAnsi="Arial Narrow" w:cs="Arial"/>
                <w:sz w:val="22"/>
                <w:szCs w:val="22"/>
              </w:rPr>
              <w:t>Meningkatkan Ekonomi dan Sosial Masyarakat</w:t>
            </w:r>
          </w:p>
        </w:tc>
        <w:tc>
          <w:tcPr>
            <w:tcW w:w="2317" w:type="dxa"/>
          </w:tcPr>
          <w:p w:rsidR="00CD5B48" w:rsidRPr="00CD2CE7" w:rsidRDefault="00CD5B48" w:rsidP="00CD5B48">
            <w:pPr>
              <w:rPr>
                <w:rFonts w:ascii="Arial Narrow" w:hAnsi="Arial Narrow" w:cs="Arial"/>
                <w:sz w:val="22"/>
                <w:szCs w:val="22"/>
              </w:rPr>
            </w:pPr>
            <w:r w:rsidRPr="00CD2CE7">
              <w:rPr>
                <w:rFonts w:ascii="Arial Narrow" w:hAnsi="Arial Narrow"/>
                <w:sz w:val="22"/>
                <w:szCs w:val="22"/>
              </w:rPr>
              <w:t>Meningkatnya Pendapatan Petani</w:t>
            </w:r>
            <w:r w:rsidRPr="00CD2CE7">
              <w:rPr>
                <w:rFonts w:ascii="Arial Narrow" w:hAnsi="Arial Narrow" w:cs="Arial"/>
                <w:sz w:val="22"/>
                <w:szCs w:val="22"/>
              </w:rPr>
              <w:t xml:space="preserve"> </w:t>
            </w:r>
          </w:p>
          <w:p w:rsidR="00CD5B48" w:rsidRDefault="00CD5B48" w:rsidP="00CD5B48">
            <w:pPr>
              <w:rPr>
                <w:rFonts w:ascii="Arial Narrow" w:hAnsi="Arial Narrow" w:cs="Arial"/>
                <w:sz w:val="22"/>
                <w:szCs w:val="22"/>
              </w:rPr>
            </w:pPr>
          </w:p>
          <w:p w:rsidR="00CD5B48" w:rsidRPr="00CD2CE7" w:rsidRDefault="00CD5B48" w:rsidP="00CD5B48">
            <w:pPr>
              <w:rPr>
                <w:rFonts w:ascii="Arial Narrow" w:hAnsi="Arial Narrow" w:cs="Arial"/>
                <w:sz w:val="22"/>
                <w:szCs w:val="22"/>
              </w:rPr>
            </w:pPr>
          </w:p>
          <w:p w:rsidR="00CD5B48" w:rsidRPr="00CD2CE7" w:rsidRDefault="00CD5B48" w:rsidP="00CD5B48">
            <w:pPr>
              <w:rPr>
                <w:rFonts w:ascii="Arial Narrow" w:hAnsi="Arial Narrow" w:cs="Arial"/>
                <w:sz w:val="22"/>
                <w:szCs w:val="22"/>
              </w:rPr>
            </w:pPr>
            <w:r w:rsidRPr="00CD2CE7">
              <w:rPr>
                <w:rFonts w:ascii="Arial Narrow" w:hAnsi="Arial Narrow" w:cs="Arial"/>
                <w:sz w:val="22"/>
                <w:szCs w:val="22"/>
              </w:rPr>
              <w:t xml:space="preserve">Meningkatkan produksi pertanian tanaman pangan dan hortikultura </w:t>
            </w:r>
          </w:p>
          <w:p w:rsidR="00CD5B48" w:rsidRPr="00CD2CE7" w:rsidRDefault="00CD5B48" w:rsidP="00CD5B48">
            <w:pPr>
              <w:rPr>
                <w:rFonts w:ascii="Arial Narrow" w:hAnsi="Arial Narrow" w:cs="Arial"/>
                <w:sz w:val="22"/>
                <w:szCs w:val="22"/>
              </w:rPr>
            </w:pPr>
          </w:p>
          <w:p w:rsidR="00CD5B48" w:rsidRPr="00CD2CE7" w:rsidRDefault="00CD5B48" w:rsidP="00CD5B48">
            <w:pPr>
              <w:rPr>
                <w:rFonts w:ascii="Arial Narrow" w:hAnsi="Arial Narrow" w:cs="Arial"/>
                <w:sz w:val="22"/>
                <w:szCs w:val="22"/>
              </w:rPr>
            </w:pPr>
          </w:p>
          <w:p w:rsidR="00CD5B48" w:rsidRPr="00CD2CE7" w:rsidRDefault="00CD5B48" w:rsidP="00CD5B48">
            <w:pPr>
              <w:rPr>
                <w:rFonts w:ascii="Arial Narrow" w:hAnsi="Arial Narrow" w:cs="Arial"/>
                <w:sz w:val="22"/>
                <w:szCs w:val="22"/>
              </w:rPr>
            </w:pPr>
            <w:r w:rsidRPr="00CD2CE7">
              <w:rPr>
                <w:rFonts w:ascii="Arial Narrow" w:hAnsi="Arial Narrow" w:cs="Arial"/>
                <w:sz w:val="22"/>
                <w:szCs w:val="22"/>
              </w:rPr>
              <w:t>Meningkatkan penggunaan inovasi dan teknologi dalam bidang pertanian</w:t>
            </w:r>
          </w:p>
          <w:p w:rsidR="00CD5B48" w:rsidRPr="00CD2CE7" w:rsidRDefault="00CD5B48" w:rsidP="00CD5B48">
            <w:pPr>
              <w:rPr>
                <w:rFonts w:ascii="Arial Narrow" w:hAnsi="Arial Narrow" w:cs="Arial"/>
                <w:sz w:val="22"/>
                <w:szCs w:val="22"/>
              </w:rPr>
            </w:pPr>
          </w:p>
        </w:tc>
        <w:tc>
          <w:tcPr>
            <w:tcW w:w="2361" w:type="dxa"/>
          </w:tcPr>
          <w:p w:rsidR="00CD5B48" w:rsidRPr="00F65757" w:rsidRDefault="00CD5B48" w:rsidP="00CD5B48">
            <w:pPr>
              <w:tabs>
                <w:tab w:val="left" w:pos="720"/>
              </w:tabs>
              <w:snapToGrid w:val="0"/>
              <w:rPr>
                <w:rFonts w:ascii="Arial Narrow" w:hAnsi="Arial Narrow" w:cs="Arial"/>
                <w:sz w:val="22"/>
                <w:szCs w:val="22"/>
                <w:lang w:val="fi-FI"/>
              </w:rPr>
            </w:pPr>
            <w:r w:rsidRPr="00F65757">
              <w:rPr>
                <w:rFonts w:ascii="Arial Narrow" w:hAnsi="Arial Narrow" w:cs="Arial"/>
                <w:sz w:val="22"/>
                <w:szCs w:val="22"/>
                <w:lang w:val="fi-FI"/>
              </w:rPr>
              <w:t>Peningkatan Rasio Antara pendapatan petani dengan biaya usaha tani</w:t>
            </w:r>
          </w:p>
          <w:p w:rsidR="00CD5B48" w:rsidRPr="00F65757" w:rsidRDefault="00CD5B48" w:rsidP="00CD5B48">
            <w:pPr>
              <w:tabs>
                <w:tab w:val="left" w:pos="720"/>
              </w:tabs>
              <w:snapToGrid w:val="0"/>
              <w:rPr>
                <w:rFonts w:ascii="Arial Narrow" w:hAnsi="Arial Narrow" w:cs="Arial"/>
                <w:sz w:val="22"/>
                <w:szCs w:val="22"/>
                <w:lang w:val="fi-FI"/>
              </w:rPr>
            </w:pPr>
          </w:p>
          <w:p w:rsidR="00CD5B48" w:rsidRDefault="00CD5B48" w:rsidP="00CD5B48">
            <w:pPr>
              <w:tabs>
                <w:tab w:val="left" w:pos="720"/>
              </w:tabs>
              <w:snapToGrid w:val="0"/>
              <w:rPr>
                <w:rFonts w:ascii="Arial Narrow" w:hAnsi="Arial Narrow" w:cs="Arial"/>
                <w:sz w:val="22"/>
                <w:szCs w:val="22"/>
                <w:lang w:val="fi-FI"/>
              </w:rPr>
            </w:pPr>
            <w:r w:rsidRPr="00F65757">
              <w:rPr>
                <w:rFonts w:ascii="Arial Narrow" w:hAnsi="Arial Narrow" w:cs="Arial"/>
                <w:sz w:val="22"/>
                <w:szCs w:val="22"/>
                <w:lang w:val="fi-FI"/>
              </w:rPr>
              <w:t xml:space="preserve">Peningkatan Produksi tanaman pangan dan tanaman hortikultura Sebesar </w:t>
            </w:r>
            <w:r>
              <w:rPr>
                <w:rFonts w:ascii="Arial Narrow" w:hAnsi="Arial Narrow" w:cs="Arial"/>
                <w:sz w:val="22"/>
                <w:szCs w:val="22"/>
                <w:lang w:val="fi-FI"/>
              </w:rPr>
              <w:t>2.</w:t>
            </w:r>
            <w:r w:rsidRPr="00F65757">
              <w:rPr>
                <w:rFonts w:ascii="Arial Narrow" w:hAnsi="Arial Narrow" w:cs="Arial"/>
                <w:sz w:val="22"/>
                <w:szCs w:val="22"/>
                <w:lang w:val="fi-FI"/>
              </w:rPr>
              <w:t>5%</w:t>
            </w:r>
          </w:p>
          <w:p w:rsidR="00CD5B48" w:rsidRDefault="00CD5B48" w:rsidP="00CD5B48">
            <w:pPr>
              <w:tabs>
                <w:tab w:val="left" w:pos="720"/>
              </w:tabs>
              <w:snapToGrid w:val="0"/>
              <w:rPr>
                <w:rFonts w:ascii="Arial Narrow" w:hAnsi="Arial Narrow" w:cs="Arial"/>
                <w:sz w:val="22"/>
                <w:szCs w:val="22"/>
                <w:lang w:val="fi-FI"/>
              </w:rPr>
            </w:pPr>
          </w:p>
          <w:p w:rsidR="00CD5B48" w:rsidRPr="00F65757" w:rsidRDefault="00CD5B48" w:rsidP="00CD5B48">
            <w:pPr>
              <w:tabs>
                <w:tab w:val="left" w:pos="720"/>
              </w:tabs>
              <w:snapToGrid w:val="0"/>
              <w:rPr>
                <w:rFonts w:ascii="Arial Narrow" w:hAnsi="Arial Narrow" w:cs="Arial"/>
                <w:sz w:val="22"/>
                <w:szCs w:val="22"/>
                <w:lang w:val="fi-FI"/>
              </w:rPr>
            </w:pPr>
            <w:r>
              <w:rPr>
                <w:rFonts w:ascii="Arial Narrow" w:hAnsi="Arial Narrow" w:cs="Arial"/>
                <w:sz w:val="22"/>
                <w:szCs w:val="22"/>
                <w:lang w:val="fi-FI"/>
              </w:rPr>
              <w:t>Peningkatan Pelatihan, Penyuluhan, Sekolah Lapang, Workshop, dan Sebagainya</w:t>
            </w:r>
          </w:p>
        </w:tc>
        <w:tc>
          <w:tcPr>
            <w:tcW w:w="2977" w:type="dxa"/>
          </w:tcPr>
          <w:p w:rsidR="00CD5B48" w:rsidRPr="00F65757" w:rsidRDefault="00CD5B48" w:rsidP="00CD5B48">
            <w:pPr>
              <w:pStyle w:val="BodyTextIndent2"/>
              <w:tabs>
                <w:tab w:val="left" w:pos="4680"/>
              </w:tabs>
              <w:spacing w:line="240" w:lineRule="auto"/>
              <w:ind w:left="0" w:firstLine="0"/>
              <w:rPr>
                <w:rFonts w:ascii="Arial Narrow" w:hAnsi="Arial Narrow"/>
                <w:sz w:val="22"/>
                <w:szCs w:val="22"/>
                <w:lang w:val="fi-FI"/>
              </w:rPr>
            </w:pPr>
            <w:r w:rsidRPr="00F65757">
              <w:rPr>
                <w:rFonts w:ascii="Arial Narrow" w:hAnsi="Arial Narrow"/>
                <w:sz w:val="22"/>
                <w:szCs w:val="22"/>
                <w:lang w:val="fi-FI"/>
              </w:rPr>
              <w:t xml:space="preserve">Kebijakan peningkatan analisa usaha tani </w:t>
            </w:r>
          </w:p>
          <w:p w:rsidR="00CD5B48" w:rsidRPr="00F65757" w:rsidRDefault="00CD5B48" w:rsidP="00CD5B48">
            <w:pPr>
              <w:pStyle w:val="BodyTextIndent2"/>
              <w:tabs>
                <w:tab w:val="left" w:pos="4680"/>
              </w:tabs>
              <w:spacing w:line="240" w:lineRule="auto"/>
              <w:ind w:left="0" w:firstLine="0"/>
              <w:rPr>
                <w:rFonts w:ascii="Arial Narrow" w:hAnsi="Arial Narrow"/>
                <w:sz w:val="22"/>
                <w:szCs w:val="22"/>
                <w:lang w:val="fi-FI"/>
              </w:rPr>
            </w:pPr>
          </w:p>
          <w:p w:rsidR="00CD5B48" w:rsidRPr="00F65757" w:rsidRDefault="00CD5B48" w:rsidP="00CD5B48">
            <w:pPr>
              <w:pStyle w:val="BodyTextIndent2"/>
              <w:tabs>
                <w:tab w:val="left" w:pos="4680"/>
              </w:tabs>
              <w:spacing w:line="240" w:lineRule="auto"/>
              <w:ind w:left="0" w:firstLine="0"/>
              <w:rPr>
                <w:rFonts w:ascii="Arial Narrow" w:hAnsi="Arial Narrow"/>
                <w:sz w:val="22"/>
                <w:szCs w:val="22"/>
                <w:lang w:val="fi-FI"/>
              </w:rPr>
            </w:pPr>
          </w:p>
          <w:p w:rsidR="00CD5B48" w:rsidRPr="00F65757" w:rsidRDefault="00CD5B48" w:rsidP="00CD5B48">
            <w:pPr>
              <w:pStyle w:val="BodyTextIndent2"/>
              <w:tabs>
                <w:tab w:val="left" w:pos="4680"/>
              </w:tabs>
              <w:spacing w:line="240" w:lineRule="auto"/>
              <w:ind w:left="0" w:firstLine="0"/>
              <w:rPr>
                <w:rFonts w:ascii="Arial Narrow" w:hAnsi="Arial Narrow"/>
                <w:sz w:val="22"/>
                <w:szCs w:val="22"/>
                <w:lang w:val="fi-FI"/>
              </w:rPr>
            </w:pPr>
            <w:r w:rsidRPr="00F65757">
              <w:rPr>
                <w:rFonts w:ascii="Arial Narrow" w:hAnsi="Arial Narrow"/>
                <w:sz w:val="22"/>
                <w:szCs w:val="22"/>
                <w:lang w:val="fi-FI"/>
              </w:rPr>
              <w:t xml:space="preserve">Kebijakan peningkatan </w:t>
            </w:r>
            <w:r>
              <w:rPr>
                <w:rFonts w:ascii="Arial Narrow" w:hAnsi="Arial Narrow"/>
                <w:sz w:val="22"/>
                <w:szCs w:val="22"/>
                <w:lang w:val="fi-FI"/>
              </w:rPr>
              <w:t xml:space="preserve">Intesifikasi dan Disentifikasi </w:t>
            </w:r>
            <w:r w:rsidRPr="00F65757">
              <w:rPr>
                <w:rFonts w:ascii="Arial Narrow" w:hAnsi="Arial Narrow"/>
                <w:sz w:val="22"/>
                <w:szCs w:val="22"/>
                <w:lang w:val="fi-FI"/>
              </w:rPr>
              <w:t xml:space="preserve"> </w:t>
            </w:r>
          </w:p>
          <w:p w:rsidR="00CD5B48" w:rsidRDefault="00CD5B48" w:rsidP="00CD5B48">
            <w:pPr>
              <w:pStyle w:val="BodyTextIndent2"/>
              <w:tabs>
                <w:tab w:val="left" w:pos="4680"/>
              </w:tabs>
              <w:spacing w:line="240" w:lineRule="auto"/>
              <w:ind w:left="0" w:firstLine="0"/>
              <w:rPr>
                <w:rFonts w:ascii="Arial Narrow" w:hAnsi="Arial Narrow"/>
                <w:sz w:val="22"/>
                <w:szCs w:val="22"/>
              </w:rPr>
            </w:pPr>
          </w:p>
          <w:p w:rsidR="00CD5B48" w:rsidRDefault="00CD5B48" w:rsidP="00CD5B48">
            <w:pPr>
              <w:pStyle w:val="BodyTextIndent2"/>
              <w:tabs>
                <w:tab w:val="left" w:pos="4680"/>
              </w:tabs>
              <w:spacing w:line="240" w:lineRule="auto"/>
              <w:ind w:left="0" w:firstLine="0"/>
              <w:rPr>
                <w:rFonts w:ascii="Arial Narrow" w:hAnsi="Arial Narrow"/>
                <w:sz w:val="22"/>
                <w:szCs w:val="22"/>
              </w:rPr>
            </w:pPr>
          </w:p>
          <w:p w:rsidR="00CD5B48" w:rsidRDefault="00CD5B48" w:rsidP="00CD5B48">
            <w:pPr>
              <w:pStyle w:val="BodyTextIndent2"/>
              <w:tabs>
                <w:tab w:val="left" w:pos="4680"/>
              </w:tabs>
              <w:spacing w:line="240" w:lineRule="auto"/>
              <w:ind w:left="0" w:firstLine="0"/>
              <w:rPr>
                <w:rFonts w:ascii="Arial Narrow" w:hAnsi="Arial Narrow"/>
                <w:sz w:val="22"/>
                <w:szCs w:val="22"/>
              </w:rPr>
            </w:pPr>
          </w:p>
          <w:p w:rsidR="00CD5B48" w:rsidRPr="00F65757" w:rsidRDefault="00CD5B48" w:rsidP="00CD5B48">
            <w:pPr>
              <w:pStyle w:val="BodyTextIndent2"/>
              <w:tabs>
                <w:tab w:val="left" w:pos="4680"/>
              </w:tabs>
              <w:spacing w:line="240" w:lineRule="auto"/>
              <w:ind w:left="0" w:firstLine="0"/>
              <w:rPr>
                <w:rFonts w:ascii="Arial Narrow" w:hAnsi="Arial Narrow"/>
                <w:sz w:val="22"/>
                <w:szCs w:val="22"/>
              </w:rPr>
            </w:pPr>
            <w:r>
              <w:rPr>
                <w:rFonts w:ascii="Arial Narrow" w:hAnsi="Arial Narrow"/>
                <w:sz w:val="22"/>
                <w:szCs w:val="22"/>
              </w:rPr>
              <w:t>Peningkatan Penerapan Tekologi Pertanian</w:t>
            </w:r>
          </w:p>
        </w:tc>
      </w:tr>
    </w:tbl>
    <w:p w:rsidR="00CD5B48" w:rsidRPr="00F65757" w:rsidRDefault="00CD5B48" w:rsidP="00CD5B48">
      <w:pPr>
        <w:pStyle w:val="BodyTextIndent2"/>
        <w:tabs>
          <w:tab w:val="left" w:pos="4680"/>
        </w:tabs>
        <w:spacing w:line="240" w:lineRule="auto"/>
        <w:ind w:left="993" w:hanging="993"/>
        <w:rPr>
          <w:rFonts w:ascii="Arial Narrow" w:hAnsi="Arial Narrow"/>
          <w:b/>
        </w:rPr>
      </w:pPr>
    </w:p>
    <w:p w:rsidR="00CD5B48" w:rsidRPr="00F65757" w:rsidRDefault="00CD5B48" w:rsidP="00CD5B48">
      <w:pPr>
        <w:rPr>
          <w:rFonts w:ascii="Arial Narrow" w:hAnsi="Arial Narrow"/>
          <w:lang w:val="id-ID"/>
        </w:rPr>
      </w:pPr>
    </w:p>
    <w:p w:rsidR="00CD5B48" w:rsidRDefault="00CD5B48" w:rsidP="00CD5B48">
      <w:pPr>
        <w:rPr>
          <w:rFonts w:ascii="Arial Narrow" w:hAnsi="Arial Narrow"/>
          <w:sz w:val="23"/>
          <w:szCs w:val="23"/>
        </w:rPr>
      </w:pPr>
    </w:p>
    <w:p w:rsidR="00CD5B48" w:rsidRDefault="00CD5B48" w:rsidP="00CD5B48">
      <w:pPr>
        <w:rPr>
          <w:rFonts w:ascii="Arial Narrow" w:hAnsi="Arial Narrow"/>
          <w:sz w:val="23"/>
          <w:szCs w:val="23"/>
        </w:rPr>
      </w:pPr>
    </w:p>
    <w:p w:rsidR="00CD5B48" w:rsidRDefault="00CD5B48" w:rsidP="00CD5B48">
      <w:pPr>
        <w:rPr>
          <w:rFonts w:ascii="Arial Narrow" w:hAnsi="Arial Narrow"/>
          <w:sz w:val="23"/>
          <w:szCs w:val="23"/>
        </w:rPr>
      </w:pPr>
    </w:p>
    <w:p w:rsidR="00CD5B48" w:rsidRDefault="00CD5B48" w:rsidP="00CD5B48">
      <w:pPr>
        <w:rPr>
          <w:rFonts w:ascii="Arial Narrow" w:hAnsi="Arial Narrow"/>
          <w:sz w:val="23"/>
          <w:szCs w:val="23"/>
        </w:rPr>
      </w:pPr>
    </w:p>
    <w:p w:rsidR="00CD5B48" w:rsidRDefault="00CD5B48" w:rsidP="00CD5B48">
      <w:pPr>
        <w:rPr>
          <w:rFonts w:ascii="Arial Narrow" w:hAnsi="Arial Narrow"/>
          <w:sz w:val="23"/>
          <w:szCs w:val="23"/>
        </w:rPr>
      </w:pPr>
    </w:p>
    <w:p w:rsidR="00CD5B48" w:rsidRDefault="00CD5B48" w:rsidP="00CD5B48">
      <w:pPr>
        <w:rPr>
          <w:rFonts w:ascii="Arial Narrow" w:hAnsi="Arial Narrow"/>
          <w:sz w:val="23"/>
          <w:szCs w:val="23"/>
        </w:rPr>
      </w:pPr>
    </w:p>
    <w:p w:rsidR="00CD5B48" w:rsidRDefault="00CD5B48" w:rsidP="00CD5B48">
      <w:pPr>
        <w:rPr>
          <w:rFonts w:ascii="Arial Narrow" w:hAnsi="Arial Narrow"/>
          <w:sz w:val="23"/>
          <w:szCs w:val="23"/>
        </w:rPr>
      </w:pPr>
    </w:p>
    <w:p w:rsidR="00CD5B48" w:rsidRDefault="00CD5B48" w:rsidP="00CD5B48">
      <w:pPr>
        <w:rPr>
          <w:rFonts w:ascii="Arial Narrow" w:hAnsi="Arial Narrow"/>
          <w:sz w:val="23"/>
          <w:szCs w:val="23"/>
        </w:rPr>
      </w:pPr>
    </w:p>
    <w:p w:rsidR="00CD5B48" w:rsidRDefault="00CD5B48" w:rsidP="00CD5B48">
      <w:pPr>
        <w:rPr>
          <w:rFonts w:ascii="Arial Narrow" w:hAnsi="Arial Narrow"/>
          <w:sz w:val="23"/>
          <w:szCs w:val="23"/>
        </w:rPr>
      </w:pPr>
    </w:p>
    <w:p w:rsidR="00CD5B48" w:rsidRDefault="00CD5B48" w:rsidP="00CD5B48">
      <w:pPr>
        <w:rPr>
          <w:rFonts w:ascii="Arial Narrow" w:hAnsi="Arial Narrow"/>
          <w:sz w:val="23"/>
          <w:szCs w:val="23"/>
        </w:rPr>
      </w:pPr>
    </w:p>
    <w:p w:rsidR="00CD5B48" w:rsidRDefault="00CD5B48" w:rsidP="00CD5B48">
      <w:pPr>
        <w:rPr>
          <w:rFonts w:ascii="Arial Narrow" w:hAnsi="Arial Narrow"/>
          <w:sz w:val="23"/>
          <w:szCs w:val="23"/>
        </w:rPr>
      </w:pPr>
    </w:p>
    <w:p w:rsidR="00CD5B48" w:rsidRDefault="00CD5B48" w:rsidP="00CD5B48">
      <w:pPr>
        <w:rPr>
          <w:rFonts w:ascii="Arial Narrow" w:hAnsi="Arial Narrow"/>
          <w:sz w:val="23"/>
          <w:szCs w:val="23"/>
        </w:rPr>
      </w:pPr>
    </w:p>
    <w:p w:rsidR="00CD5B48" w:rsidRDefault="00CD5B48" w:rsidP="00CD5B48">
      <w:pPr>
        <w:rPr>
          <w:rFonts w:ascii="Arial Narrow" w:hAnsi="Arial Narrow"/>
          <w:sz w:val="23"/>
          <w:szCs w:val="23"/>
        </w:rPr>
      </w:pPr>
    </w:p>
    <w:p w:rsidR="00CD5B48" w:rsidRDefault="00CD5B48" w:rsidP="00CD5B48">
      <w:pPr>
        <w:rPr>
          <w:rFonts w:ascii="Arial Narrow" w:hAnsi="Arial Narrow"/>
          <w:sz w:val="23"/>
          <w:szCs w:val="23"/>
        </w:rPr>
      </w:pPr>
    </w:p>
    <w:p w:rsidR="00CD5B48" w:rsidRDefault="00CD5B48" w:rsidP="00CD5B48">
      <w:pPr>
        <w:rPr>
          <w:rFonts w:ascii="Arial Narrow" w:hAnsi="Arial Narrow"/>
          <w:sz w:val="23"/>
          <w:szCs w:val="23"/>
        </w:rPr>
      </w:pPr>
    </w:p>
    <w:p w:rsidR="00CD5B48" w:rsidRDefault="00CD5B48" w:rsidP="00CD5B48">
      <w:pPr>
        <w:rPr>
          <w:rFonts w:ascii="Arial Narrow" w:hAnsi="Arial Narrow"/>
          <w:sz w:val="23"/>
          <w:szCs w:val="23"/>
        </w:rPr>
      </w:pPr>
    </w:p>
    <w:p w:rsidR="00CD5B48" w:rsidRDefault="00CD5B48" w:rsidP="00CD5B48">
      <w:pPr>
        <w:rPr>
          <w:rFonts w:ascii="Arial Narrow" w:hAnsi="Arial Narrow"/>
          <w:sz w:val="23"/>
          <w:szCs w:val="23"/>
        </w:rPr>
      </w:pPr>
    </w:p>
    <w:p w:rsidR="00CD5B48" w:rsidRDefault="00CD5B48" w:rsidP="00CD5B48">
      <w:pPr>
        <w:rPr>
          <w:rFonts w:ascii="Arial Narrow" w:hAnsi="Arial Narrow"/>
          <w:sz w:val="23"/>
          <w:szCs w:val="23"/>
        </w:rPr>
      </w:pPr>
    </w:p>
    <w:p w:rsidR="00CD5B48" w:rsidRDefault="00CD5B48" w:rsidP="00CD5B48">
      <w:pPr>
        <w:rPr>
          <w:rFonts w:ascii="Arial Narrow" w:hAnsi="Arial Narrow"/>
          <w:sz w:val="23"/>
          <w:szCs w:val="23"/>
        </w:rPr>
      </w:pPr>
    </w:p>
    <w:p w:rsidR="00CD5B48" w:rsidRDefault="00CD5B48" w:rsidP="00CD5B48">
      <w:pPr>
        <w:rPr>
          <w:rFonts w:ascii="Arial Narrow" w:hAnsi="Arial Narrow"/>
          <w:sz w:val="23"/>
          <w:szCs w:val="23"/>
        </w:rPr>
      </w:pPr>
    </w:p>
    <w:p w:rsidR="00CD5B48" w:rsidRDefault="00CD5B48" w:rsidP="00CD5B48">
      <w:pPr>
        <w:rPr>
          <w:rFonts w:ascii="Arial Narrow" w:hAnsi="Arial Narrow"/>
          <w:sz w:val="23"/>
          <w:szCs w:val="23"/>
        </w:rPr>
      </w:pPr>
    </w:p>
    <w:p w:rsidR="00CD5B48" w:rsidRDefault="00CD5B48" w:rsidP="00CD5B48">
      <w:pPr>
        <w:rPr>
          <w:rFonts w:ascii="Arial Narrow" w:hAnsi="Arial Narrow"/>
          <w:sz w:val="23"/>
          <w:szCs w:val="23"/>
        </w:rPr>
      </w:pPr>
    </w:p>
    <w:p w:rsidR="00CD5B48" w:rsidRDefault="00CD5B48" w:rsidP="00CD5B48">
      <w:pPr>
        <w:rPr>
          <w:rFonts w:ascii="Arial Narrow" w:hAnsi="Arial Narrow"/>
          <w:sz w:val="23"/>
          <w:szCs w:val="23"/>
        </w:rPr>
      </w:pPr>
    </w:p>
    <w:p w:rsidR="00CD5B48" w:rsidRDefault="00CD5B48" w:rsidP="00CD5B48">
      <w:pPr>
        <w:rPr>
          <w:rFonts w:ascii="Arial Narrow" w:hAnsi="Arial Narrow"/>
          <w:sz w:val="23"/>
          <w:szCs w:val="23"/>
        </w:rPr>
      </w:pPr>
    </w:p>
    <w:p w:rsidR="00CD5B48" w:rsidRDefault="00CD5B48" w:rsidP="00CD5B48">
      <w:pPr>
        <w:rPr>
          <w:rFonts w:ascii="Arial Narrow" w:hAnsi="Arial Narrow"/>
          <w:sz w:val="23"/>
          <w:szCs w:val="23"/>
        </w:rPr>
      </w:pPr>
    </w:p>
    <w:p w:rsidR="00CD5B48" w:rsidRDefault="00CD5B48" w:rsidP="00CD5B48">
      <w:pPr>
        <w:rPr>
          <w:rFonts w:ascii="Arial Narrow" w:hAnsi="Arial Narrow"/>
          <w:sz w:val="23"/>
          <w:szCs w:val="23"/>
        </w:rPr>
      </w:pPr>
    </w:p>
    <w:p w:rsidR="00CD5B48" w:rsidRDefault="00CD5B48" w:rsidP="00CD5B48">
      <w:pPr>
        <w:rPr>
          <w:rFonts w:ascii="Arial Narrow" w:hAnsi="Arial Narrow"/>
          <w:sz w:val="23"/>
          <w:szCs w:val="23"/>
        </w:rPr>
      </w:pPr>
    </w:p>
    <w:p w:rsidR="00CD5B48" w:rsidRDefault="00CD5B48" w:rsidP="00CD5B48">
      <w:pPr>
        <w:rPr>
          <w:rFonts w:ascii="Arial Narrow" w:hAnsi="Arial Narrow"/>
          <w:sz w:val="23"/>
          <w:szCs w:val="23"/>
        </w:rPr>
      </w:pPr>
    </w:p>
    <w:p w:rsidR="00CD5B48" w:rsidRDefault="00CD5B48" w:rsidP="00CD5B48">
      <w:pPr>
        <w:rPr>
          <w:rFonts w:ascii="Arial Narrow" w:hAnsi="Arial Narrow"/>
          <w:sz w:val="23"/>
          <w:szCs w:val="23"/>
        </w:rPr>
      </w:pPr>
    </w:p>
    <w:p w:rsidR="00CD5B48" w:rsidRDefault="00CD5B48" w:rsidP="00CD5B48">
      <w:pPr>
        <w:rPr>
          <w:rFonts w:ascii="Arial Narrow" w:hAnsi="Arial Narrow"/>
          <w:sz w:val="23"/>
          <w:szCs w:val="23"/>
        </w:rPr>
      </w:pPr>
    </w:p>
    <w:p w:rsidR="00CD5B48" w:rsidRDefault="00CD5B48" w:rsidP="00CD5B48">
      <w:pPr>
        <w:rPr>
          <w:rFonts w:ascii="Arial Narrow" w:hAnsi="Arial Narrow"/>
          <w:sz w:val="23"/>
          <w:szCs w:val="23"/>
        </w:rPr>
      </w:pPr>
    </w:p>
    <w:p w:rsidR="00CD5B48" w:rsidRPr="00B61216" w:rsidRDefault="0043659D" w:rsidP="00CD5B48">
      <w:pPr>
        <w:pStyle w:val="Heading4"/>
        <w:ind w:left="601"/>
        <w:jc w:val="right"/>
        <w:rPr>
          <w:rFonts w:cs="Arial"/>
          <w:lang w:val="id-ID"/>
        </w:rPr>
      </w:pPr>
      <w:r w:rsidRPr="006F64D7">
        <w:rPr>
          <w:rFonts w:cs="Arial"/>
          <w:color w:val="548DD4" w:themeColor="text2" w:themeTint="99"/>
        </w:rPr>
        <w:pict>
          <v:shape id="_x0000_i1030" type="#_x0000_t136" style="width:53.25pt;height:33.75pt" adj=",10800" fillcolor="#063" strokecolor="#7f7f7f [1612]">
            <v:fill r:id="rId9" o:title="Paper bag" type="tile"/>
            <v:shadow on="t" type="perspective" color="#c7dfd3" opacity="52429f" origin="-.5,-.5" offset="-26pt,-36pt" matrix="1.25,,,1.25"/>
            <v:textpath style="font-family:&quot;Times New Roman&quot;;font-size:24pt;v-text-kern:t" trim="t" fitpath="t" string="BAB VI"/>
          </v:shape>
        </w:pict>
      </w:r>
    </w:p>
    <w:p w:rsidR="00CD5B48" w:rsidRPr="00B61216" w:rsidRDefault="00CD5B48" w:rsidP="00CD5B48">
      <w:pPr>
        <w:ind w:left="601"/>
        <w:jc w:val="right"/>
        <w:rPr>
          <w:rFonts w:ascii="Arial Narrow" w:hAnsi="Arial Narrow" w:cs="Arial"/>
          <w:bCs/>
          <w:lang w:val="id-ID"/>
        </w:rPr>
      </w:pPr>
      <w:r w:rsidRPr="00B61216">
        <w:rPr>
          <w:rFonts w:ascii="Arial Narrow" w:hAnsi="Arial Narrow" w:cs="Arial"/>
          <w:b/>
        </w:rPr>
        <w:t>RENCANA PROGRAM DAN KEGIATAN</w:t>
      </w:r>
      <w:r>
        <w:rPr>
          <w:rFonts w:ascii="Arial Narrow" w:hAnsi="Arial Narrow" w:cs="Arial"/>
          <w:b/>
        </w:rPr>
        <w:t xml:space="preserve"> SERTA </w:t>
      </w:r>
      <w:r w:rsidRPr="00B61216">
        <w:rPr>
          <w:rFonts w:ascii="Arial Narrow" w:hAnsi="Arial Narrow" w:cs="Arial"/>
          <w:b/>
        </w:rPr>
        <w:t xml:space="preserve">PENDANAAN </w:t>
      </w:r>
    </w:p>
    <w:p w:rsidR="00CD5B48" w:rsidRPr="00B61216" w:rsidRDefault="006F64D7" w:rsidP="00CD5B48">
      <w:pPr>
        <w:spacing w:line="480" w:lineRule="auto"/>
        <w:ind w:left="601"/>
        <w:jc w:val="center"/>
        <w:rPr>
          <w:rFonts w:ascii="Arial Narrow" w:hAnsi="Arial Narrow" w:cs="Arial"/>
          <w:bCs/>
          <w:lang w:val="id-ID"/>
        </w:rPr>
      </w:pPr>
      <w:r w:rsidRPr="006F64D7">
        <w:rPr>
          <w:rFonts w:ascii="Arial Narrow" w:hAnsi="Arial Narrow" w:cs="Arial"/>
          <w:bCs/>
          <w:noProof/>
          <w:lang w:val="id-ID" w:eastAsia="id-ID"/>
        </w:rPr>
        <w:pict>
          <v:shape id="_x0000_s1040" type="#_x0000_t32" style="position:absolute;left:0;text-align:left;margin-left:218.85pt;margin-top:7.2pt;width:186pt;height:0;flip:x;z-index:251677696" o:connectortype="straight" strokecolor="#365f91 [2404]" strokeweight="6pt">
            <v:shadow on="t" opacity=".5" offset="6pt,-6pt"/>
          </v:shape>
        </w:pict>
      </w:r>
    </w:p>
    <w:p w:rsidR="00CD5B48" w:rsidRPr="00B61216" w:rsidRDefault="00CD5B48" w:rsidP="00CD5B48">
      <w:pPr>
        <w:spacing w:line="360" w:lineRule="auto"/>
        <w:ind w:left="601"/>
        <w:jc w:val="center"/>
        <w:rPr>
          <w:rFonts w:ascii="Arial Narrow" w:hAnsi="Arial Narrow" w:cs="Arial"/>
          <w:bCs/>
          <w:lang w:val="id-ID"/>
        </w:rPr>
      </w:pPr>
    </w:p>
    <w:p w:rsidR="00CD5B48" w:rsidRPr="00B61216" w:rsidRDefault="00CD5B48" w:rsidP="00CD5B48">
      <w:pPr>
        <w:spacing w:line="360" w:lineRule="auto"/>
        <w:ind w:left="601"/>
        <w:jc w:val="center"/>
        <w:rPr>
          <w:rFonts w:ascii="Arial Narrow" w:hAnsi="Arial Narrow" w:cs="Arial"/>
          <w:bCs/>
          <w:lang w:val="id-ID"/>
        </w:rPr>
      </w:pPr>
    </w:p>
    <w:p w:rsidR="00CD5B48" w:rsidRPr="00B61216" w:rsidRDefault="00CD5B48" w:rsidP="00CD5B48">
      <w:pPr>
        <w:pStyle w:val="ListParagraph"/>
        <w:spacing w:line="360" w:lineRule="auto"/>
        <w:ind w:left="0" w:firstLine="567"/>
        <w:jc w:val="both"/>
        <w:rPr>
          <w:rFonts w:ascii="Arial Narrow" w:hAnsi="Arial Narrow" w:cs="Arial"/>
          <w:lang w:val="sv-SE"/>
        </w:rPr>
      </w:pPr>
      <w:r w:rsidRPr="00B61216">
        <w:rPr>
          <w:rFonts w:ascii="Arial Narrow" w:hAnsi="Arial Narrow"/>
        </w:rPr>
        <w:t>Sejalan dengan Visi Bupati dan Wakil Bupati Tanjung Jabung Barat periode 201</w:t>
      </w:r>
      <w:r w:rsidRPr="00B61216">
        <w:rPr>
          <w:rFonts w:ascii="Arial Narrow" w:hAnsi="Arial Narrow"/>
          <w:lang w:val="id-ID"/>
        </w:rPr>
        <w:t xml:space="preserve">6 </w:t>
      </w:r>
      <w:r w:rsidRPr="00B61216">
        <w:rPr>
          <w:rFonts w:ascii="Arial Narrow" w:hAnsi="Arial Narrow"/>
        </w:rPr>
        <w:t>-</w:t>
      </w:r>
      <w:r w:rsidRPr="00B61216">
        <w:rPr>
          <w:rFonts w:ascii="Arial Narrow" w:hAnsi="Arial Narrow"/>
          <w:lang w:val="id-ID"/>
        </w:rPr>
        <w:t xml:space="preserve"> </w:t>
      </w:r>
      <w:r w:rsidRPr="00B61216">
        <w:rPr>
          <w:rFonts w:ascii="Arial Narrow" w:hAnsi="Arial Narrow"/>
        </w:rPr>
        <w:t xml:space="preserve">2021, yakni </w:t>
      </w:r>
      <w:r w:rsidRPr="00B61216">
        <w:rPr>
          <w:rFonts w:ascii="Arial Narrow" w:hAnsi="Arial Narrow" w:cs="Arial"/>
          <w:lang w:val="sv-SE"/>
        </w:rPr>
        <w:t xml:space="preserve">: </w:t>
      </w:r>
      <w:r w:rsidRPr="00B61216">
        <w:rPr>
          <w:rFonts w:ascii="Arial Narrow" w:hAnsi="Arial Narrow" w:cs="Arial"/>
          <w:i/>
          <w:lang w:val="sv-SE"/>
        </w:rPr>
        <w:t>Terwujudnya Kabupaten Tanjung Jabung Barat Maju, Adil, Makmur, Bermartabat, dan Berkualitas</w:t>
      </w:r>
      <w:r w:rsidRPr="00B61216">
        <w:rPr>
          <w:rFonts w:ascii="Arial Narrow" w:hAnsi="Arial Narrow"/>
          <w:lang w:val="sv-SE"/>
        </w:rPr>
        <w:t xml:space="preserve">. Dari Misi Bupati dan Wakil Bupati Tanjung Jabung Barat yang terkait dan menjadi tugas dari Dinas Tanaman Pangan dan Hortikultura Kabupaten Tanjung Jabung Barat adalah Misi </w:t>
      </w:r>
      <w:r w:rsidRPr="00B61216">
        <w:rPr>
          <w:rFonts w:ascii="Arial Narrow" w:hAnsi="Arial Narrow" w:cs="Arial"/>
          <w:lang w:val="sv-SE"/>
        </w:rPr>
        <w:t>ke-1, dan ke-3,</w:t>
      </w:r>
      <w:r w:rsidRPr="00B61216">
        <w:rPr>
          <w:rFonts w:ascii="Arial Narrow" w:hAnsi="Arial Narrow" w:cs="Arial"/>
          <w:color w:val="FFFFFF" w:themeColor="background1"/>
          <w:lang w:val="sv-SE"/>
        </w:rPr>
        <w:t xml:space="preserve"> </w:t>
      </w:r>
      <w:r w:rsidRPr="00B61216">
        <w:rPr>
          <w:rFonts w:ascii="Arial Narrow" w:hAnsi="Arial Narrow" w:cs="Arial"/>
          <w:lang w:val="sv-SE"/>
        </w:rPr>
        <w:t xml:space="preserve">yaitu : </w:t>
      </w:r>
      <w:r w:rsidRPr="00B61216">
        <w:rPr>
          <w:rFonts w:ascii="Arial Narrow" w:hAnsi="Arial Narrow" w:cs="Arial"/>
          <w:i/>
          <w:lang w:val="sv-SE"/>
        </w:rPr>
        <w:t>Meningkatkan kualitas pelayanan umum melalui pembangunan infrastruktur dasar kawasan ekonomi yang berkualitas dan Meningkatkan pembangunan ekonomi masyarakat melaui agro-industri dan perikanan.</w:t>
      </w:r>
    </w:p>
    <w:p w:rsidR="00CD5B48" w:rsidRDefault="00CD5B48" w:rsidP="00CD5B48">
      <w:pPr>
        <w:pStyle w:val="BodyTextIndent2"/>
        <w:spacing w:line="360" w:lineRule="auto"/>
        <w:ind w:left="0" w:firstLine="567"/>
        <w:rPr>
          <w:rFonts w:ascii="Arial Narrow" w:hAnsi="Arial Narrow"/>
        </w:rPr>
      </w:pPr>
      <w:r w:rsidRPr="00B61216">
        <w:rPr>
          <w:rFonts w:ascii="Arial Narrow" w:hAnsi="Arial Narrow"/>
        </w:rPr>
        <w:t>Sejalan dengan Misi Bupati dan Wakil Bupati Tanjung Jabung Barat, maka dalam periode 201</w:t>
      </w:r>
      <w:r w:rsidRPr="00B61216">
        <w:rPr>
          <w:rFonts w:ascii="Arial Narrow" w:hAnsi="Arial Narrow"/>
          <w:lang w:val="id-ID"/>
        </w:rPr>
        <w:t xml:space="preserve">6 </w:t>
      </w:r>
      <w:r w:rsidRPr="00B61216">
        <w:rPr>
          <w:rFonts w:ascii="Arial Narrow" w:hAnsi="Arial Narrow"/>
        </w:rPr>
        <w:t>-</w:t>
      </w:r>
      <w:r w:rsidRPr="00B61216">
        <w:rPr>
          <w:rFonts w:ascii="Arial Narrow" w:hAnsi="Arial Narrow"/>
          <w:lang w:val="id-ID"/>
        </w:rPr>
        <w:t xml:space="preserve"> </w:t>
      </w:r>
      <w:r w:rsidRPr="00B61216">
        <w:rPr>
          <w:rFonts w:ascii="Arial Narrow" w:hAnsi="Arial Narrow"/>
        </w:rPr>
        <w:t xml:space="preserve">2021 </w:t>
      </w:r>
      <w:r w:rsidRPr="00B61216">
        <w:rPr>
          <w:rFonts w:ascii="Arial Narrow" w:hAnsi="Arial Narrow"/>
          <w:lang w:val="id-ID"/>
        </w:rPr>
        <w:t>Dinas Tanaman Pangan dan Hortikultura Kabupaten Tanjung Jabung Barat akan melaksanakan program pembangunan di bidang pertanian tanaman pangan dan hortikultura diantaranya adalah :</w:t>
      </w:r>
    </w:p>
    <w:p w:rsidR="00CD5B48" w:rsidRPr="00855903" w:rsidRDefault="00CD5B48" w:rsidP="00CD5B48">
      <w:pPr>
        <w:pStyle w:val="BodyTextIndent2"/>
        <w:tabs>
          <w:tab w:val="left" w:pos="284"/>
        </w:tabs>
        <w:spacing w:line="360" w:lineRule="auto"/>
        <w:ind w:left="0" w:firstLine="0"/>
        <w:rPr>
          <w:rFonts w:ascii="Arial Narrow" w:hAnsi="Arial Narrow"/>
          <w:b/>
        </w:rPr>
      </w:pPr>
      <w:r w:rsidRPr="00855903">
        <w:rPr>
          <w:rFonts w:ascii="Arial Narrow" w:hAnsi="Arial Narrow"/>
          <w:b/>
        </w:rPr>
        <w:t>A.</w:t>
      </w:r>
      <w:r w:rsidRPr="00855903">
        <w:rPr>
          <w:rFonts w:ascii="Arial Narrow" w:hAnsi="Arial Narrow"/>
          <w:b/>
        </w:rPr>
        <w:tab/>
        <w:t>Program Rutin</w:t>
      </w:r>
    </w:p>
    <w:p w:rsidR="00CD5B48" w:rsidRPr="00855903" w:rsidRDefault="00CD5B48" w:rsidP="00CD5B48">
      <w:pPr>
        <w:pStyle w:val="BodyTextIndent2"/>
        <w:tabs>
          <w:tab w:val="left" w:pos="284"/>
        </w:tabs>
        <w:spacing w:line="360" w:lineRule="auto"/>
        <w:ind w:left="0" w:firstLine="0"/>
        <w:rPr>
          <w:rFonts w:ascii="Arial Narrow" w:hAnsi="Arial Narrow"/>
        </w:rPr>
      </w:pPr>
      <w:r w:rsidRPr="00855903">
        <w:rPr>
          <w:rFonts w:ascii="Arial Narrow" w:hAnsi="Arial Narrow"/>
        </w:rPr>
        <w:t>1.</w:t>
      </w:r>
      <w:r w:rsidRPr="00855903">
        <w:rPr>
          <w:rFonts w:ascii="Arial Narrow" w:hAnsi="Arial Narrow"/>
        </w:rPr>
        <w:tab/>
        <w:t>Program Pelayanan Administrasi Perkantoran</w:t>
      </w:r>
    </w:p>
    <w:p w:rsidR="00CD5B48" w:rsidRPr="00855903" w:rsidRDefault="00CD5B48" w:rsidP="00023D16">
      <w:pPr>
        <w:pStyle w:val="BodyTextIndent2"/>
        <w:numPr>
          <w:ilvl w:val="0"/>
          <w:numId w:val="112"/>
        </w:numPr>
        <w:tabs>
          <w:tab w:val="left" w:pos="284"/>
        </w:tabs>
        <w:spacing w:line="360" w:lineRule="auto"/>
        <w:rPr>
          <w:rFonts w:ascii="Arial Narrow" w:hAnsi="Arial Narrow"/>
        </w:rPr>
      </w:pPr>
      <w:r w:rsidRPr="00855903">
        <w:rPr>
          <w:rFonts w:ascii="Arial Narrow" w:hAnsi="Arial Narrow"/>
        </w:rPr>
        <w:t>Penyediaan Jasa Komunikasi, Sumber Daya Air dan Listrik</w:t>
      </w:r>
    </w:p>
    <w:p w:rsidR="00CD5B48" w:rsidRPr="00855903" w:rsidRDefault="00CD5B48" w:rsidP="00023D16">
      <w:pPr>
        <w:pStyle w:val="BodyTextIndent2"/>
        <w:numPr>
          <w:ilvl w:val="0"/>
          <w:numId w:val="112"/>
        </w:numPr>
        <w:tabs>
          <w:tab w:val="left" w:pos="284"/>
        </w:tabs>
        <w:spacing w:line="360" w:lineRule="auto"/>
        <w:rPr>
          <w:rFonts w:ascii="Arial Narrow" w:hAnsi="Arial Narrow"/>
        </w:rPr>
      </w:pPr>
      <w:r w:rsidRPr="00855903">
        <w:rPr>
          <w:rFonts w:ascii="Arial Narrow" w:hAnsi="Arial Narrow"/>
        </w:rPr>
        <w:t>Penyediaan Jasa Administrasi Keuangan</w:t>
      </w:r>
    </w:p>
    <w:p w:rsidR="00CD5B48" w:rsidRPr="00855903" w:rsidRDefault="00CD5B48" w:rsidP="00023D16">
      <w:pPr>
        <w:pStyle w:val="BodyTextIndent2"/>
        <w:numPr>
          <w:ilvl w:val="0"/>
          <w:numId w:val="112"/>
        </w:numPr>
        <w:tabs>
          <w:tab w:val="left" w:pos="284"/>
        </w:tabs>
        <w:spacing w:line="360" w:lineRule="auto"/>
        <w:rPr>
          <w:rFonts w:ascii="Arial Narrow" w:hAnsi="Arial Narrow"/>
        </w:rPr>
      </w:pPr>
      <w:r w:rsidRPr="00855903">
        <w:rPr>
          <w:rFonts w:ascii="Arial Narrow" w:hAnsi="Arial Narrow"/>
        </w:rPr>
        <w:t>Penyediaan Jasa Kebersihan Kantor</w:t>
      </w:r>
    </w:p>
    <w:p w:rsidR="00CD5B48" w:rsidRPr="00855903" w:rsidRDefault="00CD5B48" w:rsidP="00023D16">
      <w:pPr>
        <w:pStyle w:val="BodyTextIndent2"/>
        <w:numPr>
          <w:ilvl w:val="0"/>
          <w:numId w:val="112"/>
        </w:numPr>
        <w:tabs>
          <w:tab w:val="left" w:pos="284"/>
        </w:tabs>
        <w:spacing w:line="360" w:lineRule="auto"/>
        <w:rPr>
          <w:rFonts w:ascii="Arial Narrow" w:hAnsi="Arial Narrow"/>
        </w:rPr>
      </w:pPr>
      <w:r w:rsidRPr="00855903">
        <w:rPr>
          <w:rFonts w:ascii="Arial Narrow" w:hAnsi="Arial Narrow"/>
        </w:rPr>
        <w:t>Penyediaan Alat Tulis Kantor</w:t>
      </w:r>
    </w:p>
    <w:p w:rsidR="00CD5B48" w:rsidRPr="00855903" w:rsidRDefault="00CD5B48" w:rsidP="00023D16">
      <w:pPr>
        <w:pStyle w:val="BodyTextIndent2"/>
        <w:numPr>
          <w:ilvl w:val="0"/>
          <w:numId w:val="112"/>
        </w:numPr>
        <w:tabs>
          <w:tab w:val="left" w:pos="284"/>
        </w:tabs>
        <w:spacing w:line="360" w:lineRule="auto"/>
        <w:rPr>
          <w:rFonts w:ascii="Arial Narrow" w:hAnsi="Arial Narrow"/>
        </w:rPr>
      </w:pPr>
      <w:r w:rsidRPr="00855903">
        <w:rPr>
          <w:rFonts w:ascii="Arial Narrow" w:hAnsi="Arial Narrow"/>
        </w:rPr>
        <w:t>Penyediaan Barang Cetakan dan Penggandaan</w:t>
      </w:r>
    </w:p>
    <w:p w:rsidR="00CD5B48" w:rsidRPr="00855903" w:rsidRDefault="00CD5B48" w:rsidP="00023D16">
      <w:pPr>
        <w:pStyle w:val="BodyTextIndent2"/>
        <w:numPr>
          <w:ilvl w:val="0"/>
          <w:numId w:val="112"/>
        </w:numPr>
        <w:tabs>
          <w:tab w:val="left" w:pos="284"/>
        </w:tabs>
        <w:spacing w:line="360" w:lineRule="auto"/>
        <w:rPr>
          <w:rFonts w:ascii="Arial Narrow" w:hAnsi="Arial Narrow"/>
        </w:rPr>
      </w:pPr>
      <w:r w:rsidRPr="00855903">
        <w:rPr>
          <w:rFonts w:ascii="Arial Narrow" w:hAnsi="Arial Narrow"/>
        </w:rPr>
        <w:t>Penyediaan Komponen Instalasi Listrik/Penerangan Bangunan Kantor</w:t>
      </w:r>
    </w:p>
    <w:p w:rsidR="00CD5B48" w:rsidRPr="00855903" w:rsidRDefault="00CD5B48" w:rsidP="00023D16">
      <w:pPr>
        <w:pStyle w:val="BodyTextIndent2"/>
        <w:numPr>
          <w:ilvl w:val="0"/>
          <w:numId w:val="112"/>
        </w:numPr>
        <w:tabs>
          <w:tab w:val="left" w:pos="284"/>
        </w:tabs>
        <w:spacing w:line="360" w:lineRule="auto"/>
        <w:rPr>
          <w:rFonts w:ascii="Arial Narrow" w:hAnsi="Arial Narrow"/>
        </w:rPr>
      </w:pPr>
      <w:r w:rsidRPr="00855903">
        <w:rPr>
          <w:rFonts w:ascii="Arial Narrow" w:hAnsi="Arial Narrow"/>
        </w:rPr>
        <w:t>Penyediaan Bahan Bacaan dan Peraturan Perundang-undangan</w:t>
      </w:r>
    </w:p>
    <w:p w:rsidR="00CD5B48" w:rsidRPr="00855903" w:rsidRDefault="00CD5B48" w:rsidP="00023D16">
      <w:pPr>
        <w:pStyle w:val="BodyTextIndent2"/>
        <w:numPr>
          <w:ilvl w:val="0"/>
          <w:numId w:val="112"/>
        </w:numPr>
        <w:tabs>
          <w:tab w:val="left" w:pos="284"/>
        </w:tabs>
        <w:spacing w:line="360" w:lineRule="auto"/>
        <w:rPr>
          <w:rFonts w:ascii="Arial Narrow" w:hAnsi="Arial Narrow"/>
        </w:rPr>
      </w:pPr>
      <w:r w:rsidRPr="00855903">
        <w:rPr>
          <w:rFonts w:ascii="Arial Narrow" w:hAnsi="Arial Narrow"/>
        </w:rPr>
        <w:t>Penyediaan Makanan dan Minuman</w:t>
      </w:r>
    </w:p>
    <w:p w:rsidR="00CD5B48" w:rsidRPr="00855903" w:rsidRDefault="00CD5B48" w:rsidP="00CD5B48">
      <w:pPr>
        <w:pStyle w:val="BodyTextIndent2"/>
        <w:tabs>
          <w:tab w:val="left" w:pos="284"/>
        </w:tabs>
        <w:spacing w:line="360" w:lineRule="auto"/>
        <w:ind w:left="0" w:firstLine="0"/>
        <w:rPr>
          <w:rFonts w:ascii="Arial Narrow" w:hAnsi="Arial Narrow"/>
        </w:rPr>
      </w:pPr>
      <w:r w:rsidRPr="00855903">
        <w:rPr>
          <w:rFonts w:ascii="Arial Narrow" w:hAnsi="Arial Narrow"/>
        </w:rPr>
        <w:t>2.</w:t>
      </w:r>
      <w:r w:rsidRPr="00855903">
        <w:rPr>
          <w:rFonts w:ascii="Arial Narrow" w:hAnsi="Arial Narrow"/>
        </w:rPr>
        <w:tab/>
        <w:t>Program Peningkatan Sarana dan Prasarana Aparatur</w:t>
      </w:r>
    </w:p>
    <w:p w:rsidR="00CD5B48" w:rsidRPr="00855903" w:rsidRDefault="00CD5B48" w:rsidP="00023D16">
      <w:pPr>
        <w:pStyle w:val="BodyTextIndent2"/>
        <w:numPr>
          <w:ilvl w:val="0"/>
          <w:numId w:val="113"/>
        </w:numPr>
        <w:tabs>
          <w:tab w:val="left" w:pos="284"/>
        </w:tabs>
        <w:spacing w:line="360" w:lineRule="auto"/>
        <w:rPr>
          <w:rFonts w:ascii="Arial Narrow" w:hAnsi="Arial Narrow"/>
        </w:rPr>
      </w:pPr>
      <w:r w:rsidRPr="00855903">
        <w:rPr>
          <w:rFonts w:ascii="Arial Narrow" w:hAnsi="Arial Narrow"/>
        </w:rPr>
        <w:t>Pemeliharaan Rutin/Berkala Gedung Kantor</w:t>
      </w:r>
    </w:p>
    <w:p w:rsidR="00CD5B48" w:rsidRPr="00855903" w:rsidRDefault="00CD5B48" w:rsidP="00023D16">
      <w:pPr>
        <w:pStyle w:val="BodyTextIndent2"/>
        <w:numPr>
          <w:ilvl w:val="0"/>
          <w:numId w:val="113"/>
        </w:numPr>
        <w:tabs>
          <w:tab w:val="left" w:pos="284"/>
        </w:tabs>
        <w:spacing w:line="360" w:lineRule="auto"/>
        <w:rPr>
          <w:rFonts w:ascii="Arial Narrow" w:hAnsi="Arial Narrow"/>
        </w:rPr>
      </w:pPr>
      <w:r w:rsidRPr="00855903">
        <w:rPr>
          <w:rFonts w:ascii="Arial Narrow" w:hAnsi="Arial Narrow"/>
        </w:rPr>
        <w:lastRenderedPageBreak/>
        <w:t>Pemeliharaan Rutin/Berkala Kendaraan Dinas/Operasional</w:t>
      </w:r>
    </w:p>
    <w:p w:rsidR="00CD5B48" w:rsidRPr="00855903" w:rsidRDefault="00CD5B48" w:rsidP="00023D16">
      <w:pPr>
        <w:pStyle w:val="ListParagraph"/>
        <w:numPr>
          <w:ilvl w:val="0"/>
          <w:numId w:val="113"/>
        </w:numPr>
        <w:spacing w:line="360" w:lineRule="auto"/>
        <w:jc w:val="both"/>
        <w:rPr>
          <w:rFonts w:ascii="Arial Narrow" w:hAnsi="Arial Narrow"/>
        </w:rPr>
      </w:pPr>
      <w:r w:rsidRPr="00855903">
        <w:rPr>
          <w:rFonts w:ascii="Arial Narrow" w:hAnsi="Arial Narrow"/>
        </w:rPr>
        <w:t>Pemeliharaan Rutin/Berkala Perlengkapan Gedung Kantor</w:t>
      </w:r>
    </w:p>
    <w:p w:rsidR="00CD5B48" w:rsidRPr="00855903" w:rsidRDefault="00CD5B48" w:rsidP="00CD5B48">
      <w:pPr>
        <w:pStyle w:val="BodyTextIndent2"/>
        <w:tabs>
          <w:tab w:val="left" w:pos="284"/>
        </w:tabs>
        <w:spacing w:line="360" w:lineRule="auto"/>
        <w:ind w:left="0" w:firstLine="0"/>
        <w:rPr>
          <w:rFonts w:ascii="Arial Narrow" w:hAnsi="Arial Narrow"/>
        </w:rPr>
      </w:pPr>
      <w:r w:rsidRPr="00855903">
        <w:rPr>
          <w:rFonts w:ascii="Arial Narrow" w:hAnsi="Arial Narrow"/>
        </w:rPr>
        <w:t>3.</w:t>
      </w:r>
      <w:r w:rsidRPr="00855903">
        <w:rPr>
          <w:rFonts w:ascii="Arial Narrow" w:hAnsi="Arial Narrow"/>
        </w:rPr>
        <w:tab/>
        <w:t>Program Peningkatan Displin Aparatur</w:t>
      </w:r>
    </w:p>
    <w:p w:rsidR="00CD5B48" w:rsidRPr="00855903" w:rsidRDefault="00CD5B48" w:rsidP="00023D16">
      <w:pPr>
        <w:pStyle w:val="BodyTextIndent2"/>
        <w:numPr>
          <w:ilvl w:val="0"/>
          <w:numId w:val="114"/>
        </w:numPr>
        <w:tabs>
          <w:tab w:val="left" w:pos="284"/>
        </w:tabs>
        <w:spacing w:line="360" w:lineRule="auto"/>
        <w:rPr>
          <w:rFonts w:ascii="Arial Narrow" w:hAnsi="Arial Narrow"/>
        </w:rPr>
      </w:pPr>
      <w:r w:rsidRPr="00855903">
        <w:rPr>
          <w:rFonts w:ascii="Arial Narrow" w:hAnsi="Arial Narrow"/>
        </w:rPr>
        <w:t>Pengadaan Pakaian Dinas Beserta Perlengkapannya</w:t>
      </w:r>
    </w:p>
    <w:p w:rsidR="00CD5B48" w:rsidRPr="00855903" w:rsidRDefault="00CD5B48" w:rsidP="00CD5B48">
      <w:pPr>
        <w:pStyle w:val="BodyTextIndent2"/>
        <w:tabs>
          <w:tab w:val="left" w:pos="284"/>
        </w:tabs>
        <w:spacing w:line="360" w:lineRule="auto"/>
        <w:ind w:left="0" w:firstLine="0"/>
        <w:rPr>
          <w:rFonts w:ascii="Arial Narrow" w:hAnsi="Arial Narrow"/>
        </w:rPr>
      </w:pPr>
      <w:r w:rsidRPr="00855903">
        <w:rPr>
          <w:rFonts w:ascii="Arial Narrow" w:hAnsi="Arial Narrow"/>
        </w:rPr>
        <w:t>4.</w:t>
      </w:r>
      <w:r w:rsidRPr="00855903">
        <w:rPr>
          <w:rFonts w:ascii="Arial Narrow" w:hAnsi="Arial Narrow"/>
        </w:rPr>
        <w:tab/>
        <w:t>Program Peningkatan Kapasitas Sumberdaya Aparatur</w:t>
      </w:r>
    </w:p>
    <w:p w:rsidR="00CD5B48" w:rsidRPr="00855903" w:rsidRDefault="00CD5B48" w:rsidP="00023D16">
      <w:pPr>
        <w:pStyle w:val="BodyTextIndent2"/>
        <w:numPr>
          <w:ilvl w:val="0"/>
          <w:numId w:val="114"/>
        </w:numPr>
        <w:tabs>
          <w:tab w:val="left" w:pos="284"/>
        </w:tabs>
        <w:spacing w:line="360" w:lineRule="auto"/>
        <w:rPr>
          <w:rFonts w:ascii="Arial Narrow" w:hAnsi="Arial Narrow"/>
        </w:rPr>
      </w:pPr>
      <w:r w:rsidRPr="00855903">
        <w:rPr>
          <w:rFonts w:ascii="Arial Narrow" w:hAnsi="Arial Narrow"/>
        </w:rPr>
        <w:t>Pengadaan Pakaian Dinas Beserta Perlengkapannya</w:t>
      </w:r>
    </w:p>
    <w:p w:rsidR="00CD5B48" w:rsidRDefault="00CD5B48" w:rsidP="00CD5B48">
      <w:pPr>
        <w:pStyle w:val="BodyTextIndent2"/>
        <w:tabs>
          <w:tab w:val="left" w:pos="284"/>
        </w:tabs>
        <w:spacing w:line="360" w:lineRule="auto"/>
        <w:ind w:left="0" w:firstLine="0"/>
        <w:rPr>
          <w:rFonts w:ascii="Arial Narrow" w:hAnsi="Arial Narrow"/>
        </w:rPr>
      </w:pPr>
    </w:p>
    <w:p w:rsidR="00CD5B48" w:rsidRPr="00855903" w:rsidRDefault="00CD5B48" w:rsidP="00CD5B48">
      <w:pPr>
        <w:pStyle w:val="BodyTextIndent2"/>
        <w:tabs>
          <w:tab w:val="left" w:pos="284"/>
        </w:tabs>
        <w:spacing w:line="360" w:lineRule="auto"/>
        <w:ind w:left="0" w:firstLine="0"/>
        <w:rPr>
          <w:rFonts w:ascii="Arial Narrow" w:hAnsi="Arial Narrow"/>
          <w:b/>
        </w:rPr>
      </w:pPr>
      <w:r w:rsidRPr="00855903">
        <w:rPr>
          <w:rFonts w:ascii="Arial Narrow" w:hAnsi="Arial Narrow"/>
          <w:b/>
        </w:rPr>
        <w:t>B.</w:t>
      </w:r>
      <w:r w:rsidRPr="00855903">
        <w:rPr>
          <w:rFonts w:ascii="Arial Narrow" w:hAnsi="Arial Narrow"/>
          <w:b/>
        </w:rPr>
        <w:tab/>
        <w:t>Program Urusan Pilihan</w:t>
      </w:r>
    </w:p>
    <w:p w:rsidR="00CD5B48" w:rsidRPr="00B61216" w:rsidRDefault="00CD5B48" w:rsidP="00023D16">
      <w:pPr>
        <w:pStyle w:val="BodyTextIndent2"/>
        <w:numPr>
          <w:ilvl w:val="0"/>
          <w:numId w:val="107"/>
        </w:numPr>
        <w:spacing w:line="360" w:lineRule="auto"/>
        <w:ind w:left="284" w:hanging="284"/>
        <w:rPr>
          <w:rFonts w:ascii="Arial Narrow" w:hAnsi="Arial Narrow" w:cs="Times New Roman"/>
          <w:lang w:val="id-ID"/>
        </w:rPr>
      </w:pPr>
      <w:r w:rsidRPr="00B61216">
        <w:rPr>
          <w:rFonts w:ascii="Arial Narrow" w:hAnsi="Arial Narrow" w:cs="Times New Roman"/>
          <w:lang w:val="id-ID"/>
        </w:rPr>
        <w:t>Program Peningkatan Pemasaran Hasil Produksi Pertanian</w:t>
      </w:r>
    </w:p>
    <w:p w:rsidR="00CD5B48" w:rsidRPr="00B61216" w:rsidRDefault="00CD5B48" w:rsidP="00CD5B48">
      <w:pPr>
        <w:pStyle w:val="BodyTextIndent2"/>
        <w:spacing w:line="360" w:lineRule="auto"/>
        <w:ind w:left="284" w:firstLine="0"/>
        <w:rPr>
          <w:rFonts w:ascii="Arial Narrow" w:hAnsi="Arial Narrow" w:cs="Times New Roman"/>
          <w:lang w:val="id-ID"/>
        </w:rPr>
      </w:pPr>
      <w:r w:rsidRPr="00B61216">
        <w:rPr>
          <w:rFonts w:ascii="Arial Narrow" w:hAnsi="Arial Narrow" w:cs="Times New Roman"/>
          <w:lang w:val="id-ID"/>
        </w:rPr>
        <w:t xml:space="preserve">Kegiatan utama : </w:t>
      </w:r>
    </w:p>
    <w:p w:rsidR="00CD5B48" w:rsidRPr="00B61216" w:rsidRDefault="00CD5B48" w:rsidP="00023D16">
      <w:pPr>
        <w:pStyle w:val="BodyTextIndent2"/>
        <w:numPr>
          <w:ilvl w:val="0"/>
          <w:numId w:val="108"/>
        </w:numPr>
        <w:spacing w:line="360" w:lineRule="auto"/>
        <w:ind w:left="567" w:hanging="283"/>
        <w:rPr>
          <w:rFonts w:ascii="Arial Narrow" w:hAnsi="Arial Narrow" w:cs="Times New Roman"/>
          <w:lang w:val="id-ID"/>
        </w:rPr>
      </w:pPr>
      <w:r w:rsidRPr="00B61216">
        <w:rPr>
          <w:rFonts w:ascii="Arial Narrow" w:hAnsi="Arial Narrow" w:cs="Times New Roman"/>
          <w:lang w:val="id-ID"/>
        </w:rPr>
        <w:t>Promosi atas Hasil Produksi Unggulan Daerah</w:t>
      </w:r>
    </w:p>
    <w:p w:rsidR="00CD5B48" w:rsidRPr="00B61216" w:rsidRDefault="00CD5B48" w:rsidP="00023D16">
      <w:pPr>
        <w:pStyle w:val="BodyTextIndent2"/>
        <w:numPr>
          <w:ilvl w:val="0"/>
          <w:numId w:val="108"/>
        </w:numPr>
        <w:spacing w:line="360" w:lineRule="auto"/>
        <w:ind w:left="567" w:hanging="283"/>
        <w:rPr>
          <w:rFonts w:ascii="Arial Narrow" w:hAnsi="Arial Narrow" w:cs="Times New Roman"/>
          <w:lang w:val="id-ID"/>
        </w:rPr>
      </w:pPr>
      <w:r w:rsidRPr="00B61216">
        <w:rPr>
          <w:rFonts w:ascii="Arial Narrow" w:hAnsi="Arial Narrow" w:cs="Times New Roman"/>
          <w:lang w:val="id-ID"/>
        </w:rPr>
        <w:t>Promosi Atas Hasil Produksi Unggulan Daerah Tanaman</w:t>
      </w:r>
      <w:r w:rsidRPr="00B61216">
        <w:rPr>
          <w:rFonts w:ascii="Arial Narrow" w:hAnsi="Arial Narrow" w:cs="Times New Roman"/>
        </w:rPr>
        <w:t xml:space="preserve"> </w:t>
      </w:r>
      <w:r w:rsidRPr="00B61216">
        <w:rPr>
          <w:rFonts w:ascii="Arial Narrow" w:hAnsi="Arial Narrow" w:cs="Times New Roman"/>
          <w:lang w:val="id-ID"/>
        </w:rPr>
        <w:t>Hortikultura</w:t>
      </w:r>
    </w:p>
    <w:p w:rsidR="00CD5B48" w:rsidRPr="00B61216" w:rsidRDefault="00CD5B48" w:rsidP="00023D16">
      <w:pPr>
        <w:pStyle w:val="BodyTextIndent2"/>
        <w:numPr>
          <w:ilvl w:val="0"/>
          <w:numId w:val="108"/>
        </w:numPr>
        <w:spacing w:line="360" w:lineRule="auto"/>
        <w:ind w:left="567" w:hanging="283"/>
        <w:rPr>
          <w:rFonts w:ascii="Arial Narrow" w:hAnsi="Arial Narrow" w:cs="Times New Roman"/>
          <w:lang w:val="id-ID"/>
        </w:rPr>
      </w:pPr>
      <w:r w:rsidRPr="00B61216">
        <w:rPr>
          <w:rFonts w:ascii="Arial Narrow" w:hAnsi="Arial Narrow" w:cs="Times New Roman"/>
          <w:lang w:val="id-ID"/>
        </w:rPr>
        <w:t>Pengembangan Pemasaran dan Promosi atas Hasil Produksi Pertanian Unggulan Daerah (Tanaman Pangan)</w:t>
      </w:r>
    </w:p>
    <w:p w:rsidR="00CD5B48" w:rsidRPr="00B61216" w:rsidRDefault="00CD5B48" w:rsidP="00023D16">
      <w:pPr>
        <w:pStyle w:val="BodyTextIndent2"/>
        <w:numPr>
          <w:ilvl w:val="0"/>
          <w:numId w:val="108"/>
        </w:numPr>
        <w:spacing w:line="360" w:lineRule="auto"/>
        <w:ind w:left="567" w:hanging="283"/>
        <w:rPr>
          <w:rFonts w:ascii="Arial Narrow" w:hAnsi="Arial Narrow" w:cs="Times New Roman"/>
          <w:lang w:val="id-ID"/>
        </w:rPr>
      </w:pPr>
      <w:r w:rsidRPr="00B61216">
        <w:rPr>
          <w:rFonts w:ascii="Arial Narrow" w:hAnsi="Arial Narrow" w:cs="Times New Roman"/>
          <w:lang w:val="id-ID"/>
        </w:rPr>
        <w:t>Pengembangan Pengolahan/pemasaran Produk Unggulan</w:t>
      </w:r>
      <w:r w:rsidRPr="00B61216">
        <w:rPr>
          <w:rFonts w:ascii="Arial Narrow" w:hAnsi="Arial Narrow" w:cs="Times New Roman"/>
        </w:rPr>
        <w:t xml:space="preserve"> Komoditi Hortikultura</w:t>
      </w:r>
    </w:p>
    <w:p w:rsidR="00CD5B48" w:rsidRPr="00B61216" w:rsidRDefault="00CD5B48" w:rsidP="00023D16">
      <w:pPr>
        <w:pStyle w:val="BodyTextIndent2"/>
        <w:numPr>
          <w:ilvl w:val="0"/>
          <w:numId w:val="108"/>
        </w:numPr>
        <w:spacing w:line="360" w:lineRule="auto"/>
        <w:ind w:left="567" w:hanging="283"/>
        <w:rPr>
          <w:rFonts w:ascii="Arial Narrow" w:hAnsi="Arial Narrow"/>
          <w:lang w:val="id-ID"/>
        </w:rPr>
      </w:pPr>
      <w:r w:rsidRPr="00B61216">
        <w:rPr>
          <w:rFonts w:ascii="Arial Narrow" w:hAnsi="Arial Narrow"/>
          <w:lang w:val="id-ID"/>
        </w:rPr>
        <w:t>Partisipasi Kegiatan Festival Hortikultura Tingkat Nasional 2017</w:t>
      </w:r>
    </w:p>
    <w:p w:rsidR="00CD5B48" w:rsidRPr="00B61216" w:rsidRDefault="00CD5B48" w:rsidP="00023D16">
      <w:pPr>
        <w:pStyle w:val="BodyTextIndent2"/>
        <w:numPr>
          <w:ilvl w:val="0"/>
          <w:numId w:val="107"/>
        </w:numPr>
        <w:spacing w:line="360" w:lineRule="auto"/>
        <w:ind w:left="284" w:hanging="284"/>
        <w:rPr>
          <w:rFonts w:ascii="Arial Narrow" w:hAnsi="Arial Narrow" w:cs="Times New Roman"/>
          <w:lang w:val="id-ID"/>
        </w:rPr>
      </w:pPr>
      <w:r w:rsidRPr="00B61216">
        <w:rPr>
          <w:rFonts w:ascii="Arial Narrow" w:hAnsi="Arial Narrow" w:cs="Times New Roman"/>
        </w:rPr>
        <w:t xml:space="preserve">Program </w:t>
      </w:r>
      <w:r w:rsidRPr="00B61216">
        <w:rPr>
          <w:rFonts w:ascii="Arial Narrow" w:hAnsi="Arial Narrow" w:cs="Times New Roman"/>
          <w:lang w:val="id-ID"/>
        </w:rPr>
        <w:t>Peningkatan Penerapan Teknologi Pertanian/Perkebunan</w:t>
      </w:r>
    </w:p>
    <w:p w:rsidR="00CD5B48" w:rsidRPr="00B61216" w:rsidRDefault="00CD5B48" w:rsidP="00CD5B48">
      <w:pPr>
        <w:pStyle w:val="BodyTextIndent2"/>
        <w:spacing w:line="360" w:lineRule="auto"/>
        <w:ind w:left="284" w:firstLine="0"/>
        <w:rPr>
          <w:rFonts w:ascii="Arial Narrow" w:hAnsi="Arial Narrow" w:cs="Times New Roman"/>
          <w:lang w:val="id-ID"/>
        </w:rPr>
      </w:pPr>
      <w:r w:rsidRPr="00B61216">
        <w:rPr>
          <w:rFonts w:ascii="Arial Narrow" w:hAnsi="Arial Narrow" w:cs="Times New Roman"/>
          <w:lang w:val="id-ID"/>
        </w:rPr>
        <w:t xml:space="preserve">Kegiatan utama : </w:t>
      </w:r>
    </w:p>
    <w:p w:rsidR="00CD5B48" w:rsidRPr="00B61216" w:rsidRDefault="00CD5B48" w:rsidP="00023D16">
      <w:pPr>
        <w:pStyle w:val="BodyTextIndent2"/>
        <w:numPr>
          <w:ilvl w:val="0"/>
          <w:numId w:val="109"/>
        </w:numPr>
        <w:spacing w:line="360" w:lineRule="auto"/>
        <w:ind w:left="567" w:hanging="283"/>
        <w:rPr>
          <w:rFonts w:ascii="Arial Narrow" w:hAnsi="Arial Narrow" w:cs="Times New Roman"/>
          <w:lang w:val="id-ID"/>
        </w:rPr>
      </w:pPr>
      <w:r w:rsidRPr="00B61216">
        <w:rPr>
          <w:rFonts w:ascii="Arial Narrow" w:hAnsi="Arial Narrow" w:cs="Times New Roman"/>
          <w:lang w:val="id-ID"/>
        </w:rPr>
        <w:t>Penyuluhan Penerapan Teknologi Pertanian Tepat Guna</w:t>
      </w:r>
    </w:p>
    <w:p w:rsidR="00CD5B48" w:rsidRPr="00B61216" w:rsidRDefault="00CD5B48" w:rsidP="00023D16">
      <w:pPr>
        <w:pStyle w:val="BodyTextIndent2"/>
        <w:numPr>
          <w:ilvl w:val="0"/>
          <w:numId w:val="109"/>
        </w:numPr>
        <w:spacing w:line="360" w:lineRule="auto"/>
        <w:ind w:left="567" w:hanging="283"/>
        <w:rPr>
          <w:rFonts w:ascii="Arial Narrow" w:hAnsi="Arial Narrow" w:cs="Times New Roman"/>
          <w:lang w:val="id-ID"/>
        </w:rPr>
      </w:pPr>
      <w:r w:rsidRPr="00B61216">
        <w:rPr>
          <w:rFonts w:ascii="Arial Narrow" w:hAnsi="Arial Narrow" w:cs="Times New Roman"/>
          <w:lang w:val="id-ID"/>
        </w:rPr>
        <w:t>Penerapan Pertanian Organik</w:t>
      </w:r>
    </w:p>
    <w:p w:rsidR="00CD5B48" w:rsidRPr="00B61216" w:rsidRDefault="00CD5B48" w:rsidP="00023D16">
      <w:pPr>
        <w:pStyle w:val="BodyTextIndent2"/>
        <w:numPr>
          <w:ilvl w:val="0"/>
          <w:numId w:val="109"/>
        </w:numPr>
        <w:spacing w:line="360" w:lineRule="auto"/>
        <w:ind w:left="567" w:hanging="283"/>
        <w:rPr>
          <w:rFonts w:ascii="Arial Narrow" w:hAnsi="Arial Narrow" w:cs="Times New Roman"/>
          <w:lang w:val="id-ID"/>
        </w:rPr>
      </w:pPr>
      <w:r w:rsidRPr="00B61216">
        <w:rPr>
          <w:rFonts w:ascii="Arial Narrow" w:hAnsi="Arial Narrow" w:cs="Times New Roman"/>
          <w:lang w:val="id-ID"/>
        </w:rPr>
        <w:t>Pelatihan Penerapan Teknologi Pertanian Modern Bercocok Tanam</w:t>
      </w:r>
    </w:p>
    <w:p w:rsidR="00CD5B48" w:rsidRPr="00B61216" w:rsidRDefault="00CD5B48" w:rsidP="00023D16">
      <w:pPr>
        <w:pStyle w:val="BodyTextIndent2"/>
        <w:numPr>
          <w:ilvl w:val="0"/>
          <w:numId w:val="109"/>
        </w:numPr>
        <w:spacing w:line="360" w:lineRule="auto"/>
        <w:ind w:left="567" w:hanging="283"/>
        <w:rPr>
          <w:rFonts w:ascii="Arial Narrow" w:hAnsi="Arial Narrow" w:cs="Times New Roman"/>
          <w:lang w:val="id-ID"/>
        </w:rPr>
      </w:pPr>
      <w:r w:rsidRPr="00B61216">
        <w:rPr>
          <w:rFonts w:ascii="Arial Narrow" w:hAnsi="Arial Narrow" w:cs="Times New Roman"/>
          <w:lang w:val="id-ID"/>
        </w:rPr>
        <w:t>Pembinaan dan Pemeliharaan Lanjutan Pengembangan Tanaman Buah-buahan</w:t>
      </w:r>
    </w:p>
    <w:p w:rsidR="00CD5B48" w:rsidRPr="00B61216" w:rsidRDefault="00CD5B48" w:rsidP="00023D16">
      <w:pPr>
        <w:pStyle w:val="BodyTextIndent2"/>
        <w:numPr>
          <w:ilvl w:val="0"/>
          <w:numId w:val="109"/>
        </w:numPr>
        <w:spacing w:line="360" w:lineRule="auto"/>
        <w:ind w:left="567" w:hanging="283"/>
        <w:rPr>
          <w:rFonts w:ascii="Arial Narrow" w:hAnsi="Arial Narrow" w:cs="Times New Roman"/>
          <w:lang w:val="id-ID"/>
        </w:rPr>
      </w:pPr>
      <w:r w:rsidRPr="00B61216">
        <w:rPr>
          <w:rFonts w:ascii="Arial Narrow" w:hAnsi="Arial Narrow" w:cs="Times New Roman"/>
          <w:lang w:val="id-ID"/>
        </w:rPr>
        <w:t>Peningkatan Peran Serta Kelompok Tani Dalam Perluasan Areal Pertanian</w:t>
      </w:r>
      <w:r w:rsidRPr="00B61216">
        <w:rPr>
          <w:rFonts w:ascii="Arial Narrow" w:hAnsi="Arial Narrow" w:cs="Times New Roman"/>
        </w:rPr>
        <w:t>/Penerapan Informasi dan Teknologi Peran Serta Kelompok Tani dalam Perluasan Areal Pertanian</w:t>
      </w:r>
    </w:p>
    <w:p w:rsidR="00CD5B48" w:rsidRPr="00B61216" w:rsidRDefault="00CD5B48" w:rsidP="00023D16">
      <w:pPr>
        <w:pStyle w:val="BodyTextIndent2"/>
        <w:numPr>
          <w:ilvl w:val="0"/>
          <w:numId w:val="109"/>
        </w:numPr>
        <w:spacing w:line="360" w:lineRule="auto"/>
        <w:ind w:left="567" w:hanging="283"/>
        <w:rPr>
          <w:rFonts w:ascii="Arial Narrow" w:hAnsi="Arial Narrow" w:cs="Times New Roman"/>
          <w:lang w:val="id-ID"/>
        </w:rPr>
      </w:pPr>
      <w:r w:rsidRPr="00B61216">
        <w:rPr>
          <w:rFonts w:ascii="Arial Narrow" w:hAnsi="Arial Narrow" w:cs="Times New Roman"/>
          <w:lang w:val="id-ID"/>
        </w:rPr>
        <w:t>Pengembangan SDM Petani Mendukung Peningkatan Produksi Tanaman Hortikultura</w:t>
      </w:r>
    </w:p>
    <w:p w:rsidR="00CD5B48" w:rsidRPr="00B61216" w:rsidRDefault="00CD5B48" w:rsidP="00023D16">
      <w:pPr>
        <w:pStyle w:val="BodyTextIndent2"/>
        <w:numPr>
          <w:ilvl w:val="0"/>
          <w:numId w:val="109"/>
        </w:numPr>
        <w:spacing w:line="360" w:lineRule="auto"/>
        <w:ind w:left="567" w:hanging="283"/>
        <w:rPr>
          <w:rFonts w:ascii="Arial Narrow" w:hAnsi="Arial Narrow" w:cs="Times New Roman"/>
          <w:lang w:val="id-ID"/>
        </w:rPr>
      </w:pPr>
      <w:r w:rsidRPr="00B61216">
        <w:rPr>
          <w:rFonts w:ascii="Arial Narrow" w:hAnsi="Arial Narrow" w:cs="Times New Roman"/>
          <w:lang w:val="id-ID"/>
        </w:rPr>
        <w:t>Pelatihan Budidaya Tanaman Buah-buahan Secara Organik</w:t>
      </w:r>
    </w:p>
    <w:p w:rsidR="00CD5B48" w:rsidRPr="00B61216" w:rsidRDefault="00CD5B48" w:rsidP="00023D16">
      <w:pPr>
        <w:pStyle w:val="BodyTextIndent2"/>
        <w:numPr>
          <w:ilvl w:val="0"/>
          <w:numId w:val="109"/>
        </w:numPr>
        <w:spacing w:line="360" w:lineRule="auto"/>
        <w:ind w:left="567" w:hanging="283"/>
        <w:rPr>
          <w:rFonts w:ascii="Arial Narrow" w:hAnsi="Arial Narrow" w:cs="Times New Roman"/>
          <w:lang w:val="id-ID"/>
        </w:rPr>
      </w:pPr>
      <w:r w:rsidRPr="00B61216">
        <w:rPr>
          <w:rFonts w:ascii="Arial Narrow" w:hAnsi="Arial Narrow" w:cs="Times New Roman"/>
          <w:lang w:val="id-ID" w:eastAsia="id-ID"/>
        </w:rPr>
        <w:t>Pembelajaran Teknologi Terbaru Budidaya Padi</w:t>
      </w:r>
    </w:p>
    <w:p w:rsidR="00CD5B48" w:rsidRPr="00B61216" w:rsidRDefault="00CD5B48" w:rsidP="00023D16">
      <w:pPr>
        <w:pStyle w:val="BodyTextIndent2"/>
        <w:numPr>
          <w:ilvl w:val="0"/>
          <w:numId w:val="109"/>
        </w:numPr>
        <w:spacing w:line="360" w:lineRule="auto"/>
        <w:ind w:left="567" w:hanging="283"/>
        <w:rPr>
          <w:rFonts w:ascii="Arial Narrow" w:hAnsi="Arial Narrow" w:cs="Times New Roman"/>
          <w:lang w:val="id-ID"/>
        </w:rPr>
      </w:pPr>
      <w:r w:rsidRPr="00B61216">
        <w:rPr>
          <w:rFonts w:ascii="Arial Narrow" w:hAnsi="Arial Narrow" w:cs="Times New Roman"/>
        </w:rPr>
        <w:t>Peningkatan SDM Petani dan Petugas Hama Penyakit</w:t>
      </w:r>
    </w:p>
    <w:p w:rsidR="00CD5B48" w:rsidRPr="00B61216" w:rsidRDefault="00CD5B48" w:rsidP="00023D16">
      <w:pPr>
        <w:pStyle w:val="BodyTextIndent2"/>
        <w:numPr>
          <w:ilvl w:val="0"/>
          <w:numId w:val="107"/>
        </w:numPr>
        <w:spacing w:line="360" w:lineRule="auto"/>
        <w:ind w:left="284" w:hanging="284"/>
        <w:rPr>
          <w:rFonts w:ascii="Arial Narrow" w:hAnsi="Arial Narrow" w:cs="Times New Roman"/>
          <w:lang w:val="id-ID"/>
        </w:rPr>
      </w:pPr>
      <w:r w:rsidRPr="00B61216">
        <w:rPr>
          <w:rFonts w:ascii="Arial Narrow" w:hAnsi="Arial Narrow" w:cs="Times New Roman"/>
          <w:lang w:val="id-ID"/>
        </w:rPr>
        <w:t>Program Peningkatan Produksi Pertanian/Perkebunan</w:t>
      </w:r>
    </w:p>
    <w:p w:rsidR="00CD5B48" w:rsidRPr="00B61216" w:rsidRDefault="00CD5B48" w:rsidP="00023D16">
      <w:pPr>
        <w:pStyle w:val="BodyTextIndent2"/>
        <w:numPr>
          <w:ilvl w:val="0"/>
          <w:numId w:val="109"/>
        </w:numPr>
        <w:spacing w:line="360" w:lineRule="auto"/>
        <w:ind w:left="567" w:hanging="283"/>
        <w:rPr>
          <w:rFonts w:ascii="Arial Narrow" w:hAnsi="Arial Narrow" w:cs="Times New Roman"/>
          <w:lang w:val="id-ID"/>
        </w:rPr>
      </w:pPr>
      <w:r w:rsidRPr="00B61216">
        <w:rPr>
          <w:rFonts w:ascii="Arial Narrow" w:hAnsi="Arial Narrow" w:cs="Times New Roman"/>
          <w:lang w:val="id-ID"/>
        </w:rPr>
        <w:t>Penanganan Pasca Panen dan Pengolahan Hasil Pertanian</w:t>
      </w:r>
    </w:p>
    <w:p w:rsidR="00CD5B48" w:rsidRPr="00B61216" w:rsidRDefault="00CD5B48" w:rsidP="00023D16">
      <w:pPr>
        <w:pStyle w:val="BodyTextIndent2"/>
        <w:numPr>
          <w:ilvl w:val="0"/>
          <w:numId w:val="109"/>
        </w:numPr>
        <w:spacing w:line="360" w:lineRule="auto"/>
        <w:ind w:left="567" w:hanging="283"/>
        <w:rPr>
          <w:rFonts w:ascii="Arial Narrow" w:hAnsi="Arial Narrow" w:cs="Times New Roman"/>
          <w:lang w:val="id-ID"/>
        </w:rPr>
      </w:pPr>
      <w:r w:rsidRPr="00B61216">
        <w:rPr>
          <w:rFonts w:ascii="Arial Narrow" w:hAnsi="Arial Narrow" w:cs="Times New Roman"/>
          <w:lang w:val="id-ID"/>
        </w:rPr>
        <w:t>Perlindungan Tanaman Pangan</w:t>
      </w:r>
    </w:p>
    <w:p w:rsidR="00CD5B48" w:rsidRPr="00B61216" w:rsidRDefault="00CD5B48" w:rsidP="00023D16">
      <w:pPr>
        <w:pStyle w:val="BodyTextIndent2"/>
        <w:numPr>
          <w:ilvl w:val="0"/>
          <w:numId w:val="109"/>
        </w:numPr>
        <w:spacing w:line="360" w:lineRule="auto"/>
        <w:ind w:left="567" w:hanging="283"/>
        <w:rPr>
          <w:rFonts w:ascii="Arial Narrow" w:hAnsi="Arial Narrow" w:cs="Times New Roman"/>
          <w:lang w:val="id-ID"/>
        </w:rPr>
      </w:pPr>
      <w:r w:rsidRPr="00B61216">
        <w:rPr>
          <w:rFonts w:ascii="Arial Narrow" w:hAnsi="Arial Narrow" w:cs="Times New Roman"/>
          <w:lang w:val="id-ID"/>
        </w:rPr>
        <w:lastRenderedPageBreak/>
        <w:t>Pengembangan Komoditas Hortikultura/ Laboratorium Kultur Jaringan</w:t>
      </w:r>
    </w:p>
    <w:p w:rsidR="00CD5B48" w:rsidRPr="00B61216" w:rsidRDefault="00CD5B48" w:rsidP="00023D16">
      <w:pPr>
        <w:pStyle w:val="BodyTextIndent2"/>
        <w:numPr>
          <w:ilvl w:val="0"/>
          <w:numId w:val="109"/>
        </w:numPr>
        <w:spacing w:line="360" w:lineRule="auto"/>
        <w:ind w:left="567" w:hanging="283"/>
        <w:rPr>
          <w:rFonts w:ascii="Arial Narrow" w:hAnsi="Arial Narrow" w:cs="Times New Roman"/>
          <w:lang w:val="id-ID"/>
        </w:rPr>
      </w:pPr>
      <w:r w:rsidRPr="00B61216">
        <w:rPr>
          <w:rFonts w:ascii="Arial Narrow" w:hAnsi="Arial Narrow" w:cs="Times New Roman"/>
          <w:lang w:val="id-ID"/>
        </w:rPr>
        <w:t>Peningkatan Produksi, Produktivitas dan Mutu Produk Pertanian Tanaman Pangan dan Hortikultura</w:t>
      </w:r>
    </w:p>
    <w:p w:rsidR="00CD5B48" w:rsidRPr="00B61216" w:rsidRDefault="00CD5B48" w:rsidP="00023D16">
      <w:pPr>
        <w:pStyle w:val="BodyTextIndent2"/>
        <w:numPr>
          <w:ilvl w:val="0"/>
          <w:numId w:val="109"/>
        </w:numPr>
        <w:spacing w:line="360" w:lineRule="auto"/>
        <w:ind w:left="567" w:hanging="283"/>
        <w:rPr>
          <w:rFonts w:ascii="Arial Narrow" w:hAnsi="Arial Narrow" w:cs="Times New Roman"/>
          <w:lang w:val="id-ID"/>
        </w:rPr>
      </w:pPr>
      <w:r w:rsidRPr="00B61216">
        <w:rPr>
          <w:rFonts w:ascii="Arial Narrow" w:hAnsi="Arial Narrow" w:cs="Times New Roman"/>
          <w:lang w:val="id-ID"/>
        </w:rPr>
        <w:t>Peningkatan Kapabilitas Petani Hortikultura</w:t>
      </w:r>
    </w:p>
    <w:p w:rsidR="00CD5B48" w:rsidRPr="00B61216" w:rsidRDefault="00CD5B48" w:rsidP="00023D16">
      <w:pPr>
        <w:pStyle w:val="BodyTextIndent2"/>
        <w:numPr>
          <w:ilvl w:val="0"/>
          <w:numId w:val="109"/>
        </w:numPr>
        <w:spacing w:line="360" w:lineRule="auto"/>
        <w:ind w:left="567" w:hanging="283"/>
        <w:rPr>
          <w:rFonts w:ascii="Arial Narrow" w:hAnsi="Arial Narrow" w:cs="Times New Roman"/>
          <w:lang w:val="id-ID"/>
        </w:rPr>
      </w:pPr>
      <w:r w:rsidRPr="00B61216">
        <w:rPr>
          <w:rFonts w:ascii="Arial Narrow" w:hAnsi="Arial Narrow" w:cs="Times New Roman"/>
          <w:lang w:val="id-ID"/>
        </w:rPr>
        <w:t>Pengembangan Perbenihan /Pe</w:t>
      </w:r>
      <w:r w:rsidRPr="00B61216">
        <w:rPr>
          <w:rFonts w:ascii="Arial Narrow" w:hAnsi="Arial Narrow" w:cs="Times New Roman"/>
        </w:rPr>
        <w:t>m</w:t>
      </w:r>
      <w:r w:rsidRPr="00B61216">
        <w:rPr>
          <w:rFonts w:ascii="Arial Narrow" w:hAnsi="Arial Narrow" w:cs="Times New Roman"/>
          <w:lang w:val="id-ID"/>
        </w:rPr>
        <w:t>bibitan Hortikultura (jeruk)</w:t>
      </w:r>
    </w:p>
    <w:p w:rsidR="00CD5B48" w:rsidRPr="00B61216" w:rsidRDefault="00CD5B48" w:rsidP="00023D16">
      <w:pPr>
        <w:pStyle w:val="BodyTextIndent2"/>
        <w:numPr>
          <w:ilvl w:val="0"/>
          <w:numId w:val="109"/>
        </w:numPr>
        <w:spacing w:line="360" w:lineRule="auto"/>
        <w:ind w:left="567" w:hanging="283"/>
        <w:rPr>
          <w:rFonts w:ascii="Arial Narrow" w:hAnsi="Arial Narrow" w:cs="Times New Roman"/>
          <w:lang w:val="id-ID"/>
        </w:rPr>
      </w:pPr>
      <w:r w:rsidRPr="00B61216">
        <w:rPr>
          <w:rFonts w:ascii="Arial Narrow" w:hAnsi="Arial Narrow" w:cs="Times New Roman"/>
          <w:lang w:val="id-ID"/>
        </w:rPr>
        <w:t>Pengembangan dan Peningkatan Produktivitas Berkelanjutan Tanaman Buah-buahan</w:t>
      </w:r>
    </w:p>
    <w:p w:rsidR="00CD5B48" w:rsidRPr="00B61216" w:rsidRDefault="00CD5B48" w:rsidP="00023D16">
      <w:pPr>
        <w:pStyle w:val="BodyTextIndent2"/>
        <w:numPr>
          <w:ilvl w:val="0"/>
          <w:numId w:val="109"/>
        </w:numPr>
        <w:spacing w:line="360" w:lineRule="auto"/>
        <w:ind w:left="567" w:hanging="283"/>
        <w:rPr>
          <w:rFonts w:ascii="Arial Narrow" w:hAnsi="Arial Narrow" w:cs="Times New Roman"/>
          <w:lang w:val="id-ID"/>
        </w:rPr>
      </w:pPr>
      <w:r w:rsidRPr="00B61216">
        <w:rPr>
          <w:rFonts w:ascii="Arial Narrow" w:hAnsi="Arial Narrow" w:cs="Times New Roman"/>
          <w:lang w:val="id-ID"/>
        </w:rPr>
        <w:t>Pengembangan komoditi sayur-sayuran</w:t>
      </w:r>
    </w:p>
    <w:p w:rsidR="00CD5B48" w:rsidRPr="00B61216" w:rsidRDefault="00CD5B48" w:rsidP="00023D16">
      <w:pPr>
        <w:pStyle w:val="BodyTextIndent2"/>
        <w:numPr>
          <w:ilvl w:val="0"/>
          <w:numId w:val="109"/>
        </w:numPr>
        <w:spacing w:line="360" w:lineRule="auto"/>
        <w:ind w:left="567" w:hanging="283"/>
        <w:rPr>
          <w:rFonts w:ascii="Arial Narrow" w:hAnsi="Arial Narrow" w:cs="Times New Roman"/>
          <w:lang w:val="id-ID"/>
        </w:rPr>
      </w:pPr>
      <w:r w:rsidRPr="00B61216">
        <w:rPr>
          <w:rFonts w:ascii="Arial Narrow" w:hAnsi="Arial Narrow" w:cs="Times New Roman"/>
          <w:lang w:val="id-ID"/>
        </w:rPr>
        <w:t>Pengolahan Air Mendukung Pertanian</w:t>
      </w:r>
    </w:p>
    <w:p w:rsidR="00CD5B48" w:rsidRPr="00B61216" w:rsidRDefault="00CD5B48" w:rsidP="00023D16">
      <w:pPr>
        <w:pStyle w:val="BodyTextIndent2"/>
        <w:numPr>
          <w:ilvl w:val="0"/>
          <w:numId w:val="109"/>
        </w:numPr>
        <w:spacing w:line="360" w:lineRule="auto"/>
        <w:ind w:left="567" w:hanging="283"/>
        <w:rPr>
          <w:rFonts w:ascii="Arial Narrow" w:hAnsi="Arial Narrow" w:cs="Times New Roman"/>
          <w:lang w:val="id-ID"/>
        </w:rPr>
      </w:pPr>
      <w:r w:rsidRPr="00B61216">
        <w:rPr>
          <w:rFonts w:ascii="Arial Narrow" w:hAnsi="Arial Narrow" w:cs="Times New Roman"/>
          <w:lang w:val="id-ID"/>
        </w:rPr>
        <w:t>Peng</w:t>
      </w:r>
      <w:r w:rsidRPr="00B61216">
        <w:rPr>
          <w:rFonts w:ascii="Arial Narrow" w:hAnsi="Arial Narrow" w:cs="Times New Roman"/>
        </w:rPr>
        <w:t>el</w:t>
      </w:r>
      <w:r w:rsidRPr="00B61216">
        <w:rPr>
          <w:rFonts w:ascii="Arial Narrow" w:hAnsi="Arial Narrow" w:cs="Times New Roman"/>
          <w:lang w:val="id-ID"/>
        </w:rPr>
        <w:t>olaan Lahan Mendukung Pertanian</w:t>
      </w:r>
    </w:p>
    <w:p w:rsidR="00CD5B48" w:rsidRPr="00B61216" w:rsidRDefault="00CD5B48" w:rsidP="00023D16">
      <w:pPr>
        <w:pStyle w:val="BodyTextIndent2"/>
        <w:numPr>
          <w:ilvl w:val="0"/>
          <w:numId w:val="109"/>
        </w:numPr>
        <w:spacing w:line="360" w:lineRule="auto"/>
        <w:ind w:left="567" w:hanging="283"/>
        <w:rPr>
          <w:rFonts w:ascii="Arial Narrow" w:hAnsi="Arial Narrow" w:cs="Times New Roman"/>
          <w:lang w:val="id-ID"/>
        </w:rPr>
      </w:pPr>
      <w:r w:rsidRPr="00B61216">
        <w:rPr>
          <w:rFonts w:ascii="Arial Narrow" w:hAnsi="Arial Narrow" w:cs="Times New Roman"/>
          <w:lang w:val="id-ID"/>
        </w:rPr>
        <w:t>Peningkatan Pemanfaatan Lahan Secara Optimal Dalam Meningkatkan IP</w:t>
      </w:r>
    </w:p>
    <w:p w:rsidR="00CD5B48" w:rsidRPr="00B61216" w:rsidRDefault="00CD5B48" w:rsidP="00023D16">
      <w:pPr>
        <w:pStyle w:val="BodyTextIndent2"/>
        <w:numPr>
          <w:ilvl w:val="0"/>
          <w:numId w:val="109"/>
        </w:numPr>
        <w:spacing w:line="360" w:lineRule="auto"/>
        <w:ind w:left="567" w:hanging="283"/>
        <w:rPr>
          <w:rFonts w:ascii="Arial Narrow" w:hAnsi="Arial Narrow" w:cs="Times New Roman"/>
          <w:lang w:val="id-ID"/>
        </w:rPr>
      </w:pPr>
      <w:r w:rsidRPr="00B61216">
        <w:rPr>
          <w:rFonts w:ascii="Arial Narrow" w:hAnsi="Arial Narrow" w:cs="Times New Roman"/>
          <w:lang w:val="id-ID"/>
        </w:rPr>
        <w:t>Pembangunan/ Perbaikan Sumber-sumber Air ; Meliputi Irigasi Air Tanah (dangkal/dalam)/embung/dam parit/ long storage</w:t>
      </w:r>
      <w:r w:rsidRPr="00B61216">
        <w:rPr>
          <w:rFonts w:ascii="Arial Narrow" w:hAnsi="Arial Narrow" w:cs="Times New Roman"/>
        </w:rPr>
        <w:t xml:space="preserve"> (DAK)</w:t>
      </w:r>
    </w:p>
    <w:p w:rsidR="00CD5B48" w:rsidRPr="00B61216" w:rsidRDefault="00CD5B48" w:rsidP="00023D16">
      <w:pPr>
        <w:pStyle w:val="BodyTextIndent2"/>
        <w:numPr>
          <w:ilvl w:val="0"/>
          <w:numId w:val="109"/>
        </w:numPr>
        <w:spacing w:line="360" w:lineRule="auto"/>
        <w:ind w:left="567" w:hanging="283"/>
        <w:rPr>
          <w:rFonts w:ascii="Arial Narrow" w:hAnsi="Arial Narrow" w:cs="Times New Roman"/>
          <w:lang w:val="id-ID"/>
        </w:rPr>
      </w:pPr>
      <w:r w:rsidRPr="00B61216">
        <w:rPr>
          <w:rFonts w:ascii="Arial Narrow" w:hAnsi="Arial Narrow" w:cs="Times New Roman"/>
        </w:rPr>
        <w:t>Pembangunan Pintu Air, Jalan Usaha Tani (JUT) dan Kelengkapannya (DAK)</w:t>
      </w:r>
    </w:p>
    <w:p w:rsidR="00CD5B48" w:rsidRPr="00B61216" w:rsidRDefault="00CD5B48" w:rsidP="00023D16">
      <w:pPr>
        <w:pStyle w:val="BodyTextIndent2"/>
        <w:numPr>
          <w:ilvl w:val="0"/>
          <w:numId w:val="109"/>
        </w:numPr>
        <w:spacing w:line="360" w:lineRule="auto"/>
        <w:ind w:left="567" w:hanging="283"/>
        <w:rPr>
          <w:rFonts w:ascii="Arial Narrow" w:hAnsi="Arial Narrow" w:cs="Times New Roman"/>
          <w:lang w:val="id-ID"/>
        </w:rPr>
      </w:pPr>
      <w:r w:rsidRPr="00B61216">
        <w:rPr>
          <w:rFonts w:ascii="Arial Narrow" w:hAnsi="Arial Narrow" w:cs="Times New Roman"/>
          <w:lang w:val="id-ID"/>
        </w:rPr>
        <w:t>Penyediaan Sarana Penanggulangan dan Pengendalian Hama Penyakit</w:t>
      </w:r>
    </w:p>
    <w:p w:rsidR="00CD5B48" w:rsidRPr="00B61216" w:rsidRDefault="00CD5B48" w:rsidP="00023D16">
      <w:pPr>
        <w:pStyle w:val="BodyTextIndent2"/>
        <w:numPr>
          <w:ilvl w:val="0"/>
          <w:numId w:val="109"/>
        </w:numPr>
        <w:spacing w:line="360" w:lineRule="auto"/>
        <w:ind w:left="567" w:hanging="283"/>
        <w:rPr>
          <w:rFonts w:ascii="Arial Narrow" w:hAnsi="Arial Narrow" w:cs="Times New Roman"/>
          <w:lang w:val="id-ID"/>
        </w:rPr>
      </w:pPr>
      <w:r w:rsidRPr="00B61216">
        <w:rPr>
          <w:rFonts w:ascii="Arial Narrow" w:hAnsi="Arial Narrow" w:cs="Times New Roman"/>
          <w:lang w:val="id-ID"/>
        </w:rPr>
        <w:t>Pengembangan Sarana dan Prasarana Pertanian</w:t>
      </w:r>
    </w:p>
    <w:p w:rsidR="00CD5B48" w:rsidRPr="00B61216" w:rsidRDefault="00CD5B48" w:rsidP="00023D16">
      <w:pPr>
        <w:pStyle w:val="BodyTextIndent2"/>
        <w:numPr>
          <w:ilvl w:val="0"/>
          <w:numId w:val="109"/>
        </w:numPr>
        <w:spacing w:line="360" w:lineRule="auto"/>
        <w:ind w:left="567" w:hanging="283"/>
        <w:rPr>
          <w:rFonts w:ascii="Arial Narrow" w:hAnsi="Arial Narrow" w:cs="Times New Roman"/>
          <w:lang w:val="id-ID"/>
        </w:rPr>
      </w:pPr>
      <w:r w:rsidRPr="00B61216">
        <w:rPr>
          <w:rFonts w:ascii="Arial Narrow" w:hAnsi="Arial Narrow" w:cs="Times New Roman"/>
          <w:lang w:val="id-ID"/>
        </w:rPr>
        <w:t>Pengembangan Padi Organik</w:t>
      </w:r>
    </w:p>
    <w:p w:rsidR="00CD5B48" w:rsidRPr="00B61216" w:rsidRDefault="00CD5B48" w:rsidP="00023D16">
      <w:pPr>
        <w:pStyle w:val="BodyTextIndent2"/>
        <w:numPr>
          <w:ilvl w:val="0"/>
          <w:numId w:val="109"/>
        </w:numPr>
        <w:spacing w:line="360" w:lineRule="auto"/>
        <w:ind w:left="567" w:hanging="283"/>
        <w:rPr>
          <w:rFonts w:ascii="Arial Narrow" w:hAnsi="Arial Narrow" w:cs="Times New Roman"/>
          <w:lang w:val="id-ID"/>
        </w:rPr>
      </w:pPr>
      <w:r w:rsidRPr="00B61216">
        <w:rPr>
          <w:rFonts w:ascii="Arial Narrow" w:hAnsi="Arial Narrow" w:cs="Times New Roman"/>
          <w:lang w:val="id-ID"/>
        </w:rPr>
        <w:t>Perluasan Areal Tanam Padi</w:t>
      </w:r>
    </w:p>
    <w:p w:rsidR="00CD5B48" w:rsidRPr="00B61216" w:rsidRDefault="00CD5B48" w:rsidP="00023D16">
      <w:pPr>
        <w:pStyle w:val="BodyTextIndent2"/>
        <w:numPr>
          <w:ilvl w:val="0"/>
          <w:numId w:val="109"/>
        </w:numPr>
        <w:spacing w:line="360" w:lineRule="auto"/>
        <w:ind w:left="567" w:hanging="283"/>
        <w:rPr>
          <w:rFonts w:ascii="Arial Narrow" w:hAnsi="Arial Narrow" w:cs="Times New Roman"/>
          <w:lang w:val="id-ID"/>
        </w:rPr>
      </w:pPr>
      <w:r w:rsidRPr="00B61216">
        <w:rPr>
          <w:rFonts w:ascii="Arial Narrow" w:hAnsi="Arial Narrow" w:cs="Times New Roman"/>
          <w:lang w:val="id-ID"/>
        </w:rPr>
        <w:t>Penangkaran Benih Padi Unggul</w:t>
      </w:r>
    </w:p>
    <w:p w:rsidR="00CD5B48" w:rsidRPr="00B61216" w:rsidRDefault="00CD5B48" w:rsidP="00023D16">
      <w:pPr>
        <w:pStyle w:val="BodyTextIndent2"/>
        <w:numPr>
          <w:ilvl w:val="0"/>
          <w:numId w:val="109"/>
        </w:numPr>
        <w:spacing w:line="360" w:lineRule="auto"/>
        <w:ind w:left="567" w:hanging="283"/>
        <w:rPr>
          <w:rFonts w:ascii="Arial Narrow" w:hAnsi="Arial Narrow" w:cs="Times New Roman"/>
          <w:lang w:val="id-ID"/>
        </w:rPr>
      </w:pPr>
      <w:r w:rsidRPr="00B61216">
        <w:rPr>
          <w:rFonts w:ascii="Arial Narrow" w:hAnsi="Arial Narrow" w:cs="Times New Roman"/>
          <w:lang w:val="id-ID"/>
        </w:rPr>
        <w:t>Pengembangan Perbenihan (Operasional Balai Benih Padi Teluk Nilau)</w:t>
      </w:r>
    </w:p>
    <w:p w:rsidR="00CD5B48" w:rsidRPr="00B61216" w:rsidRDefault="00CD5B48" w:rsidP="00023D16">
      <w:pPr>
        <w:pStyle w:val="BodyTextIndent2"/>
        <w:numPr>
          <w:ilvl w:val="0"/>
          <w:numId w:val="109"/>
        </w:numPr>
        <w:spacing w:line="360" w:lineRule="auto"/>
        <w:ind w:left="567" w:hanging="283"/>
        <w:rPr>
          <w:rFonts w:ascii="Arial Narrow" w:hAnsi="Arial Narrow" w:cs="Times New Roman"/>
          <w:lang w:val="id-ID"/>
        </w:rPr>
      </w:pPr>
      <w:r w:rsidRPr="00B61216">
        <w:rPr>
          <w:rFonts w:ascii="Arial Narrow" w:hAnsi="Arial Narrow" w:cs="Times New Roman"/>
          <w:lang w:val="id-ID"/>
        </w:rPr>
        <w:t>Pemberdayaan PPNS Pupuk dan Pestisida</w:t>
      </w:r>
      <w:r w:rsidRPr="00B61216">
        <w:rPr>
          <w:rFonts w:ascii="Arial Narrow" w:hAnsi="Arial Narrow" w:cs="Times New Roman"/>
        </w:rPr>
        <w:t xml:space="preserve">/ Pembinaan dan Pengawasan </w:t>
      </w:r>
    </w:p>
    <w:p w:rsidR="00CD5B48" w:rsidRPr="00691AE0" w:rsidRDefault="00CD5B48" w:rsidP="00023D16">
      <w:pPr>
        <w:pStyle w:val="BodyTextIndent2"/>
        <w:numPr>
          <w:ilvl w:val="0"/>
          <w:numId w:val="109"/>
        </w:numPr>
        <w:spacing w:line="360" w:lineRule="auto"/>
        <w:ind w:left="567" w:hanging="283"/>
        <w:rPr>
          <w:rFonts w:ascii="Arial Narrow" w:hAnsi="Arial Narrow" w:cs="Times New Roman"/>
          <w:lang w:val="id-ID"/>
        </w:rPr>
      </w:pPr>
      <w:r w:rsidRPr="00B61216">
        <w:rPr>
          <w:rFonts w:ascii="Arial Narrow" w:hAnsi="Arial Narrow" w:cs="Times New Roman"/>
          <w:lang w:val="id-ID"/>
        </w:rPr>
        <w:t>Penyusunan Ranperda Perlindungan Lahan Pertanian Pangan Berkelanjutan</w:t>
      </w:r>
    </w:p>
    <w:p w:rsidR="00CD5B48" w:rsidRPr="00B61216" w:rsidRDefault="00CD5B48" w:rsidP="00023D16">
      <w:pPr>
        <w:pStyle w:val="BodyTextIndent2"/>
        <w:numPr>
          <w:ilvl w:val="0"/>
          <w:numId w:val="107"/>
        </w:numPr>
        <w:spacing w:line="360" w:lineRule="auto"/>
        <w:ind w:left="284" w:hanging="284"/>
        <w:rPr>
          <w:rFonts w:ascii="Arial Narrow" w:hAnsi="Arial Narrow" w:cs="Times New Roman"/>
          <w:lang w:val="id-ID"/>
        </w:rPr>
      </w:pPr>
      <w:r w:rsidRPr="00B61216">
        <w:rPr>
          <w:rFonts w:ascii="Arial Narrow" w:hAnsi="Arial Narrow" w:cs="Times New Roman"/>
          <w:lang w:val="id-ID"/>
        </w:rPr>
        <w:t>Program Pengembangan Data/Informasi Pertanian</w:t>
      </w:r>
    </w:p>
    <w:p w:rsidR="00CD5B48" w:rsidRPr="00B61216" w:rsidRDefault="00CD5B48" w:rsidP="00023D16">
      <w:pPr>
        <w:pStyle w:val="BodyTextIndent2"/>
        <w:numPr>
          <w:ilvl w:val="0"/>
          <w:numId w:val="109"/>
        </w:numPr>
        <w:spacing w:line="360" w:lineRule="auto"/>
        <w:ind w:left="567" w:hanging="283"/>
        <w:rPr>
          <w:rFonts w:ascii="Arial Narrow" w:hAnsi="Arial Narrow" w:cs="Times New Roman"/>
          <w:lang w:val="id-ID"/>
        </w:rPr>
      </w:pPr>
      <w:r w:rsidRPr="00B61216">
        <w:rPr>
          <w:rFonts w:ascii="Arial Narrow" w:hAnsi="Arial Narrow" w:cs="Times New Roman"/>
          <w:lang w:val="id-ID"/>
        </w:rPr>
        <w:t>Perencanaan, Pelaporan dan Pendataan Statistik Pertanian</w:t>
      </w:r>
    </w:p>
    <w:p w:rsidR="00CD5B48" w:rsidRPr="00B61216" w:rsidRDefault="00CD5B48" w:rsidP="00023D16">
      <w:pPr>
        <w:pStyle w:val="BodyTextIndent2"/>
        <w:numPr>
          <w:ilvl w:val="0"/>
          <w:numId w:val="109"/>
        </w:numPr>
        <w:spacing w:line="360" w:lineRule="auto"/>
        <w:ind w:left="567" w:hanging="283"/>
        <w:rPr>
          <w:rFonts w:ascii="Arial Narrow" w:hAnsi="Arial Narrow" w:cs="Times New Roman"/>
          <w:lang w:val="id-ID"/>
        </w:rPr>
      </w:pPr>
      <w:r w:rsidRPr="00B61216">
        <w:rPr>
          <w:rFonts w:ascii="Arial Narrow" w:hAnsi="Arial Narrow" w:cs="Times New Roman"/>
          <w:lang w:val="id-ID"/>
        </w:rPr>
        <w:t>Pengembangan Perstatistikan, Monitoring dan Evaluasi Serta Sistem Informasi Pertanian Mendukung Peningkatan Produksi</w:t>
      </w:r>
    </w:p>
    <w:p w:rsidR="00CD5B48" w:rsidRPr="00B61216" w:rsidRDefault="00CD5B48" w:rsidP="00023D16">
      <w:pPr>
        <w:pStyle w:val="BodyTextIndent2"/>
        <w:numPr>
          <w:ilvl w:val="0"/>
          <w:numId w:val="109"/>
        </w:numPr>
        <w:spacing w:line="360" w:lineRule="auto"/>
        <w:ind w:left="567" w:hanging="283"/>
        <w:rPr>
          <w:rFonts w:ascii="Arial Narrow" w:hAnsi="Arial Narrow" w:cs="Times New Roman"/>
          <w:lang w:val="id-ID"/>
        </w:rPr>
      </w:pPr>
      <w:r w:rsidRPr="00B61216">
        <w:rPr>
          <w:rFonts w:ascii="Arial Narrow" w:hAnsi="Arial Narrow" w:cs="Times New Roman"/>
        </w:rPr>
        <w:t>Pengolahan Informasi Permintaan Pasar atas Hasil Produksi Pertanian Masyarakat</w:t>
      </w:r>
    </w:p>
    <w:p w:rsidR="00CD5B48" w:rsidRPr="00B61216" w:rsidRDefault="00CD5B48" w:rsidP="00023D16">
      <w:pPr>
        <w:pStyle w:val="BodyTextIndent2"/>
        <w:numPr>
          <w:ilvl w:val="0"/>
          <w:numId w:val="109"/>
        </w:numPr>
        <w:spacing w:line="360" w:lineRule="auto"/>
        <w:ind w:left="567" w:hanging="283"/>
        <w:rPr>
          <w:rFonts w:ascii="Arial Narrow" w:hAnsi="Arial Narrow" w:cs="Times New Roman"/>
          <w:lang w:val="id-ID"/>
        </w:rPr>
      </w:pPr>
      <w:r w:rsidRPr="00B61216">
        <w:rPr>
          <w:rFonts w:ascii="Arial Narrow" w:hAnsi="Arial Narrow" w:cs="Times New Roman"/>
          <w:lang w:val="id-ID"/>
        </w:rPr>
        <w:t>Pengembangan Sistem Pelaporan Capaian Kinerja dan Keuangan</w:t>
      </w:r>
    </w:p>
    <w:p w:rsidR="00CD5B48" w:rsidRPr="00B61216" w:rsidRDefault="00CD5B48" w:rsidP="00023D16">
      <w:pPr>
        <w:pStyle w:val="BodyTextIndent2"/>
        <w:numPr>
          <w:ilvl w:val="0"/>
          <w:numId w:val="109"/>
        </w:numPr>
        <w:spacing w:line="360" w:lineRule="auto"/>
        <w:ind w:left="567" w:hanging="283"/>
        <w:rPr>
          <w:rFonts w:ascii="Arial Narrow" w:hAnsi="Arial Narrow" w:cs="Times New Roman"/>
          <w:lang w:val="id-ID"/>
        </w:rPr>
      </w:pPr>
      <w:r w:rsidRPr="00B61216">
        <w:rPr>
          <w:rFonts w:ascii="Arial Narrow" w:hAnsi="Arial Narrow" w:cs="Times New Roman"/>
          <w:lang w:val="id-ID"/>
        </w:rPr>
        <w:t>Pengembangan Perencanaan, Penyusunan, Monitoring dan Pelaporan Kegiatan Organisasi Perangkat Daerah</w:t>
      </w:r>
    </w:p>
    <w:p w:rsidR="00CD5B48" w:rsidRPr="00B61216" w:rsidRDefault="00CD5B48" w:rsidP="00023D16">
      <w:pPr>
        <w:pStyle w:val="BodyTextIndent2"/>
        <w:numPr>
          <w:ilvl w:val="0"/>
          <w:numId w:val="107"/>
        </w:numPr>
        <w:spacing w:line="360" w:lineRule="auto"/>
        <w:ind w:left="284" w:hanging="284"/>
        <w:rPr>
          <w:rFonts w:ascii="Arial Narrow" w:hAnsi="Arial Narrow" w:cs="Times New Roman"/>
          <w:lang w:val="id-ID"/>
        </w:rPr>
      </w:pPr>
      <w:r w:rsidRPr="00B61216">
        <w:rPr>
          <w:rFonts w:ascii="Arial Narrow" w:hAnsi="Arial Narrow" w:cs="Times New Roman"/>
          <w:lang w:val="id-ID"/>
        </w:rPr>
        <w:t>Program Peningkatan Kesejahteraan Petani</w:t>
      </w:r>
    </w:p>
    <w:p w:rsidR="00CD5B48" w:rsidRPr="00B61216" w:rsidRDefault="00CD5B48" w:rsidP="00023D16">
      <w:pPr>
        <w:pStyle w:val="BodyTextIndent2"/>
        <w:numPr>
          <w:ilvl w:val="0"/>
          <w:numId w:val="110"/>
        </w:numPr>
        <w:spacing w:line="360" w:lineRule="auto"/>
        <w:ind w:left="567" w:hanging="283"/>
        <w:rPr>
          <w:rFonts w:ascii="Arial Narrow" w:hAnsi="Arial Narrow" w:cs="Times New Roman"/>
          <w:lang w:val="id-ID"/>
        </w:rPr>
      </w:pPr>
      <w:r w:rsidRPr="00B61216">
        <w:rPr>
          <w:rFonts w:ascii="Arial Narrow" w:hAnsi="Arial Narrow" w:cs="Times New Roman"/>
          <w:lang w:val="id-ID"/>
        </w:rPr>
        <w:t>Pendampingan Penyaluran Pupuk Bersubsidi</w:t>
      </w:r>
    </w:p>
    <w:p w:rsidR="00CD5B48" w:rsidRPr="00B61216" w:rsidRDefault="00CD5B48" w:rsidP="00023D16">
      <w:pPr>
        <w:pStyle w:val="BodyTextIndent2"/>
        <w:numPr>
          <w:ilvl w:val="0"/>
          <w:numId w:val="110"/>
        </w:numPr>
        <w:spacing w:line="360" w:lineRule="auto"/>
        <w:ind w:left="567" w:hanging="283"/>
        <w:rPr>
          <w:rFonts w:ascii="Arial Narrow" w:hAnsi="Arial Narrow" w:cs="Times New Roman"/>
          <w:lang w:val="id-ID"/>
        </w:rPr>
      </w:pPr>
      <w:r w:rsidRPr="00B61216">
        <w:rPr>
          <w:rFonts w:ascii="Arial Narrow" w:hAnsi="Arial Narrow" w:cs="Times New Roman"/>
          <w:lang w:val="id-ID"/>
        </w:rPr>
        <w:lastRenderedPageBreak/>
        <w:t>Fasilitasi AUTP (Asuransi Usaha Tani Padi)</w:t>
      </w:r>
    </w:p>
    <w:p w:rsidR="00CD5B48" w:rsidRPr="00B61216" w:rsidRDefault="00CD5B48" w:rsidP="00023D16">
      <w:pPr>
        <w:pStyle w:val="BodyTextIndent2"/>
        <w:numPr>
          <w:ilvl w:val="0"/>
          <w:numId w:val="110"/>
        </w:numPr>
        <w:spacing w:line="360" w:lineRule="auto"/>
        <w:ind w:left="567" w:hanging="283"/>
        <w:rPr>
          <w:rFonts w:ascii="Arial Narrow" w:hAnsi="Arial Narrow" w:cs="Times New Roman"/>
          <w:lang w:val="id-ID"/>
        </w:rPr>
      </w:pPr>
      <w:r w:rsidRPr="00B61216">
        <w:rPr>
          <w:rFonts w:ascii="Arial Narrow" w:hAnsi="Arial Narrow" w:cs="Times New Roman"/>
        </w:rPr>
        <w:t>Fasilitasi Pembiayaan Pertanian Melalui KUR Khusus Petani</w:t>
      </w:r>
    </w:p>
    <w:p w:rsidR="00CD5B48" w:rsidRPr="00B61216" w:rsidRDefault="00CD5B48" w:rsidP="00023D16">
      <w:pPr>
        <w:pStyle w:val="BodyTextIndent2"/>
        <w:numPr>
          <w:ilvl w:val="0"/>
          <w:numId w:val="110"/>
        </w:numPr>
        <w:spacing w:line="360" w:lineRule="auto"/>
        <w:ind w:left="567" w:hanging="283"/>
        <w:rPr>
          <w:rFonts w:ascii="Arial Narrow" w:hAnsi="Arial Narrow" w:cs="Times New Roman"/>
          <w:lang w:val="id-ID"/>
        </w:rPr>
      </w:pPr>
      <w:r w:rsidRPr="00B61216">
        <w:rPr>
          <w:rFonts w:ascii="Arial Narrow" w:hAnsi="Arial Narrow" w:cs="Times New Roman"/>
          <w:lang w:val="id-ID"/>
        </w:rPr>
        <w:t>Pelatihan Diklat Teknis Sistem Jajar Legowo dan Pengendalian OPT</w:t>
      </w:r>
    </w:p>
    <w:p w:rsidR="00CD5B48" w:rsidRPr="00B61216" w:rsidRDefault="00CD5B48" w:rsidP="00023D16">
      <w:pPr>
        <w:pStyle w:val="BodyTextIndent2"/>
        <w:numPr>
          <w:ilvl w:val="0"/>
          <w:numId w:val="110"/>
        </w:numPr>
        <w:spacing w:line="360" w:lineRule="auto"/>
        <w:ind w:left="567" w:hanging="283"/>
        <w:rPr>
          <w:rFonts w:ascii="Arial Narrow" w:hAnsi="Arial Narrow" w:cs="Times New Roman"/>
          <w:lang w:val="id-ID"/>
        </w:rPr>
      </w:pPr>
      <w:r w:rsidRPr="00B61216">
        <w:rPr>
          <w:rFonts w:ascii="Arial Narrow" w:hAnsi="Arial Narrow" w:cs="Times New Roman"/>
          <w:lang w:val="id-ID"/>
        </w:rPr>
        <w:t>Pembinaan dan Pendampingan Kelembagaan Petani</w:t>
      </w:r>
    </w:p>
    <w:p w:rsidR="00CD5B48" w:rsidRPr="00B61216" w:rsidRDefault="00CD5B48" w:rsidP="00023D16">
      <w:pPr>
        <w:pStyle w:val="BodyTextIndent2"/>
        <w:numPr>
          <w:ilvl w:val="0"/>
          <w:numId w:val="110"/>
        </w:numPr>
        <w:spacing w:line="360" w:lineRule="auto"/>
        <w:ind w:left="567" w:hanging="283"/>
        <w:rPr>
          <w:rFonts w:ascii="Arial Narrow" w:hAnsi="Arial Narrow" w:cs="Times New Roman"/>
          <w:lang w:val="id-ID"/>
        </w:rPr>
      </w:pPr>
      <w:r w:rsidRPr="00B61216">
        <w:rPr>
          <w:rFonts w:ascii="Arial Narrow" w:hAnsi="Arial Narrow" w:cs="Times New Roman"/>
          <w:lang w:val="id-ID"/>
        </w:rPr>
        <w:t>Pembinaan KTNA Kabupaten</w:t>
      </w:r>
    </w:p>
    <w:p w:rsidR="00CD5B48" w:rsidRPr="00B61216" w:rsidRDefault="00CD5B48" w:rsidP="00023D16">
      <w:pPr>
        <w:pStyle w:val="BodyTextIndent2"/>
        <w:numPr>
          <w:ilvl w:val="0"/>
          <w:numId w:val="110"/>
        </w:numPr>
        <w:spacing w:line="360" w:lineRule="auto"/>
        <w:ind w:left="567" w:hanging="283"/>
        <w:rPr>
          <w:rFonts w:ascii="Arial Narrow" w:hAnsi="Arial Narrow" w:cs="Times New Roman"/>
          <w:lang w:val="id-ID"/>
        </w:rPr>
      </w:pPr>
      <w:r w:rsidRPr="00B61216">
        <w:rPr>
          <w:rFonts w:ascii="Arial Narrow" w:hAnsi="Arial Narrow" w:cs="Times New Roman"/>
          <w:lang w:val="id-ID"/>
        </w:rPr>
        <w:t>Penumbuhan  dan Pengembangan Poktan</w:t>
      </w:r>
    </w:p>
    <w:p w:rsidR="00CD5B48" w:rsidRPr="00B61216" w:rsidRDefault="00CD5B48" w:rsidP="00023D16">
      <w:pPr>
        <w:pStyle w:val="BodyTextIndent2"/>
        <w:numPr>
          <w:ilvl w:val="0"/>
          <w:numId w:val="110"/>
        </w:numPr>
        <w:spacing w:line="360" w:lineRule="auto"/>
        <w:ind w:left="567" w:hanging="283"/>
        <w:rPr>
          <w:rFonts w:ascii="Arial Narrow" w:hAnsi="Arial Narrow" w:cs="Times New Roman"/>
          <w:lang w:val="id-ID"/>
        </w:rPr>
      </w:pPr>
      <w:r w:rsidRPr="00B61216">
        <w:rPr>
          <w:rFonts w:ascii="Arial Narrow" w:hAnsi="Arial Narrow" w:cs="Times New Roman"/>
          <w:lang w:val="id-ID"/>
        </w:rPr>
        <w:t xml:space="preserve">Penyusunan RDK/RDKK Pupuk Bersubsidi </w:t>
      </w:r>
    </w:p>
    <w:p w:rsidR="00CD5B48" w:rsidRPr="00B61216" w:rsidRDefault="00CD5B48" w:rsidP="00023D16">
      <w:pPr>
        <w:pStyle w:val="BodyTextIndent2"/>
        <w:numPr>
          <w:ilvl w:val="0"/>
          <w:numId w:val="110"/>
        </w:numPr>
        <w:spacing w:line="360" w:lineRule="auto"/>
        <w:ind w:left="567" w:hanging="283"/>
        <w:rPr>
          <w:rFonts w:ascii="Arial Narrow" w:hAnsi="Arial Narrow" w:cs="Times New Roman"/>
          <w:lang w:val="id-ID"/>
        </w:rPr>
      </w:pPr>
      <w:r w:rsidRPr="00B61216">
        <w:rPr>
          <w:rFonts w:ascii="Arial Narrow" w:hAnsi="Arial Narrow" w:cs="Times New Roman"/>
          <w:lang w:val="id-ID"/>
        </w:rPr>
        <w:t>Pekan Nasional Kontak Tani Nelayan Andalan 2017</w:t>
      </w:r>
      <w:r w:rsidRPr="00B61216">
        <w:rPr>
          <w:rFonts w:ascii="Arial Narrow" w:hAnsi="Arial Narrow" w:cs="Times New Roman"/>
        </w:rPr>
        <w:t xml:space="preserve"> dan 2020</w:t>
      </w:r>
    </w:p>
    <w:p w:rsidR="00CD5B48" w:rsidRPr="00B61216" w:rsidRDefault="00CD5B48" w:rsidP="00023D16">
      <w:pPr>
        <w:pStyle w:val="BodyTextIndent2"/>
        <w:numPr>
          <w:ilvl w:val="0"/>
          <w:numId w:val="110"/>
        </w:numPr>
        <w:spacing w:line="360" w:lineRule="auto"/>
        <w:ind w:left="567" w:hanging="283"/>
        <w:rPr>
          <w:rFonts w:ascii="Arial Narrow" w:hAnsi="Arial Narrow" w:cs="Times New Roman"/>
          <w:lang w:val="id-ID"/>
        </w:rPr>
      </w:pPr>
      <w:r w:rsidRPr="00B61216">
        <w:rPr>
          <w:rFonts w:ascii="Arial Narrow" w:hAnsi="Arial Narrow" w:cs="Times New Roman"/>
          <w:lang w:val="id-ID"/>
        </w:rPr>
        <w:t>Penyuluhan  dan Pendamping  Petani dan Pelaku agribisnis (Dana Pendamping</w:t>
      </w:r>
      <w:r w:rsidRPr="00B61216">
        <w:rPr>
          <w:rFonts w:ascii="Arial Narrow" w:hAnsi="Arial Narrow" w:cs="Times New Roman"/>
        </w:rPr>
        <w:t xml:space="preserve"> PUAP</w:t>
      </w:r>
      <w:r w:rsidRPr="00B61216">
        <w:rPr>
          <w:rFonts w:ascii="Arial Narrow" w:hAnsi="Arial Narrow" w:cs="Times New Roman"/>
          <w:lang w:val="id-ID"/>
        </w:rPr>
        <w:t>)</w:t>
      </w:r>
    </w:p>
    <w:p w:rsidR="00CD5B48" w:rsidRPr="00B61216" w:rsidRDefault="00CD5B48" w:rsidP="00023D16">
      <w:pPr>
        <w:pStyle w:val="BodyTextIndent2"/>
        <w:numPr>
          <w:ilvl w:val="0"/>
          <w:numId w:val="110"/>
        </w:numPr>
        <w:spacing w:line="360" w:lineRule="auto"/>
        <w:ind w:left="567" w:hanging="283"/>
        <w:rPr>
          <w:rFonts w:ascii="Arial Narrow" w:hAnsi="Arial Narrow" w:cs="Times New Roman"/>
          <w:lang w:val="id-ID"/>
        </w:rPr>
      </w:pPr>
      <w:r w:rsidRPr="00B61216">
        <w:rPr>
          <w:rFonts w:ascii="Arial Narrow" w:hAnsi="Arial Narrow" w:cs="Times New Roman"/>
          <w:lang w:val="id-ID"/>
        </w:rPr>
        <w:t>Penilaian Penyuluh dan Petani Teladan Serta BPP Terbaik</w:t>
      </w:r>
    </w:p>
    <w:p w:rsidR="00CD5B48" w:rsidRPr="00B61216" w:rsidRDefault="00CD5B48" w:rsidP="00023D16">
      <w:pPr>
        <w:pStyle w:val="BodyTextIndent2"/>
        <w:numPr>
          <w:ilvl w:val="0"/>
          <w:numId w:val="107"/>
        </w:numPr>
        <w:spacing w:line="360" w:lineRule="auto"/>
        <w:ind w:left="284" w:hanging="284"/>
        <w:rPr>
          <w:rFonts w:ascii="Arial Narrow" w:hAnsi="Arial Narrow" w:cs="Times New Roman"/>
          <w:lang w:val="id-ID"/>
        </w:rPr>
      </w:pPr>
      <w:r w:rsidRPr="00B61216">
        <w:rPr>
          <w:rFonts w:ascii="Arial Narrow" w:hAnsi="Arial Narrow" w:cs="Times New Roman"/>
          <w:lang w:val="id-ID"/>
        </w:rPr>
        <w:t>Program Pemberdayaan Penyuluh Pertanian/Perkebunan Lapangan</w:t>
      </w:r>
    </w:p>
    <w:p w:rsidR="00CD5B48" w:rsidRPr="00B61216" w:rsidRDefault="00CD5B48" w:rsidP="00023D16">
      <w:pPr>
        <w:pStyle w:val="BodyTextIndent2"/>
        <w:numPr>
          <w:ilvl w:val="0"/>
          <w:numId w:val="110"/>
        </w:numPr>
        <w:spacing w:line="360" w:lineRule="auto"/>
        <w:ind w:left="567" w:hanging="283"/>
        <w:rPr>
          <w:rFonts w:ascii="Arial Narrow" w:hAnsi="Arial Narrow" w:cs="Times New Roman"/>
          <w:lang w:val="id-ID"/>
        </w:rPr>
      </w:pPr>
      <w:r w:rsidRPr="00B61216">
        <w:rPr>
          <w:rFonts w:ascii="Arial Narrow" w:hAnsi="Arial Narrow" w:cs="Times New Roman"/>
          <w:lang w:val="id-ID"/>
        </w:rPr>
        <w:t>Pertemuan Komisi Penyuluh</w:t>
      </w:r>
    </w:p>
    <w:p w:rsidR="00CD5B48" w:rsidRPr="00B61216" w:rsidRDefault="00CD5B48" w:rsidP="00023D16">
      <w:pPr>
        <w:pStyle w:val="BodyTextIndent2"/>
        <w:numPr>
          <w:ilvl w:val="0"/>
          <w:numId w:val="110"/>
        </w:numPr>
        <w:spacing w:line="360" w:lineRule="auto"/>
        <w:ind w:left="567" w:hanging="283"/>
        <w:rPr>
          <w:rFonts w:ascii="Arial Narrow" w:hAnsi="Arial Narrow" w:cs="Times New Roman"/>
          <w:lang w:val="id-ID"/>
        </w:rPr>
      </w:pPr>
      <w:r w:rsidRPr="00B61216">
        <w:rPr>
          <w:rFonts w:ascii="Arial Narrow" w:hAnsi="Arial Narrow" w:cs="Times New Roman"/>
          <w:lang w:val="id-ID"/>
        </w:rPr>
        <w:t>Penyusunan  Programa Penyuluhan  dan Rencana Kerja</w:t>
      </w:r>
    </w:p>
    <w:p w:rsidR="00CD5B48" w:rsidRPr="00B61216" w:rsidRDefault="00CD5B48" w:rsidP="00023D16">
      <w:pPr>
        <w:pStyle w:val="BodyTextIndent2"/>
        <w:numPr>
          <w:ilvl w:val="0"/>
          <w:numId w:val="110"/>
        </w:numPr>
        <w:spacing w:line="360" w:lineRule="auto"/>
        <w:ind w:left="567" w:hanging="283"/>
        <w:rPr>
          <w:rFonts w:ascii="Arial Narrow" w:hAnsi="Arial Narrow" w:cs="Times New Roman"/>
          <w:lang w:val="id-ID"/>
        </w:rPr>
      </w:pPr>
      <w:r w:rsidRPr="00B61216">
        <w:rPr>
          <w:rFonts w:ascii="Arial Narrow" w:hAnsi="Arial Narrow" w:cs="Times New Roman"/>
          <w:lang w:val="id-ID"/>
        </w:rPr>
        <w:t>Penilaian Angka Kredit Penyuluh</w:t>
      </w:r>
    </w:p>
    <w:p w:rsidR="00CD5B48" w:rsidRPr="00B61216" w:rsidRDefault="00CD5B48" w:rsidP="00023D16">
      <w:pPr>
        <w:pStyle w:val="BodyTextIndent2"/>
        <w:numPr>
          <w:ilvl w:val="0"/>
          <w:numId w:val="110"/>
        </w:numPr>
        <w:spacing w:line="360" w:lineRule="auto"/>
        <w:ind w:left="567" w:hanging="283"/>
        <w:rPr>
          <w:rFonts w:ascii="Arial Narrow" w:hAnsi="Arial Narrow" w:cs="Times New Roman"/>
          <w:lang w:val="id-ID"/>
        </w:rPr>
      </w:pPr>
      <w:r w:rsidRPr="00B61216">
        <w:rPr>
          <w:rFonts w:ascii="Arial Narrow" w:hAnsi="Arial Narrow" w:cs="Times New Roman"/>
          <w:lang w:val="id-ID"/>
        </w:rPr>
        <w:t>Penyuluhan  dan Pendamping  Petani dan Pelaku agribisnis (Dana Pendamping</w:t>
      </w:r>
      <w:r w:rsidRPr="00B61216">
        <w:rPr>
          <w:rFonts w:ascii="Arial Narrow" w:hAnsi="Arial Narrow" w:cs="Times New Roman"/>
        </w:rPr>
        <w:t xml:space="preserve"> PUAP</w:t>
      </w:r>
      <w:r w:rsidRPr="00B61216">
        <w:rPr>
          <w:rFonts w:ascii="Arial Narrow" w:hAnsi="Arial Narrow" w:cs="Times New Roman"/>
          <w:lang w:val="id-ID"/>
        </w:rPr>
        <w:t>)</w:t>
      </w:r>
    </w:p>
    <w:p w:rsidR="00CD5B48" w:rsidRPr="00B61216" w:rsidRDefault="00CD5B48" w:rsidP="00023D16">
      <w:pPr>
        <w:pStyle w:val="BodyTextIndent2"/>
        <w:numPr>
          <w:ilvl w:val="0"/>
          <w:numId w:val="110"/>
        </w:numPr>
        <w:spacing w:line="360" w:lineRule="auto"/>
        <w:ind w:left="567" w:hanging="283"/>
        <w:rPr>
          <w:rFonts w:ascii="Arial Narrow" w:hAnsi="Arial Narrow" w:cs="Times New Roman"/>
          <w:lang w:val="id-ID"/>
        </w:rPr>
      </w:pPr>
      <w:r w:rsidRPr="00B61216">
        <w:rPr>
          <w:rFonts w:ascii="Arial Narrow" w:hAnsi="Arial Narrow" w:cs="Times New Roman"/>
          <w:lang w:val="id-ID"/>
        </w:rPr>
        <w:t>Penilaian Penyuluh dan Petani Teladan Serta BPP Terbaik</w:t>
      </w:r>
    </w:p>
    <w:p w:rsidR="00CD5B48" w:rsidRPr="00B61216" w:rsidRDefault="00CD5B48" w:rsidP="00023D16">
      <w:pPr>
        <w:pStyle w:val="BodyTextIndent2"/>
        <w:numPr>
          <w:ilvl w:val="0"/>
          <w:numId w:val="110"/>
        </w:numPr>
        <w:spacing w:line="360" w:lineRule="auto"/>
        <w:ind w:left="567" w:hanging="283"/>
        <w:rPr>
          <w:rFonts w:ascii="Arial Narrow" w:hAnsi="Arial Narrow" w:cs="Times New Roman"/>
          <w:lang w:val="id-ID"/>
        </w:rPr>
      </w:pPr>
      <w:r w:rsidRPr="00B61216">
        <w:rPr>
          <w:rFonts w:ascii="Arial Narrow" w:hAnsi="Arial Narrow" w:cs="Times New Roman"/>
          <w:lang w:val="id-ID"/>
        </w:rPr>
        <w:t>Temu Teknis Penyuluh</w:t>
      </w:r>
    </w:p>
    <w:p w:rsidR="00CD5B48" w:rsidRPr="00B61216" w:rsidRDefault="00CD5B48" w:rsidP="00023D16">
      <w:pPr>
        <w:pStyle w:val="BodyTextIndent2"/>
        <w:numPr>
          <w:ilvl w:val="0"/>
          <w:numId w:val="110"/>
        </w:numPr>
        <w:spacing w:line="360" w:lineRule="auto"/>
        <w:ind w:left="567" w:hanging="283"/>
        <w:rPr>
          <w:rFonts w:ascii="Arial Narrow" w:hAnsi="Arial Narrow" w:cs="Times New Roman"/>
          <w:lang w:val="id-ID"/>
        </w:rPr>
      </w:pPr>
      <w:r w:rsidRPr="00B61216">
        <w:rPr>
          <w:rFonts w:ascii="Arial Narrow" w:hAnsi="Arial Narrow" w:cs="Times New Roman"/>
          <w:lang w:val="id-ID"/>
        </w:rPr>
        <w:t>Hari Krida Pertanian (HKP)</w:t>
      </w:r>
    </w:p>
    <w:p w:rsidR="00CD5B48" w:rsidRPr="00B61216" w:rsidRDefault="00CD5B48" w:rsidP="00023D16">
      <w:pPr>
        <w:pStyle w:val="BodyTextIndent2"/>
        <w:numPr>
          <w:ilvl w:val="0"/>
          <w:numId w:val="110"/>
        </w:numPr>
        <w:spacing w:line="360" w:lineRule="auto"/>
        <w:ind w:left="567" w:hanging="283"/>
        <w:rPr>
          <w:rFonts w:ascii="Arial Narrow" w:hAnsi="Arial Narrow" w:cs="Times New Roman"/>
          <w:lang w:val="id-ID"/>
        </w:rPr>
      </w:pPr>
      <w:r w:rsidRPr="00B61216">
        <w:rPr>
          <w:rFonts w:ascii="Arial Narrow" w:hAnsi="Arial Narrow" w:cs="Times New Roman"/>
          <w:lang w:val="id-ID"/>
        </w:rPr>
        <w:t>Pertemuan Koordinasi Penyuluhan</w:t>
      </w:r>
    </w:p>
    <w:p w:rsidR="00CD5B48" w:rsidRPr="00B61216" w:rsidRDefault="00CD5B48" w:rsidP="00023D16">
      <w:pPr>
        <w:pStyle w:val="BodyTextIndent2"/>
        <w:numPr>
          <w:ilvl w:val="0"/>
          <w:numId w:val="110"/>
        </w:numPr>
        <w:spacing w:line="360" w:lineRule="auto"/>
        <w:ind w:left="567" w:hanging="283"/>
        <w:rPr>
          <w:rFonts w:ascii="Arial Narrow" w:hAnsi="Arial Narrow" w:cs="Times New Roman"/>
          <w:lang w:val="id-ID"/>
        </w:rPr>
      </w:pPr>
      <w:r w:rsidRPr="00B61216">
        <w:rPr>
          <w:rFonts w:ascii="Arial Narrow" w:hAnsi="Arial Narrow" w:cs="Times New Roman"/>
          <w:lang w:val="id-ID"/>
        </w:rPr>
        <w:t>Monev. Kegiatan Penyuluh</w:t>
      </w:r>
    </w:p>
    <w:p w:rsidR="00CD5B48" w:rsidRPr="00B61216" w:rsidRDefault="00CD5B48" w:rsidP="00023D16">
      <w:pPr>
        <w:pStyle w:val="BodyTextIndent2"/>
        <w:numPr>
          <w:ilvl w:val="0"/>
          <w:numId w:val="110"/>
        </w:numPr>
        <w:spacing w:line="360" w:lineRule="auto"/>
        <w:ind w:left="567" w:hanging="283"/>
        <w:rPr>
          <w:rFonts w:ascii="Arial Narrow" w:hAnsi="Arial Narrow" w:cs="Times New Roman"/>
          <w:lang w:val="id-ID"/>
        </w:rPr>
      </w:pPr>
      <w:r w:rsidRPr="00B61216">
        <w:rPr>
          <w:rFonts w:ascii="Arial Narrow" w:hAnsi="Arial Narrow" w:cs="Times New Roman"/>
          <w:lang w:val="id-ID"/>
        </w:rPr>
        <w:t>Penilaian dan Validasi Kelas Kelompok Tani</w:t>
      </w:r>
    </w:p>
    <w:p w:rsidR="00CD5B48" w:rsidRPr="00B61216" w:rsidRDefault="00CD5B48" w:rsidP="00023D16">
      <w:pPr>
        <w:pStyle w:val="BodyTextIndent2"/>
        <w:numPr>
          <w:ilvl w:val="0"/>
          <w:numId w:val="110"/>
        </w:numPr>
        <w:spacing w:line="360" w:lineRule="auto"/>
        <w:ind w:left="567" w:hanging="283"/>
        <w:rPr>
          <w:rFonts w:ascii="Arial Narrow" w:hAnsi="Arial Narrow" w:cs="Times New Roman"/>
          <w:lang w:val="id-ID"/>
        </w:rPr>
      </w:pPr>
      <w:r w:rsidRPr="00B61216">
        <w:rPr>
          <w:rFonts w:ascii="Arial Narrow" w:hAnsi="Arial Narrow" w:cs="Times New Roman"/>
          <w:lang w:val="id-ID"/>
        </w:rPr>
        <w:t>Pelatihan Manajemen dan Pengelolaan BPP</w:t>
      </w:r>
    </w:p>
    <w:p w:rsidR="00CD5B48" w:rsidRPr="00B61216" w:rsidRDefault="00CD5B48" w:rsidP="00023D16">
      <w:pPr>
        <w:pStyle w:val="BodyTextIndent2"/>
        <w:numPr>
          <w:ilvl w:val="0"/>
          <w:numId w:val="110"/>
        </w:numPr>
        <w:spacing w:line="360" w:lineRule="auto"/>
        <w:ind w:left="567" w:hanging="283"/>
        <w:rPr>
          <w:rFonts w:ascii="Arial Narrow" w:hAnsi="Arial Narrow" w:cs="Times New Roman"/>
          <w:lang w:val="id-ID"/>
        </w:rPr>
      </w:pPr>
      <w:r w:rsidRPr="00B61216">
        <w:rPr>
          <w:rFonts w:ascii="Arial Narrow" w:hAnsi="Arial Narrow" w:cs="Times New Roman"/>
          <w:lang w:val="id-ID"/>
        </w:rPr>
        <w:t>Pelatihan Operator SIMLUHTAN</w:t>
      </w:r>
    </w:p>
    <w:p w:rsidR="00CD5B48" w:rsidRPr="00B61216" w:rsidRDefault="00CD5B48" w:rsidP="00023D16">
      <w:pPr>
        <w:pStyle w:val="BodyTextIndent2"/>
        <w:numPr>
          <w:ilvl w:val="0"/>
          <w:numId w:val="107"/>
        </w:numPr>
        <w:tabs>
          <w:tab w:val="left" w:pos="7513"/>
        </w:tabs>
        <w:spacing w:line="360" w:lineRule="auto"/>
        <w:ind w:left="284" w:hanging="284"/>
        <w:rPr>
          <w:rFonts w:ascii="Arial Narrow" w:hAnsi="Arial Narrow" w:cs="Times New Roman"/>
          <w:lang w:val="id-ID"/>
        </w:rPr>
      </w:pPr>
      <w:r w:rsidRPr="00B61216">
        <w:rPr>
          <w:rFonts w:ascii="Arial Narrow" w:hAnsi="Arial Narrow" w:cs="Times New Roman"/>
          <w:lang w:val="id-ID"/>
        </w:rPr>
        <w:t>Program Penyediaan dan Pengembangan Sarana dan Prasarana Penyuluhan</w:t>
      </w:r>
    </w:p>
    <w:p w:rsidR="00CD5B48" w:rsidRPr="00B61216" w:rsidRDefault="00CD5B48" w:rsidP="00023D16">
      <w:pPr>
        <w:pStyle w:val="BodyTextIndent2"/>
        <w:numPr>
          <w:ilvl w:val="0"/>
          <w:numId w:val="111"/>
        </w:numPr>
        <w:tabs>
          <w:tab w:val="left" w:pos="851"/>
        </w:tabs>
        <w:spacing w:line="360" w:lineRule="auto"/>
        <w:ind w:left="567" w:hanging="283"/>
        <w:rPr>
          <w:rFonts w:ascii="Arial Narrow" w:hAnsi="Arial Narrow" w:cs="Times New Roman"/>
          <w:lang w:val="id-ID"/>
        </w:rPr>
      </w:pPr>
      <w:r w:rsidRPr="00B61216">
        <w:rPr>
          <w:rFonts w:ascii="Arial Narrow" w:hAnsi="Arial Narrow" w:cs="Times New Roman"/>
          <w:lang w:val="id-ID" w:eastAsia="id-ID"/>
        </w:rPr>
        <w:t>Operasional BPP dan Penyuluh</w:t>
      </w:r>
    </w:p>
    <w:p w:rsidR="00CD5B48" w:rsidRPr="00B61216" w:rsidRDefault="00CD5B48" w:rsidP="00023D16">
      <w:pPr>
        <w:pStyle w:val="BodyTextIndent2"/>
        <w:numPr>
          <w:ilvl w:val="0"/>
          <w:numId w:val="111"/>
        </w:numPr>
        <w:tabs>
          <w:tab w:val="left" w:pos="851"/>
        </w:tabs>
        <w:spacing w:line="360" w:lineRule="auto"/>
        <w:ind w:left="567" w:hanging="283"/>
        <w:rPr>
          <w:rFonts w:ascii="Arial Narrow" w:hAnsi="Arial Narrow" w:cs="Times New Roman"/>
          <w:lang w:val="id-ID"/>
        </w:rPr>
      </w:pPr>
      <w:r w:rsidRPr="00B61216">
        <w:rPr>
          <w:rFonts w:ascii="Arial Narrow" w:hAnsi="Arial Narrow" w:cs="Times New Roman"/>
          <w:lang w:val="id-ID" w:eastAsia="id-ID"/>
        </w:rPr>
        <w:t xml:space="preserve">Operasional </w:t>
      </w:r>
      <w:r w:rsidRPr="00B61216">
        <w:rPr>
          <w:rFonts w:ascii="Arial Narrow" w:hAnsi="Arial Narrow" w:cs="Times New Roman"/>
          <w:lang w:eastAsia="id-ID"/>
        </w:rPr>
        <w:t>UPTD</w:t>
      </w:r>
    </w:p>
    <w:p w:rsidR="00CD5B48" w:rsidRPr="00B61216" w:rsidRDefault="00CD5B48" w:rsidP="00023D16">
      <w:pPr>
        <w:pStyle w:val="BodyTextIndent2"/>
        <w:numPr>
          <w:ilvl w:val="0"/>
          <w:numId w:val="111"/>
        </w:numPr>
        <w:tabs>
          <w:tab w:val="left" w:pos="851"/>
        </w:tabs>
        <w:spacing w:line="360" w:lineRule="auto"/>
        <w:ind w:left="567" w:hanging="283"/>
        <w:rPr>
          <w:rFonts w:ascii="Arial Narrow" w:hAnsi="Arial Narrow" w:cs="Times New Roman"/>
          <w:lang w:val="id-ID"/>
        </w:rPr>
      </w:pPr>
      <w:r w:rsidRPr="00B61216">
        <w:rPr>
          <w:rFonts w:ascii="Arial Narrow" w:hAnsi="Arial Narrow" w:cs="Times New Roman"/>
          <w:lang w:val="id-ID" w:eastAsia="id-ID"/>
        </w:rPr>
        <w:t>Percontohan Penyuluhan Pertanian dan BPP</w:t>
      </w:r>
    </w:p>
    <w:p w:rsidR="00CD5B48" w:rsidRPr="00B61216" w:rsidRDefault="00CD5B48" w:rsidP="00023D16">
      <w:pPr>
        <w:pStyle w:val="BodyTextIndent2"/>
        <w:numPr>
          <w:ilvl w:val="0"/>
          <w:numId w:val="111"/>
        </w:numPr>
        <w:tabs>
          <w:tab w:val="left" w:pos="851"/>
        </w:tabs>
        <w:spacing w:line="360" w:lineRule="auto"/>
        <w:ind w:left="567" w:hanging="283"/>
        <w:rPr>
          <w:rFonts w:ascii="Arial Narrow" w:hAnsi="Arial Narrow" w:cs="Times New Roman"/>
          <w:lang w:val="id-ID"/>
        </w:rPr>
      </w:pPr>
      <w:r w:rsidRPr="00B61216">
        <w:rPr>
          <w:rFonts w:ascii="Arial Narrow" w:hAnsi="Arial Narrow" w:cs="Times New Roman"/>
          <w:lang w:val="id-ID"/>
        </w:rPr>
        <w:t>Pengolahan Data Informasi Teknologi</w:t>
      </w:r>
    </w:p>
    <w:p w:rsidR="00CD5B48" w:rsidRPr="00B61216" w:rsidRDefault="00CD5B48" w:rsidP="00023D16">
      <w:pPr>
        <w:pStyle w:val="BodyTextIndent2"/>
        <w:numPr>
          <w:ilvl w:val="0"/>
          <w:numId w:val="111"/>
        </w:numPr>
        <w:tabs>
          <w:tab w:val="left" w:pos="851"/>
        </w:tabs>
        <w:spacing w:line="360" w:lineRule="auto"/>
        <w:ind w:left="567" w:hanging="283"/>
        <w:rPr>
          <w:rFonts w:ascii="Arial Narrow" w:hAnsi="Arial Narrow" w:cs="Times New Roman"/>
          <w:lang w:val="id-ID"/>
        </w:rPr>
      </w:pPr>
      <w:r w:rsidRPr="00B61216">
        <w:rPr>
          <w:rFonts w:ascii="Arial Narrow" w:hAnsi="Arial Narrow" w:cs="Times New Roman"/>
          <w:lang w:val="id-ID"/>
        </w:rPr>
        <w:t>Penyebaran Informasi Penyuluhan</w:t>
      </w:r>
    </w:p>
    <w:p w:rsidR="00CD5B48" w:rsidRDefault="00CD5B48" w:rsidP="00E132F1">
      <w:pPr>
        <w:pStyle w:val="BodyTextIndent2"/>
        <w:tabs>
          <w:tab w:val="left" w:pos="851"/>
          <w:tab w:val="left" w:pos="5380"/>
        </w:tabs>
        <w:spacing w:line="360" w:lineRule="auto"/>
        <w:rPr>
          <w:rFonts w:ascii="Arial Narrow" w:hAnsi="Arial Narrow" w:cs="Times New Roman"/>
          <w:lang w:eastAsia="id-ID"/>
        </w:rPr>
      </w:pPr>
      <w:r w:rsidRPr="00B61216">
        <w:rPr>
          <w:rFonts w:ascii="Arial Narrow" w:hAnsi="Arial Narrow" w:cs="Times New Roman"/>
          <w:lang w:eastAsia="id-ID"/>
        </w:rPr>
        <w:tab/>
      </w:r>
    </w:p>
    <w:p w:rsidR="00E132F1" w:rsidRDefault="00E132F1" w:rsidP="00E132F1">
      <w:pPr>
        <w:pStyle w:val="BodyTextIndent2"/>
        <w:tabs>
          <w:tab w:val="left" w:pos="851"/>
          <w:tab w:val="left" w:pos="5380"/>
        </w:tabs>
        <w:spacing w:line="360" w:lineRule="auto"/>
        <w:rPr>
          <w:rFonts w:ascii="Arial Narrow" w:hAnsi="Arial Narrow" w:cs="Times New Roman"/>
          <w:lang w:eastAsia="id-ID"/>
        </w:rPr>
      </w:pPr>
    </w:p>
    <w:p w:rsidR="00E132F1" w:rsidRDefault="00E132F1" w:rsidP="00E132F1">
      <w:pPr>
        <w:pStyle w:val="BodyTextIndent2"/>
        <w:tabs>
          <w:tab w:val="left" w:pos="851"/>
          <w:tab w:val="left" w:pos="5380"/>
        </w:tabs>
        <w:spacing w:line="360" w:lineRule="auto"/>
        <w:rPr>
          <w:rFonts w:ascii="Arial Narrow" w:hAnsi="Arial Narrow" w:cs="Times New Roman"/>
          <w:lang w:eastAsia="id-ID"/>
        </w:rPr>
        <w:sectPr w:rsidR="00E132F1" w:rsidSect="00E132F1">
          <w:pgSz w:w="11909" w:h="16834" w:code="9"/>
          <w:pgMar w:top="1701" w:right="1418" w:bottom="1559" w:left="2268" w:header="720" w:footer="743" w:gutter="0"/>
          <w:pgNumType w:fmt="numberInDash" w:start="65"/>
          <w:cols w:space="720"/>
          <w:docGrid w:linePitch="360"/>
        </w:sectPr>
      </w:pPr>
    </w:p>
    <w:p w:rsidR="00E132F1" w:rsidRDefault="00E132F1" w:rsidP="00E132F1">
      <w:pPr>
        <w:pStyle w:val="BodyTextIndent2"/>
        <w:tabs>
          <w:tab w:val="left" w:pos="851"/>
          <w:tab w:val="left" w:pos="5380"/>
        </w:tabs>
        <w:spacing w:line="360" w:lineRule="auto"/>
        <w:rPr>
          <w:rFonts w:ascii="Arial Narrow" w:hAnsi="Arial Narrow" w:cs="Times New Roman"/>
          <w:lang w:eastAsia="id-ID"/>
        </w:rPr>
      </w:pPr>
      <w:r w:rsidRPr="00E132F1">
        <w:rPr>
          <w:rFonts w:ascii="Arial Narrow" w:hAnsi="Arial Narrow" w:cs="Times New Roman"/>
          <w:b/>
          <w:lang w:eastAsia="id-ID"/>
        </w:rPr>
        <w:lastRenderedPageBreak/>
        <w:t>Matrix`3.</w:t>
      </w:r>
      <w:r>
        <w:rPr>
          <w:rFonts w:ascii="Arial Narrow" w:hAnsi="Arial Narrow" w:cs="Times New Roman"/>
          <w:lang w:eastAsia="id-ID"/>
        </w:rPr>
        <w:t xml:space="preserve"> </w:t>
      </w:r>
      <w:r w:rsidRPr="00E132F1">
        <w:rPr>
          <w:rFonts w:ascii="Arial Narrow" w:hAnsi="Arial Narrow" w:cs="Times New Roman"/>
          <w:lang w:eastAsia="id-ID"/>
        </w:rPr>
        <w:t>Rencana Program, Kegiatan, Indikator Kinerja, Kelompok Sasaran, dan Pendanaan Indikatif Tahun 2016-2021 Dinas Tanaman Pangan dan Hortikultura Kabupaten Tanjung Jabung Barat</w:t>
      </w:r>
    </w:p>
    <w:tbl>
      <w:tblPr>
        <w:tblW w:w="28038" w:type="dxa"/>
        <w:tblInd w:w="103" w:type="dxa"/>
        <w:tblLook w:val="04A0"/>
      </w:tblPr>
      <w:tblGrid>
        <w:gridCol w:w="1421"/>
        <w:gridCol w:w="1462"/>
        <w:gridCol w:w="1800"/>
        <w:gridCol w:w="830"/>
        <w:gridCol w:w="935"/>
        <w:gridCol w:w="338"/>
        <w:gridCol w:w="1841"/>
        <w:gridCol w:w="750"/>
        <w:gridCol w:w="540"/>
        <w:gridCol w:w="951"/>
        <w:gridCol w:w="1146"/>
        <w:gridCol w:w="540"/>
        <w:gridCol w:w="951"/>
        <w:gridCol w:w="1146"/>
        <w:gridCol w:w="540"/>
        <w:gridCol w:w="951"/>
        <w:gridCol w:w="1146"/>
        <w:gridCol w:w="540"/>
        <w:gridCol w:w="951"/>
        <w:gridCol w:w="1146"/>
        <w:gridCol w:w="540"/>
        <w:gridCol w:w="951"/>
        <w:gridCol w:w="1146"/>
        <w:gridCol w:w="540"/>
        <w:gridCol w:w="951"/>
        <w:gridCol w:w="1146"/>
        <w:gridCol w:w="661"/>
        <w:gridCol w:w="951"/>
        <w:gridCol w:w="1227"/>
      </w:tblGrid>
      <w:tr w:rsidR="00E132F1" w:rsidTr="00E132F1">
        <w:trPr>
          <w:trHeight w:val="270"/>
        </w:trPr>
        <w:tc>
          <w:tcPr>
            <w:tcW w:w="14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32F1" w:rsidRDefault="00E132F1">
            <w:pPr>
              <w:jc w:val="center"/>
              <w:rPr>
                <w:rFonts w:ascii="Arial Narrow" w:hAnsi="Arial Narrow"/>
                <w:b/>
                <w:bCs/>
                <w:sz w:val="18"/>
                <w:szCs w:val="18"/>
              </w:rPr>
            </w:pPr>
            <w:r>
              <w:rPr>
                <w:rFonts w:ascii="Arial Narrow" w:hAnsi="Arial Narrow"/>
                <w:b/>
                <w:bCs/>
                <w:sz w:val="18"/>
                <w:szCs w:val="18"/>
              </w:rPr>
              <w:t>Tujuan</w:t>
            </w:r>
          </w:p>
        </w:tc>
        <w:tc>
          <w:tcPr>
            <w:tcW w:w="146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32F1" w:rsidRDefault="00E132F1">
            <w:pPr>
              <w:jc w:val="center"/>
              <w:rPr>
                <w:rFonts w:ascii="Arial Narrow" w:hAnsi="Arial Narrow"/>
                <w:b/>
                <w:bCs/>
                <w:sz w:val="18"/>
                <w:szCs w:val="18"/>
              </w:rPr>
            </w:pPr>
            <w:r>
              <w:rPr>
                <w:rFonts w:ascii="Arial Narrow" w:hAnsi="Arial Narrow"/>
                <w:b/>
                <w:bCs/>
                <w:sz w:val="18"/>
                <w:szCs w:val="18"/>
              </w:rPr>
              <w:t>Sasaran</w:t>
            </w:r>
          </w:p>
        </w:tc>
        <w:tc>
          <w:tcPr>
            <w:tcW w:w="18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32F1" w:rsidRDefault="00E132F1">
            <w:pPr>
              <w:jc w:val="center"/>
              <w:rPr>
                <w:rFonts w:ascii="Arial Narrow" w:hAnsi="Arial Narrow"/>
                <w:b/>
                <w:bCs/>
                <w:sz w:val="18"/>
                <w:szCs w:val="18"/>
              </w:rPr>
            </w:pPr>
            <w:r>
              <w:rPr>
                <w:rFonts w:ascii="Arial Narrow" w:hAnsi="Arial Narrow"/>
                <w:b/>
                <w:bCs/>
                <w:sz w:val="18"/>
                <w:szCs w:val="18"/>
              </w:rPr>
              <w:t>Indikator Sasaran</w:t>
            </w:r>
          </w:p>
        </w:tc>
        <w:tc>
          <w:tcPr>
            <w:tcW w:w="1765"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132F1" w:rsidRDefault="00E132F1">
            <w:pPr>
              <w:jc w:val="center"/>
              <w:rPr>
                <w:rFonts w:ascii="Arial Narrow" w:hAnsi="Arial Narrow"/>
                <w:b/>
                <w:bCs/>
                <w:sz w:val="18"/>
                <w:szCs w:val="18"/>
              </w:rPr>
            </w:pPr>
            <w:r>
              <w:rPr>
                <w:rFonts w:ascii="Arial Narrow" w:hAnsi="Arial Narrow"/>
                <w:b/>
                <w:bCs/>
                <w:sz w:val="18"/>
                <w:szCs w:val="18"/>
              </w:rPr>
              <w:t>Program dan Kegiatan</w:t>
            </w:r>
          </w:p>
        </w:tc>
        <w:tc>
          <w:tcPr>
            <w:tcW w:w="2179"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132F1" w:rsidRDefault="00E132F1">
            <w:pPr>
              <w:jc w:val="center"/>
              <w:rPr>
                <w:rFonts w:ascii="Arial Narrow" w:hAnsi="Arial Narrow"/>
                <w:b/>
                <w:bCs/>
                <w:sz w:val="18"/>
                <w:szCs w:val="18"/>
              </w:rPr>
            </w:pPr>
            <w:r>
              <w:rPr>
                <w:rFonts w:ascii="Arial Narrow" w:hAnsi="Arial Narrow"/>
                <w:b/>
                <w:bCs/>
                <w:sz w:val="18"/>
                <w:szCs w:val="18"/>
              </w:rPr>
              <w:t>Indikator Kinerja Program (Outcome) dan Kegiatan (Output)</w:t>
            </w:r>
          </w:p>
        </w:tc>
        <w:tc>
          <w:tcPr>
            <w:tcW w:w="7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132F1" w:rsidRDefault="00E132F1">
            <w:pPr>
              <w:jc w:val="center"/>
              <w:rPr>
                <w:rFonts w:ascii="Arial Narrow" w:hAnsi="Arial Narrow"/>
                <w:b/>
                <w:bCs/>
                <w:sz w:val="18"/>
                <w:szCs w:val="18"/>
              </w:rPr>
            </w:pPr>
            <w:r>
              <w:rPr>
                <w:rFonts w:ascii="Arial Narrow" w:hAnsi="Arial Narrow"/>
                <w:b/>
                <w:bCs/>
                <w:sz w:val="18"/>
                <w:szCs w:val="18"/>
              </w:rPr>
              <w:t>Kondisi Kinerja Awal Periode RPJMD (2015)</w:t>
            </w:r>
          </w:p>
        </w:tc>
        <w:tc>
          <w:tcPr>
            <w:tcW w:w="15822" w:type="dxa"/>
            <w:gridSpan w:val="18"/>
            <w:tcBorders>
              <w:top w:val="single" w:sz="4" w:space="0" w:color="auto"/>
              <w:left w:val="nil"/>
              <w:bottom w:val="single" w:sz="4" w:space="0" w:color="auto"/>
              <w:right w:val="single" w:sz="4" w:space="0" w:color="000000"/>
            </w:tcBorders>
            <w:shd w:val="clear" w:color="auto" w:fill="auto"/>
            <w:noWrap/>
            <w:vAlign w:val="center"/>
            <w:hideMark/>
          </w:tcPr>
          <w:p w:rsidR="00E132F1" w:rsidRDefault="00E132F1">
            <w:pPr>
              <w:jc w:val="center"/>
              <w:rPr>
                <w:rFonts w:ascii="Arial Narrow" w:hAnsi="Arial Narrow"/>
                <w:b/>
                <w:bCs/>
                <w:sz w:val="18"/>
                <w:szCs w:val="18"/>
              </w:rPr>
            </w:pPr>
            <w:r>
              <w:rPr>
                <w:rFonts w:ascii="Arial Narrow" w:hAnsi="Arial Narrow"/>
                <w:b/>
                <w:bCs/>
                <w:sz w:val="18"/>
                <w:szCs w:val="18"/>
              </w:rPr>
              <w:t>Target Kinerja Program dan Kerangka Pendanaan</w:t>
            </w:r>
          </w:p>
        </w:tc>
        <w:tc>
          <w:tcPr>
            <w:tcW w:w="2839"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132F1" w:rsidRDefault="00E132F1">
            <w:pPr>
              <w:jc w:val="center"/>
              <w:rPr>
                <w:rFonts w:ascii="Arial Narrow" w:hAnsi="Arial Narrow"/>
                <w:b/>
                <w:bCs/>
                <w:sz w:val="18"/>
                <w:szCs w:val="18"/>
              </w:rPr>
            </w:pPr>
            <w:r>
              <w:rPr>
                <w:rFonts w:ascii="Arial Narrow" w:hAnsi="Arial Narrow"/>
                <w:b/>
                <w:bCs/>
                <w:sz w:val="18"/>
                <w:szCs w:val="18"/>
              </w:rPr>
              <w:t>Kondisi Kinerja pada Akhir Periode 2021</w:t>
            </w:r>
          </w:p>
        </w:tc>
      </w:tr>
      <w:tr w:rsidR="00E132F1" w:rsidTr="00E132F1">
        <w:trPr>
          <w:trHeight w:val="270"/>
        </w:trPr>
        <w:tc>
          <w:tcPr>
            <w:tcW w:w="1421" w:type="dxa"/>
            <w:vMerge/>
            <w:tcBorders>
              <w:top w:val="single" w:sz="4" w:space="0" w:color="auto"/>
              <w:left w:val="single" w:sz="4" w:space="0" w:color="auto"/>
              <w:bottom w:val="single" w:sz="4" w:space="0" w:color="auto"/>
              <w:right w:val="single" w:sz="4" w:space="0" w:color="auto"/>
            </w:tcBorders>
            <w:vAlign w:val="center"/>
            <w:hideMark/>
          </w:tcPr>
          <w:p w:rsidR="00E132F1" w:rsidRDefault="00E132F1">
            <w:pPr>
              <w:rPr>
                <w:rFonts w:ascii="Arial Narrow" w:hAnsi="Arial Narrow"/>
                <w:b/>
                <w:bCs/>
                <w:sz w:val="18"/>
                <w:szCs w:val="18"/>
              </w:rPr>
            </w:pPr>
          </w:p>
        </w:tc>
        <w:tc>
          <w:tcPr>
            <w:tcW w:w="1462" w:type="dxa"/>
            <w:vMerge/>
            <w:tcBorders>
              <w:top w:val="single" w:sz="4" w:space="0" w:color="auto"/>
              <w:left w:val="single" w:sz="4" w:space="0" w:color="auto"/>
              <w:bottom w:val="single" w:sz="4" w:space="0" w:color="auto"/>
              <w:right w:val="single" w:sz="4" w:space="0" w:color="auto"/>
            </w:tcBorders>
            <w:vAlign w:val="center"/>
            <w:hideMark/>
          </w:tcPr>
          <w:p w:rsidR="00E132F1" w:rsidRDefault="00E132F1">
            <w:pPr>
              <w:rPr>
                <w:rFonts w:ascii="Arial Narrow" w:hAnsi="Arial Narrow"/>
                <w:b/>
                <w:bCs/>
                <w:sz w:val="18"/>
                <w:szCs w:val="18"/>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E132F1" w:rsidRDefault="00E132F1">
            <w:pPr>
              <w:rPr>
                <w:rFonts w:ascii="Arial Narrow" w:hAnsi="Arial Narrow"/>
                <w:b/>
                <w:bCs/>
                <w:sz w:val="18"/>
                <w:szCs w:val="18"/>
              </w:rPr>
            </w:pPr>
          </w:p>
        </w:tc>
        <w:tc>
          <w:tcPr>
            <w:tcW w:w="1765" w:type="dxa"/>
            <w:gridSpan w:val="2"/>
            <w:vMerge/>
            <w:tcBorders>
              <w:top w:val="single" w:sz="4" w:space="0" w:color="auto"/>
              <w:left w:val="single" w:sz="4" w:space="0" w:color="auto"/>
              <w:bottom w:val="single" w:sz="4" w:space="0" w:color="000000"/>
              <w:right w:val="single" w:sz="4" w:space="0" w:color="000000"/>
            </w:tcBorders>
            <w:vAlign w:val="center"/>
            <w:hideMark/>
          </w:tcPr>
          <w:p w:rsidR="00E132F1" w:rsidRDefault="00E132F1">
            <w:pPr>
              <w:rPr>
                <w:rFonts w:ascii="Arial Narrow" w:hAnsi="Arial Narrow"/>
                <w:b/>
                <w:bCs/>
                <w:sz w:val="18"/>
                <w:szCs w:val="18"/>
              </w:rPr>
            </w:pPr>
          </w:p>
        </w:tc>
        <w:tc>
          <w:tcPr>
            <w:tcW w:w="2179" w:type="dxa"/>
            <w:gridSpan w:val="2"/>
            <w:vMerge/>
            <w:tcBorders>
              <w:top w:val="single" w:sz="4" w:space="0" w:color="auto"/>
              <w:left w:val="single" w:sz="4" w:space="0" w:color="auto"/>
              <w:bottom w:val="single" w:sz="4" w:space="0" w:color="000000"/>
              <w:right w:val="single" w:sz="4" w:space="0" w:color="000000"/>
            </w:tcBorders>
            <w:vAlign w:val="center"/>
            <w:hideMark/>
          </w:tcPr>
          <w:p w:rsidR="00E132F1" w:rsidRDefault="00E132F1">
            <w:pPr>
              <w:rPr>
                <w:rFonts w:ascii="Arial Narrow" w:hAnsi="Arial Narrow"/>
                <w:b/>
                <w:bCs/>
                <w:sz w:val="18"/>
                <w:szCs w:val="18"/>
              </w:rPr>
            </w:pPr>
          </w:p>
        </w:tc>
        <w:tc>
          <w:tcPr>
            <w:tcW w:w="750" w:type="dxa"/>
            <w:vMerge/>
            <w:tcBorders>
              <w:top w:val="single" w:sz="4" w:space="0" w:color="auto"/>
              <w:left w:val="single" w:sz="4" w:space="0" w:color="auto"/>
              <w:bottom w:val="single" w:sz="4" w:space="0" w:color="000000"/>
              <w:right w:val="single" w:sz="4" w:space="0" w:color="auto"/>
            </w:tcBorders>
            <w:vAlign w:val="center"/>
            <w:hideMark/>
          </w:tcPr>
          <w:p w:rsidR="00E132F1" w:rsidRDefault="00E132F1">
            <w:pPr>
              <w:rPr>
                <w:rFonts w:ascii="Arial Narrow" w:hAnsi="Arial Narrow"/>
                <w:b/>
                <w:bCs/>
                <w:sz w:val="18"/>
                <w:szCs w:val="18"/>
              </w:rPr>
            </w:pPr>
          </w:p>
        </w:tc>
        <w:tc>
          <w:tcPr>
            <w:tcW w:w="2637" w:type="dxa"/>
            <w:gridSpan w:val="3"/>
            <w:tcBorders>
              <w:top w:val="single" w:sz="4" w:space="0" w:color="auto"/>
              <w:left w:val="nil"/>
              <w:bottom w:val="single" w:sz="4" w:space="0" w:color="auto"/>
              <w:right w:val="single" w:sz="4" w:space="0" w:color="000000"/>
            </w:tcBorders>
            <w:shd w:val="clear" w:color="auto" w:fill="auto"/>
            <w:vAlign w:val="center"/>
            <w:hideMark/>
          </w:tcPr>
          <w:p w:rsidR="00E132F1" w:rsidRDefault="00E132F1">
            <w:pPr>
              <w:jc w:val="center"/>
              <w:rPr>
                <w:rFonts w:ascii="Arial Narrow" w:hAnsi="Arial Narrow"/>
                <w:b/>
                <w:bCs/>
                <w:sz w:val="18"/>
                <w:szCs w:val="18"/>
              </w:rPr>
            </w:pPr>
            <w:r>
              <w:rPr>
                <w:rFonts w:ascii="Arial Narrow" w:hAnsi="Arial Narrow"/>
                <w:b/>
                <w:bCs/>
                <w:sz w:val="18"/>
                <w:szCs w:val="18"/>
              </w:rPr>
              <w:t>Tahun 2016</w:t>
            </w:r>
          </w:p>
        </w:tc>
        <w:tc>
          <w:tcPr>
            <w:tcW w:w="2637" w:type="dxa"/>
            <w:gridSpan w:val="3"/>
            <w:tcBorders>
              <w:top w:val="nil"/>
              <w:left w:val="nil"/>
              <w:bottom w:val="nil"/>
              <w:right w:val="single" w:sz="4" w:space="0" w:color="000000"/>
            </w:tcBorders>
            <w:shd w:val="clear" w:color="auto" w:fill="auto"/>
            <w:noWrap/>
            <w:vAlign w:val="center"/>
            <w:hideMark/>
          </w:tcPr>
          <w:p w:rsidR="00E132F1" w:rsidRDefault="00E132F1">
            <w:pPr>
              <w:jc w:val="center"/>
              <w:rPr>
                <w:rFonts w:ascii="Arial Narrow" w:hAnsi="Arial Narrow"/>
                <w:b/>
                <w:bCs/>
                <w:sz w:val="18"/>
                <w:szCs w:val="18"/>
              </w:rPr>
            </w:pPr>
            <w:r>
              <w:rPr>
                <w:rFonts w:ascii="Arial Narrow" w:hAnsi="Arial Narrow"/>
                <w:b/>
                <w:bCs/>
                <w:sz w:val="18"/>
                <w:szCs w:val="18"/>
              </w:rPr>
              <w:t>Tahun 2017</w:t>
            </w:r>
          </w:p>
        </w:tc>
        <w:tc>
          <w:tcPr>
            <w:tcW w:w="2637" w:type="dxa"/>
            <w:gridSpan w:val="3"/>
            <w:tcBorders>
              <w:top w:val="nil"/>
              <w:left w:val="nil"/>
              <w:bottom w:val="single" w:sz="4" w:space="0" w:color="auto"/>
              <w:right w:val="single" w:sz="4" w:space="0" w:color="000000"/>
            </w:tcBorders>
            <w:shd w:val="clear" w:color="auto" w:fill="auto"/>
            <w:noWrap/>
            <w:vAlign w:val="center"/>
            <w:hideMark/>
          </w:tcPr>
          <w:p w:rsidR="00E132F1" w:rsidRDefault="00E132F1">
            <w:pPr>
              <w:jc w:val="center"/>
              <w:rPr>
                <w:rFonts w:ascii="Arial Narrow" w:hAnsi="Arial Narrow"/>
                <w:b/>
                <w:bCs/>
                <w:sz w:val="18"/>
                <w:szCs w:val="18"/>
              </w:rPr>
            </w:pPr>
            <w:r>
              <w:rPr>
                <w:rFonts w:ascii="Arial Narrow" w:hAnsi="Arial Narrow"/>
                <w:b/>
                <w:bCs/>
                <w:sz w:val="18"/>
                <w:szCs w:val="18"/>
              </w:rPr>
              <w:t>Tahun 2018</w:t>
            </w:r>
          </w:p>
        </w:tc>
        <w:tc>
          <w:tcPr>
            <w:tcW w:w="2637" w:type="dxa"/>
            <w:gridSpan w:val="3"/>
            <w:tcBorders>
              <w:top w:val="nil"/>
              <w:left w:val="nil"/>
              <w:bottom w:val="single" w:sz="4" w:space="0" w:color="auto"/>
              <w:right w:val="single" w:sz="4" w:space="0" w:color="000000"/>
            </w:tcBorders>
            <w:shd w:val="clear" w:color="auto" w:fill="auto"/>
            <w:noWrap/>
            <w:vAlign w:val="center"/>
            <w:hideMark/>
          </w:tcPr>
          <w:p w:rsidR="00E132F1" w:rsidRDefault="00E132F1">
            <w:pPr>
              <w:jc w:val="center"/>
              <w:rPr>
                <w:rFonts w:ascii="Arial Narrow" w:hAnsi="Arial Narrow"/>
                <w:b/>
                <w:bCs/>
                <w:sz w:val="18"/>
                <w:szCs w:val="18"/>
              </w:rPr>
            </w:pPr>
            <w:r>
              <w:rPr>
                <w:rFonts w:ascii="Arial Narrow" w:hAnsi="Arial Narrow"/>
                <w:b/>
                <w:bCs/>
                <w:sz w:val="18"/>
                <w:szCs w:val="18"/>
              </w:rPr>
              <w:t>Tahun 2019</w:t>
            </w:r>
          </w:p>
        </w:tc>
        <w:tc>
          <w:tcPr>
            <w:tcW w:w="2637" w:type="dxa"/>
            <w:gridSpan w:val="3"/>
            <w:tcBorders>
              <w:top w:val="nil"/>
              <w:left w:val="nil"/>
              <w:bottom w:val="single" w:sz="4" w:space="0" w:color="auto"/>
              <w:right w:val="single" w:sz="4" w:space="0" w:color="000000"/>
            </w:tcBorders>
            <w:shd w:val="clear" w:color="auto" w:fill="auto"/>
            <w:noWrap/>
            <w:vAlign w:val="center"/>
            <w:hideMark/>
          </w:tcPr>
          <w:p w:rsidR="00E132F1" w:rsidRDefault="00E132F1">
            <w:pPr>
              <w:jc w:val="center"/>
              <w:rPr>
                <w:rFonts w:ascii="Arial Narrow" w:hAnsi="Arial Narrow"/>
                <w:b/>
                <w:bCs/>
                <w:sz w:val="18"/>
                <w:szCs w:val="18"/>
              </w:rPr>
            </w:pPr>
            <w:r>
              <w:rPr>
                <w:rFonts w:ascii="Arial Narrow" w:hAnsi="Arial Narrow"/>
                <w:b/>
                <w:bCs/>
                <w:sz w:val="18"/>
                <w:szCs w:val="18"/>
              </w:rPr>
              <w:t>Tahun 2020</w:t>
            </w:r>
          </w:p>
        </w:tc>
        <w:tc>
          <w:tcPr>
            <w:tcW w:w="2637" w:type="dxa"/>
            <w:gridSpan w:val="3"/>
            <w:tcBorders>
              <w:top w:val="nil"/>
              <w:left w:val="nil"/>
              <w:bottom w:val="single" w:sz="4" w:space="0" w:color="auto"/>
              <w:right w:val="single" w:sz="4" w:space="0" w:color="000000"/>
            </w:tcBorders>
            <w:shd w:val="clear" w:color="auto" w:fill="auto"/>
            <w:noWrap/>
            <w:vAlign w:val="center"/>
            <w:hideMark/>
          </w:tcPr>
          <w:p w:rsidR="00E132F1" w:rsidRDefault="00E132F1">
            <w:pPr>
              <w:jc w:val="center"/>
              <w:rPr>
                <w:rFonts w:ascii="Arial Narrow" w:hAnsi="Arial Narrow"/>
                <w:b/>
                <w:bCs/>
                <w:sz w:val="18"/>
                <w:szCs w:val="18"/>
              </w:rPr>
            </w:pPr>
            <w:r>
              <w:rPr>
                <w:rFonts w:ascii="Arial Narrow" w:hAnsi="Arial Narrow"/>
                <w:b/>
                <w:bCs/>
                <w:sz w:val="18"/>
                <w:szCs w:val="18"/>
              </w:rPr>
              <w:t>Tahun 2021</w:t>
            </w:r>
          </w:p>
        </w:tc>
        <w:tc>
          <w:tcPr>
            <w:tcW w:w="2839" w:type="dxa"/>
            <w:gridSpan w:val="3"/>
            <w:vMerge/>
            <w:tcBorders>
              <w:top w:val="single" w:sz="4" w:space="0" w:color="auto"/>
              <w:left w:val="single" w:sz="4" w:space="0" w:color="auto"/>
              <w:bottom w:val="single" w:sz="4" w:space="0" w:color="000000"/>
              <w:right w:val="single" w:sz="4" w:space="0" w:color="000000"/>
            </w:tcBorders>
            <w:vAlign w:val="center"/>
            <w:hideMark/>
          </w:tcPr>
          <w:p w:rsidR="00E132F1" w:rsidRDefault="00E132F1">
            <w:pPr>
              <w:rPr>
                <w:rFonts w:ascii="Arial Narrow" w:hAnsi="Arial Narrow"/>
                <w:b/>
                <w:bCs/>
                <w:sz w:val="18"/>
                <w:szCs w:val="18"/>
              </w:rPr>
            </w:pPr>
          </w:p>
        </w:tc>
      </w:tr>
      <w:tr w:rsidR="00E132F1" w:rsidTr="00E132F1">
        <w:trPr>
          <w:trHeight w:val="270"/>
        </w:trPr>
        <w:tc>
          <w:tcPr>
            <w:tcW w:w="1421" w:type="dxa"/>
            <w:vMerge/>
            <w:tcBorders>
              <w:top w:val="single" w:sz="4" w:space="0" w:color="auto"/>
              <w:left w:val="single" w:sz="4" w:space="0" w:color="auto"/>
              <w:bottom w:val="single" w:sz="4" w:space="0" w:color="auto"/>
              <w:right w:val="single" w:sz="4" w:space="0" w:color="auto"/>
            </w:tcBorders>
            <w:vAlign w:val="center"/>
            <w:hideMark/>
          </w:tcPr>
          <w:p w:rsidR="00E132F1" w:rsidRDefault="00E132F1">
            <w:pPr>
              <w:rPr>
                <w:rFonts w:ascii="Arial Narrow" w:hAnsi="Arial Narrow"/>
                <w:b/>
                <w:bCs/>
                <w:sz w:val="18"/>
                <w:szCs w:val="18"/>
              </w:rPr>
            </w:pPr>
          </w:p>
        </w:tc>
        <w:tc>
          <w:tcPr>
            <w:tcW w:w="1462" w:type="dxa"/>
            <w:vMerge/>
            <w:tcBorders>
              <w:top w:val="single" w:sz="4" w:space="0" w:color="auto"/>
              <w:left w:val="single" w:sz="4" w:space="0" w:color="auto"/>
              <w:bottom w:val="single" w:sz="4" w:space="0" w:color="auto"/>
              <w:right w:val="single" w:sz="4" w:space="0" w:color="auto"/>
            </w:tcBorders>
            <w:vAlign w:val="center"/>
            <w:hideMark/>
          </w:tcPr>
          <w:p w:rsidR="00E132F1" w:rsidRDefault="00E132F1">
            <w:pPr>
              <w:rPr>
                <w:rFonts w:ascii="Arial Narrow" w:hAnsi="Arial Narrow"/>
                <w:b/>
                <w:bCs/>
                <w:sz w:val="18"/>
                <w:szCs w:val="18"/>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E132F1" w:rsidRDefault="00E132F1">
            <w:pPr>
              <w:rPr>
                <w:rFonts w:ascii="Arial Narrow" w:hAnsi="Arial Narrow"/>
                <w:b/>
                <w:bCs/>
                <w:sz w:val="18"/>
                <w:szCs w:val="18"/>
              </w:rPr>
            </w:pPr>
          </w:p>
        </w:tc>
        <w:tc>
          <w:tcPr>
            <w:tcW w:w="1765" w:type="dxa"/>
            <w:gridSpan w:val="2"/>
            <w:vMerge/>
            <w:tcBorders>
              <w:top w:val="single" w:sz="4" w:space="0" w:color="auto"/>
              <w:left w:val="single" w:sz="4" w:space="0" w:color="auto"/>
              <w:bottom w:val="single" w:sz="4" w:space="0" w:color="000000"/>
              <w:right w:val="single" w:sz="4" w:space="0" w:color="000000"/>
            </w:tcBorders>
            <w:vAlign w:val="center"/>
            <w:hideMark/>
          </w:tcPr>
          <w:p w:rsidR="00E132F1" w:rsidRDefault="00E132F1">
            <w:pPr>
              <w:rPr>
                <w:rFonts w:ascii="Arial Narrow" w:hAnsi="Arial Narrow"/>
                <w:b/>
                <w:bCs/>
                <w:sz w:val="18"/>
                <w:szCs w:val="18"/>
              </w:rPr>
            </w:pPr>
          </w:p>
        </w:tc>
        <w:tc>
          <w:tcPr>
            <w:tcW w:w="2179" w:type="dxa"/>
            <w:gridSpan w:val="2"/>
            <w:vMerge/>
            <w:tcBorders>
              <w:top w:val="single" w:sz="4" w:space="0" w:color="auto"/>
              <w:left w:val="single" w:sz="4" w:space="0" w:color="auto"/>
              <w:bottom w:val="single" w:sz="4" w:space="0" w:color="000000"/>
              <w:right w:val="single" w:sz="4" w:space="0" w:color="000000"/>
            </w:tcBorders>
            <w:vAlign w:val="center"/>
            <w:hideMark/>
          </w:tcPr>
          <w:p w:rsidR="00E132F1" w:rsidRDefault="00E132F1">
            <w:pPr>
              <w:rPr>
                <w:rFonts w:ascii="Arial Narrow" w:hAnsi="Arial Narrow"/>
                <w:b/>
                <w:bCs/>
                <w:sz w:val="18"/>
                <w:szCs w:val="18"/>
              </w:rPr>
            </w:pPr>
          </w:p>
        </w:tc>
        <w:tc>
          <w:tcPr>
            <w:tcW w:w="750" w:type="dxa"/>
            <w:vMerge/>
            <w:tcBorders>
              <w:top w:val="single" w:sz="4" w:space="0" w:color="auto"/>
              <w:left w:val="single" w:sz="4" w:space="0" w:color="auto"/>
              <w:bottom w:val="single" w:sz="4" w:space="0" w:color="000000"/>
              <w:right w:val="single" w:sz="4" w:space="0" w:color="auto"/>
            </w:tcBorders>
            <w:vAlign w:val="center"/>
            <w:hideMark/>
          </w:tcPr>
          <w:p w:rsidR="00E132F1" w:rsidRDefault="00E132F1">
            <w:pPr>
              <w:rPr>
                <w:rFonts w:ascii="Arial Narrow" w:hAnsi="Arial Narrow"/>
                <w:b/>
                <w:bCs/>
                <w:sz w:val="18"/>
                <w:szCs w:val="18"/>
              </w:rPr>
            </w:pPr>
          </w:p>
        </w:tc>
        <w:tc>
          <w:tcPr>
            <w:tcW w:w="149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132F1" w:rsidRDefault="00E132F1">
            <w:pPr>
              <w:jc w:val="center"/>
              <w:rPr>
                <w:rFonts w:ascii="Arial Narrow" w:hAnsi="Arial Narrow"/>
                <w:b/>
                <w:bCs/>
                <w:sz w:val="18"/>
                <w:szCs w:val="18"/>
              </w:rPr>
            </w:pPr>
            <w:r>
              <w:rPr>
                <w:rFonts w:ascii="Arial Narrow" w:hAnsi="Arial Narrow"/>
                <w:b/>
                <w:bCs/>
                <w:sz w:val="18"/>
                <w:szCs w:val="18"/>
              </w:rPr>
              <w:t>Target</w:t>
            </w:r>
          </w:p>
        </w:tc>
        <w:tc>
          <w:tcPr>
            <w:tcW w:w="1146" w:type="dxa"/>
            <w:tcBorders>
              <w:top w:val="nil"/>
              <w:left w:val="nil"/>
              <w:bottom w:val="single" w:sz="4" w:space="0" w:color="auto"/>
              <w:right w:val="single" w:sz="4" w:space="0" w:color="auto"/>
            </w:tcBorders>
            <w:shd w:val="clear" w:color="auto" w:fill="auto"/>
            <w:noWrap/>
            <w:vAlign w:val="center"/>
            <w:hideMark/>
          </w:tcPr>
          <w:p w:rsidR="00E132F1" w:rsidRDefault="00E132F1">
            <w:pPr>
              <w:jc w:val="right"/>
              <w:rPr>
                <w:rFonts w:ascii="Arial Narrow" w:hAnsi="Arial Narrow"/>
                <w:b/>
                <w:bCs/>
                <w:sz w:val="18"/>
                <w:szCs w:val="18"/>
              </w:rPr>
            </w:pPr>
            <w:r>
              <w:rPr>
                <w:rFonts w:ascii="Arial Narrow" w:hAnsi="Arial Narrow"/>
                <w:b/>
                <w:bCs/>
                <w:sz w:val="18"/>
                <w:szCs w:val="18"/>
              </w:rPr>
              <w:t>Rp</w:t>
            </w:r>
          </w:p>
        </w:tc>
        <w:tc>
          <w:tcPr>
            <w:tcW w:w="149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132F1" w:rsidRDefault="00E132F1">
            <w:pPr>
              <w:jc w:val="center"/>
              <w:rPr>
                <w:rFonts w:ascii="Arial Narrow" w:hAnsi="Arial Narrow"/>
                <w:b/>
                <w:bCs/>
                <w:sz w:val="18"/>
                <w:szCs w:val="18"/>
              </w:rPr>
            </w:pPr>
            <w:r>
              <w:rPr>
                <w:rFonts w:ascii="Arial Narrow" w:hAnsi="Arial Narrow"/>
                <w:b/>
                <w:bCs/>
                <w:sz w:val="18"/>
                <w:szCs w:val="18"/>
              </w:rPr>
              <w:t>Target</w:t>
            </w:r>
          </w:p>
        </w:tc>
        <w:tc>
          <w:tcPr>
            <w:tcW w:w="1146" w:type="dxa"/>
            <w:tcBorders>
              <w:top w:val="single" w:sz="4" w:space="0" w:color="auto"/>
              <w:left w:val="nil"/>
              <w:bottom w:val="single" w:sz="4" w:space="0" w:color="auto"/>
              <w:right w:val="single" w:sz="4" w:space="0" w:color="auto"/>
            </w:tcBorders>
            <w:shd w:val="clear" w:color="auto" w:fill="auto"/>
            <w:noWrap/>
            <w:vAlign w:val="center"/>
            <w:hideMark/>
          </w:tcPr>
          <w:p w:rsidR="00E132F1" w:rsidRDefault="00E132F1">
            <w:pPr>
              <w:jc w:val="center"/>
              <w:rPr>
                <w:rFonts w:ascii="Arial Narrow" w:hAnsi="Arial Narrow"/>
                <w:b/>
                <w:bCs/>
                <w:sz w:val="18"/>
                <w:szCs w:val="18"/>
              </w:rPr>
            </w:pPr>
            <w:r>
              <w:rPr>
                <w:rFonts w:ascii="Arial Narrow" w:hAnsi="Arial Narrow"/>
                <w:b/>
                <w:bCs/>
                <w:sz w:val="18"/>
                <w:szCs w:val="18"/>
              </w:rPr>
              <w:t xml:space="preserve"> Rp </w:t>
            </w:r>
          </w:p>
        </w:tc>
        <w:tc>
          <w:tcPr>
            <w:tcW w:w="149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132F1" w:rsidRDefault="00E132F1">
            <w:pPr>
              <w:jc w:val="center"/>
              <w:rPr>
                <w:rFonts w:ascii="Arial Narrow" w:hAnsi="Arial Narrow"/>
                <w:b/>
                <w:bCs/>
                <w:sz w:val="18"/>
                <w:szCs w:val="18"/>
              </w:rPr>
            </w:pPr>
            <w:r>
              <w:rPr>
                <w:rFonts w:ascii="Arial Narrow" w:hAnsi="Arial Narrow"/>
                <w:b/>
                <w:bCs/>
                <w:sz w:val="18"/>
                <w:szCs w:val="18"/>
              </w:rPr>
              <w:t>Target</w:t>
            </w:r>
          </w:p>
        </w:tc>
        <w:tc>
          <w:tcPr>
            <w:tcW w:w="1146" w:type="dxa"/>
            <w:tcBorders>
              <w:top w:val="nil"/>
              <w:left w:val="nil"/>
              <w:bottom w:val="single" w:sz="4" w:space="0" w:color="auto"/>
              <w:right w:val="single" w:sz="4" w:space="0" w:color="auto"/>
            </w:tcBorders>
            <w:shd w:val="clear" w:color="auto" w:fill="auto"/>
            <w:noWrap/>
            <w:vAlign w:val="center"/>
            <w:hideMark/>
          </w:tcPr>
          <w:p w:rsidR="00E132F1" w:rsidRDefault="00E132F1">
            <w:pPr>
              <w:jc w:val="center"/>
              <w:rPr>
                <w:rFonts w:ascii="Arial Narrow" w:hAnsi="Arial Narrow"/>
                <w:b/>
                <w:bCs/>
                <w:sz w:val="18"/>
                <w:szCs w:val="18"/>
              </w:rPr>
            </w:pPr>
            <w:r>
              <w:rPr>
                <w:rFonts w:ascii="Arial Narrow" w:hAnsi="Arial Narrow"/>
                <w:b/>
                <w:bCs/>
                <w:sz w:val="18"/>
                <w:szCs w:val="18"/>
              </w:rPr>
              <w:t>Rp</w:t>
            </w:r>
          </w:p>
        </w:tc>
        <w:tc>
          <w:tcPr>
            <w:tcW w:w="149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132F1" w:rsidRDefault="00E132F1">
            <w:pPr>
              <w:jc w:val="center"/>
              <w:rPr>
                <w:rFonts w:ascii="Arial Narrow" w:hAnsi="Arial Narrow"/>
                <w:b/>
                <w:bCs/>
                <w:sz w:val="18"/>
                <w:szCs w:val="18"/>
              </w:rPr>
            </w:pPr>
            <w:r>
              <w:rPr>
                <w:rFonts w:ascii="Arial Narrow" w:hAnsi="Arial Narrow"/>
                <w:b/>
                <w:bCs/>
                <w:sz w:val="18"/>
                <w:szCs w:val="18"/>
              </w:rPr>
              <w:t>Target</w:t>
            </w:r>
          </w:p>
        </w:tc>
        <w:tc>
          <w:tcPr>
            <w:tcW w:w="1146" w:type="dxa"/>
            <w:tcBorders>
              <w:top w:val="nil"/>
              <w:left w:val="nil"/>
              <w:bottom w:val="single" w:sz="4" w:space="0" w:color="auto"/>
              <w:right w:val="single" w:sz="4" w:space="0" w:color="auto"/>
            </w:tcBorders>
            <w:shd w:val="clear" w:color="auto" w:fill="auto"/>
            <w:noWrap/>
            <w:vAlign w:val="center"/>
            <w:hideMark/>
          </w:tcPr>
          <w:p w:rsidR="00E132F1" w:rsidRDefault="00E132F1">
            <w:pPr>
              <w:jc w:val="center"/>
              <w:rPr>
                <w:rFonts w:ascii="Arial Narrow" w:hAnsi="Arial Narrow"/>
                <w:b/>
                <w:bCs/>
                <w:sz w:val="18"/>
                <w:szCs w:val="18"/>
              </w:rPr>
            </w:pPr>
            <w:r>
              <w:rPr>
                <w:rFonts w:ascii="Arial Narrow" w:hAnsi="Arial Narrow"/>
                <w:b/>
                <w:bCs/>
                <w:sz w:val="18"/>
                <w:szCs w:val="18"/>
              </w:rPr>
              <w:t>Rp</w:t>
            </w:r>
          </w:p>
        </w:tc>
        <w:tc>
          <w:tcPr>
            <w:tcW w:w="149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132F1" w:rsidRDefault="00E132F1">
            <w:pPr>
              <w:jc w:val="center"/>
              <w:rPr>
                <w:rFonts w:ascii="Arial Narrow" w:hAnsi="Arial Narrow"/>
                <w:b/>
                <w:bCs/>
                <w:sz w:val="18"/>
                <w:szCs w:val="18"/>
              </w:rPr>
            </w:pPr>
            <w:r>
              <w:rPr>
                <w:rFonts w:ascii="Arial Narrow" w:hAnsi="Arial Narrow"/>
                <w:b/>
                <w:bCs/>
                <w:sz w:val="18"/>
                <w:szCs w:val="18"/>
              </w:rPr>
              <w:t>Target</w:t>
            </w:r>
          </w:p>
        </w:tc>
        <w:tc>
          <w:tcPr>
            <w:tcW w:w="1146" w:type="dxa"/>
            <w:tcBorders>
              <w:top w:val="nil"/>
              <w:left w:val="nil"/>
              <w:bottom w:val="single" w:sz="4" w:space="0" w:color="auto"/>
              <w:right w:val="single" w:sz="4" w:space="0" w:color="auto"/>
            </w:tcBorders>
            <w:shd w:val="clear" w:color="auto" w:fill="auto"/>
            <w:noWrap/>
            <w:vAlign w:val="center"/>
            <w:hideMark/>
          </w:tcPr>
          <w:p w:rsidR="00E132F1" w:rsidRDefault="00E132F1">
            <w:pPr>
              <w:jc w:val="center"/>
              <w:rPr>
                <w:rFonts w:ascii="Arial Narrow" w:hAnsi="Arial Narrow"/>
                <w:b/>
                <w:bCs/>
                <w:sz w:val="18"/>
                <w:szCs w:val="18"/>
              </w:rPr>
            </w:pPr>
            <w:r>
              <w:rPr>
                <w:rFonts w:ascii="Arial Narrow" w:hAnsi="Arial Narrow"/>
                <w:b/>
                <w:bCs/>
                <w:sz w:val="18"/>
                <w:szCs w:val="18"/>
              </w:rPr>
              <w:t>Rp</w:t>
            </w:r>
          </w:p>
        </w:tc>
        <w:tc>
          <w:tcPr>
            <w:tcW w:w="149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132F1" w:rsidRDefault="00E132F1">
            <w:pPr>
              <w:jc w:val="center"/>
              <w:rPr>
                <w:rFonts w:ascii="Arial Narrow" w:hAnsi="Arial Narrow"/>
                <w:b/>
                <w:bCs/>
                <w:sz w:val="18"/>
                <w:szCs w:val="18"/>
              </w:rPr>
            </w:pPr>
            <w:r>
              <w:rPr>
                <w:rFonts w:ascii="Arial Narrow" w:hAnsi="Arial Narrow"/>
                <w:b/>
                <w:bCs/>
                <w:sz w:val="18"/>
                <w:szCs w:val="18"/>
              </w:rPr>
              <w:t>Target</w:t>
            </w:r>
          </w:p>
        </w:tc>
        <w:tc>
          <w:tcPr>
            <w:tcW w:w="1146" w:type="dxa"/>
            <w:tcBorders>
              <w:top w:val="nil"/>
              <w:left w:val="nil"/>
              <w:bottom w:val="single" w:sz="4" w:space="0" w:color="auto"/>
              <w:right w:val="single" w:sz="4" w:space="0" w:color="auto"/>
            </w:tcBorders>
            <w:shd w:val="clear" w:color="auto" w:fill="auto"/>
            <w:noWrap/>
            <w:vAlign w:val="center"/>
            <w:hideMark/>
          </w:tcPr>
          <w:p w:rsidR="00E132F1" w:rsidRDefault="00E132F1">
            <w:pPr>
              <w:jc w:val="center"/>
              <w:rPr>
                <w:rFonts w:ascii="Arial Narrow" w:hAnsi="Arial Narrow"/>
                <w:b/>
                <w:bCs/>
                <w:sz w:val="18"/>
                <w:szCs w:val="18"/>
              </w:rPr>
            </w:pPr>
            <w:r>
              <w:rPr>
                <w:rFonts w:ascii="Arial Narrow" w:hAnsi="Arial Narrow"/>
                <w:b/>
                <w:bCs/>
                <w:sz w:val="18"/>
                <w:szCs w:val="18"/>
              </w:rPr>
              <w:t>Rp</w:t>
            </w:r>
          </w:p>
        </w:tc>
        <w:tc>
          <w:tcPr>
            <w:tcW w:w="1612" w:type="dxa"/>
            <w:gridSpan w:val="2"/>
            <w:tcBorders>
              <w:top w:val="single" w:sz="4" w:space="0" w:color="auto"/>
              <w:left w:val="nil"/>
              <w:bottom w:val="single" w:sz="4" w:space="0" w:color="auto"/>
              <w:right w:val="single" w:sz="4" w:space="0" w:color="000000"/>
            </w:tcBorders>
            <w:shd w:val="clear" w:color="auto" w:fill="auto"/>
            <w:vAlign w:val="center"/>
            <w:hideMark/>
          </w:tcPr>
          <w:p w:rsidR="00E132F1" w:rsidRDefault="00E132F1">
            <w:pPr>
              <w:jc w:val="center"/>
              <w:rPr>
                <w:rFonts w:ascii="Arial Narrow" w:hAnsi="Arial Narrow"/>
                <w:b/>
                <w:bCs/>
                <w:sz w:val="18"/>
                <w:szCs w:val="18"/>
              </w:rPr>
            </w:pPr>
            <w:r>
              <w:rPr>
                <w:rFonts w:ascii="Arial Narrow" w:hAnsi="Arial Narrow"/>
                <w:b/>
                <w:bCs/>
                <w:sz w:val="18"/>
                <w:szCs w:val="18"/>
              </w:rPr>
              <w:t>Target</w:t>
            </w:r>
          </w:p>
        </w:tc>
        <w:tc>
          <w:tcPr>
            <w:tcW w:w="1227" w:type="dxa"/>
            <w:tcBorders>
              <w:top w:val="nil"/>
              <w:left w:val="nil"/>
              <w:bottom w:val="single" w:sz="4" w:space="0" w:color="auto"/>
              <w:right w:val="single" w:sz="4" w:space="0" w:color="auto"/>
            </w:tcBorders>
            <w:shd w:val="clear" w:color="auto" w:fill="auto"/>
            <w:noWrap/>
            <w:vAlign w:val="center"/>
            <w:hideMark/>
          </w:tcPr>
          <w:p w:rsidR="00E132F1" w:rsidRDefault="00E132F1">
            <w:pPr>
              <w:jc w:val="center"/>
              <w:rPr>
                <w:rFonts w:ascii="Arial Narrow" w:hAnsi="Arial Narrow"/>
                <w:b/>
                <w:bCs/>
                <w:sz w:val="18"/>
                <w:szCs w:val="18"/>
              </w:rPr>
            </w:pPr>
            <w:r>
              <w:rPr>
                <w:rFonts w:ascii="Arial Narrow" w:hAnsi="Arial Narrow"/>
                <w:b/>
                <w:bCs/>
                <w:sz w:val="18"/>
                <w:szCs w:val="18"/>
              </w:rPr>
              <w:t>Rp</w:t>
            </w:r>
          </w:p>
        </w:tc>
      </w:tr>
      <w:tr w:rsidR="00E132F1" w:rsidTr="00E132F1">
        <w:trPr>
          <w:trHeight w:val="270"/>
        </w:trPr>
        <w:tc>
          <w:tcPr>
            <w:tcW w:w="1421" w:type="dxa"/>
            <w:tcBorders>
              <w:top w:val="nil"/>
              <w:left w:val="single" w:sz="4" w:space="0" w:color="auto"/>
              <w:bottom w:val="single" w:sz="4" w:space="0" w:color="auto"/>
              <w:right w:val="single" w:sz="4" w:space="0" w:color="auto"/>
            </w:tcBorders>
            <w:shd w:val="clear" w:color="auto" w:fill="auto"/>
            <w:noWrap/>
            <w:vAlign w:val="center"/>
            <w:hideMark/>
          </w:tcPr>
          <w:p w:rsidR="00E132F1" w:rsidRDefault="00E132F1">
            <w:pPr>
              <w:jc w:val="center"/>
              <w:rPr>
                <w:rFonts w:ascii="Arial Narrow" w:hAnsi="Arial Narrow"/>
                <w:b/>
                <w:bCs/>
                <w:sz w:val="18"/>
                <w:szCs w:val="18"/>
              </w:rPr>
            </w:pPr>
            <w:r>
              <w:rPr>
                <w:rFonts w:ascii="Arial Narrow" w:hAnsi="Arial Narrow"/>
                <w:b/>
                <w:bCs/>
                <w:sz w:val="18"/>
                <w:szCs w:val="18"/>
              </w:rPr>
              <w:t>1</w:t>
            </w:r>
          </w:p>
        </w:tc>
        <w:tc>
          <w:tcPr>
            <w:tcW w:w="1462" w:type="dxa"/>
            <w:tcBorders>
              <w:top w:val="nil"/>
              <w:left w:val="nil"/>
              <w:bottom w:val="single" w:sz="4" w:space="0" w:color="auto"/>
              <w:right w:val="single" w:sz="4" w:space="0" w:color="auto"/>
            </w:tcBorders>
            <w:shd w:val="clear" w:color="auto" w:fill="auto"/>
            <w:noWrap/>
            <w:vAlign w:val="center"/>
            <w:hideMark/>
          </w:tcPr>
          <w:p w:rsidR="00E132F1" w:rsidRDefault="00E132F1">
            <w:pPr>
              <w:jc w:val="center"/>
              <w:rPr>
                <w:rFonts w:ascii="Arial Narrow" w:hAnsi="Arial Narrow"/>
                <w:b/>
                <w:bCs/>
                <w:sz w:val="18"/>
                <w:szCs w:val="18"/>
              </w:rPr>
            </w:pPr>
            <w:r>
              <w:rPr>
                <w:rFonts w:ascii="Arial Narrow" w:hAnsi="Arial Narrow"/>
                <w:b/>
                <w:bCs/>
                <w:sz w:val="18"/>
                <w:szCs w:val="18"/>
              </w:rPr>
              <w:t>2</w:t>
            </w:r>
          </w:p>
        </w:tc>
        <w:tc>
          <w:tcPr>
            <w:tcW w:w="1800" w:type="dxa"/>
            <w:tcBorders>
              <w:top w:val="nil"/>
              <w:left w:val="nil"/>
              <w:bottom w:val="single" w:sz="4" w:space="0" w:color="auto"/>
              <w:right w:val="single" w:sz="4" w:space="0" w:color="auto"/>
            </w:tcBorders>
            <w:shd w:val="clear" w:color="auto" w:fill="auto"/>
            <w:noWrap/>
            <w:vAlign w:val="center"/>
            <w:hideMark/>
          </w:tcPr>
          <w:p w:rsidR="00E132F1" w:rsidRDefault="00E132F1">
            <w:pPr>
              <w:jc w:val="center"/>
              <w:rPr>
                <w:rFonts w:ascii="Arial Narrow" w:hAnsi="Arial Narrow"/>
                <w:b/>
                <w:bCs/>
                <w:sz w:val="18"/>
                <w:szCs w:val="18"/>
              </w:rPr>
            </w:pPr>
            <w:r>
              <w:rPr>
                <w:rFonts w:ascii="Arial Narrow" w:hAnsi="Arial Narrow"/>
                <w:b/>
                <w:bCs/>
                <w:sz w:val="18"/>
                <w:szCs w:val="18"/>
              </w:rPr>
              <w:t>3</w:t>
            </w:r>
          </w:p>
        </w:tc>
        <w:tc>
          <w:tcPr>
            <w:tcW w:w="1765" w:type="dxa"/>
            <w:gridSpan w:val="2"/>
            <w:tcBorders>
              <w:top w:val="single" w:sz="4" w:space="0" w:color="auto"/>
              <w:left w:val="nil"/>
              <w:bottom w:val="single" w:sz="4" w:space="0" w:color="auto"/>
              <w:right w:val="single" w:sz="4" w:space="0" w:color="000000"/>
            </w:tcBorders>
            <w:shd w:val="clear" w:color="auto" w:fill="auto"/>
            <w:vAlign w:val="center"/>
            <w:hideMark/>
          </w:tcPr>
          <w:p w:rsidR="00E132F1" w:rsidRDefault="00E132F1">
            <w:pPr>
              <w:jc w:val="center"/>
              <w:rPr>
                <w:rFonts w:ascii="Arial Narrow" w:hAnsi="Arial Narrow"/>
                <w:sz w:val="18"/>
                <w:szCs w:val="18"/>
              </w:rPr>
            </w:pPr>
            <w:r>
              <w:rPr>
                <w:rFonts w:ascii="Arial Narrow" w:hAnsi="Arial Narrow"/>
                <w:sz w:val="18"/>
                <w:szCs w:val="18"/>
              </w:rPr>
              <w:t>4</w:t>
            </w:r>
          </w:p>
        </w:tc>
        <w:tc>
          <w:tcPr>
            <w:tcW w:w="217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132F1" w:rsidRDefault="00E132F1">
            <w:pPr>
              <w:jc w:val="center"/>
              <w:rPr>
                <w:rFonts w:ascii="Arial Narrow" w:hAnsi="Arial Narrow"/>
                <w:b/>
                <w:bCs/>
                <w:sz w:val="18"/>
                <w:szCs w:val="18"/>
              </w:rPr>
            </w:pPr>
            <w:r>
              <w:rPr>
                <w:rFonts w:ascii="Arial Narrow" w:hAnsi="Arial Narrow"/>
                <w:b/>
                <w:bCs/>
                <w:sz w:val="18"/>
                <w:szCs w:val="18"/>
              </w:rPr>
              <w:t>5</w:t>
            </w:r>
          </w:p>
        </w:tc>
        <w:tc>
          <w:tcPr>
            <w:tcW w:w="750" w:type="dxa"/>
            <w:tcBorders>
              <w:top w:val="nil"/>
              <w:left w:val="nil"/>
              <w:bottom w:val="single" w:sz="4" w:space="0" w:color="auto"/>
              <w:right w:val="nil"/>
            </w:tcBorders>
            <w:shd w:val="clear" w:color="auto" w:fill="auto"/>
            <w:noWrap/>
            <w:vAlign w:val="center"/>
            <w:hideMark/>
          </w:tcPr>
          <w:p w:rsidR="00E132F1" w:rsidRDefault="00E132F1">
            <w:pPr>
              <w:jc w:val="center"/>
              <w:rPr>
                <w:rFonts w:ascii="Arial Narrow" w:hAnsi="Arial Narrow"/>
                <w:b/>
                <w:bCs/>
                <w:sz w:val="18"/>
                <w:szCs w:val="18"/>
              </w:rPr>
            </w:pPr>
            <w:r>
              <w:rPr>
                <w:rFonts w:ascii="Arial Narrow" w:hAnsi="Arial Narrow"/>
                <w:b/>
                <w:bCs/>
                <w:sz w:val="18"/>
                <w:szCs w:val="18"/>
              </w:rPr>
              <w:t>6</w:t>
            </w:r>
          </w:p>
        </w:tc>
        <w:tc>
          <w:tcPr>
            <w:tcW w:w="149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E132F1" w:rsidRDefault="00E132F1">
            <w:pPr>
              <w:jc w:val="center"/>
              <w:rPr>
                <w:rFonts w:ascii="Arial Narrow" w:hAnsi="Arial Narrow"/>
                <w:b/>
                <w:bCs/>
                <w:sz w:val="18"/>
                <w:szCs w:val="18"/>
              </w:rPr>
            </w:pPr>
            <w:r>
              <w:rPr>
                <w:rFonts w:ascii="Arial Narrow" w:hAnsi="Arial Narrow"/>
                <w:b/>
                <w:bCs/>
                <w:sz w:val="18"/>
                <w:szCs w:val="18"/>
              </w:rPr>
              <w:t>7</w:t>
            </w:r>
          </w:p>
        </w:tc>
        <w:tc>
          <w:tcPr>
            <w:tcW w:w="1146" w:type="dxa"/>
            <w:tcBorders>
              <w:top w:val="nil"/>
              <w:left w:val="nil"/>
              <w:bottom w:val="single" w:sz="4" w:space="0" w:color="auto"/>
              <w:right w:val="single" w:sz="4" w:space="0" w:color="auto"/>
            </w:tcBorders>
            <w:shd w:val="clear" w:color="auto" w:fill="auto"/>
            <w:vAlign w:val="center"/>
            <w:hideMark/>
          </w:tcPr>
          <w:p w:rsidR="00E132F1" w:rsidRDefault="00E132F1">
            <w:pPr>
              <w:jc w:val="right"/>
              <w:rPr>
                <w:rFonts w:ascii="Arial Narrow" w:hAnsi="Arial Narrow"/>
                <w:b/>
                <w:bCs/>
                <w:sz w:val="18"/>
                <w:szCs w:val="18"/>
              </w:rPr>
            </w:pPr>
            <w:r>
              <w:rPr>
                <w:rFonts w:ascii="Arial Narrow" w:hAnsi="Arial Narrow"/>
                <w:b/>
                <w:bCs/>
                <w:sz w:val="18"/>
                <w:szCs w:val="18"/>
              </w:rPr>
              <w:t>8</w:t>
            </w:r>
          </w:p>
        </w:tc>
        <w:tc>
          <w:tcPr>
            <w:tcW w:w="149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132F1" w:rsidRDefault="00E132F1">
            <w:pPr>
              <w:jc w:val="center"/>
              <w:rPr>
                <w:rFonts w:ascii="Arial Narrow" w:hAnsi="Arial Narrow"/>
                <w:b/>
                <w:bCs/>
                <w:sz w:val="18"/>
                <w:szCs w:val="18"/>
              </w:rPr>
            </w:pPr>
            <w:r>
              <w:rPr>
                <w:rFonts w:ascii="Arial Narrow" w:hAnsi="Arial Narrow"/>
                <w:b/>
                <w:bCs/>
                <w:sz w:val="18"/>
                <w:szCs w:val="18"/>
              </w:rPr>
              <w:t>9</w:t>
            </w:r>
          </w:p>
        </w:tc>
        <w:tc>
          <w:tcPr>
            <w:tcW w:w="1146" w:type="dxa"/>
            <w:tcBorders>
              <w:top w:val="nil"/>
              <w:left w:val="nil"/>
              <w:bottom w:val="single" w:sz="4" w:space="0" w:color="auto"/>
              <w:right w:val="single" w:sz="4" w:space="0" w:color="auto"/>
            </w:tcBorders>
            <w:shd w:val="clear" w:color="auto" w:fill="auto"/>
            <w:noWrap/>
            <w:vAlign w:val="center"/>
            <w:hideMark/>
          </w:tcPr>
          <w:p w:rsidR="00E132F1" w:rsidRDefault="00E132F1">
            <w:pPr>
              <w:jc w:val="center"/>
              <w:rPr>
                <w:rFonts w:ascii="Arial Narrow" w:hAnsi="Arial Narrow"/>
                <w:b/>
                <w:bCs/>
                <w:sz w:val="18"/>
                <w:szCs w:val="18"/>
              </w:rPr>
            </w:pPr>
            <w:r>
              <w:rPr>
                <w:rFonts w:ascii="Arial Narrow" w:hAnsi="Arial Narrow"/>
                <w:b/>
                <w:bCs/>
                <w:sz w:val="18"/>
                <w:szCs w:val="18"/>
              </w:rPr>
              <w:t>10</w:t>
            </w:r>
          </w:p>
        </w:tc>
        <w:tc>
          <w:tcPr>
            <w:tcW w:w="149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132F1" w:rsidRDefault="00E132F1">
            <w:pPr>
              <w:jc w:val="center"/>
              <w:rPr>
                <w:rFonts w:ascii="Arial Narrow" w:hAnsi="Arial Narrow"/>
                <w:b/>
                <w:bCs/>
                <w:sz w:val="18"/>
                <w:szCs w:val="18"/>
              </w:rPr>
            </w:pPr>
            <w:r>
              <w:rPr>
                <w:rFonts w:ascii="Arial Narrow" w:hAnsi="Arial Narrow"/>
                <w:b/>
                <w:bCs/>
                <w:sz w:val="18"/>
                <w:szCs w:val="18"/>
              </w:rPr>
              <w:t>11</w:t>
            </w:r>
          </w:p>
        </w:tc>
        <w:tc>
          <w:tcPr>
            <w:tcW w:w="1146" w:type="dxa"/>
            <w:tcBorders>
              <w:top w:val="nil"/>
              <w:left w:val="nil"/>
              <w:bottom w:val="single" w:sz="4" w:space="0" w:color="auto"/>
              <w:right w:val="single" w:sz="4" w:space="0" w:color="auto"/>
            </w:tcBorders>
            <w:shd w:val="clear" w:color="auto" w:fill="auto"/>
            <w:noWrap/>
            <w:vAlign w:val="center"/>
            <w:hideMark/>
          </w:tcPr>
          <w:p w:rsidR="00E132F1" w:rsidRDefault="00E132F1">
            <w:pPr>
              <w:jc w:val="center"/>
              <w:rPr>
                <w:rFonts w:ascii="Arial Narrow" w:hAnsi="Arial Narrow"/>
                <w:b/>
                <w:bCs/>
                <w:sz w:val="18"/>
                <w:szCs w:val="18"/>
              </w:rPr>
            </w:pPr>
            <w:r>
              <w:rPr>
                <w:rFonts w:ascii="Arial Narrow" w:hAnsi="Arial Narrow"/>
                <w:b/>
                <w:bCs/>
                <w:sz w:val="18"/>
                <w:szCs w:val="18"/>
              </w:rPr>
              <w:t>12</w:t>
            </w:r>
          </w:p>
        </w:tc>
        <w:tc>
          <w:tcPr>
            <w:tcW w:w="149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132F1" w:rsidRDefault="00E132F1">
            <w:pPr>
              <w:jc w:val="center"/>
              <w:rPr>
                <w:rFonts w:ascii="Arial Narrow" w:hAnsi="Arial Narrow"/>
                <w:b/>
                <w:bCs/>
                <w:sz w:val="18"/>
                <w:szCs w:val="18"/>
              </w:rPr>
            </w:pPr>
            <w:r>
              <w:rPr>
                <w:rFonts w:ascii="Arial Narrow" w:hAnsi="Arial Narrow"/>
                <w:b/>
                <w:bCs/>
                <w:sz w:val="18"/>
                <w:szCs w:val="18"/>
              </w:rPr>
              <w:t>13</w:t>
            </w:r>
          </w:p>
        </w:tc>
        <w:tc>
          <w:tcPr>
            <w:tcW w:w="1146" w:type="dxa"/>
            <w:tcBorders>
              <w:top w:val="nil"/>
              <w:left w:val="nil"/>
              <w:bottom w:val="single" w:sz="4" w:space="0" w:color="auto"/>
              <w:right w:val="single" w:sz="4" w:space="0" w:color="auto"/>
            </w:tcBorders>
            <w:shd w:val="clear" w:color="auto" w:fill="auto"/>
            <w:noWrap/>
            <w:vAlign w:val="center"/>
            <w:hideMark/>
          </w:tcPr>
          <w:p w:rsidR="00E132F1" w:rsidRDefault="00E132F1">
            <w:pPr>
              <w:jc w:val="center"/>
              <w:rPr>
                <w:rFonts w:ascii="Arial Narrow" w:hAnsi="Arial Narrow"/>
                <w:b/>
                <w:bCs/>
                <w:sz w:val="18"/>
                <w:szCs w:val="18"/>
              </w:rPr>
            </w:pPr>
            <w:r>
              <w:rPr>
                <w:rFonts w:ascii="Arial Narrow" w:hAnsi="Arial Narrow"/>
                <w:b/>
                <w:bCs/>
                <w:sz w:val="18"/>
                <w:szCs w:val="18"/>
              </w:rPr>
              <w:t>14</w:t>
            </w:r>
          </w:p>
        </w:tc>
        <w:tc>
          <w:tcPr>
            <w:tcW w:w="149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132F1" w:rsidRDefault="00E132F1">
            <w:pPr>
              <w:jc w:val="center"/>
              <w:rPr>
                <w:rFonts w:ascii="Arial Narrow" w:hAnsi="Arial Narrow"/>
                <w:b/>
                <w:bCs/>
                <w:sz w:val="18"/>
                <w:szCs w:val="18"/>
              </w:rPr>
            </w:pPr>
            <w:r>
              <w:rPr>
                <w:rFonts w:ascii="Arial Narrow" w:hAnsi="Arial Narrow"/>
                <w:b/>
                <w:bCs/>
                <w:sz w:val="18"/>
                <w:szCs w:val="18"/>
              </w:rPr>
              <w:t>15</w:t>
            </w:r>
          </w:p>
        </w:tc>
        <w:tc>
          <w:tcPr>
            <w:tcW w:w="1146" w:type="dxa"/>
            <w:tcBorders>
              <w:top w:val="nil"/>
              <w:left w:val="nil"/>
              <w:bottom w:val="single" w:sz="4" w:space="0" w:color="auto"/>
              <w:right w:val="single" w:sz="4" w:space="0" w:color="auto"/>
            </w:tcBorders>
            <w:shd w:val="clear" w:color="auto" w:fill="auto"/>
            <w:noWrap/>
            <w:vAlign w:val="center"/>
            <w:hideMark/>
          </w:tcPr>
          <w:p w:rsidR="00E132F1" w:rsidRDefault="00E132F1">
            <w:pPr>
              <w:jc w:val="center"/>
              <w:rPr>
                <w:rFonts w:ascii="Arial Narrow" w:hAnsi="Arial Narrow"/>
                <w:b/>
                <w:bCs/>
                <w:sz w:val="18"/>
                <w:szCs w:val="18"/>
              </w:rPr>
            </w:pPr>
            <w:r>
              <w:rPr>
                <w:rFonts w:ascii="Arial Narrow" w:hAnsi="Arial Narrow"/>
                <w:b/>
                <w:bCs/>
                <w:sz w:val="18"/>
                <w:szCs w:val="18"/>
              </w:rPr>
              <w:t>16</w:t>
            </w:r>
          </w:p>
        </w:tc>
        <w:tc>
          <w:tcPr>
            <w:tcW w:w="149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132F1" w:rsidRDefault="00E132F1">
            <w:pPr>
              <w:jc w:val="center"/>
              <w:rPr>
                <w:rFonts w:ascii="Arial Narrow" w:hAnsi="Arial Narrow"/>
                <w:b/>
                <w:bCs/>
                <w:sz w:val="18"/>
                <w:szCs w:val="18"/>
              </w:rPr>
            </w:pPr>
            <w:r>
              <w:rPr>
                <w:rFonts w:ascii="Arial Narrow" w:hAnsi="Arial Narrow"/>
                <w:b/>
                <w:bCs/>
                <w:sz w:val="18"/>
                <w:szCs w:val="18"/>
              </w:rPr>
              <w:t>17</w:t>
            </w:r>
          </w:p>
        </w:tc>
        <w:tc>
          <w:tcPr>
            <w:tcW w:w="1146" w:type="dxa"/>
            <w:tcBorders>
              <w:top w:val="nil"/>
              <w:left w:val="nil"/>
              <w:bottom w:val="single" w:sz="4" w:space="0" w:color="auto"/>
              <w:right w:val="single" w:sz="4" w:space="0" w:color="auto"/>
            </w:tcBorders>
            <w:shd w:val="clear" w:color="auto" w:fill="auto"/>
            <w:noWrap/>
            <w:vAlign w:val="center"/>
            <w:hideMark/>
          </w:tcPr>
          <w:p w:rsidR="00E132F1" w:rsidRDefault="00E132F1">
            <w:pPr>
              <w:jc w:val="center"/>
              <w:rPr>
                <w:rFonts w:ascii="Arial Narrow" w:hAnsi="Arial Narrow"/>
                <w:b/>
                <w:bCs/>
                <w:sz w:val="18"/>
                <w:szCs w:val="18"/>
              </w:rPr>
            </w:pPr>
            <w:r>
              <w:rPr>
                <w:rFonts w:ascii="Arial Narrow" w:hAnsi="Arial Narrow"/>
                <w:b/>
                <w:bCs/>
                <w:sz w:val="18"/>
                <w:szCs w:val="18"/>
              </w:rPr>
              <w:t>18</w:t>
            </w:r>
          </w:p>
        </w:tc>
        <w:tc>
          <w:tcPr>
            <w:tcW w:w="1612" w:type="dxa"/>
            <w:gridSpan w:val="2"/>
            <w:tcBorders>
              <w:top w:val="single" w:sz="4" w:space="0" w:color="auto"/>
              <w:left w:val="nil"/>
              <w:bottom w:val="single" w:sz="4" w:space="0" w:color="auto"/>
              <w:right w:val="single" w:sz="4" w:space="0" w:color="000000"/>
            </w:tcBorders>
            <w:shd w:val="clear" w:color="auto" w:fill="auto"/>
            <w:vAlign w:val="center"/>
            <w:hideMark/>
          </w:tcPr>
          <w:p w:rsidR="00E132F1" w:rsidRDefault="00E132F1">
            <w:pPr>
              <w:jc w:val="center"/>
              <w:rPr>
                <w:rFonts w:ascii="Arial Narrow" w:hAnsi="Arial Narrow"/>
                <w:b/>
                <w:bCs/>
                <w:sz w:val="18"/>
                <w:szCs w:val="18"/>
              </w:rPr>
            </w:pPr>
            <w:r>
              <w:rPr>
                <w:rFonts w:ascii="Arial Narrow" w:hAnsi="Arial Narrow"/>
                <w:b/>
                <w:bCs/>
                <w:sz w:val="18"/>
                <w:szCs w:val="18"/>
              </w:rPr>
              <w:t>19</w:t>
            </w:r>
          </w:p>
        </w:tc>
        <w:tc>
          <w:tcPr>
            <w:tcW w:w="1227" w:type="dxa"/>
            <w:tcBorders>
              <w:top w:val="nil"/>
              <w:left w:val="nil"/>
              <w:bottom w:val="single" w:sz="4" w:space="0" w:color="auto"/>
              <w:right w:val="single" w:sz="4" w:space="0" w:color="auto"/>
            </w:tcBorders>
            <w:shd w:val="clear" w:color="auto" w:fill="auto"/>
            <w:noWrap/>
            <w:vAlign w:val="center"/>
            <w:hideMark/>
          </w:tcPr>
          <w:p w:rsidR="00E132F1" w:rsidRDefault="00E132F1">
            <w:pPr>
              <w:jc w:val="right"/>
              <w:rPr>
                <w:rFonts w:ascii="Arial Narrow" w:hAnsi="Arial Narrow"/>
                <w:b/>
                <w:bCs/>
                <w:sz w:val="18"/>
                <w:szCs w:val="18"/>
              </w:rPr>
            </w:pPr>
            <w:r>
              <w:rPr>
                <w:rFonts w:ascii="Arial Narrow" w:hAnsi="Arial Narrow"/>
                <w:b/>
                <w:bCs/>
                <w:sz w:val="18"/>
                <w:szCs w:val="18"/>
              </w:rPr>
              <w:t>20</w:t>
            </w:r>
          </w:p>
        </w:tc>
      </w:tr>
      <w:tr w:rsidR="00E132F1" w:rsidTr="00E132F1">
        <w:trPr>
          <w:trHeight w:val="270"/>
        </w:trPr>
        <w:tc>
          <w:tcPr>
            <w:tcW w:w="1421" w:type="dxa"/>
            <w:vMerge w:val="restart"/>
            <w:tcBorders>
              <w:top w:val="nil"/>
              <w:left w:val="single" w:sz="4" w:space="0" w:color="auto"/>
              <w:bottom w:val="nil"/>
              <w:right w:val="single" w:sz="4" w:space="0" w:color="auto"/>
            </w:tcBorders>
            <w:shd w:val="clear" w:color="auto" w:fill="auto"/>
            <w:hideMark/>
          </w:tcPr>
          <w:p w:rsidR="00E132F1" w:rsidRDefault="00E132F1">
            <w:pPr>
              <w:rPr>
                <w:rFonts w:ascii="Arial Narrow" w:hAnsi="Arial Narrow"/>
                <w:b/>
                <w:bCs/>
                <w:sz w:val="18"/>
                <w:szCs w:val="18"/>
              </w:rPr>
            </w:pPr>
            <w:r>
              <w:rPr>
                <w:rFonts w:ascii="Arial Narrow" w:hAnsi="Arial Narrow"/>
                <w:b/>
                <w:bCs/>
                <w:sz w:val="18"/>
                <w:szCs w:val="18"/>
              </w:rPr>
              <w:t>Terwujudnya Sentra Agribisnis Produk  Pertanian Unggulan Daerah</w:t>
            </w:r>
          </w:p>
        </w:tc>
        <w:tc>
          <w:tcPr>
            <w:tcW w:w="1462" w:type="dxa"/>
            <w:vMerge w:val="restart"/>
            <w:tcBorders>
              <w:top w:val="nil"/>
              <w:left w:val="single" w:sz="4" w:space="0" w:color="auto"/>
              <w:bottom w:val="nil"/>
              <w:right w:val="single" w:sz="4" w:space="0" w:color="auto"/>
            </w:tcBorders>
            <w:shd w:val="clear" w:color="auto" w:fill="auto"/>
            <w:hideMark/>
          </w:tcPr>
          <w:p w:rsidR="00E132F1" w:rsidRDefault="00E132F1">
            <w:pPr>
              <w:rPr>
                <w:rFonts w:ascii="Arial Narrow" w:hAnsi="Arial Narrow"/>
                <w:b/>
                <w:bCs/>
                <w:sz w:val="18"/>
                <w:szCs w:val="18"/>
              </w:rPr>
            </w:pPr>
            <w:r>
              <w:rPr>
                <w:rFonts w:ascii="Arial Narrow" w:hAnsi="Arial Narrow"/>
                <w:b/>
                <w:bCs/>
                <w:sz w:val="18"/>
                <w:szCs w:val="18"/>
              </w:rPr>
              <w:t>Peningkatan Pemasaran Produk Hasil Pertanian Unggulan Daerah</w:t>
            </w:r>
          </w:p>
        </w:tc>
        <w:tc>
          <w:tcPr>
            <w:tcW w:w="1800" w:type="dxa"/>
            <w:vMerge w:val="restart"/>
            <w:tcBorders>
              <w:top w:val="nil"/>
              <w:left w:val="single" w:sz="4" w:space="0" w:color="auto"/>
              <w:bottom w:val="nil"/>
              <w:right w:val="single" w:sz="4" w:space="0" w:color="auto"/>
            </w:tcBorders>
            <w:shd w:val="clear" w:color="auto" w:fill="auto"/>
            <w:hideMark/>
          </w:tcPr>
          <w:p w:rsidR="00E132F1" w:rsidRDefault="00E132F1">
            <w:pPr>
              <w:rPr>
                <w:rFonts w:ascii="Arial Narrow" w:hAnsi="Arial Narrow"/>
                <w:b/>
                <w:bCs/>
                <w:color w:val="000000"/>
                <w:sz w:val="18"/>
                <w:szCs w:val="18"/>
              </w:rPr>
            </w:pPr>
            <w:r>
              <w:rPr>
                <w:rFonts w:ascii="Arial Narrow" w:hAnsi="Arial Narrow"/>
                <w:b/>
                <w:bCs/>
                <w:color w:val="000000"/>
                <w:sz w:val="18"/>
                <w:szCs w:val="18"/>
              </w:rPr>
              <w:t>Meningkatnya Pengembangan Pemasaran Produk Unggulan Daerah</w:t>
            </w:r>
          </w:p>
        </w:tc>
        <w:tc>
          <w:tcPr>
            <w:tcW w:w="1765" w:type="dxa"/>
            <w:gridSpan w:val="2"/>
            <w:vMerge w:val="restart"/>
            <w:tcBorders>
              <w:top w:val="single" w:sz="4" w:space="0" w:color="auto"/>
              <w:left w:val="single" w:sz="4" w:space="0" w:color="auto"/>
              <w:bottom w:val="nil"/>
              <w:right w:val="single" w:sz="4" w:space="0" w:color="000000"/>
            </w:tcBorders>
            <w:shd w:val="clear" w:color="auto" w:fill="auto"/>
            <w:hideMark/>
          </w:tcPr>
          <w:p w:rsidR="00E132F1" w:rsidRDefault="00E132F1">
            <w:pPr>
              <w:rPr>
                <w:rFonts w:ascii="Arial Narrow" w:hAnsi="Arial Narrow"/>
                <w:b/>
                <w:bCs/>
                <w:sz w:val="18"/>
                <w:szCs w:val="18"/>
              </w:rPr>
            </w:pPr>
            <w:r>
              <w:rPr>
                <w:rFonts w:ascii="Arial Narrow" w:hAnsi="Arial Narrow"/>
                <w:b/>
                <w:bCs/>
                <w:sz w:val="18"/>
                <w:szCs w:val="18"/>
              </w:rPr>
              <w:t>Program Peningkatan Pemasaran Hasil Produksi Pertanian/Perkebunan</w:t>
            </w:r>
          </w:p>
        </w:tc>
        <w:tc>
          <w:tcPr>
            <w:tcW w:w="338" w:type="dxa"/>
            <w:tcBorders>
              <w:top w:val="nil"/>
              <w:left w:val="nil"/>
              <w:bottom w:val="nil"/>
              <w:right w:val="nil"/>
            </w:tcBorders>
            <w:shd w:val="clear" w:color="auto" w:fill="auto"/>
            <w:hideMark/>
          </w:tcPr>
          <w:p w:rsidR="00E132F1" w:rsidRDefault="00E132F1">
            <w:pPr>
              <w:jc w:val="right"/>
              <w:rPr>
                <w:rFonts w:ascii="Arial Narrow" w:hAnsi="Arial Narrow"/>
                <w:b/>
                <w:bCs/>
                <w:sz w:val="18"/>
                <w:szCs w:val="18"/>
              </w:rPr>
            </w:pPr>
            <w:r>
              <w:rPr>
                <w:rFonts w:ascii="Arial Narrow" w:hAnsi="Arial Narrow"/>
                <w:b/>
                <w:bCs/>
                <w:sz w:val="18"/>
                <w:szCs w:val="18"/>
              </w:rPr>
              <w:t>1</w:t>
            </w:r>
          </w:p>
        </w:tc>
        <w:tc>
          <w:tcPr>
            <w:tcW w:w="1841" w:type="dxa"/>
            <w:vMerge w:val="restart"/>
            <w:tcBorders>
              <w:top w:val="nil"/>
              <w:left w:val="nil"/>
              <w:bottom w:val="nil"/>
              <w:right w:val="single" w:sz="4" w:space="0" w:color="auto"/>
            </w:tcBorders>
            <w:shd w:val="clear" w:color="auto" w:fill="auto"/>
            <w:hideMark/>
          </w:tcPr>
          <w:p w:rsidR="00E132F1" w:rsidRDefault="00E132F1">
            <w:pPr>
              <w:rPr>
                <w:rFonts w:ascii="Arial Narrow" w:hAnsi="Arial Narrow"/>
                <w:b/>
                <w:bCs/>
                <w:sz w:val="18"/>
                <w:szCs w:val="18"/>
              </w:rPr>
            </w:pPr>
            <w:r>
              <w:rPr>
                <w:rFonts w:ascii="Arial Narrow" w:hAnsi="Arial Narrow"/>
                <w:b/>
                <w:bCs/>
                <w:sz w:val="18"/>
                <w:szCs w:val="18"/>
              </w:rPr>
              <w:t>Tersedianya Sentra Agrobisnis Produk Unggulan</w:t>
            </w:r>
          </w:p>
        </w:tc>
        <w:tc>
          <w:tcPr>
            <w:tcW w:w="750" w:type="dxa"/>
            <w:tcBorders>
              <w:top w:val="nil"/>
              <w:left w:val="nil"/>
              <w:bottom w:val="nil"/>
              <w:right w:val="nil"/>
            </w:tcBorders>
            <w:shd w:val="clear" w:color="auto" w:fill="auto"/>
            <w:hideMark/>
          </w:tcPr>
          <w:p w:rsidR="00E132F1" w:rsidRDefault="00E132F1">
            <w:pPr>
              <w:jc w:val="center"/>
              <w:rPr>
                <w:rFonts w:ascii="Arial Narrow" w:hAnsi="Arial Narrow"/>
                <w:b/>
                <w:bCs/>
                <w:sz w:val="18"/>
                <w:szCs w:val="18"/>
              </w:rPr>
            </w:pPr>
            <w:r>
              <w:rPr>
                <w:rFonts w:ascii="Arial Narrow" w:hAnsi="Arial Narrow"/>
                <w:b/>
                <w:bCs/>
                <w:sz w:val="18"/>
                <w:szCs w:val="18"/>
              </w:rPr>
              <w:t>0</w:t>
            </w:r>
          </w:p>
        </w:tc>
        <w:tc>
          <w:tcPr>
            <w:tcW w:w="540" w:type="dxa"/>
            <w:tcBorders>
              <w:top w:val="nil"/>
              <w:left w:val="single" w:sz="4" w:space="0" w:color="auto"/>
              <w:bottom w:val="nil"/>
              <w:right w:val="nil"/>
            </w:tcBorders>
            <w:shd w:val="clear" w:color="auto" w:fill="auto"/>
            <w:hideMark/>
          </w:tcPr>
          <w:p w:rsidR="00E132F1" w:rsidRDefault="00E132F1">
            <w:pPr>
              <w:jc w:val="center"/>
              <w:rPr>
                <w:rFonts w:ascii="Arial Narrow" w:hAnsi="Arial Narrow"/>
                <w:b/>
                <w:bCs/>
                <w:sz w:val="18"/>
                <w:szCs w:val="18"/>
              </w:rPr>
            </w:pPr>
            <w:r>
              <w:rPr>
                <w:rFonts w:ascii="Arial Narrow" w:hAnsi="Arial Narrow"/>
                <w:b/>
                <w:bCs/>
                <w:sz w:val="18"/>
                <w:szCs w:val="18"/>
              </w:rPr>
              <w:t>0</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Sentra</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180,000,000</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0</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Sentra</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218,900,000</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0</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Sentra</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270,000,000</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3</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Sentra</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231,000,000</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3</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Sentra</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242,550,000</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1</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Sentra</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429,677,500</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7</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Sentra</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1,572,127,500</w:t>
            </w:r>
          </w:p>
        </w:tc>
      </w:tr>
      <w:tr w:rsidR="00E132F1" w:rsidTr="00E132F1">
        <w:trPr>
          <w:trHeight w:val="270"/>
        </w:trPr>
        <w:tc>
          <w:tcPr>
            <w:tcW w:w="1421"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462"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800"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color w:val="000000"/>
                <w:sz w:val="18"/>
                <w:szCs w:val="18"/>
              </w:rPr>
            </w:pPr>
          </w:p>
        </w:tc>
        <w:tc>
          <w:tcPr>
            <w:tcW w:w="1765" w:type="dxa"/>
            <w:gridSpan w:val="2"/>
            <w:vMerge/>
            <w:tcBorders>
              <w:top w:val="single" w:sz="4" w:space="0" w:color="auto"/>
              <w:left w:val="single" w:sz="4" w:space="0" w:color="auto"/>
              <w:bottom w:val="nil"/>
              <w:right w:val="single" w:sz="4" w:space="0" w:color="000000"/>
            </w:tcBorders>
            <w:vAlign w:val="center"/>
            <w:hideMark/>
          </w:tcPr>
          <w:p w:rsidR="00E132F1" w:rsidRDefault="00E132F1">
            <w:pPr>
              <w:rPr>
                <w:rFonts w:ascii="Arial Narrow" w:hAnsi="Arial Narrow"/>
                <w:b/>
                <w:bCs/>
                <w:sz w:val="18"/>
                <w:szCs w:val="18"/>
              </w:rPr>
            </w:pPr>
          </w:p>
        </w:tc>
        <w:tc>
          <w:tcPr>
            <w:tcW w:w="338" w:type="dxa"/>
            <w:tcBorders>
              <w:top w:val="nil"/>
              <w:left w:val="nil"/>
              <w:bottom w:val="nil"/>
              <w:right w:val="nil"/>
            </w:tcBorders>
            <w:shd w:val="clear" w:color="auto" w:fill="auto"/>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841" w:type="dxa"/>
            <w:vMerge/>
            <w:tcBorders>
              <w:top w:val="nil"/>
              <w:left w:val="nil"/>
              <w:bottom w:val="nil"/>
              <w:right w:val="single" w:sz="4" w:space="0" w:color="auto"/>
            </w:tcBorders>
            <w:vAlign w:val="center"/>
            <w:hideMark/>
          </w:tcPr>
          <w:p w:rsidR="00E132F1" w:rsidRDefault="00E132F1">
            <w:pPr>
              <w:rPr>
                <w:rFonts w:ascii="Arial Narrow" w:hAnsi="Arial Narrow"/>
                <w:b/>
                <w:bCs/>
                <w:sz w:val="18"/>
                <w:szCs w:val="18"/>
              </w:rPr>
            </w:pPr>
          </w:p>
        </w:tc>
        <w:tc>
          <w:tcPr>
            <w:tcW w:w="750" w:type="dxa"/>
            <w:tcBorders>
              <w:top w:val="nil"/>
              <w:left w:val="nil"/>
              <w:bottom w:val="nil"/>
              <w:right w:val="nil"/>
            </w:tcBorders>
            <w:shd w:val="clear" w:color="auto" w:fill="auto"/>
            <w:hideMark/>
          </w:tcPr>
          <w:p w:rsidR="00E132F1" w:rsidRDefault="00E132F1">
            <w:pPr>
              <w:jc w:val="center"/>
              <w:rPr>
                <w:rFonts w:ascii="Arial Narrow" w:hAnsi="Arial Narrow"/>
                <w:b/>
                <w:bCs/>
                <w:sz w:val="18"/>
                <w:szCs w:val="18"/>
              </w:rPr>
            </w:pPr>
          </w:p>
        </w:tc>
        <w:tc>
          <w:tcPr>
            <w:tcW w:w="540" w:type="dxa"/>
            <w:tcBorders>
              <w:top w:val="nil"/>
              <w:left w:val="single" w:sz="4" w:space="0" w:color="auto"/>
              <w:bottom w:val="nil"/>
              <w:right w:val="nil"/>
            </w:tcBorders>
            <w:shd w:val="clear" w:color="auto" w:fill="auto"/>
            <w:hideMark/>
          </w:tcPr>
          <w:p w:rsidR="00E132F1" w:rsidRDefault="00E132F1">
            <w:pPr>
              <w:jc w:val="center"/>
              <w:rPr>
                <w:rFonts w:ascii="Arial Narrow" w:hAnsi="Arial Narrow"/>
                <w:b/>
                <w:bCs/>
                <w:sz w:val="18"/>
                <w:szCs w:val="18"/>
              </w:rPr>
            </w:pPr>
            <w:r>
              <w:rPr>
                <w:rFonts w:ascii="Arial Narrow" w:hAnsi="Arial Narrow"/>
                <w:b/>
                <w:bCs/>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b/>
                <w:bCs/>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462"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800"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color w:val="000000"/>
                <w:sz w:val="18"/>
                <w:szCs w:val="18"/>
              </w:rPr>
            </w:pPr>
          </w:p>
        </w:tc>
        <w:tc>
          <w:tcPr>
            <w:tcW w:w="1765" w:type="dxa"/>
            <w:gridSpan w:val="2"/>
            <w:vMerge/>
            <w:tcBorders>
              <w:top w:val="single" w:sz="4" w:space="0" w:color="auto"/>
              <w:left w:val="single" w:sz="4" w:space="0" w:color="auto"/>
              <w:bottom w:val="nil"/>
              <w:right w:val="single" w:sz="4" w:space="0" w:color="000000"/>
            </w:tcBorders>
            <w:vAlign w:val="center"/>
            <w:hideMark/>
          </w:tcPr>
          <w:p w:rsidR="00E132F1" w:rsidRDefault="00E132F1">
            <w:pPr>
              <w:rPr>
                <w:rFonts w:ascii="Arial Narrow" w:hAnsi="Arial Narrow"/>
                <w:b/>
                <w:bCs/>
                <w:sz w:val="18"/>
                <w:szCs w:val="18"/>
              </w:rPr>
            </w:pPr>
          </w:p>
        </w:tc>
        <w:tc>
          <w:tcPr>
            <w:tcW w:w="338" w:type="dxa"/>
            <w:tcBorders>
              <w:top w:val="nil"/>
              <w:left w:val="nil"/>
              <w:bottom w:val="nil"/>
              <w:right w:val="nil"/>
            </w:tcBorders>
            <w:shd w:val="clear" w:color="auto" w:fill="auto"/>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841" w:type="dxa"/>
            <w:vMerge/>
            <w:tcBorders>
              <w:top w:val="nil"/>
              <w:left w:val="nil"/>
              <w:bottom w:val="nil"/>
              <w:right w:val="single" w:sz="4" w:space="0" w:color="auto"/>
            </w:tcBorders>
            <w:vAlign w:val="center"/>
            <w:hideMark/>
          </w:tcPr>
          <w:p w:rsidR="00E132F1" w:rsidRDefault="00E132F1">
            <w:pPr>
              <w:rPr>
                <w:rFonts w:ascii="Arial Narrow" w:hAnsi="Arial Narrow"/>
                <w:b/>
                <w:bCs/>
                <w:sz w:val="18"/>
                <w:szCs w:val="18"/>
              </w:rPr>
            </w:pPr>
          </w:p>
        </w:tc>
        <w:tc>
          <w:tcPr>
            <w:tcW w:w="750" w:type="dxa"/>
            <w:tcBorders>
              <w:top w:val="nil"/>
              <w:left w:val="nil"/>
              <w:bottom w:val="nil"/>
              <w:right w:val="nil"/>
            </w:tcBorders>
            <w:shd w:val="clear" w:color="auto" w:fill="auto"/>
            <w:hideMark/>
          </w:tcPr>
          <w:p w:rsidR="00E132F1" w:rsidRDefault="00E132F1">
            <w:pPr>
              <w:jc w:val="center"/>
              <w:rPr>
                <w:rFonts w:ascii="Arial Narrow" w:hAnsi="Arial Narrow"/>
                <w:b/>
                <w:bCs/>
                <w:sz w:val="18"/>
                <w:szCs w:val="18"/>
              </w:rPr>
            </w:pPr>
          </w:p>
        </w:tc>
        <w:tc>
          <w:tcPr>
            <w:tcW w:w="540" w:type="dxa"/>
            <w:tcBorders>
              <w:top w:val="nil"/>
              <w:left w:val="single" w:sz="4" w:space="0" w:color="auto"/>
              <w:bottom w:val="nil"/>
              <w:right w:val="nil"/>
            </w:tcBorders>
            <w:shd w:val="clear" w:color="auto" w:fill="auto"/>
            <w:hideMark/>
          </w:tcPr>
          <w:p w:rsidR="00E132F1" w:rsidRDefault="00E132F1">
            <w:pPr>
              <w:jc w:val="center"/>
              <w:rPr>
                <w:rFonts w:ascii="Arial Narrow" w:hAnsi="Arial Narrow"/>
                <w:b/>
                <w:bCs/>
                <w:sz w:val="18"/>
                <w:szCs w:val="18"/>
              </w:rPr>
            </w:pPr>
            <w:r>
              <w:rPr>
                <w:rFonts w:ascii="Arial Narrow" w:hAnsi="Arial Narrow"/>
                <w:b/>
                <w:bCs/>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b/>
                <w:bCs/>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462"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800"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color w:val="000000"/>
                <w:sz w:val="18"/>
                <w:szCs w:val="18"/>
              </w:rPr>
            </w:pPr>
          </w:p>
        </w:tc>
        <w:tc>
          <w:tcPr>
            <w:tcW w:w="1765" w:type="dxa"/>
            <w:gridSpan w:val="2"/>
            <w:vMerge/>
            <w:tcBorders>
              <w:top w:val="single" w:sz="4" w:space="0" w:color="auto"/>
              <w:left w:val="single" w:sz="4" w:space="0" w:color="auto"/>
              <w:bottom w:val="nil"/>
              <w:right w:val="single" w:sz="4" w:space="0" w:color="000000"/>
            </w:tcBorders>
            <w:vAlign w:val="center"/>
            <w:hideMark/>
          </w:tcPr>
          <w:p w:rsidR="00E132F1" w:rsidRDefault="00E132F1">
            <w:pPr>
              <w:rPr>
                <w:rFonts w:ascii="Arial Narrow" w:hAnsi="Arial Narrow"/>
                <w:b/>
                <w:bCs/>
                <w:sz w:val="18"/>
                <w:szCs w:val="18"/>
              </w:rPr>
            </w:pPr>
          </w:p>
        </w:tc>
        <w:tc>
          <w:tcPr>
            <w:tcW w:w="338" w:type="dxa"/>
            <w:tcBorders>
              <w:top w:val="nil"/>
              <w:left w:val="nil"/>
              <w:bottom w:val="nil"/>
              <w:right w:val="nil"/>
            </w:tcBorders>
            <w:shd w:val="clear" w:color="auto" w:fill="auto"/>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841" w:type="dxa"/>
            <w:vMerge/>
            <w:tcBorders>
              <w:top w:val="nil"/>
              <w:left w:val="nil"/>
              <w:bottom w:val="nil"/>
              <w:right w:val="single" w:sz="4" w:space="0" w:color="auto"/>
            </w:tcBorders>
            <w:vAlign w:val="center"/>
            <w:hideMark/>
          </w:tcPr>
          <w:p w:rsidR="00E132F1" w:rsidRDefault="00E132F1">
            <w:pPr>
              <w:rPr>
                <w:rFonts w:ascii="Arial Narrow" w:hAnsi="Arial Narrow"/>
                <w:b/>
                <w:bCs/>
                <w:sz w:val="18"/>
                <w:szCs w:val="18"/>
              </w:rPr>
            </w:pPr>
          </w:p>
        </w:tc>
        <w:tc>
          <w:tcPr>
            <w:tcW w:w="750" w:type="dxa"/>
            <w:tcBorders>
              <w:top w:val="nil"/>
              <w:left w:val="nil"/>
              <w:bottom w:val="nil"/>
              <w:right w:val="nil"/>
            </w:tcBorders>
            <w:shd w:val="clear" w:color="auto" w:fill="auto"/>
            <w:hideMark/>
          </w:tcPr>
          <w:p w:rsidR="00E132F1" w:rsidRDefault="00E132F1">
            <w:pPr>
              <w:jc w:val="center"/>
              <w:rPr>
                <w:rFonts w:ascii="Arial Narrow" w:hAnsi="Arial Narrow"/>
                <w:b/>
                <w:bCs/>
                <w:sz w:val="18"/>
                <w:szCs w:val="18"/>
              </w:rPr>
            </w:pPr>
          </w:p>
        </w:tc>
        <w:tc>
          <w:tcPr>
            <w:tcW w:w="540" w:type="dxa"/>
            <w:tcBorders>
              <w:top w:val="nil"/>
              <w:left w:val="single" w:sz="4" w:space="0" w:color="auto"/>
              <w:bottom w:val="nil"/>
              <w:right w:val="nil"/>
            </w:tcBorders>
            <w:shd w:val="clear" w:color="auto" w:fill="auto"/>
            <w:hideMark/>
          </w:tcPr>
          <w:p w:rsidR="00E132F1" w:rsidRDefault="00E132F1">
            <w:pPr>
              <w:jc w:val="center"/>
              <w:rPr>
                <w:rFonts w:ascii="Arial Narrow" w:hAnsi="Arial Narrow"/>
                <w:b/>
                <w:bCs/>
                <w:sz w:val="18"/>
                <w:szCs w:val="18"/>
              </w:rPr>
            </w:pPr>
            <w:r>
              <w:rPr>
                <w:rFonts w:ascii="Arial Narrow" w:hAnsi="Arial Narrow"/>
                <w:b/>
                <w:bCs/>
                <w:sz w:val="18"/>
                <w:szCs w:val="18"/>
              </w:rPr>
              <w:t> </w:t>
            </w:r>
          </w:p>
        </w:tc>
        <w:tc>
          <w:tcPr>
            <w:tcW w:w="951" w:type="dxa"/>
            <w:tcBorders>
              <w:top w:val="nil"/>
              <w:left w:val="nil"/>
              <w:bottom w:val="nil"/>
              <w:right w:val="single" w:sz="4" w:space="0" w:color="auto"/>
            </w:tcBorders>
            <w:shd w:val="clear" w:color="auto" w:fill="auto"/>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single" w:sz="4" w:space="0" w:color="auto"/>
            </w:tcBorders>
            <w:shd w:val="clear" w:color="auto" w:fill="auto"/>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b/>
                <w:bCs/>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462"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800" w:type="dxa"/>
            <w:tcBorders>
              <w:top w:val="nil"/>
              <w:left w:val="nil"/>
              <w:bottom w:val="nil"/>
              <w:right w:val="single" w:sz="4" w:space="0" w:color="auto"/>
            </w:tcBorders>
            <w:shd w:val="clear" w:color="auto" w:fill="auto"/>
            <w:hideMark/>
          </w:tcPr>
          <w:p w:rsidR="00E132F1" w:rsidRDefault="00E132F1">
            <w:pPr>
              <w:rPr>
                <w:rFonts w:ascii="Arial Narrow" w:hAnsi="Arial Narrow"/>
                <w:b/>
                <w:bCs/>
                <w:color w:val="000000"/>
                <w:sz w:val="18"/>
                <w:szCs w:val="18"/>
              </w:rPr>
            </w:pPr>
            <w:r>
              <w:rPr>
                <w:rFonts w:ascii="Arial Narrow" w:hAnsi="Arial Narrow"/>
                <w:b/>
                <w:bCs/>
                <w:color w:val="000000"/>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b/>
                <w:bCs/>
                <w:sz w:val="18"/>
                <w:szCs w:val="18"/>
              </w:rPr>
            </w:pPr>
          </w:p>
        </w:tc>
        <w:tc>
          <w:tcPr>
            <w:tcW w:w="338" w:type="dxa"/>
            <w:tcBorders>
              <w:top w:val="nil"/>
              <w:left w:val="nil"/>
              <w:bottom w:val="nil"/>
              <w:right w:val="nil"/>
            </w:tcBorders>
            <w:shd w:val="clear" w:color="auto" w:fill="auto"/>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841" w:type="dxa"/>
            <w:tcBorders>
              <w:top w:val="nil"/>
              <w:left w:val="nil"/>
              <w:bottom w:val="nil"/>
              <w:right w:val="single" w:sz="4" w:space="0" w:color="auto"/>
            </w:tcBorders>
            <w:shd w:val="clear" w:color="auto" w:fill="auto"/>
            <w:hideMark/>
          </w:tcPr>
          <w:p w:rsidR="00E132F1" w:rsidRDefault="00E132F1">
            <w:pPr>
              <w:rPr>
                <w:rFonts w:ascii="Arial Narrow" w:hAnsi="Arial Narrow"/>
                <w:b/>
                <w:bCs/>
                <w:sz w:val="18"/>
                <w:szCs w:val="18"/>
              </w:rPr>
            </w:pPr>
            <w:r>
              <w:rPr>
                <w:rFonts w:ascii="Arial Narrow" w:hAnsi="Arial Narrow"/>
                <w:b/>
                <w:bCs/>
                <w:sz w:val="18"/>
                <w:szCs w:val="18"/>
              </w:rPr>
              <w:t> </w:t>
            </w: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b/>
                <w:bCs/>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b/>
                <w:bCs/>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b/>
                <w:bCs/>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462"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800" w:type="dxa"/>
            <w:vMerge w:val="restart"/>
            <w:tcBorders>
              <w:top w:val="nil"/>
              <w:left w:val="single" w:sz="4" w:space="0" w:color="auto"/>
              <w:bottom w:val="nil"/>
              <w:right w:val="single" w:sz="4" w:space="0" w:color="auto"/>
            </w:tcBorders>
            <w:shd w:val="clear" w:color="auto" w:fill="auto"/>
            <w:hideMark/>
          </w:tcPr>
          <w:p w:rsidR="00E132F1" w:rsidRDefault="00E132F1">
            <w:pPr>
              <w:rPr>
                <w:rFonts w:ascii="Arial Narrow" w:hAnsi="Arial Narrow"/>
                <w:b/>
                <w:bCs/>
                <w:sz w:val="18"/>
                <w:szCs w:val="18"/>
              </w:rPr>
            </w:pPr>
            <w:r>
              <w:rPr>
                <w:rFonts w:ascii="Arial Narrow" w:hAnsi="Arial Narrow"/>
                <w:b/>
                <w:bCs/>
                <w:sz w:val="18"/>
                <w:szCs w:val="18"/>
              </w:rPr>
              <w:t>Meningkatnya Promosi Produk Hasil Pertanian Unggulan Daerah</w:t>
            </w:r>
          </w:p>
        </w:tc>
        <w:tc>
          <w:tcPr>
            <w:tcW w:w="1765" w:type="dxa"/>
            <w:gridSpan w:val="2"/>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338" w:type="dxa"/>
            <w:tcBorders>
              <w:top w:val="nil"/>
              <w:left w:val="nil"/>
              <w:bottom w:val="nil"/>
              <w:right w:val="nil"/>
            </w:tcBorders>
            <w:shd w:val="clear" w:color="auto" w:fill="auto"/>
            <w:hideMark/>
          </w:tcPr>
          <w:p w:rsidR="00E132F1" w:rsidRDefault="00E132F1">
            <w:pPr>
              <w:jc w:val="right"/>
              <w:rPr>
                <w:rFonts w:ascii="Arial Narrow" w:hAnsi="Arial Narrow"/>
                <w:b/>
                <w:bCs/>
                <w:sz w:val="18"/>
                <w:szCs w:val="18"/>
              </w:rPr>
            </w:pPr>
            <w:r>
              <w:rPr>
                <w:rFonts w:ascii="Arial Narrow" w:hAnsi="Arial Narrow"/>
                <w:b/>
                <w:bCs/>
                <w:sz w:val="18"/>
                <w:szCs w:val="18"/>
              </w:rPr>
              <w:t>2</w:t>
            </w:r>
          </w:p>
        </w:tc>
        <w:tc>
          <w:tcPr>
            <w:tcW w:w="1841" w:type="dxa"/>
            <w:vMerge w:val="restart"/>
            <w:tcBorders>
              <w:top w:val="nil"/>
              <w:left w:val="nil"/>
              <w:bottom w:val="nil"/>
              <w:right w:val="single" w:sz="4" w:space="0" w:color="auto"/>
            </w:tcBorders>
            <w:shd w:val="clear" w:color="auto" w:fill="auto"/>
            <w:hideMark/>
          </w:tcPr>
          <w:p w:rsidR="00E132F1" w:rsidRDefault="00E132F1">
            <w:pPr>
              <w:rPr>
                <w:rFonts w:ascii="Arial Narrow" w:hAnsi="Arial Narrow"/>
                <w:b/>
                <w:bCs/>
                <w:sz w:val="18"/>
                <w:szCs w:val="18"/>
              </w:rPr>
            </w:pPr>
            <w:r>
              <w:rPr>
                <w:rFonts w:ascii="Arial Narrow" w:hAnsi="Arial Narrow"/>
                <w:b/>
                <w:bCs/>
                <w:sz w:val="18"/>
                <w:szCs w:val="18"/>
              </w:rPr>
              <w:t>Terselenggaranya Pameran dan Promosi Atas Hasil Produksi Pertanian Unggulan Daerah</w:t>
            </w: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b/>
                <w:bCs/>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4</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Kali</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4</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Kali</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4</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Kali</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4</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Kali</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4</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Kali</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4</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Kali</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 xml:space="preserve">                20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Kali</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462"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800"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830" w:type="dxa"/>
            <w:tcBorders>
              <w:top w:val="nil"/>
              <w:left w:val="nil"/>
              <w:bottom w:val="nil"/>
              <w:right w:val="nil"/>
            </w:tcBorders>
            <w:shd w:val="clear" w:color="auto" w:fill="auto"/>
            <w:hideMark/>
          </w:tcPr>
          <w:p w:rsidR="00E132F1" w:rsidRDefault="00E132F1">
            <w:pPr>
              <w:rPr>
                <w:rFonts w:ascii="Arial Narrow" w:hAnsi="Arial Narrow"/>
                <w:b/>
                <w:bCs/>
                <w:sz w:val="18"/>
                <w:szCs w:val="18"/>
              </w:rPr>
            </w:pPr>
            <w:r>
              <w:rPr>
                <w:rFonts w:ascii="Arial Narrow" w:hAnsi="Arial Narrow"/>
                <w:b/>
                <w:bCs/>
                <w:sz w:val="18"/>
                <w:szCs w:val="18"/>
              </w:rPr>
              <w:t> </w:t>
            </w:r>
          </w:p>
        </w:tc>
        <w:tc>
          <w:tcPr>
            <w:tcW w:w="935" w:type="dxa"/>
            <w:tcBorders>
              <w:top w:val="nil"/>
              <w:left w:val="nil"/>
              <w:bottom w:val="nil"/>
              <w:right w:val="single" w:sz="4" w:space="0" w:color="auto"/>
            </w:tcBorders>
            <w:shd w:val="clear" w:color="auto" w:fill="auto"/>
            <w:hideMark/>
          </w:tcPr>
          <w:p w:rsidR="00E132F1" w:rsidRDefault="00E132F1">
            <w:pPr>
              <w:rPr>
                <w:rFonts w:ascii="Arial Narrow" w:hAnsi="Arial Narrow"/>
                <w:b/>
                <w:bCs/>
                <w:sz w:val="18"/>
                <w:szCs w:val="18"/>
              </w:rPr>
            </w:pPr>
            <w:r>
              <w:rPr>
                <w:rFonts w:ascii="Arial Narrow" w:hAnsi="Arial Narrow"/>
                <w:b/>
                <w:bCs/>
                <w:sz w:val="18"/>
                <w:szCs w:val="18"/>
              </w:rPr>
              <w:t> </w:t>
            </w:r>
          </w:p>
        </w:tc>
        <w:tc>
          <w:tcPr>
            <w:tcW w:w="338" w:type="dxa"/>
            <w:tcBorders>
              <w:top w:val="nil"/>
              <w:left w:val="nil"/>
              <w:bottom w:val="nil"/>
              <w:right w:val="nil"/>
            </w:tcBorders>
            <w:shd w:val="clear" w:color="auto" w:fill="auto"/>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841" w:type="dxa"/>
            <w:vMerge/>
            <w:tcBorders>
              <w:top w:val="nil"/>
              <w:left w:val="nil"/>
              <w:bottom w:val="nil"/>
              <w:right w:val="single" w:sz="4" w:space="0" w:color="auto"/>
            </w:tcBorders>
            <w:vAlign w:val="center"/>
            <w:hideMark/>
          </w:tcPr>
          <w:p w:rsidR="00E132F1" w:rsidRDefault="00E132F1">
            <w:pPr>
              <w:rPr>
                <w:rFonts w:ascii="Arial Narrow" w:hAnsi="Arial Narrow"/>
                <w:b/>
                <w:bCs/>
                <w:sz w:val="18"/>
                <w:szCs w:val="18"/>
              </w:rPr>
            </w:pP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b/>
                <w:bCs/>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b/>
                <w:bCs/>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b/>
                <w:bCs/>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462"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800"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830" w:type="dxa"/>
            <w:tcBorders>
              <w:top w:val="nil"/>
              <w:left w:val="nil"/>
              <w:bottom w:val="nil"/>
              <w:right w:val="nil"/>
            </w:tcBorders>
            <w:shd w:val="clear" w:color="auto" w:fill="auto"/>
            <w:hideMark/>
          </w:tcPr>
          <w:p w:rsidR="00E132F1" w:rsidRDefault="00E132F1">
            <w:pPr>
              <w:rPr>
                <w:rFonts w:ascii="Arial Narrow" w:hAnsi="Arial Narrow"/>
                <w:b/>
                <w:bCs/>
                <w:sz w:val="18"/>
                <w:szCs w:val="18"/>
              </w:rPr>
            </w:pPr>
            <w:r>
              <w:rPr>
                <w:rFonts w:ascii="Arial Narrow" w:hAnsi="Arial Narrow"/>
                <w:b/>
                <w:bCs/>
                <w:sz w:val="18"/>
                <w:szCs w:val="18"/>
              </w:rPr>
              <w:t> </w:t>
            </w:r>
          </w:p>
        </w:tc>
        <w:tc>
          <w:tcPr>
            <w:tcW w:w="935" w:type="dxa"/>
            <w:tcBorders>
              <w:top w:val="nil"/>
              <w:left w:val="nil"/>
              <w:bottom w:val="nil"/>
              <w:right w:val="single" w:sz="4" w:space="0" w:color="auto"/>
            </w:tcBorders>
            <w:shd w:val="clear" w:color="auto" w:fill="auto"/>
            <w:hideMark/>
          </w:tcPr>
          <w:p w:rsidR="00E132F1" w:rsidRDefault="00E132F1">
            <w:pPr>
              <w:rPr>
                <w:rFonts w:ascii="Arial Narrow" w:hAnsi="Arial Narrow"/>
                <w:b/>
                <w:bCs/>
                <w:sz w:val="18"/>
                <w:szCs w:val="18"/>
              </w:rPr>
            </w:pPr>
            <w:r>
              <w:rPr>
                <w:rFonts w:ascii="Arial Narrow" w:hAnsi="Arial Narrow"/>
                <w:b/>
                <w:bCs/>
                <w:sz w:val="18"/>
                <w:szCs w:val="18"/>
              </w:rPr>
              <w:t> </w:t>
            </w:r>
          </w:p>
        </w:tc>
        <w:tc>
          <w:tcPr>
            <w:tcW w:w="338" w:type="dxa"/>
            <w:tcBorders>
              <w:top w:val="nil"/>
              <w:left w:val="nil"/>
              <w:bottom w:val="nil"/>
              <w:right w:val="nil"/>
            </w:tcBorders>
            <w:shd w:val="clear" w:color="auto" w:fill="auto"/>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841" w:type="dxa"/>
            <w:vMerge/>
            <w:tcBorders>
              <w:top w:val="nil"/>
              <w:left w:val="nil"/>
              <w:bottom w:val="nil"/>
              <w:right w:val="single" w:sz="4" w:space="0" w:color="auto"/>
            </w:tcBorders>
            <w:vAlign w:val="center"/>
            <w:hideMark/>
          </w:tcPr>
          <w:p w:rsidR="00E132F1" w:rsidRDefault="00E132F1">
            <w:pPr>
              <w:rPr>
                <w:rFonts w:ascii="Arial Narrow" w:hAnsi="Arial Narrow"/>
                <w:b/>
                <w:bCs/>
                <w:sz w:val="18"/>
                <w:szCs w:val="18"/>
              </w:rPr>
            </w:pP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b/>
                <w:bCs/>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b/>
                <w:bCs/>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b/>
                <w:bCs/>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462"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800"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830" w:type="dxa"/>
            <w:tcBorders>
              <w:top w:val="nil"/>
              <w:left w:val="nil"/>
              <w:bottom w:val="nil"/>
              <w:right w:val="nil"/>
            </w:tcBorders>
            <w:shd w:val="clear" w:color="auto" w:fill="auto"/>
            <w:hideMark/>
          </w:tcPr>
          <w:p w:rsidR="00E132F1" w:rsidRDefault="00E132F1">
            <w:pPr>
              <w:rPr>
                <w:rFonts w:ascii="Arial Narrow" w:hAnsi="Arial Narrow"/>
                <w:b/>
                <w:bCs/>
                <w:sz w:val="18"/>
                <w:szCs w:val="18"/>
              </w:rPr>
            </w:pPr>
            <w:r>
              <w:rPr>
                <w:rFonts w:ascii="Arial Narrow" w:hAnsi="Arial Narrow"/>
                <w:b/>
                <w:bCs/>
                <w:sz w:val="18"/>
                <w:szCs w:val="18"/>
              </w:rPr>
              <w:t> </w:t>
            </w:r>
          </w:p>
        </w:tc>
        <w:tc>
          <w:tcPr>
            <w:tcW w:w="935" w:type="dxa"/>
            <w:tcBorders>
              <w:top w:val="nil"/>
              <w:left w:val="nil"/>
              <w:bottom w:val="nil"/>
              <w:right w:val="single" w:sz="4" w:space="0" w:color="auto"/>
            </w:tcBorders>
            <w:shd w:val="clear" w:color="auto" w:fill="auto"/>
            <w:hideMark/>
          </w:tcPr>
          <w:p w:rsidR="00E132F1" w:rsidRDefault="00E132F1">
            <w:pPr>
              <w:rPr>
                <w:rFonts w:ascii="Arial Narrow" w:hAnsi="Arial Narrow"/>
                <w:b/>
                <w:bCs/>
                <w:sz w:val="18"/>
                <w:szCs w:val="18"/>
              </w:rPr>
            </w:pPr>
            <w:r>
              <w:rPr>
                <w:rFonts w:ascii="Arial Narrow" w:hAnsi="Arial Narrow"/>
                <w:b/>
                <w:bCs/>
                <w:sz w:val="18"/>
                <w:szCs w:val="18"/>
              </w:rPr>
              <w:t> </w:t>
            </w:r>
          </w:p>
        </w:tc>
        <w:tc>
          <w:tcPr>
            <w:tcW w:w="338" w:type="dxa"/>
            <w:tcBorders>
              <w:top w:val="nil"/>
              <w:left w:val="nil"/>
              <w:bottom w:val="nil"/>
              <w:right w:val="nil"/>
            </w:tcBorders>
            <w:shd w:val="clear" w:color="auto" w:fill="auto"/>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841" w:type="dxa"/>
            <w:vMerge/>
            <w:tcBorders>
              <w:top w:val="nil"/>
              <w:left w:val="nil"/>
              <w:bottom w:val="nil"/>
              <w:right w:val="single" w:sz="4" w:space="0" w:color="auto"/>
            </w:tcBorders>
            <w:vAlign w:val="center"/>
            <w:hideMark/>
          </w:tcPr>
          <w:p w:rsidR="00E132F1" w:rsidRDefault="00E132F1">
            <w:pPr>
              <w:rPr>
                <w:rFonts w:ascii="Arial Narrow" w:hAnsi="Arial Narrow"/>
                <w:b/>
                <w:bCs/>
                <w:sz w:val="18"/>
                <w:szCs w:val="18"/>
              </w:rPr>
            </w:pP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b/>
                <w:bCs/>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b/>
                <w:bCs/>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b/>
                <w:bCs/>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462"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800"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830" w:type="dxa"/>
            <w:tcBorders>
              <w:top w:val="nil"/>
              <w:left w:val="nil"/>
              <w:bottom w:val="nil"/>
              <w:right w:val="nil"/>
            </w:tcBorders>
            <w:shd w:val="clear" w:color="auto" w:fill="auto"/>
            <w:hideMark/>
          </w:tcPr>
          <w:p w:rsidR="00E132F1" w:rsidRDefault="00E132F1">
            <w:pPr>
              <w:rPr>
                <w:rFonts w:ascii="Arial Narrow" w:hAnsi="Arial Narrow"/>
                <w:b/>
                <w:bCs/>
                <w:sz w:val="18"/>
                <w:szCs w:val="18"/>
              </w:rPr>
            </w:pPr>
            <w:r>
              <w:rPr>
                <w:rFonts w:ascii="Arial Narrow" w:hAnsi="Arial Narrow"/>
                <w:b/>
                <w:bCs/>
                <w:sz w:val="18"/>
                <w:szCs w:val="18"/>
              </w:rPr>
              <w:t> </w:t>
            </w:r>
          </w:p>
        </w:tc>
        <w:tc>
          <w:tcPr>
            <w:tcW w:w="935" w:type="dxa"/>
            <w:tcBorders>
              <w:top w:val="nil"/>
              <w:left w:val="nil"/>
              <w:bottom w:val="nil"/>
              <w:right w:val="single" w:sz="4" w:space="0" w:color="auto"/>
            </w:tcBorders>
            <w:shd w:val="clear" w:color="auto" w:fill="auto"/>
            <w:hideMark/>
          </w:tcPr>
          <w:p w:rsidR="00E132F1" w:rsidRDefault="00E132F1">
            <w:pPr>
              <w:rPr>
                <w:rFonts w:ascii="Arial Narrow" w:hAnsi="Arial Narrow"/>
                <w:b/>
                <w:bCs/>
                <w:sz w:val="18"/>
                <w:szCs w:val="18"/>
              </w:rPr>
            </w:pPr>
            <w:r>
              <w:rPr>
                <w:rFonts w:ascii="Arial Narrow" w:hAnsi="Arial Narrow"/>
                <w:b/>
                <w:bCs/>
                <w:sz w:val="18"/>
                <w:szCs w:val="18"/>
              </w:rPr>
              <w:t> </w:t>
            </w:r>
          </w:p>
        </w:tc>
        <w:tc>
          <w:tcPr>
            <w:tcW w:w="338" w:type="dxa"/>
            <w:tcBorders>
              <w:top w:val="nil"/>
              <w:left w:val="nil"/>
              <w:bottom w:val="nil"/>
              <w:right w:val="nil"/>
            </w:tcBorders>
            <w:shd w:val="clear" w:color="auto" w:fill="auto"/>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841" w:type="dxa"/>
            <w:vMerge/>
            <w:tcBorders>
              <w:top w:val="nil"/>
              <w:left w:val="nil"/>
              <w:bottom w:val="nil"/>
              <w:right w:val="single" w:sz="4" w:space="0" w:color="auto"/>
            </w:tcBorders>
            <w:vAlign w:val="center"/>
            <w:hideMark/>
          </w:tcPr>
          <w:p w:rsidR="00E132F1" w:rsidRDefault="00E132F1">
            <w:pPr>
              <w:rPr>
                <w:rFonts w:ascii="Arial Narrow" w:hAnsi="Arial Narrow"/>
                <w:b/>
                <w:bCs/>
                <w:sz w:val="18"/>
                <w:szCs w:val="18"/>
              </w:rPr>
            </w:pP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b/>
                <w:bCs/>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b/>
                <w:bCs/>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b/>
                <w:bCs/>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462"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800" w:type="dxa"/>
            <w:tcBorders>
              <w:top w:val="nil"/>
              <w:left w:val="nil"/>
              <w:bottom w:val="nil"/>
              <w:right w:val="single" w:sz="4" w:space="0" w:color="auto"/>
            </w:tcBorders>
            <w:shd w:val="clear" w:color="auto" w:fill="auto"/>
            <w:hideMark/>
          </w:tcPr>
          <w:p w:rsidR="00E132F1" w:rsidRDefault="00E132F1">
            <w:pPr>
              <w:rPr>
                <w:rFonts w:ascii="Arial Narrow" w:hAnsi="Arial Narrow"/>
                <w:b/>
                <w:bCs/>
                <w:color w:val="000000"/>
                <w:sz w:val="18"/>
                <w:szCs w:val="18"/>
              </w:rPr>
            </w:pPr>
            <w:r>
              <w:rPr>
                <w:rFonts w:ascii="Arial Narrow" w:hAnsi="Arial Narrow"/>
                <w:b/>
                <w:bCs/>
                <w:color w:val="000000"/>
                <w:sz w:val="18"/>
                <w:szCs w:val="18"/>
              </w:rPr>
              <w:t> </w:t>
            </w:r>
          </w:p>
        </w:tc>
        <w:tc>
          <w:tcPr>
            <w:tcW w:w="830"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935"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338" w:type="dxa"/>
            <w:tcBorders>
              <w:top w:val="nil"/>
              <w:left w:val="nil"/>
              <w:bottom w:val="nil"/>
              <w:right w:val="nil"/>
            </w:tcBorders>
            <w:shd w:val="clear" w:color="auto" w:fill="auto"/>
            <w:hideMark/>
          </w:tcPr>
          <w:p w:rsidR="00E132F1" w:rsidRDefault="00E132F1">
            <w:pPr>
              <w:jc w:val="both"/>
              <w:rPr>
                <w:rFonts w:ascii="Arial Narrow" w:hAnsi="Arial Narrow"/>
                <w:b/>
                <w:bCs/>
                <w:sz w:val="18"/>
                <w:szCs w:val="18"/>
              </w:rPr>
            </w:pPr>
            <w:r>
              <w:rPr>
                <w:rFonts w:ascii="Arial Narrow" w:hAnsi="Arial Narrow"/>
                <w:b/>
                <w:bCs/>
                <w:sz w:val="18"/>
                <w:szCs w:val="18"/>
              </w:rPr>
              <w:t> </w:t>
            </w:r>
          </w:p>
        </w:tc>
        <w:tc>
          <w:tcPr>
            <w:tcW w:w="1841" w:type="dxa"/>
            <w:tcBorders>
              <w:top w:val="nil"/>
              <w:left w:val="nil"/>
              <w:bottom w:val="nil"/>
              <w:right w:val="single" w:sz="4" w:space="0" w:color="auto"/>
            </w:tcBorders>
            <w:shd w:val="clear" w:color="auto" w:fill="auto"/>
            <w:hideMark/>
          </w:tcPr>
          <w:p w:rsidR="00E132F1" w:rsidRDefault="00E132F1">
            <w:pPr>
              <w:jc w:val="both"/>
              <w:rPr>
                <w:rFonts w:ascii="Arial Narrow" w:hAnsi="Arial Narrow"/>
                <w:b/>
                <w:bCs/>
                <w:sz w:val="18"/>
                <w:szCs w:val="18"/>
              </w:rPr>
            </w:pPr>
            <w:r>
              <w:rPr>
                <w:rFonts w:ascii="Arial Narrow" w:hAnsi="Arial Narrow"/>
                <w:b/>
                <w:bCs/>
                <w:sz w:val="18"/>
                <w:szCs w:val="18"/>
              </w:rPr>
              <w:t> </w:t>
            </w: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b/>
                <w:bCs/>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b/>
                <w:bCs/>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b/>
                <w:bCs/>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462"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800" w:type="dxa"/>
            <w:tcBorders>
              <w:top w:val="nil"/>
              <w:left w:val="nil"/>
              <w:bottom w:val="nil"/>
              <w:right w:val="single" w:sz="4" w:space="0" w:color="auto"/>
            </w:tcBorders>
            <w:shd w:val="clear" w:color="auto" w:fill="auto"/>
            <w:hideMark/>
          </w:tcPr>
          <w:p w:rsidR="00E132F1" w:rsidRDefault="00E132F1">
            <w:pPr>
              <w:rPr>
                <w:rFonts w:ascii="Arial Narrow" w:hAnsi="Arial Narrow"/>
                <w:b/>
                <w:bCs/>
                <w:color w:val="000000"/>
                <w:sz w:val="18"/>
                <w:szCs w:val="18"/>
              </w:rPr>
            </w:pPr>
            <w:r>
              <w:rPr>
                <w:rFonts w:ascii="Arial Narrow" w:hAnsi="Arial Narrow"/>
                <w:b/>
                <w:bCs/>
                <w:color w:val="000000"/>
                <w:sz w:val="18"/>
                <w:szCs w:val="18"/>
              </w:rPr>
              <w:t> </w:t>
            </w:r>
          </w:p>
        </w:tc>
        <w:tc>
          <w:tcPr>
            <w:tcW w:w="1765" w:type="dxa"/>
            <w:gridSpan w:val="2"/>
            <w:vMerge w:val="restart"/>
            <w:tcBorders>
              <w:top w:val="nil"/>
              <w:left w:val="single" w:sz="4" w:space="0" w:color="auto"/>
              <w:bottom w:val="nil"/>
              <w:right w:val="single" w:sz="4" w:space="0" w:color="000000"/>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xml:space="preserve"> Promosi atas Hasil Produksi Pertanian Unggulan Daerah</w:t>
            </w:r>
          </w:p>
        </w:tc>
        <w:tc>
          <w:tcPr>
            <w:tcW w:w="2179" w:type="dxa"/>
            <w:gridSpan w:val="2"/>
            <w:vMerge w:val="restart"/>
            <w:tcBorders>
              <w:top w:val="nil"/>
              <w:left w:val="single" w:sz="4" w:space="0" w:color="auto"/>
              <w:bottom w:val="nil"/>
              <w:right w:val="single" w:sz="4" w:space="0" w:color="000000"/>
            </w:tcBorders>
            <w:shd w:val="clear" w:color="auto" w:fill="auto"/>
            <w:hideMark/>
          </w:tcPr>
          <w:p w:rsidR="00E132F1" w:rsidRDefault="00E132F1">
            <w:pPr>
              <w:jc w:val="both"/>
              <w:rPr>
                <w:rFonts w:ascii="Arial Narrow" w:hAnsi="Arial Narrow"/>
                <w:sz w:val="18"/>
                <w:szCs w:val="18"/>
              </w:rPr>
            </w:pPr>
            <w:r>
              <w:rPr>
                <w:rFonts w:ascii="Arial Narrow" w:hAnsi="Arial Narrow"/>
                <w:sz w:val="18"/>
                <w:szCs w:val="18"/>
              </w:rPr>
              <w:t>Terlaksananya promosi produk pertanian tanaman pangan unggulan daerah</w:t>
            </w: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4</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Kali</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180,000,000</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4</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kali</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165,000,000</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8</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kali</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345,000,000</w:t>
            </w:r>
          </w:p>
        </w:tc>
      </w:tr>
      <w:tr w:rsidR="00E132F1" w:rsidTr="00E132F1">
        <w:trPr>
          <w:trHeight w:val="270"/>
        </w:trPr>
        <w:tc>
          <w:tcPr>
            <w:tcW w:w="1421"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462"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800" w:type="dxa"/>
            <w:tcBorders>
              <w:top w:val="nil"/>
              <w:left w:val="nil"/>
              <w:bottom w:val="nil"/>
              <w:right w:val="single" w:sz="4" w:space="0" w:color="auto"/>
            </w:tcBorders>
            <w:shd w:val="clear" w:color="auto" w:fill="auto"/>
            <w:hideMark/>
          </w:tcPr>
          <w:p w:rsidR="00E132F1" w:rsidRDefault="00E132F1">
            <w:pPr>
              <w:rPr>
                <w:rFonts w:ascii="Arial Narrow" w:hAnsi="Arial Narrow"/>
                <w:b/>
                <w:bCs/>
                <w:color w:val="000000"/>
                <w:sz w:val="18"/>
                <w:szCs w:val="18"/>
              </w:rPr>
            </w:pPr>
            <w:r>
              <w:rPr>
                <w:rFonts w:ascii="Arial Narrow" w:hAnsi="Arial Narrow"/>
                <w:b/>
                <w:bCs/>
                <w:color w:val="000000"/>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2179"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1146" w:type="dxa"/>
            <w:tcBorders>
              <w:top w:val="nil"/>
              <w:left w:val="single" w:sz="4" w:space="0" w:color="auto"/>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1146" w:type="dxa"/>
            <w:tcBorders>
              <w:top w:val="nil"/>
              <w:left w:val="single" w:sz="4" w:space="0" w:color="auto"/>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462"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800" w:type="dxa"/>
            <w:tcBorders>
              <w:top w:val="nil"/>
              <w:left w:val="nil"/>
              <w:bottom w:val="nil"/>
              <w:right w:val="single" w:sz="4" w:space="0" w:color="auto"/>
            </w:tcBorders>
            <w:shd w:val="clear" w:color="auto" w:fill="auto"/>
            <w:hideMark/>
          </w:tcPr>
          <w:p w:rsidR="00E132F1" w:rsidRDefault="00E132F1">
            <w:pPr>
              <w:rPr>
                <w:rFonts w:ascii="Arial Narrow" w:hAnsi="Arial Narrow"/>
                <w:b/>
                <w:bCs/>
                <w:color w:val="000000"/>
                <w:sz w:val="18"/>
                <w:szCs w:val="18"/>
              </w:rPr>
            </w:pPr>
            <w:r>
              <w:rPr>
                <w:rFonts w:ascii="Arial Narrow" w:hAnsi="Arial Narrow"/>
                <w:b/>
                <w:bCs/>
                <w:color w:val="000000"/>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2179"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1146" w:type="dxa"/>
            <w:tcBorders>
              <w:top w:val="nil"/>
              <w:left w:val="single" w:sz="4" w:space="0" w:color="auto"/>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1146" w:type="dxa"/>
            <w:tcBorders>
              <w:top w:val="nil"/>
              <w:left w:val="single" w:sz="4" w:space="0" w:color="auto"/>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462"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800" w:type="dxa"/>
            <w:tcBorders>
              <w:top w:val="nil"/>
              <w:left w:val="nil"/>
              <w:bottom w:val="nil"/>
              <w:right w:val="single" w:sz="4" w:space="0" w:color="auto"/>
            </w:tcBorders>
            <w:shd w:val="clear" w:color="auto" w:fill="auto"/>
            <w:hideMark/>
          </w:tcPr>
          <w:p w:rsidR="00E132F1" w:rsidRDefault="00E132F1">
            <w:pPr>
              <w:rPr>
                <w:rFonts w:ascii="Arial Narrow" w:hAnsi="Arial Narrow"/>
                <w:b/>
                <w:bCs/>
                <w:color w:val="000000"/>
                <w:sz w:val="18"/>
                <w:szCs w:val="18"/>
              </w:rPr>
            </w:pPr>
            <w:r>
              <w:rPr>
                <w:rFonts w:ascii="Arial Narrow" w:hAnsi="Arial Narrow"/>
                <w:b/>
                <w:bCs/>
                <w:color w:val="000000"/>
                <w:sz w:val="18"/>
                <w:szCs w:val="18"/>
              </w:rPr>
              <w:t> </w:t>
            </w:r>
          </w:p>
        </w:tc>
        <w:tc>
          <w:tcPr>
            <w:tcW w:w="830"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935"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338"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r>
              <w:rPr>
                <w:rFonts w:ascii="Arial Narrow" w:hAnsi="Arial Narrow"/>
                <w:sz w:val="18"/>
                <w:szCs w:val="18"/>
              </w:rPr>
              <w:t> </w:t>
            </w:r>
          </w:p>
        </w:tc>
        <w:tc>
          <w:tcPr>
            <w:tcW w:w="1841" w:type="dxa"/>
            <w:tcBorders>
              <w:top w:val="nil"/>
              <w:left w:val="nil"/>
              <w:bottom w:val="nil"/>
              <w:right w:val="single" w:sz="4" w:space="0" w:color="auto"/>
            </w:tcBorders>
            <w:shd w:val="clear" w:color="auto" w:fill="auto"/>
            <w:hideMark/>
          </w:tcPr>
          <w:p w:rsidR="00E132F1" w:rsidRDefault="00E132F1">
            <w:pPr>
              <w:jc w:val="both"/>
              <w:rPr>
                <w:rFonts w:ascii="Arial Narrow" w:hAnsi="Arial Narrow"/>
                <w:sz w:val="18"/>
                <w:szCs w:val="18"/>
              </w:rPr>
            </w:pPr>
            <w:r>
              <w:rPr>
                <w:rFonts w:ascii="Arial Narrow" w:hAnsi="Arial Narrow"/>
                <w:sz w:val="18"/>
                <w:szCs w:val="18"/>
              </w:rPr>
              <w:t> </w:t>
            </w: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1146" w:type="dxa"/>
            <w:tcBorders>
              <w:top w:val="nil"/>
              <w:left w:val="single" w:sz="4" w:space="0" w:color="auto"/>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1146" w:type="dxa"/>
            <w:tcBorders>
              <w:top w:val="nil"/>
              <w:left w:val="single" w:sz="4" w:space="0" w:color="auto"/>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462"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800" w:type="dxa"/>
            <w:tcBorders>
              <w:top w:val="nil"/>
              <w:left w:val="nil"/>
              <w:bottom w:val="nil"/>
              <w:right w:val="single" w:sz="4" w:space="0" w:color="auto"/>
            </w:tcBorders>
            <w:shd w:val="clear" w:color="auto" w:fill="auto"/>
            <w:hideMark/>
          </w:tcPr>
          <w:p w:rsidR="00E132F1" w:rsidRDefault="00E132F1">
            <w:pPr>
              <w:rPr>
                <w:rFonts w:ascii="Arial Narrow" w:hAnsi="Arial Narrow"/>
                <w:b/>
                <w:bCs/>
                <w:color w:val="000000"/>
                <w:sz w:val="18"/>
                <w:szCs w:val="18"/>
              </w:rPr>
            </w:pPr>
            <w:r>
              <w:rPr>
                <w:rFonts w:ascii="Arial Narrow" w:hAnsi="Arial Narrow"/>
                <w:b/>
                <w:bCs/>
                <w:color w:val="000000"/>
                <w:sz w:val="18"/>
                <w:szCs w:val="18"/>
              </w:rPr>
              <w:t> </w:t>
            </w:r>
          </w:p>
        </w:tc>
        <w:tc>
          <w:tcPr>
            <w:tcW w:w="1765" w:type="dxa"/>
            <w:gridSpan w:val="2"/>
            <w:vMerge w:val="restart"/>
            <w:tcBorders>
              <w:top w:val="nil"/>
              <w:left w:val="single" w:sz="4" w:space="0" w:color="auto"/>
              <w:bottom w:val="nil"/>
              <w:right w:val="single" w:sz="4" w:space="0" w:color="000000"/>
            </w:tcBorders>
            <w:shd w:val="clear" w:color="auto" w:fill="auto"/>
            <w:hideMark/>
          </w:tcPr>
          <w:p w:rsidR="00E132F1" w:rsidRDefault="00E132F1">
            <w:pPr>
              <w:rPr>
                <w:rFonts w:ascii="Arial Narrow" w:hAnsi="Arial Narrow"/>
                <w:sz w:val="18"/>
                <w:szCs w:val="18"/>
              </w:rPr>
            </w:pPr>
            <w:r>
              <w:rPr>
                <w:rFonts w:ascii="Arial Narrow" w:hAnsi="Arial Narrow"/>
                <w:sz w:val="18"/>
                <w:szCs w:val="18"/>
              </w:rPr>
              <w:t>Pengembangan Pemasaran dan Promosi atas Hasil Produksi Pertanian Unggulan Daerah (Tanaman Pangan)</w:t>
            </w:r>
          </w:p>
        </w:tc>
        <w:tc>
          <w:tcPr>
            <w:tcW w:w="338"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w:t>
            </w:r>
          </w:p>
        </w:tc>
        <w:tc>
          <w:tcPr>
            <w:tcW w:w="1841" w:type="dxa"/>
            <w:vMerge w:val="restart"/>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Jumlah Kegiatan Promosi atas Hasil Produksi Pertanian Unggulan Tanaman Pangan (Pameran)</w:t>
            </w: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4</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kali</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140,000,000</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4</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kali</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147,000,000</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4</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kali</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154,350,000</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4</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kali</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162,067,500</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16</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kali</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603,417,500</w:t>
            </w:r>
          </w:p>
        </w:tc>
      </w:tr>
      <w:tr w:rsidR="00E132F1" w:rsidTr="00E132F1">
        <w:trPr>
          <w:trHeight w:val="270"/>
        </w:trPr>
        <w:tc>
          <w:tcPr>
            <w:tcW w:w="1421"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462"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800" w:type="dxa"/>
            <w:tcBorders>
              <w:top w:val="nil"/>
              <w:left w:val="nil"/>
              <w:bottom w:val="nil"/>
              <w:right w:val="single" w:sz="4" w:space="0" w:color="auto"/>
            </w:tcBorders>
            <w:shd w:val="clear" w:color="auto" w:fill="auto"/>
            <w:hideMark/>
          </w:tcPr>
          <w:p w:rsidR="00E132F1" w:rsidRDefault="00E132F1">
            <w:pPr>
              <w:rPr>
                <w:rFonts w:ascii="Arial Narrow" w:hAnsi="Arial Narrow"/>
                <w:b/>
                <w:bCs/>
                <w:color w:val="000000"/>
                <w:sz w:val="18"/>
                <w:szCs w:val="18"/>
              </w:rPr>
            </w:pPr>
            <w:r>
              <w:rPr>
                <w:rFonts w:ascii="Arial Narrow" w:hAnsi="Arial Narrow"/>
                <w:b/>
                <w:bCs/>
                <w:color w:val="000000"/>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338"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1841" w:type="dxa"/>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1146" w:type="dxa"/>
            <w:tcBorders>
              <w:top w:val="nil"/>
              <w:left w:val="single" w:sz="4" w:space="0" w:color="auto"/>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1146" w:type="dxa"/>
            <w:tcBorders>
              <w:top w:val="nil"/>
              <w:left w:val="single" w:sz="4" w:space="0" w:color="auto"/>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462"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800" w:type="dxa"/>
            <w:tcBorders>
              <w:top w:val="nil"/>
              <w:left w:val="nil"/>
              <w:bottom w:val="nil"/>
              <w:right w:val="single" w:sz="4" w:space="0" w:color="auto"/>
            </w:tcBorders>
            <w:shd w:val="clear" w:color="auto" w:fill="auto"/>
            <w:hideMark/>
          </w:tcPr>
          <w:p w:rsidR="00E132F1" w:rsidRDefault="00E132F1">
            <w:pPr>
              <w:rPr>
                <w:rFonts w:ascii="Arial Narrow" w:hAnsi="Arial Narrow"/>
                <w:b/>
                <w:bCs/>
                <w:color w:val="000000"/>
                <w:sz w:val="18"/>
                <w:szCs w:val="18"/>
              </w:rPr>
            </w:pPr>
            <w:r>
              <w:rPr>
                <w:rFonts w:ascii="Arial Narrow" w:hAnsi="Arial Narrow"/>
                <w:b/>
                <w:bCs/>
                <w:color w:val="000000"/>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338"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1841" w:type="dxa"/>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1146" w:type="dxa"/>
            <w:tcBorders>
              <w:top w:val="nil"/>
              <w:left w:val="single" w:sz="4" w:space="0" w:color="auto"/>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1146" w:type="dxa"/>
            <w:tcBorders>
              <w:top w:val="nil"/>
              <w:left w:val="single" w:sz="4" w:space="0" w:color="auto"/>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462"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800" w:type="dxa"/>
            <w:tcBorders>
              <w:top w:val="nil"/>
              <w:left w:val="nil"/>
              <w:bottom w:val="nil"/>
              <w:right w:val="single" w:sz="4" w:space="0" w:color="auto"/>
            </w:tcBorders>
            <w:shd w:val="clear" w:color="auto" w:fill="auto"/>
            <w:hideMark/>
          </w:tcPr>
          <w:p w:rsidR="00E132F1" w:rsidRDefault="00E132F1">
            <w:pPr>
              <w:rPr>
                <w:rFonts w:ascii="Arial Narrow" w:hAnsi="Arial Narrow"/>
                <w:b/>
                <w:bCs/>
                <w:color w:val="000000"/>
                <w:sz w:val="18"/>
                <w:szCs w:val="18"/>
              </w:rPr>
            </w:pPr>
            <w:r>
              <w:rPr>
                <w:rFonts w:ascii="Arial Narrow" w:hAnsi="Arial Narrow"/>
                <w:b/>
                <w:bCs/>
                <w:color w:val="000000"/>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338"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1841" w:type="dxa"/>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1146" w:type="dxa"/>
            <w:tcBorders>
              <w:top w:val="nil"/>
              <w:left w:val="single" w:sz="4" w:space="0" w:color="auto"/>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1146" w:type="dxa"/>
            <w:tcBorders>
              <w:top w:val="nil"/>
              <w:left w:val="single" w:sz="4" w:space="0" w:color="auto"/>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800" w:type="dxa"/>
            <w:tcBorders>
              <w:top w:val="nil"/>
              <w:left w:val="nil"/>
              <w:bottom w:val="nil"/>
              <w:right w:val="single" w:sz="4" w:space="0" w:color="auto"/>
            </w:tcBorders>
            <w:shd w:val="clear" w:color="auto" w:fill="auto"/>
            <w:hideMark/>
          </w:tcPr>
          <w:p w:rsidR="00E132F1" w:rsidRDefault="00E132F1">
            <w:pPr>
              <w:rPr>
                <w:rFonts w:ascii="Arial Narrow" w:hAnsi="Arial Narrow"/>
                <w:b/>
                <w:bCs/>
                <w:color w:val="000000"/>
                <w:sz w:val="18"/>
                <w:szCs w:val="18"/>
              </w:rPr>
            </w:pPr>
            <w:r>
              <w:rPr>
                <w:rFonts w:ascii="Arial Narrow" w:hAnsi="Arial Narrow"/>
                <w:b/>
                <w:bCs/>
                <w:color w:val="000000"/>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338"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1841" w:type="dxa"/>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1146" w:type="dxa"/>
            <w:tcBorders>
              <w:top w:val="nil"/>
              <w:left w:val="single" w:sz="4" w:space="0" w:color="auto"/>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1146" w:type="dxa"/>
            <w:tcBorders>
              <w:top w:val="nil"/>
              <w:left w:val="single" w:sz="4" w:space="0" w:color="auto"/>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800" w:type="dxa"/>
            <w:tcBorders>
              <w:top w:val="nil"/>
              <w:left w:val="nil"/>
              <w:bottom w:val="nil"/>
              <w:right w:val="single" w:sz="4" w:space="0" w:color="auto"/>
            </w:tcBorders>
            <w:shd w:val="clear" w:color="auto" w:fill="auto"/>
            <w:hideMark/>
          </w:tcPr>
          <w:p w:rsidR="00E132F1" w:rsidRDefault="00E132F1">
            <w:pPr>
              <w:rPr>
                <w:rFonts w:ascii="Arial Narrow" w:hAnsi="Arial Narrow"/>
                <w:b/>
                <w:bCs/>
                <w:color w:val="000000"/>
                <w:sz w:val="18"/>
                <w:szCs w:val="18"/>
              </w:rPr>
            </w:pPr>
            <w:r>
              <w:rPr>
                <w:rFonts w:ascii="Arial Narrow" w:hAnsi="Arial Narrow"/>
                <w:b/>
                <w:bCs/>
                <w:color w:val="000000"/>
                <w:sz w:val="18"/>
                <w:szCs w:val="18"/>
              </w:rPr>
              <w:t> </w:t>
            </w:r>
          </w:p>
        </w:tc>
        <w:tc>
          <w:tcPr>
            <w:tcW w:w="830"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935"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338"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w:t>
            </w:r>
          </w:p>
        </w:tc>
        <w:tc>
          <w:tcPr>
            <w:tcW w:w="1841" w:type="dxa"/>
            <w:vMerge w:val="restart"/>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xml:space="preserve">Jumlah Identifikasi Potensi Pemasaran Tanaman Pangan </w:t>
            </w: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1</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Dokumen</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1</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Dokumen</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1</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Dokumen</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1</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Dokumen</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4</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Dokumen</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800" w:type="dxa"/>
            <w:tcBorders>
              <w:top w:val="nil"/>
              <w:left w:val="nil"/>
              <w:bottom w:val="nil"/>
              <w:right w:val="single" w:sz="4" w:space="0" w:color="auto"/>
            </w:tcBorders>
            <w:shd w:val="clear" w:color="auto" w:fill="auto"/>
            <w:hideMark/>
          </w:tcPr>
          <w:p w:rsidR="00E132F1" w:rsidRDefault="00E132F1">
            <w:pPr>
              <w:rPr>
                <w:rFonts w:ascii="Arial Narrow" w:hAnsi="Arial Narrow"/>
                <w:b/>
                <w:bCs/>
                <w:color w:val="000000"/>
                <w:sz w:val="18"/>
                <w:szCs w:val="18"/>
              </w:rPr>
            </w:pPr>
            <w:r>
              <w:rPr>
                <w:rFonts w:ascii="Arial Narrow" w:hAnsi="Arial Narrow"/>
                <w:b/>
                <w:bCs/>
                <w:color w:val="000000"/>
                <w:sz w:val="18"/>
                <w:szCs w:val="18"/>
              </w:rPr>
              <w:t> </w:t>
            </w:r>
          </w:p>
        </w:tc>
        <w:tc>
          <w:tcPr>
            <w:tcW w:w="830"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935"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338"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1841" w:type="dxa"/>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1146" w:type="dxa"/>
            <w:tcBorders>
              <w:top w:val="nil"/>
              <w:left w:val="single" w:sz="4" w:space="0" w:color="auto"/>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1146" w:type="dxa"/>
            <w:tcBorders>
              <w:top w:val="nil"/>
              <w:left w:val="single" w:sz="4" w:space="0" w:color="auto"/>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800" w:type="dxa"/>
            <w:tcBorders>
              <w:top w:val="nil"/>
              <w:left w:val="nil"/>
              <w:bottom w:val="nil"/>
              <w:right w:val="single" w:sz="4" w:space="0" w:color="auto"/>
            </w:tcBorders>
            <w:shd w:val="clear" w:color="auto" w:fill="auto"/>
            <w:hideMark/>
          </w:tcPr>
          <w:p w:rsidR="00E132F1" w:rsidRDefault="00E132F1">
            <w:pPr>
              <w:rPr>
                <w:rFonts w:ascii="Arial Narrow" w:hAnsi="Arial Narrow"/>
                <w:b/>
                <w:bCs/>
                <w:color w:val="000000"/>
                <w:sz w:val="18"/>
                <w:szCs w:val="18"/>
              </w:rPr>
            </w:pPr>
            <w:r>
              <w:rPr>
                <w:rFonts w:ascii="Arial Narrow" w:hAnsi="Arial Narrow"/>
                <w:b/>
                <w:bCs/>
                <w:color w:val="000000"/>
                <w:sz w:val="18"/>
                <w:szCs w:val="18"/>
              </w:rPr>
              <w:t> </w:t>
            </w:r>
          </w:p>
        </w:tc>
        <w:tc>
          <w:tcPr>
            <w:tcW w:w="830"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935"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338"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1841" w:type="dxa"/>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1146" w:type="dxa"/>
            <w:tcBorders>
              <w:top w:val="nil"/>
              <w:left w:val="single" w:sz="4" w:space="0" w:color="auto"/>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1146" w:type="dxa"/>
            <w:tcBorders>
              <w:top w:val="nil"/>
              <w:left w:val="single" w:sz="4" w:space="0" w:color="auto"/>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800" w:type="dxa"/>
            <w:tcBorders>
              <w:top w:val="nil"/>
              <w:left w:val="nil"/>
              <w:bottom w:val="nil"/>
              <w:right w:val="single" w:sz="4" w:space="0" w:color="auto"/>
            </w:tcBorders>
            <w:shd w:val="clear" w:color="auto" w:fill="auto"/>
            <w:hideMark/>
          </w:tcPr>
          <w:p w:rsidR="00E132F1" w:rsidRDefault="00E132F1">
            <w:pPr>
              <w:rPr>
                <w:rFonts w:ascii="Arial Narrow" w:hAnsi="Arial Narrow"/>
                <w:b/>
                <w:bCs/>
                <w:color w:val="000000"/>
                <w:sz w:val="18"/>
                <w:szCs w:val="18"/>
              </w:rPr>
            </w:pPr>
            <w:r>
              <w:rPr>
                <w:rFonts w:ascii="Arial Narrow" w:hAnsi="Arial Narrow"/>
                <w:b/>
                <w:bCs/>
                <w:color w:val="000000"/>
                <w:sz w:val="18"/>
                <w:szCs w:val="18"/>
              </w:rPr>
              <w:t> </w:t>
            </w:r>
          </w:p>
        </w:tc>
        <w:tc>
          <w:tcPr>
            <w:tcW w:w="830"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935"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338"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r>
              <w:rPr>
                <w:rFonts w:ascii="Arial Narrow" w:hAnsi="Arial Narrow"/>
                <w:sz w:val="18"/>
                <w:szCs w:val="18"/>
              </w:rPr>
              <w:t> </w:t>
            </w:r>
          </w:p>
        </w:tc>
        <w:tc>
          <w:tcPr>
            <w:tcW w:w="1841" w:type="dxa"/>
            <w:tcBorders>
              <w:top w:val="nil"/>
              <w:left w:val="nil"/>
              <w:bottom w:val="nil"/>
              <w:right w:val="single" w:sz="4" w:space="0" w:color="auto"/>
            </w:tcBorders>
            <w:shd w:val="clear" w:color="auto" w:fill="auto"/>
            <w:hideMark/>
          </w:tcPr>
          <w:p w:rsidR="00E132F1" w:rsidRDefault="00E132F1">
            <w:pPr>
              <w:jc w:val="both"/>
              <w:rPr>
                <w:rFonts w:ascii="Arial Narrow" w:hAnsi="Arial Narrow"/>
                <w:sz w:val="18"/>
                <w:szCs w:val="18"/>
              </w:rPr>
            </w:pPr>
            <w:r>
              <w:rPr>
                <w:rFonts w:ascii="Arial Narrow" w:hAnsi="Arial Narrow"/>
                <w:sz w:val="18"/>
                <w:szCs w:val="18"/>
              </w:rPr>
              <w:t> </w:t>
            </w: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1146" w:type="dxa"/>
            <w:tcBorders>
              <w:top w:val="nil"/>
              <w:left w:val="single" w:sz="4" w:space="0" w:color="auto"/>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1146" w:type="dxa"/>
            <w:tcBorders>
              <w:top w:val="nil"/>
              <w:left w:val="single" w:sz="4" w:space="0" w:color="auto"/>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800" w:type="dxa"/>
            <w:tcBorders>
              <w:top w:val="nil"/>
              <w:left w:val="nil"/>
              <w:bottom w:val="nil"/>
              <w:right w:val="single" w:sz="4" w:space="0" w:color="auto"/>
            </w:tcBorders>
            <w:shd w:val="clear" w:color="auto" w:fill="auto"/>
            <w:hideMark/>
          </w:tcPr>
          <w:p w:rsidR="00E132F1" w:rsidRDefault="00E132F1">
            <w:pPr>
              <w:rPr>
                <w:rFonts w:ascii="Arial Narrow" w:hAnsi="Arial Narrow"/>
                <w:b/>
                <w:bCs/>
                <w:color w:val="000000"/>
                <w:sz w:val="18"/>
                <w:szCs w:val="18"/>
              </w:rPr>
            </w:pPr>
            <w:r>
              <w:rPr>
                <w:rFonts w:ascii="Arial Narrow" w:hAnsi="Arial Narrow"/>
                <w:b/>
                <w:bCs/>
                <w:color w:val="000000"/>
                <w:sz w:val="18"/>
                <w:szCs w:val="18"/>
              </w:rPr>
              <w:t> </w:t>
            </w:r>
          </w:p>
        </w:tc>
        <w:tc>
          <w:tcPr>
            <w:tcW w:w="1765" w:type="dxa"/>
            <w:gridSpan w:val="2"/>
            <w:vMerge w:val="restart"/>
            <w:tcBorders>
              <w:top w:val="nil"/>
              <w:left w:val="single" w:sz="4" w:space="0" w:color="auto"/>
              <w:bottom w:val="nil"/>
              <w:right w:val="single" w:sz="4" w:space="0" w:color="000000"/>
            </w:tcBorders>
            <w:shd w:val="clear" w:color="auto" w:fill="auto"/>
            <w:hideMark/>
          </w:tcPr>
          <w:p w:rsidR="00E132F1" w:rsidRDefault="00E132F1">
            <w:pPr>
              <w:rPr>
                <w:rFonts w:ascii="Arial Narrow" w:hAnsi="Arial Narrow"/>
                <w:sz w:val="18"/>
                <w:szCs w:val="18"/>
              </w:rPr>
            </w:pPr>
            <w:r>
              <w:rPr>
                <w:rFonts w:ascii="Arial Narrow" w:hAnsi="Arial Narrow"/>
                <w:sz w:val="18"/>
                <w:szCs w:val="18"/>
              </w:rPr>
              <w:t>Promosi atas Hasil Produksi Unggulan Daerah Tanaman Hortikultura</w:t>
            </w:r>
          </w:p>
        </w:tc>
        <w:tc>
          <w:tcPr>
            <w:tcW w:w="2179" w:type="dxa"/>
            <w:gridSpan w:val="2"/>
            <w:vMerge w:val="restart"/>
            <w:tcBorders>
              <w:top w:val="nil"/>
              <w:left w:val="single" w:sz="4" w:space="0" w:color="auto"/>
              <w:bottom w:val="nil"/>
              <w:right w:val="single" w:sz="4" w:space="0" w:color="000000"/>
            </w:tcBorders>
            <w:shd w:val="clear" w:color="auto" w:fill="auto"/>
            <w:hideMark/>
          </w:tcPr>
          <w:p w:rsidR="00E132F1" w:rsidRDefault="00E132F1">
            <w:pPr>
              <w:jc w:val="both"/>
              <w:rPr>
                <w:rFonts w:ascii="Arial Narrow" w:hAnsi="Arial Narrow"/>
                <w:sz w:val="18"/>
                <w:szCs w:val="18"/>
              </w:rPr>
            </w:pPr>
            <w:r>
              <w:rPr>
                <w:rFonts w:ascii="Arial Narrow" w:hAnsi="Arial Narrow"/>
                <w:sz w:val="18"/>
                <w:szCs w:val="18"/>
              </w:rPr>
              <w:t>Jumlah Kegiatan Promosi Produk Hasil Pertanian Unggulan Dalam Setahun (Pameran)</w:t>
            </w: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3</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Kali</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80,000,000</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3</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kali</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84,000,000</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3</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kali</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88,200,000</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3</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kali</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92,610,000</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12</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kali</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344,810,000</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800" w:type="dxa"/>
            <w:tcBorders>
              <w:top w:val="nil"/>
              <w:left w:val="nil"/>
              <w:bottom w:val="nil"/>
              <w:right w:val="single" w:sz="4" w:space="0" w:color="auto"/>
            </w:tcBorders>
            <w:shd w:val="clear" w:color="auto" w:fill="auto"/>
            <w:hideMark/>
          </w:tcPr>
          <w:p w:rsidR="00E132F1" w:rsidRDefault="00E132F1">
            <w:pPr>
              <w:rPr>
                <w:rFonts w:ascii="Arial Narrow" w:hAnsi="Arial Narrow"/>
                <w:b/>
                <w:bCs/>
                <w:color w:val="000000"/>
                <w:sz w:val="18"/>
                <w:szCs w:val="18"/>
              </w:rPr>
            </w:pPr>
            <w:r>
              <w:rPr>
                <w:rFonts w:ascii="Arial Narrow" w:hAnsi="Arial Narrow"/>
                <w:b/>
                <w:bCs/>
                <w:color w:val="000000"/>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2179"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1146" w:type="dxa"/>
            <w:tcBorders>
              <w:top w:val="nil"/>
              <w:left w:val="single" w:sz="4" w:space="0" w:color="auto"/>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1146" w:type="dxa"/>
            <w:tcBorders>
              <w:top w:val="nil"/>
              <w:left w:val="single" w:sz="4" w:space="0" w:color="auto"/>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800" w:type="dxa"/>
            <w:tcBorders>
              <w:top w:val="nil"/>
              <w:left w:val="nil"/>
              <w:bottom w:val="nil"/>
              <w:right w:val="single" w:sz="4" w:space="0" w:color="auto"/>
            </w:tcBorders>
            <w:shd w:val="clear" w:color="auto" w:fill="auto"/>
            <w:hideMark/>
          </w:tcPr>
          <w:p w:rsidR="00E132F1" w:rsidRDefault="00E132F1">
            <w:pPr>
              <w:rPr>
                <w:rFonts w:ascii="Arial Narrow" w:hAnsi="Arial Narrow"/>
                <w:b/>
                <w:bCs/>
                <w:color w:val="000000"/>
                <w:sz w:val="18"/>
                <w:szCs w:val="18"/>
              </w:rPr>
            </w:pPr>
            <w:r>
              <w:rPr>
                <w:rFonts w:ascii="Arial Narrow" w:hAnsi="Arial Narrow"/>
                <w:b/>
                <w:bCs/>
                <w:color w:val="000000"/>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2179"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1146" w:type="dxa"/>
            <w:tcBorders>
              <w:top w:val="nil"/>
              <w:left w:val="single" w:sz="4" w:space="0" w:color="auto"/>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1146" w:type="dxa"/>
            <w:tcBorders>
              <w:top w:val="nil"/>
              <w:left w:val="single" w:sz="4" w:space="0" w:color="auto"/>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800" w:type="dxa"/>
            <w:tcBorders>
              <w:top w:val="nil"/>
              <w:left w:val="nil"/>
              <w:bottom w:val="nil"/>
              <w:right w:val="single" w:sz="4" w:space="0" w:color="auto"/>
            </w:tcBorders>
            <w:shd w:val="clear" w:color="auto" w:fill="auto"/>
            <w:hideMark/>
          </w:tcPr>
          <w:p w:rsidR="00E132F1" w:rsidRDefault="00E132F1">
            <w:pPr>
              <w:rPr>
                <w:rFonts w:ascii="Arial Narrow" w:hAnsi="Arial Narrow"/>
                <w:b/>
                <w:bCs/>
                <w:color w:val="000000"/>
                <w:sz w:val="18"/>
                <w:szCs w:val="18"/>
              </w:rPr>
            </w:pPr>
            <w:r>
              <w:rPr>
                <w:rFonts w:ascii="Arial Narrow" w:hAnsi="Arial Narrow"/>
                <w:b/>
                <w:bCs/>
                <w:color w:val="000000"/>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338"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r>
              <w:rPr>
                <w:rFonts w:ascii="Arial Narrow" w:hAnsi="Arial Narrow"/>
                <w:sz w:val="18"/>
                <w:szCs w:val="18"/>
              </w:rPr>
              <w:t> </w:t>
            </w:r>
          </w:p>
        </w:tc>
        <w:tc>
          <w:tcPr>
            <w:tcW w:w="1841" w:type="dxa"/>
            <w:tcBorders>
              <w:top w:val="nil"/>
              <w:left w:val="nil"/>
              <w:bottom w:val="nil"/>
              <w:right w:val="single" w:sz="4" w:space="0" w:color="auto"/>
            </w:tcBorders>
            <w:shd w:val="clear" w:color="auto" w:fill="auto"/>
            <w:hideMark/>
          </w:tcPr>
          <w:p w:rsidR="00E132F1" w:rsidRDefault="00E132F1">
            <w:pPr>
              <w:jc w:val="both"/>
              <w:rPr>
                <w:rFonts w:ascii="Arial Narrow" w:hAnsi="Arial Narrow"/>
                <w:sz w:val="18"/>
                <w:szCs w:val="18"/>
              </w:rPr>
            </w:pPr>
            <w:r>
              <w:rPr>
                <w:rFonts w:ascii="Arial Narrow" w:hAnsi="Arial Narrow"/>
                <w:sz w:val="18"/>
                <w:szCs w:val="18"/>
              </w:rPr>
              <w:t> </w:t>
            </w: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1146" w:type="dxa"/>
            <w:tcBorders>
              <w:top w:val="nil"/>
              <w:left w:val="single" w:sz="4" w:space="0" w:color="auto"/>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1146" w:type="dxa"/>
            <w:tcBorders>
              <w:top w:val="nil"/>
              <w:left w:val="single" w:sz="4" w:space="0" w:color="auto"/>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val="restart"/>
            <w:tcBorders>
              <w:top w:val="nil"/>
              <w:left w:val="single" w:sz="4" w:space="0" w:color="auto"/>
              <w:bottom w:val="nil"/>
              <w:right w:val="single" w:sz="4" w:space="0" w:color="000000"/>
            </w:tcBorders>
            <w:shd w:val="clear" w:color="auto" w:fill="auto"/>
            <w:hideMark/>
          </w:tcPr>
          <w:p w:rsidR="00E132F1" w:rsidRDefault="00E132F1">
            <w:pPr>
              <w:rPr>
                <w:rFonts w:ascii="Arial Narrow" w:hAnsi="Arial Narrow"/>
                <w:sz w:val="18"/>
                <w:szCs w:val="18"/>
              </w:rPr>
            </w:pPr>
            <w:r>
              <w:rPr>
                <w:rFonts w:ascii="Arial Narrow" w:hAnsi="Arial Narrow"/>
                <w:sz w:val="18"/>
                <w:szCs w:val="18"/>
              </w:rPr>
              <w:t>Pengembangan Pengolahan/pemasaran Produk Unggulan Komoditi Hortikultura</w:t>
            </w:r>
          </w:p>
        </w:tc>
        <w:tc>
          <w:tcPr>
            <w:tcW w:w="2179" w:type="dxa"/>
            <w:gridSpan w:val="2"/>
            <w:vMerge w:val="restart"/>
            <w:tcBorders>
              <w:top w:val="nil"/>
              <w:left w:val="single" w:sz="4" w:space="0" w:color="auto"/>
              <w:bottom w:val="nil"/>
              <w:right w:val="single" w:sz="4" w:space="0" w:color="000000"/>
            </w:tcBorders>
            <w:shd w:val="clear" w:color="auto" w:fill="auto"/>
            <w:hideMark/>
          </w:tcPr>
          <w:p w:rsidR="00E132F1" w:rsidRDefault="00E132F1">
            <w:pPr>
              <w:rPr>
                <w:rFonts w:ascii="Arial Narrow" w:hAnsi="Arial Narrow"/>
                <w:sz w:val="18"/>
                <w:szCs w:val="18"/>
              </w:rPr>
            </w:pPr>
            <w:r>
              <w:rPr>
                <w:rFonts w:ascii="Arial Narrow" w:hAnsi="Arial Narrow"/>
                <w:sz w:val="18"/>
                <w:szCs w:val="18"/>
              </w:rPr>
              <w:t>Teridentifikasinya Calon Lokasi Pengembangan Sentra Agrobisnis Produk Unggulan</w:t>
            </w:r>
          </w:p>
        </w:tc>
        <w:tc>
          <w:tcPr>
            <w:tcW w:w="750" w:type="dxa"/>
            <w:tcBorders>
              <w:top w:val="nil"/>
              <w:left w:val="nil"/>
              <w:bottom w:val="nil"/>
              <w:right w:val="nil"/>
            </w:tcBorders>
            <w:shd w:val="clear" w:color="auto" w:fill="auto"/>
            <w:hideMark/>
          </w:tcPr>
          <w:p w:rsidR="00E132F1" w:rsidRDefault="00E132F1">
            <w:pPr>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1</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Dokumen</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50,000,000</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3</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Unit</w:t>
            </w:r>
          </w:p>
        </w:tc>
        <w:tc>
          <w:tcPr>
            <w:tcW w:w="1146"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3</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Unit</w:t>
            </w:r>
          </w:p>
        </w:tc>
        <w:tc>
          <w:tcPr>
            <w:tcW w:w="1146"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1</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Unit</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175,000,000</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7</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Kali</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225,000,000</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2179"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nil"/>
            </w:tcBorders>
            <w:shd w:val="clear" w:color="auto" w:fill="auto"/>
            <w:hideMark/>
          </w:tcPr>
          <w:p w:rsidR="00E132F1" w:rsidRDefault="00E132F1">
            <w:pPr>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2179"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nil"/>
            </w:tcBorders>
            <w:shd w:val="clear" w:color="auto" w:fill="auto"/>
            <w:hideMark/>
          </w:tcPr>
          <w:p w:rsidR="00E132F1" w:rsidRDefault="00E132F1">
            <w:pPr>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2179"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nil"/>
            </w:tcBorders>
            <w:shd w:val="clear" w:color="auto" w:fill="auto"/>
            <w:hideMark/>
          </w:tcPr>
          <w:p w:rsidR="00E132F1" w:rsidRDefault="00E132F1">
            <w:pPr>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830"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935"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338"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1841"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750" w:type="dxa"/>
            <w:tcBorders>
              <w:top w:val="nil"/>
              <w:left w:val="nil"/>
              <w:bottom w:val="nil"/>
              <w:right w:val="nil"/>
            </w:tcBorders>
            <w:shd w:val="clear" w:color="auto" w:fill="auto"/>
            <w:hideMark/>
          </w:tcPr>
          <w:p w:rsidR="00E132F1" w:rsidRDefault="00E132F1">
            <w:pPr>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val="restart"/>
            <w:tcBorders>
              <w:top w:val="nil"/>
              <w:left w:val="single" w:sz="4" w:space="0" w:color="auto"/>
              <w:bottom w:val="nil"/>
              <w:right w:val="single" w:sz="4" w:space="0" w:color="000000"/>
            </w:tcBorders>
            <w:shd w:val="clear" w:color="auto" w:fill="auto"/>
            <w:hideMark/>
          </w:tcPr>
          <w:p w:rsidR="00E132F1" w:rsidRDefault="00E132F1">
            <w:pPr>
              <w:rPr>
                <w:rFonts w:ascii="Arial Narrow" w:hAnsi="Arial Narrow"/>
                <w:sz w:val="18"/>
                <w:szCs w:val="18"/>
              </w:rPr>
            </w:pPr>
            <w:r>
              <w:rPr>
                <w:rFonts w:ascii="Arial Narrow" w:hAnsi="Arial Narrow"/>
                <w:sz w:val="18"/>
                <w:szCs w:val="18"/>
              </w:rPr>
              <w:t>Partisipasi Kegiatan Festival Hortikultura Tingkat Nasional 2017</w:t>
            </w:r>
          </w:p>
        </w:tc>
        <w:tc>
          <w:tcPr>
            <w:tcW w:w="2179" w:type="dxa"/>
            <w:gridSpan w:val="2"/>
            <w:vMerge w:val="restart"/>
            <w:tcBorders>
              <w:top w:val="nil"/>
              <w:left w:val="single" w:sz="4" w:space="0" w:color="auto"/>
              <w:bottom w:val="nil"/>
              <w:right w:val="single" w:sz="4" w:space="0" w:color="000000"/>
            </w:tcBorders>
            <w:shd w:val="clear" w:color="auto" w:fill="auto"/>
            <w:hideMark/>
          </w:tcPr>
          <w:p w:rsidR="00E132F1" w:rsidRDefault="00E132F1">
            <w:pPr>
              <w:jc w:val="both"/>
              <w:rPr>
                <w:rFonts w:ascii="Arial Narrow" w:hAnsi="Arial Narrow"/>
                <w:sz w:val="18"/>
                <w:szCs w:val="18"/>
              </w:rPr>
            </w:pPr>
            <w:r>
              <w:rPr>
                <w:rFonts w:ascii="Arial Narrow" w:hAnsi="Arial Narrow"/>
                <w:sz w:val="18"/>
                <w:szCs w:val="18"/>
              </w:rPr>
              <w:t>Pameran promosi produk pertanian unggulan daerah</w:t>
            </w:r>
          </w:p>
        </w:tc>
        <w:tc>
          <w:tcPr>
            <w:tcW w:w="750" w:type="dxa"/>
            <w:tcBorders>
              <w:top w:val="nil"/>
              <w:left w:val="nil"/>
              <w:bottom w:val="nil"/>
              <w:right w:val="nil"/>
            </w:tcBorders>
            <w:shd w:val="clear" w:color="auto" w:fill="auto"/>
            <w:hideMark/>
          </w:tcPr>
          <w:p w:rsidR="00E132F1" w:rsidRDefault="00E132F1">
            <w:pPr>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1</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Kali</w:t>
            </w:r>
          </w:p>
        </w:tc>
        <w:tc>
          <w:tcPr>
            <w:tcW w:w="1146"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xml:space="preserve">                    53,900,000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1</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Kali</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53,900,000</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2179"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nil"/>
            </w:tcBorders>
            <w:shd w:val="clear" w:color="auto" w:fill="auto"/>
            <w:hideMark/>
          </w:tcPr>
          <w:p w:rsidR="00E132F1" w:rsidRDefault="00E132F1">
            <w:pPr>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2179"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nil"/>
            </w:tcBorders>
            <w:shd w:val="clear" w:color="auto" w:fill="auto"/>
            <w:hideMark/>
          </w:tcPr>
          <w:p w:rsidR="00E132F1" w:rsidRDefault="00E132F1">
            <w:pPr>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single" w:sz="4" w:space="0" w:color="auto"/>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single" w:sz="4" w:space="0" w:color="auto"/>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single" w:sz="4" w:space="0" w:color="auto"/>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single" w:sz="4" w:space="0" w:color="auto"/>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single" w:sz="4" w:space="0" w:color="auto"/>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single" w:sz="4" w:space="0" w:color="auto"/>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single" w:sz="4" w:space="0" w:color="auto"/>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single" w:sz="4" w:space="0" w:color="auto"/>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single" w:sz="4" w:space="0" w:color="auto"/>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single" w:sz="4" w:space="0" w:color="auto"/>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single" w:sz="4" w:space="0" w:color="auto"/>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vMerge w:val="restart"/>
            <w:tcBorders>
              <w:top w:val="single" w:sz="4" w:space="0" w:color="auto"/>
              <w:left w:val="single" w:sz="4" w:space="0" w:color="auto"/>
              <w:bottom w:val="nil"/>
              <w:right w:val="single" w:sz="4" w:space="0" w:color="auto"/>
            </w:tcBorders>
            <w:shd w:val="clear" w:color="auto" w:fill="auto"/>
            <w:hideMark/>
          </w:tcPr>
          <w:p w:rsidR="00E132F1" w:rsidRDefault="00E132F1">
            <w:pPr>
              <w:rPr>
                <w:rFonts w:ascii="Arial Narrow" w:hAnsi="Arial Narrow"/>
                <w:b/>
                <w:bCs/>
                <w:color w:val="000000"/>
                <w:sz w:val="18"/>
                <w:szCs w:val="18"/>
              </w:rPr>
            </w:pPr>
            <w:r>
              <w:rPr>
                <w:rFonts w:ascii="Arial Narrow" w:hAnsi="Arial Narrow"/>
                <w:b/>
                <w:bCs/>
                <w:color w:val="000000"/>
                <w:sz w:val="18"/>
                <w:szCs w:val="18"/>
              </w:rPr>
              <w:t xml:space="preserve">Meningkatkan Ekonomi dan Sosial Masyarakat </w:t>
            </w:r>
          </w:p>
        </w:tc>
        <w:tc>
          <w:tcPr>
            <w:tcW w:w="1462" w:type="dxa"/>
            <w:vMerge w:val="restart"/>
            <w:tcBorders>
              <w:top w:val="single" w:sz="4" w:space="0" w:color="auto"/>
              <w:left w:val="single" w:sz="4" w:space="0" w:color="auto"/>
              <w:bottom w:val="nil"/>
              <w:right w:val="single" w:sz="4" w:space="0" w:color="auto"/>
            </w:tcBorders>
            <w:shd w:val="clear" w:color="auto" w:fill="auto"/>
            <w:hideMark/>
          </w:tcPr>
          <w:p w:rsidR="00E132F1" w:rsidRDefault="00E132F1">
            <w:pPr>
              <w:rPr>
                <w:rFonts w:ascii="Arial Narrow" w:hAnsi="Arial Narrow"/>
                <w:b/>
                <w:bCs/>
                <w:color w:val="000000"/>
                <w:sz w:val="18"/>
                <w:szCs w:val="18"/>
              </w:rPr>
            </w:pPr>
            <w:r>
              <w:rPr>
                <w:rFonts w:ascii="Arial Narrow" w:hAnsi="Arial Narrow"/>
                <w:b/>
                <w:bCs/>
                <w:color w:val="000000"/>
                <w:sz w:val="18"/>
                <w:szCs w:val="18"/>
              </w:rPr>
              <w:t>Meningkatkan penggunaan inovasi dan teknologi dalam bidang pertanian</w:t>
            </w:r>
          </w:p>
        </w:tc>
        <w:tc>
          <w:tcPr>
            <w:tcW w:w="1800" w:type="dxa"/>
            <w:vMerge w:val="restart"/>
            <w:tcBorders>
              <w:top w:val="single" w:sz="4" w:space="0" w:color="auto"/>
              <w:left w:val="single" w:sz="4" w:space="0" w:color="auto"/>
              <w:bottom w:val="nil"/>
              <w:right w:val="single" w:sz="4" w:space="0" w:color="auto"/>
            </w:tcBorders>
            <w:shd w:val="clear" w:color="auto" w:fill="auto"/>
            <w:hideMark/>
          </w:tcPr>
          <w:p w:rsidR="00E132F1" w:rsidRDefault="00E132F1">
            <w:pPr>
              <w:rPr>
                <w:rFonts w:ascii="Arial Narrow" w:hAnsi="Arial Narrow"/>
                <w:b/>
                <w:bCs/>
                <w:sz w:val="18"/>
                <w:szCs w:val="18"/>
              </w:rPr>
            </w:pPr>
            <w:r>
              <w:rPr>
                <w:rFonts w:ascii="Arial Narrow" w:hAnsi="Arial Narrow"/>
                <w:b/>
                <w:bCs/>
                <w:sz w:val="18"/>
                <w:szCs w:val="18"/>
              </w:rPr>
              <w:t>Meningkatnya Kualitas dan Kuantitas SDM Petani Dalam Menerapkan Teknologi Pertanian</w:t>
            </w:r>
          </w:p>
        </w:tc>
        <w:tc>
          <w:tcPr>
            <w:tcW w:w="1765" w:type="dxa"/>
            <w:gridSpan w:val="2"/>
            <w:vMerge w:val="restart"/>
            <w:tcBorders>
              <w:top w:val="single" w:sz="4" w:space="0" w:color="auto"/>
              <w:left w:val="single" w:sz="4" w:space="0" w:color="auto"/>
              <w:bottom w:val="nil"/>
              <w:right w:val="single" w:sz="4" w:space="0" w:color="000000"/>
            </w:tcBorders>
            <w:shd w:val="clear" w:color="auto" w:fill="auto"/>
            <w:hideMark/>
          </w:tcPr>
          <w:p w:rsidR="00E132F1" w:rsidRDefault="00E132F1">
            <w:pPr>
              <w:rPr>
                <w:rFonts w:ascii="Arial Narrow" w:hAnsi="Arial Narrow"/>
                <w:b/>
                <w:bCs/>
                <w:sz w:val="18"/>
                <w:szCs w:val="18"/>
              </w:rPr>
            </w:pPr>
            <w:r>
              <w:rPr>
                <w:rFonts w:ascii="Arial Narrow" w:hAnsi="Arial Narrow"/>
                <w:b/>
                <w:bCs/>
                <w:sz w:val="18"/>
                <w:szCs w:val="18"/>
              </w:rPr>
              <w:t>Program Peningkatan Penerapan Teknologi Pertanian/Perkebunan</w:t>
            </w:r>
          </w:p>
        </w:tc>
        <w:tc>
          <w:tcPr>
            <w:tcW w:w="2179" w:type="dxa"/>
            <w:gridSpan w:val="2"/>
            <w:vMerge w:val="restart"/>
            <w:tcBorders>
              <w:top w:val="single" w:sz="4" w:space="0" w:color="auto"/>
              <w:left w:val="single" w:sz="4" w:space="0" w:color="auto"/>
              <w:bottom w:val="nil"/>
              <w:right w:val="single" w:sz="4" w:space="0" w:color="000000"/>
            </w:tcBorders>
            <w:shd w:val="clear" w:color="auto" w:fill="auto"/>
            <w:hideMark/>
          </w:tcPr>
          <w:p w:rsidR="00E132F1" w:rsidRDefault="00E132F1">
            <w:pPr>
              <w:jc w:val="both"/>
              <w:rPr>
                <w:rFonts w:ascii="Arial Narrow" w:hAnsi="Arial Narrow"/>
                <w:b/>
                <w:bCs/>
                <w:sz w:val="18"/>
                <w:szCs w:val="18"/>
              </w:rPr>
            </w:pPr>
            <w:r>
              <w:rPr>
                <w:rFonts w:ascii="Arial Narrow" w:hAnsi="Arial Narrow"/>
                <w:b/>
                <w:bCs/>
                <w:sz w:val="18"/>
                <w:szCs w:val="18"/>
              </w:rPr>
              <w:t>Jumlah kelompok tani yang menerapkan teknologi pertanian</w:t>
            </w:r>
          </w:p>
        </w:tc>
        <w:tc>
          <w:tcPr>
            <w:tcW w:w="750" w:type="dxa"/>
            <w:tcBorders>
              <w:top w:val="single" w:sz="4" w:space="0" w:color="auto"/>
              <w:left w:val="nil"/>
              <w:bottom w:val="nil"/>
              <w:right w:val="nil"/>
            </w:tcBorders>
            <w:shd w:val="clear" w:color="auto" w:fill="auto"/>
            <w:hideMark/>
          </w:tcPr>
          <w:p w:rsidR="00E132F1" w:rsidRDefault="00E132F1">
            <w:pPr>
              <w:jc w:val="center"/>
              <w:rPr>
                <w:rFonts w:ascii="Arial Narrow" w:hAnsi="Arial Narrow"/>
                <w:b/>
                <w:bCs/>
                <w:sz w:val="18"/>
                <w:szCs w:val="18"/>
              </w:rPr>
            </w:pPr>
            <w:r>
              <w:rPr>
                <w:rFonts w:ascii="Arial Narrow" w:hAnsi="Arial Narrow"/>
                <w:b/>
                <w:bCs/>
                <w:sz w:val="18"/>
                <w:szCs w:val="18"/>
              </w:rPr>
              <w:t>30</w:t>
            </w:r>
          </w:p>
        </w:tc>
        <w:tc>
          <w:tcPr>
            <w:tcW w:w="540" w:type="dxa"/>
            <w:tcBorders>
              <w:top w:val="single" w:sz="4" w:space="0" w:color="auto"/>
              <w:left w:val="single" w:sz="4" w:space="0" w:color="auto"/>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50</w:t>
            </w:r>
          </w:p>
        </w:tc>
        <w:tc>
          <w:tcPr>
            <w:tcW w:w="951" w:type="dxa"/>
            <w:tcBorders>
              <w:top w:val="single" w:sz="4" w:space="0" w:color="auto"/>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Kelompok Tani</w:t>
            </w:r>
          </w:p>
        </w:tc>
        <w:tc>
          <w:tcPr>
            <w:tcW w:w="1146" w:type="dxa"/>
            <w:tcBorders>
              <w:top w:val="single" w:sz="4" w:space="0" w:color="auto"/>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1,216,187,900</w:t>
            </w:r>
          </w:p>
        </w:tc>
        <w:tc>
          <w:tcPr>
            <w:tcW w:w="540" w:type="dxa"/>
            <w:tcBorders>
              <w:top w:val="single" w:sz="4" w:space="0" w:color="auto"/>
              <w:left w:val="nil"/>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20</w:t>
            </w:r>
          </w:p>
        </w:tc>
        <w:tc>
          <w:tcPr>
            <w:tcW w:w="951" w:type="dxa"/>
            <w:tcBorders>
              <w:top w:val="single" w:sz="4" w:space="0" w:color="auto"/>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Kelompok Tani</w:t>
            </w:r>
          </w:p>
        </w:tc>
        <w:tc>
          <w:tcPr>
            <w:tcW w:w="1146" w:type="dxa"/>
            <w:tcBorders>
              <w:top w:val="single" w:sz="4" w:space="0" w:color="auto"/>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1,297,808,046</w:t>
            </w:r>
          </w:p>
        </w:tc>
        <w:tc>
          <w:tcPr>
            <w:tcW w:w="540" w:type="dxa"/>
            <w:tcBorders>
              <w:top w:val="single" w:sz="4" w:space="0" w:color="auto"/>
              <w:left w:val="nil"/>
              <w:bottom w:val="nil"/>
              <w:right w:val="nil"/>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20</w:t>
            </w:r>
          </w:p>
        </w:tc>
        <w:tc>
          <w:tcPr>
            <w:tcW w:w="951" w:type="dxa"/>
            <w:tcBorders>
              <w:top w:val="single" w:sz="4" w:space="0" w:color="auto"/>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Kelompok Tani</w:t>
            </w:r>
          </w:p>
        </w:tc>
        <w:tc>
          <w:tcPr>
            <w:tcW w:w="1146" w:type="dxa"/>
            <w:tcBorders>
              <w:top w:val="single" w:sz="4" w:space="0" w:color="auto"/>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1,739,629,290</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20</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Kelompok Tani</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2,283,309,554</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20</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Kelompok Tani</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2,405,685,638</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150</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Kelompok Tani</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2,501,162,731</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150</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Kelompok Tani</w:t>
            </w:r>
          </w:p>
        </w:tc>
        <w:tc>
          <w:tcPr>
            <w:tcW w:w="1227" w:type="dxa"/>
            <w:tcBorders>
              <w:top w:val="single" w:sz="4" w:space="0" w:color="auto"/>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11,443,783,158</w:t>
            </w:r>
          </w:p>
        </w:tc>
      </w:tr>
      <w:tr w:rsidR="00E132F1" w:rsidTr="00E132F1">
        <w:trPr>
          <w:trHeight w:val="270"/>
        </w:trPr>
        <w:tc>
          <w:tcPr>
            <w:tcW w:w="1421" w:type="dxa"/>
            <w:vMerge/>
            <w:tcBorders>
              <w:top w:val="single" w:sz="4" w:space="0" w:color="auto"/>
              <w:left w:val="single" w:sz="4" w:space="0" w:color="auto"/>
              <w:bottom w:val="nil"/>
              <w:right w:val="single" w:sz="4" w:space="0" w:color="auto"/>
            </w:tcBorders>
            <w:vAlign w:val="center"/>
            <w:hideMark/>
          </w:tcPr>
          <w:p w:rsidR="00E132F1" w:rsidRDefault="00E132F1">
            <w:pPr>
              <w:rPr>
                <w:rFonts w:ascii="Arial Narrow" w:hAnsi="Arial Narrow"/>
                <w:b/>
                <w:bCs/>
                <w:color w:val="000000"/>
                <w:sz w:val="18"/>
                <w:szCs w:val="18"/>
              </w:rPr>
            </w:pPr>
          </w:p>
        </w:tc>
        <w:tc>
          <w:tcPr>
            <w:tcW w:w="1462" w:type="dxa"/>
            <w:vMerge/>
            <w:tcBorders>
              <w:top w:val="single" w:sz="4" w:space="0" w:color="auto"/>
              <w:left w:val="single" w:sz="4" w:space="0" w:color="auto"/>
              <w:bottom w:val="nil"/>
              <w:right w:val="single" w:sz="4" w:space="0" w:color="auto"/>
            </w:tcBorders>
            <w:vAlign w:val="center"/>
            <w:hideMark/>
          </w:tcPr>
          <w:p w:rsidR="00E132F1" w:rsidRDefault="00E132F1">
            <w:pPr>
              <w:rPr>
                <w:rFonts w:ascii="Arial Narrow" w:hAnsi="Arial Narrow"/>
                <w:b/>
                <w:bCs/>
                <w:color w:val="000000"/>
                <w:sz w:val="18"/>
                <w:szCs w:val="18"/>
              </w:rPr>
            </w:pPr>
          </w:p>
        </w:tc>
        <w:tc>
          <w:tcPr>
            <w:tcW w:w="1800" w:type="dxa"/>
            <w:vMerge/>
            <w:tcBorders>
              <w:top w:val="single" w:sz="4" w:space="0" w:color="auto"/>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765" w:type="dxa"/>
            <w:gridSpan w:val="2"/>
            <w:vMerge/>
            <w:tcBorders>
              <w:top w:val="single" w:sz="4" w:space="0" w:color="auto"/>
              <w:left w:val="single" w:sz="4" w:space="0" w:color="auto"/>
              <w:bottom w:val="nil"/>
              <w:right w:val="single" w:sz="4" w:space="0" w:color="000000"/>
            </w:tcBorders>
            <w:vAlign w:val="center"/>
            <w:hideMark/>
          </w:tcPr>
          <w:p w:rsidR="00E132F1" w:rsidRDefault="00E132F1">
            <w:pPr>
              <w:rPr>
                <w:rFonts w:ascii="Arial Narrow" w:hAnsi="Arial Narrow"/>
                <w:b/>
                <w:bCs/>
                <w:sz w:val="18"/>
                <w:szCs w:val="18"/>
              </w:rPr>
            </w:pPr>
          </w:p>
        </w:tc>
        <w:tc>
          <w:tcPr>
            <w:tcW w:w="2179" w:type="dxa"/>
            <w:gridSpan w:val="2"/>
            <w:vMerge/>
            <w:tcBorders>
              <w:top w:val="single" w:sz="4" w:space="0" w:color="auto"/>
              <w:left w:val="single" w:sz="4" w:space="0" w:color="auto"/>
              <w:bottom w:val="nil"/>
              <w:right w:val="single" w:sz="4" w:space="0" w:color="000000"/>
            </w:tcBorders>
            <w:vAlign w:val="center"/>
            <w:hideMark/>
          </w:tcPr>
          <w:p w:rsidR="00E132F1" w:rsidRDefault="00E132F1">
            <w:pPr>
              <w:rPr>
                <w:rFonts w:ascii="Arial Narrow" w:hAnsi="Arial Narrow"/>
                <w:b/>
                <w:bCs/>
                <w:sz w:val="18"/>
                <w:szCs w:val="18"/>
              </w:rPr>
            </w:pPr>
          </w:p>
        </w:tc>
        <w:tc>
          <w:tcPr>
            <w:tcW w:w="750" w:type="dxa"/>
            <w:tcBorders>
              <w:top w:val="nil"/>
              <w:left w:val="nil"/>
              <w:bottom w:val="nil"/>
              <w:right w:val="nil"/>
            </w:tcBorders>
            <w:shd w:val="clear" w:color="auto" w:fill="auto"/>
            <w:hideMark/>
          </w:tcPr>
          <w:p w:rsidR="00E132F1" w:rsidRDefault="00E132F1">
            <w:pPr>
              <w:jc w:val="center"/>
              <w:rPr>
                <w:rFonts w:ascii="Arial Narrow" w:hAnsi="Arial Narrow"/>
                <w:b/>
                <w:bCs/>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b/>
                <w:bCs/>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b/>
                <w:bCs/>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b/>
                <w:bCs/>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vMerge/>
            <w:tcBorders>
              <w:top w:val="single" w:sz="4" w:space="0" w:color="auto"/>
              <w:left w:val="single" w:sz="4" w:space="0" w:color="auto"/>
              <w:bottom w:val="nil"/>
              <w:right w:val="single" w:sz="4" w:space="0" w:color="auto"/>
            </w:tcBorders>
            <w:vAlign w:val="center"/>
            <w:hideMark/>
          </w:tcPr>
          <w:p w:rsidR="00E132F1" w:rsidRDefault="00E132F1">
            <w:pPr>
              <w:rPr>
                <w:rFonts w:ascii="Arial Narrow" w:hAnsi="Arial Narrow"/>
                <w:b/>
                <w:bCs/>
                <w:color w:val="000000"/>
                <w:sz w:val="18"/>
                <w:szCs w:val="18"/>
              </w:rPr>
            </w:pPr>
          </w:p>
        </w:tc>
        <w:tc>
          <w:tcPr>
            <w:tcW w:w="1462" w:type="dxa"/>
            <w:vMerge/>
            <w:tcBorders>
              <w:top w:val="single" w:sz="4" w:space="0" w:color="auto"/>
              <w:left w:val="single" w:sz="4" w:space="0" w:color="auto"/>
              <w:bottom w:val="nil"/>
              <w:right w:val="single" w:sz="4" w:space="0" w:color="auto"/>
            </w:tcBorders>
            <w:vAlign w:val="center"/>
            <w:hideMark/>
          </w:tcPr>
          <w:p w:rsidR="00E132F1" w:rsidRDefault="00E132F1">
            <w:pPr>
              <w:rPr>
                <w:rFonts w:ascii="Arial Narrow" w:hAnsi="Arial Narrow"/>
                <w:b/>
                <w:bCs/>
                <w:color w:val="000000"/>
                <w:sz w:val="18"/>
                <w:szCs w:val="18"/>
              </w:rPr>
            </w:pPr>
          </w:p>
        </w:tc>
        <w:tc>
          <w:tcPr>
            <w:tcW w:w="1800" w:type="dxa"/>
            <w:vMerge/>
            <w:tcBorders>
              <w:top w:val="single" w:sz="4" w:space="0" w:color="auto"/>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765" w:type="dxa"/>
            <w:gridSpan w:val="2"/>
            <w:vMerge/>
            <w:tcBorders>
              <w:top w:val="single" w:sz="4" w:space="0" w:color="auto"/>
              <w:left w:val="single" w:sz="4" w:space="0" w:color="auto"/>
              <w:bottom w:val="nil"/>
              <w:right w:val="single" w:sz="4" w:space="0" w:color="000000"/>
            </w:tcBorders>
            <w:vAlign w:val="center"/>
            <w:hideMark/>
          </w:tcPr>
          <w:p w:rsidR="00E132F1" w:rsidRDefault="00E132F1">
            <w:pPr>
              <w:rPr>
                <w:rFonts w:ascii="Arial Narrow" w:hAnsi="Arial Narrow"/>
                <w:b/>
                <w:bCs/>
                <w:sz w:val="18"/>
                <w:szCs w:val="18"/>
              </w:rPr>
            </w:pPr>
          </w:p>
        </w:tc>
        <w:tc>
          <w:tcPr>
            <w:tcW w:w="2179" w:type="dxa"/>
            <w:gridSpan w:val="2"/>
            <w:vMerge/>
            <w:tcBorders>
              <w:top w:val="single" w:sz="4" w:space="0" w:color="auto"/>
              <w:left w:val="single" w:sz="4" w:space="0" w:color="auto"/>
              <w:bottom w:val="nil"/>
              <w:right w:val="single" w:sz="4" w:space="0" w:color="000000"/>
            </w:tcBorders>
            <w:vAlign w:val="center"/>
            <w:hideMark/>
          </w:tcPr>
          <w:p w:rsidR="00E132F1" w:rsidRDefault="00E132F1">
            <w:pPr>
              <w:rPr>
                <w:rFonts w:ascii="Arial Narrow" w:hAnsi="Arial Narrow"/>
                <w:b/>
                <w:bCs/>
                <w:sz w:val="18"/>
                <w:szCs w:val="18"/>
              </w:rPr>
            </w:pPr>
          </w:p>
        </w:tc>
        <w:tc>
          <w:tcPr>
            <w:tcW w:w="750" w:type="dxa"/>
            <w:tcBorders>
              <w:top w:val="nil"/>
              <w:left w:val="nil"/>
              <w:bottom w:val="nil"/>
              <w:right w:val="nil"/>
            </w:tcBorders>
            <w:shd w:val="clear" w:color="auto" w:fill="auto"/>
            <w:hideMark/>
          </w:tcPr>
          <w:p w:rsidR="00E132F1" w:rsidRDefault="00E132F1">
            <w:pPr>
              <w:rPr>
                <w:rFonts w:ascii="Arial Narrow" w:hAnsi="Arial Narrow"/>
                <w:b/>
                <w:bCs/>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r>
      <w:tr w:rsidR="00E132F1" w:rsidTr="00E132F1">
        <w:trPr>
          <w:trHeight w:val="270"/>
        </w:trPr>
        <w:tc>
          <w:tcPr>
            <w:tcW w:w="1421" w:type="dxa"/>
            <w:vMerge/>
            <w:tcBorders>
              <w:top w:val="single" w:sz="4" w:space="0" w:color="auto"/>
              <w:left w:val="single" w:sz="4" w:space="0" w:color="auto"/>
              <w:bottom w:val="nil"/>
              <w:right w:val="single" w:sz="4" w:space="0" w:color="auto"/>
            </w:tcBorders>
            <w:vAlign w:val="center"/>
            <w:hideMark/>
          </w:tcPr>
          <w:p w:rsidR="00E132F1" w:rsidRDefault="00E132F1">
            <w:pPr>
              <w:rPr>
                <w:rFonts w:ascii="Arial Narrow" w:hAnsi="Arial Narrow"/>
                <w:b/>
                <w:bCs/>
                <w:color w:val="000000"/>
                <w:sz w:val="18"/>
                <w:szCs w:val="18"/>
              </w:rPr>
            </w:pPr>
          </w:p>
        </w:tc>
        <w:tc>
          <w:tcPr>
            <w:tcW w:w="1462" w:type="dxa"/>
            <w:vMerge/>
            <w:tcBorders>
              <w:top w:val="single" w:sz="4" w:space="0" w:color="auto"/>
              <w:left w:val="single" w:sz="4" w:space="0" w:color="auto"/>
              <w:bottom w:val="nil"/>
              <w:right w:val="single" w:sz="4" w:space="0" w:color="auto"/>
            </w:tcBorders>
            <w:vAlign w:val="center"/>
            <w:hideMark/>
          </w:tcPr>
          <w:p w:rsidR="00E132F1" w:rsidRDefault="00E132F1">
            <w:pPr>
              <w:rPr>
                <w:rFonts w:ascii="Arial Narrow" w:hAnsi="Arial Narrow"/>
                <w:b/>
                <w:bCs/>
                <w:color w:val="000000"/>
                <w:sz w:val="18"/>
                <w:szCs w:val="18"/>
              </w:rPr>
            </w:pPr>
          </w:p>
        </w:tc>
        <w:tc>
          <w:tcPr>
            <w:tcW w:w="1800" w:type="dxa"/>
            <w:vMerge/>
            <w:tcBorders>
              <w:top w:val="single" w:sz="4" w:space="0" w:color="auto"/>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830"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935"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338"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1841"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750" w:type="dxa"/>
            <w:tcBorders>
              <w:top w:val="nil"/>
              <w:left w:val="nil"/>
              <w:bottom w:val="nil"/>
              <w:right w:val="nil"/>
            </w:tcBorders>
            <w:shd w:val="clear" w:color="auto" w:fill="auto"/>
            <w:hideMark/>
          </w:tcPr>
          <w:p w:rsidR="00E132F1" w:rsidRDefault="00E132F1">
            <w:pPr>
              <w:rPr>
                <w:rFonts w:ascii="Arial Narrow" w:hAnsi="Arial Narrow"/>
                <w:b/>
                <w:bCs/>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r>
      <w:tr w:rsidR="00E132F1" w:rsidTr="00E132F1">
        <w:trPr>
          <w:trHeight w:val="270"/>
        </w:trPr>
        <w:tc>
          <w:tcPr>
            <w:tcW w:w="1421" w:type="dxa"/>
            <w:vMerge/>
            <w:tcBorders>
              <w:top w:val="single" w:sz="4" w:space="0" w:color="auto"/>
              <w:left w:val="single" w:sz="4" w:space="0" w:color="auto"/>
              <w:bottom w:val="nil"/>
              <w:right w:val="single" w:sz="4" w:space="0" w:color="auto"/>
            </w:tcBorders>
            <w:vAlign w:val="center"/>
            <w:hideMark/>
          </w:tcPr>
          <w:p w:rsidR="00E132F1" w:rsidRDefault="00E132F1">
            <w:pPr>
              <w:rPr>
                <w:rFonts w:ascii="Arial Narrow" w:hAnsi="Arial Narrow"/>
                <w:b/>
                <w:bCs/>
                <w:color w:val="000000"/>
                <w:sz w:val="18"/>
                <w:szCs w:val="18"/>
              </w:rPr>
            </w:pPr>
          </w:p>
        </w:tc>
        <w:tc>
          <w:tcPr>
            <w:tcW w:w="1462" w:type="dxa"/>
            <w:vMerge/>
            <w:tcBorders>
              <w:top w:val="single" w:sz="4" w:space="0" w:color="auto"/>
              <w:left w:val="single" w:sz="4" w:space="0" w:color="auto"/>
              <w:bottom w:val="nil"/>
              <w:right w:val="single" w:sz="4" w:space="0" w:color="auto"/>
            </w:tcBorders>
            <w:vAlign w:val="center"/>
            <w:hideMark/>
          </w:tcPr>
          <w:p w:rsidR="00E132F1" w:rsidRDefault="00E132F1">
            <w:pPr>
              <w:rPr>
                <w:rFonts w:ascii="Arial Narrow" w:hAnsi="Arial Narrow"/>
                <w:b/>
                <w:bCs/>
                <w:color w:val="000000"/>
                <w:sz w:val="18"/>
                <w:szCs w:val="18"/>
              </w:rPr>
            </w:pPr>
          </w:p>
        </w:tc>
        <w:tc>
          <w:tcPr>
            <w:tcW w:w="1800" w:type="dxa"/>
            <w:vMerge/>
            <w:tcBorders>
              <w:top w:val="single" w:sz="4" w:space="0" w:color="auto"/>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765" w:type="dxa"/>
            <w:gridSpan w:val="2"/>
            <w:vMerge w:val="restart"/>
            <w:tcBorders>
              <w:top w:val="nil"/>
              <w:left w:val="single" w:sz="4" w:space="0" w:color="auto"/>
              <w:bottom w:val="nil"/>
              <w:right w:val="single" w:sz="4" w:space="0" w:color="000000"/>
            </w:tcBorders>
            <w:shd w:val="clear" w:color="auto" w:fill="auto"/>
            <w:hideMark/>
          </w:tcPr>
          <w:p w:rsidR="00E132F1" w:rsidRDefault="00E132F1">
            <w:pPr>
              <w:jc w:val="both"/>
              <w:rPr>
                <w:rFonts w:ascii="Arial Narrow" w:hAnsi="Arial Narrow"/>
                <w:sz w:val="18"/>
                <w:szCs w:val="18"/>
              </w:rPr>
            </w:pPr>
            <w:r>
              <w:rPr>
                <w:rFonts w:ascii="Arial Narrow" w:hAnsi="Arial Narrow"/>
                <w:sz w:val="18"/>
                <w:szCs w:val="18"/>
              </w:rPr>
              <w:t>Penyuluhan Penerapan Teknologi Pertanian Tepat Guna</w:t>
            </w:r>
          </w:p>
        </w:tc>
        <w:tc>
          <w:tcPr>
            <w:tcW w:w="2179" w:type="dxa"/>
            <w:gridSpan w:val="2"/>
            <w:vMerge w:val="restart"/>
            <w:tcBorders>
              <w:top w:val="nil"/>
              <w:left w:val="single" w:sz="4" w:space="0" w:color="auto"/>
              <w:bottom w:val="nil"/>
              <w:right w:val="single" w:sz="4" w:space="0" w:color="000000"/>
            </w:tcBorders>
            <w:shd w:val="clear" w:color="auto" w:fill="auto"/>
            <w:hideMark/>
          </w:tcPr>
          <w:p w:rsidR="00E132F1" w:rsidRDefault="00E132F1">
            <w:pPr>
              <w:jc w:val="both"/>
              <w:rPr>
                <w:rFonts w:ascii="Arial Narrow" w:hAnsi="Arial Narrow"/>
                <w:sz w:val="18"/>
                <w:szCs w:val="18"/>
              </w:rPr>
            </w:pPr>
            <w:r>
              <w:rPr>
                <w:rFonts w:ascii="Arial Narrow" w:hAnsi="Arial Narrow"/>
                <w:sz w:val="18"/>
                <w:szCs w:val="18"/>
              </w:rPr>
              <w:t>Terlaksananya Penyuluhan Penerapan Teknologi Pertanian Tepat Guna (Pelatihan P2WKSS)</w:t>
            </w:r>
          </w:p>
        </w:tc>
        <w:tc>
          <w:tcPr>
            <w:tcW w:w="750" w:type="dxa"/>
            <w:tcBorders>
              <w:top w:val="nil"/>
              <w:left w:val="nil"/>
              <w:bottom w:val="nil"/>
              <w:right w:val="single" w:sz="4" w:space="0" w:color="auto"/>
            </w:tcBorders>
            <w:shd w:val="clear" w:color="auto" w:fill="auto"/>
            <w:hideMark/>
          </w:tcPr>
          <w:p w:rsidR="00E132F1" w:rsidRDefault="00E132F1">
            <w:pPr>
              <w:jc w:val="both"/>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2</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Desa</w:t>
            </w:r>
          </w:p>
        </w:tc>
        <w:tc>
          <w:tcPr>
            <w:tcW w:w="1146" w:type="dxa"/>
            <w:tcBorders>
              <w:top w:val="nil"/>
              <w:left w:val="nil"/>
              <w:bottom w:val="nil"/>
              <w:right w:val="single" w:sz="4" w:space="0" w:color="auto"/>
            </w:tcBorders>
            <w:shd w:val="clear" w:color="auto" w:fill="auto"/>
            <w:hideMark/>
          </w:tcPr>
          <w:p w:rsidR="00E132F1" w:rsidRDefault="00E132F1">
            <w:pPr>
              <w:jc w:val="right"/>
              <w:rPr>
                <w:rFonts w:ascii="Arial Narrow" w:hAnsi="Arial Narrow"/>
                <w:sz w:val="18"/>
                <w:szCs w:val="18"/>
              </w:rPr>
            </w:pPr>
            <w:r>
              <w:rPr>
                <w:rFonts w:ascii="Arial Narrow" w:hAnsi="Arial Narrow"/>
                <w:sz w:val="18"/>
                <w:szCs w:val="18"/>
              </w:rPr>
              <w:t xml:space="preserve">176,005,800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2</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Desa</w:t>
            </w:r>
          </w:p>
        </w:tc>
        <w:tc>
          <w:tcPr>
            <w:tcW w:w="1146" w:type="dxa"/>
            <w:tcBorders>
              <w:top w:val="nil"/>
              <w:left w:val="nil"/>
              <w:bottom w:val="nil"/>
              <w:right w:val="single" w:sz="4" w:space="0" w:color="auto"/>
            </w:tcBorders>
            <w:shd w:val="clear" w:color="auto" w:fill="auto"/>
            <w:hideMark/>
          </w:tcPr>
          <w:p w:rsidR="00E132F1" w:rsidRDefault="00E132F1">
            <w:pPr>
              <w:jc w:val="right"/>
              <w:rPr>
                <w:rFonts w:ascii="Arial Narrow" w:hAnsi="Arial Narrow"/>
                <w:sz w:val="18"/>
                <w:szCs w:val="18"/>
              </w:rPr>
            </w:pPr>
            <w:r>
              <w:rPr>
                <w:rFonts w:ascii="Arial Narrow" w:hAnsi="Arial Narrow"/>
                <w:sz w:val="18"/>
                <w:szCs w:val="18"/>
              </w:rPr>
              <w:t xml:space="preserve">153,393,750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2</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Desa</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161,063,438</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2</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Desa</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165,090,023</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2</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Desa</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169,217,274</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2</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Desa</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173,447,706</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12</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Desa</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998,217,991</w:t>
            </w:r>
          </w:p>
        </w:tc>
      </w:tr>
      <w:tr w:rsidR="00E132F1" w:rsidTr="00E132F1">
        <w:trPr>
          <w:trHeight w:val="270"/>
        </w:trPr>
        <w:tc>
          <w:tcPr>
            <w:tcW w:w="1421" w:type="dxa"/>
            <w:vMerge/>
            <w:tcBorders>
              <w:top w:val="single" w:sz="4" w:space="0" w:color="auto"/>
              <w:left w:val="single" w:sz="4" w:space="0" w:color="auto"/>
              <w:bottom w:val="nil"/>
              <w:right w:val="single" w:sz="4" w:space="0" w:color="auto"/>
            </w:tcBorders>
            <w:vAlign w:val="center"/>
            <w:hideMark/>
          </w:tcPr>
          <w:p w:rsidR="00E132F1" w:rsidRDefault="00E132F1">
            <w:pPr>
              <w:rPr>
                <w:rFonts w:ascii="Arial Narrow" w:hAnsi="Arial Narrow"/>
                <w:b/>
                <w:bCs/>
                <w:color w:val="000000"/>
                <w:sz w:val="18"/>
                <w:szCs w:val="18"/>
              </w:rPr>
            </w:pPr>
          </w:p>
        </w:tc>
        <w:tc>
          <w:tcPr>
            <w:tcW w:w="1462" w:type="dxa"/>
            <w:vMerge/>
            <w:tcBorders>
              <w:top w:val="single" w:sz="4" w:space="0" w:color="auto"/>
              <w:left w:val="single" w:sz="4" w:space="0" w:color="auto"/>
              <w:bottom w:val="nil"/>
              <w:right w:val="single" w:sz="4" w:space="0" w:color="auto"/>
            </w:tcBorders>
            <w:vAlign w:val="center"/>
            <w:hideMark/>
          </w:tcPr>
          <w:p w:rsidR="00E132F1" w:rsidRDefault="00E132F1">
            <w:pPr>
              <w:rPr>
                <w:rFonts w:ascii="Arial Narrow" w:hAnsi="Arial Narrow"/>
                <w:b/>
                <w:bCs/>
                <w:color w:val="000000"/>
                <w:sz w:val="18"/>
                <w:szCs w:val="18"/>
              </w:rPr>
            </w:pPr>
          </w:p>
        </w:tc>
        <w:tc>
          <w:tcPr>
            <w:tcW w:w="1800" w:type="dxa"/>
            <w:vMerge/>
            <w:tcBorders>
              <w:top w:val="single" w:sz="4" w:space="0" w:color="auto"/>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765" w:type="dxa"/>
            <w:gridSpan w:val="2"/>
            <w:vMerge/>
            <w:tcBorders>
              <w:top w:val="nil"/>
              <w:left w:val="single" w:sz="4" w:space="0" w:color="auto"/>
              <w:bottom w:val="nil"/>
              <w:right w:val="single" w:sz="4" w:space="0" w:color="000000"/>
            </w:tcBorders>
            <w:vAlign w:val="center"/>
            <w:hideMark/>
          </w:tcPr>
          <w:p w:rsidR="00E132F1" w:rsidRDefault="00E132F1">
            <w:pPr>
              <w:rPr>
                <w:rFonts w:ascii="Arial Narrow" w:hAnsi="Arial Narrow"/>
                <w:sz w:val="18"/>
                <w:szCs w:val="18"/>
              </w:rPr>
            </w:pPr>
          </w:p>
        </w:tc>
        <w:tc>
          <w:tcPr>
            <w:tcW w:w="2179" w:type="dxa"/>
            <w:gridSpan w:val="2"/>
            <w:vMerge/>
            <w:tcBorders>
              <w:top w:val="nil"/>
              <w:left w:val="single" w:sz="4" w:space="0" w:color="auto"/>
              <w:bottom w:val="nil"/>
              <w:right w:val="single" w:sz="4" w:space="0" w:color="000000"/>
            </w:tcBorders>
            <w:vAlign w:val="center"/>
            <w:hideMark/>
          </w:tcPr>
          <w:p w:rsidR="00E132F1" w:rsidRDefault="00E132F1">
            <w:pPr>
              <w:rPr>
                <w:rFonts w:ascii="Arial Narrow" w:hAnsi="Arial Narrow"/>
                <w:sz w:val="18"/>
                <w:szCs w:val="18"/>
              </w:rPr>
            </w:pPr>
          </w:p>
        </w:tc>
        <w:tc>
          <w:tcPr>
            <w:tcW w:w="750" w:type="dxa"/>
            <w:tcBorders>
              <w:top w:val="nil"/>
              <w:left w:val="nil"/>
              <w:bottom w:val="nil"/>
              <w:right w:val="single" w:sz="4" w:space="0" w:color="auto"/>
            </w:tcBorders>
            <w:shd w:val="clear" w:color="auto" w:fill="auto"/>
            <w:hideMark/>
          </w:tcPr>
          <w:p w:rsidR="00E132F1" w:rsidRDefault="00E132F1">
            <w:pPr>
              <w:jc w:val="both"/>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vMerge/>
            <w:tcBorders>
              <w:top w:val="single" w:sz="4" w:space="0" w:color="auto"/>
              <w:left w:val="single" w:sz="4" w:space="0" w:color="auto"/>
              <w:bottom w:val="nil"/>
              <w:right w:val="single" w:sz="4" w:space="0" w:color="auto"/>
            </w:tcBorders>
            <w:vAlign w:val="center"/>
            <w:hideMark/>
          </w:tcPr>
          <w:p w:rsidR="00E132F1" w:rsidRDefault="00E132F1">
            <w:pPr>
              <w:rPr>
                <w:rFonts w:ascii="Arial Narrow" w:hAnsi="Arial Narrow"/>
                <w:b/>
                <w:bCs/>
                <w:color w:val="000000"/>
                <w:sz w:val="18"/>
                <w:szCs w:val="18"/>
              </w:rPr>
            </w:pPr>
          </w:p>
        </w:tc>
        <w:tc>
          <w:tcPr>
            <w:tcW w:w="1462" w:type="dxa"/>
            <w:vMerge/>
            <w:tcBorders>
              <w:top w:val="single" w:sz="4" w:space="0" w:color="auto"/>
              <w:left w:val="single" w:sz="4" w:space="0" w:color="auto"/>
              <w:bottom w:val="nil"/>
              <w:right w:val="single" w:sz="4" w:space="0" w:color="auto"/>
            </w:tcBorders>
            <w:vAlign w:val="center"/>
            <w:hideMark/>
          </w:tcPr>
          <w:p w:rsidR="00E132F1" w:rsidRDefault="00E132F1">
            <w:pPr>
              <w:rPr>
                <w:rFonts w:ascii="Arial Narrow" w:hAnsi="Arial Narrow"/>
                <w:b/>
                <w:bCs/>
                <w:color w:val="000000"/>
                <w:sz w:val="18"/>
                <w:szCs w:val="18"/>
              </w:rPr>
            </w:pPr>
          </w:p>
        </w:tc>
        <w:tc>
          <w:tcPr>
            <w:tcW w:w="1800" w:type="dxa"/>
            <w:vMerge/>
            <w:tcBorders>
              <w:top w:val="single" w:sz="4" w:space="0" w:color="auto"/>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765" w:type="dxa"/>
            <w:gridSpan w:val="2"/>
            <w:vMerge/>
            <w:tcBorders>
              <w:top w:val="nil"/>
              <w:left w:val="single" w:sz="4" w:space="0" w:color="auto"/>
              <w:bottom w:val="nil"/>
              <w:right w:val="single" w:sz="4" w:space="0" w:color="000000"/>
            </w:tcBorders>
            <w:vAlign w:val="center"/>
            <w:hideMark/>
          </w:tcPr>
          <w:p w:rsidR="00E132F1" w:rsidRDefault="00E132F1">
            <w:pPr>
              <w:rPr>
                <w:rFonts w:ascii="Arial Narrow" w:hAnsi="Arial Narrow"/>
                <w:sz w:val="18"/>
                <w:szCs w:val="18"/>
              </w:rPr>
            </w:pPr>
          </w:p>
        </w:tc>
        <w:tc>
          <w:tcPr>
            <w:tcW w:w="2179" w:type="dxa"/>
            <w:gridSpan w:val="2"/>
            <w:vMerge/>
            <w:tcBorders>
              <w:top w:val="nil"/>
              <w:left w:val="single" w:sz="4" w:space="0" w:color="auto"/>
              <w:bottom w:val="nil"/>
              <w:right w:val="single" w:sz="4" w:space="0" w:color="000000"/>
            </w:tcBorders>
            <w:vAlign w:val="center"/>
            <w:hideMark/>
          </w:tcPr>
          <w:p w:rsidR="00E132F1" w:rsidRDefault="00E132F1">
            <w:pPr>
              <w:rPr>
                <w:rFonts w:ascii="Arial Narrow" w:hAnsi="Arial Narrow"/>
                <w:sz w:val="18"/>
                <w:szCs w:val="18"/>
              </w:rPr>
            </w:pPr>
          </w:p>
        </w:tc>
        <w:tc>
          <w:tcPr>
            <w:tcW w:w="750" w:type="dxa"/>
            <w:tcBorders>
              <w:top w:val="nil"/>
              <w:left w:val="nil"/>
              <w:bottom w:val="nil"/>
              <w:right w:val="single" w:sz="4" w:space="0" w:color="auto"/>
            </w:tcBorders>
            <w:shd w:val="clear" w:color="auto" w:fill="auto"/>
            <w:hideMark/>
          </w:tcPr>
          <w:p w:rsidR="00E132F1" w:rsidRDefault="00E132F1">
            <w:pPr>
              <w:jc w:val="both"/>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vMerge/>
            <w:tcBorders>
              <w:top w:val="single" w:sz="4" w:space="0" w:color="auto"/>
              <w:left w:val="single" w:sz="4" w:space="0" w:color="auto"/>
              <w:bottom w:val="nil"/>
              <w:right w:val="single" w:sz="4" w:space="0" w:color="auto"/>
            </w:tcBorders>
            <w:vAlign w:val="center"/>
            <w:hideMark/>
          </w:tcPr>
          <w:p w:rsidR="00E132F1" w:rsidRDefault="00E132F1">
            <w:pPr>
              <w:rPr>
                <w:rFonts w:ascii="Arial Narrow" w:hAnsi="Arial Narrow"/>
                <w:b/>
                <w:bCs/>
                <w:color w:val="000000"/>
                <w:sz w:val="18"/>
                <w:szCs w:val="18"/>
              </w:rPr>
            </w:pPr>
          </w:p>
        </w:tc>
        <w:tc>
          <w:tcPr>
            <w:tcW w:w="1462" w:type="dxa"/>
            <w:vMerge/>
            <w:tcBorders>
              <w:top w:val="single" w:sz="4" w:space="0" w:color="auto"/>
              <w:left w:val="single" w:sz="4" w:space="0" w:color="auto"/>
              <w:bottom w:val="nil"/>
              <w:right w:val="single" w:sz="4" w:space="0" w:color="auto"/>
            </w:tcBorders>
            <w:vAlign w:val="center"/>
            <w:hideMark/>
          </w:tcPr>
          <w:p w:rsidR="00E132F1" w:rsidRDefault="00E132F1">
            <w:pPr>
              <w:rPr>
                <w:rFonts w:ascii="Arial Narrow" w:hAnsi="Arial Narrow"/>
                <w:b/>
                <w:bCs/>
                <w:color w:val="000000"/>
                <w:sz w:val="18"/>
                <w:szCs w:val="18"/>
              </w:rPr>
            </w:pPr>
          </w:p>
        </w:tc>
        <w:tc>
          <w:tcPr>
            <w:tcW w:w="1800" w:type="dxa"/>
            <w:vMerge/>
            <w:tcBorders>
              <w:top w:val="single" w:sz="4" w:space="0" w:color="auto"/>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765" w:type="dxa"/>
            <w:gridSpan w:val="2"/>
            <w:vMerge/>
            <w:tcBorders>
              <w:top w:val="nil"/>
              <w:left w:val="single" w:sz="4" w:space="0" w:color="auto"/>
              <w:bottom w:val="nil"/>
              <w:right w:val="single" w:sz="4" w:space="0" w:color="000000"/>
            </w:tcBorders>
            <w:vAlign w:val="center"/>
            <w:hideMark/>
          </w:tcPr>
          <w:p w:rsidR="00E132F1" w:rsidRDefault="00E132F1">
            <w:pPr>
              <w:rPr>
                <w:rFonts w:ascii="Arial Narrow" w:hAnsi="Arial Narrow"/>
                <w:sz w:val="18"/>
                <w:szCs w:val="18"/>
              </w:rPr>
            </w:pPr>
          </w:p>
        </w:tc>
        <w:tc>
          <w:tcPr>
            <w:tcW w:w="2179" w:type="dxa"/>
            <w:gridSpan w:val="2"/>
            <w:vMerge/>
            <w:tcBorders>
              <w:top w:val="nil"/>
              <w:left w:val="single" w:sz="4" w:space="0" w:color="auto"/>
              <w:bottom w:val="nil"/>
              <w:right w:val="single" w:sz="4" w:space="0" w:color="000000"/>
            </w:tcBorders>
            <w:vAlign w:val="center"/>
            <w:hideMark/>
          </w:tcPr>
          <w:p w:rsidR="00E132F1" w:rsidRDefault="00E132F1">
            <w:pPr>
              <w:rPr>
                <w:rFonts w:ascii="Arial Narrow" w:hAnsi="Arial Narrow"/>
                <w:sz w:val="18"/>
                <w:szCs w:val="18"/>
              </w:rPr>
            </w:pPr>
          </w:p>
        </w:tc>
        <w:tc>
          <w:tcPr>
            <w:tcW w:w="750" w:type="dxa"/>
            <w:tcBorders>
              <w:top w:val="nil"/>
              <w:left w:val="nil"/>
              <w:bottom w:val="nil"/>
              <w:right w:val="single" w:sz="4" w:space="0" w:color="auto"/>
            </w:tcBorders>
            <w:shd w:val="clear" w:color="auto" w:fill="auto"/>
            <w:hideMark/>
          </w:tcPr>
          <w:p w:rsidR="00E132F1" w:rsidRDefault="00E132F1">
            <w:pPr>
              <w:jc w:val="both"/>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vMerge/>
            <w:tcBorders>
              <w:top w:val="single" w:sz="4" w:space="0" w:color="auto"/>
              <w:left w:val="single" w:sz="4" w:space="0" w:color="auto"/>
              <w:bottom w:val="nil"/>
              <w:right w:val="single" w:sz="4" w:space="0" w:color="auto"/>
            </w:tcBorders>
            <w:vAlign w:val="center"/>
            <w:hideMark/>
          </w:tcPr>
          <w:p w:rsidR="00E132F1" w:rsidRDefault="00E132F1">
            <w:pPr>
              <w:rPr>
                <w:rFonts w:ascii="Arial Narrow" w:hAnsi="Arial Narrow"/>
                <w:b/>
                <w:bCs/>
                <w:color w:val="000000"/>
                <w:sz w:val="18"/>
                <w:szCs w:val="18"/>
              </w:rPr>
            </w:pPr>
          </w:p>
        </w:tc>
        <w:tc>
          <w:tcPr>
            <w:tcW w:w="1462" w:type="dxa"/>
            <w:vMerge/>
            <w:tcBorders>
              <w:top w:val="single" w:sz="4" w:space="0" w:color="auto"/>
              <w:left w:val="single" w:sz="4" w:space="0" w:color="auto"/>
              <w:bottom w:val="nil"/>
              <w:right w:val="single" w:sz="4" w:space="0" w:color="auto"/>
            </w:tcBorders>
            <w:vAlign w:val="center"/>
            <w:hideMark/>
          </w:tcPr>
          <w:p w:rsidR="00E132F1" w:rsidRDefault="00E132F1">
            <w:pPr>
              <w:rPr>
                <w:rFonts w:ascii="Arial Narrow" w:hAnsi="Arial Narrow"/>
                <w:b/>
                <w:bCs/>
                <w:color w:val="000000"/>
                <w:sz w:val="18"/>
                <w:szCs w:val="18"/>
              </w:rPr>
            </w:pP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83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35" w:type="dxa"/>
            <w:tcBorders>
              <w:top w:val="nil"/>
              <w:left w:val="nil"/>
              <w:bottom w:val="nil"/>
              <w:right w:val="single" w:sz="4" w:space="0" w:color="auto"/>
            </w:tcBorders>
            <w:shd w:val="clear" w:color="auto" w:fill="auto"/>
            <w:hideMark/>
          </w:tcPr>
          <w:p w:rsidR="00E132F1" w:rsidRDefault="00E132F1">
            <w:pPr>
              <w:jc w:val="both"/>
              <w:rPr>
                <w:rFonts w:ascii="Arial Narrow" w:hAnsi="Arial Narrow"/>
                <w:sz w:val="18"/>
                <w:szCs w:val="18"/>
              </w:rPr>
            </w:pPr>
            <w:r>
              <w:rPr>
                <w:rFonts w:ascii="Arial Narrow" w:hAnsi="Arial Narrow"/>
                <w:sz w:val="18"/>
                <w:szCs w:val="18"/>
              </w:rPr>
              <w:t> </w:t>
            </w:r>
          </w:p>
        </w:tc>
        <w:tc>
          <w:tcPr>
            <w:tcW w:w="338" w:type="dxa"/>
            <w:tcBorders>
              <w:top w:val="nil"/>
              <w:left w:val="nil"/>
              <w:bottom w:val="nil"/>
              <w:right w:val="nil"/>
            </w:tcBorders>
            <w:shd w:val="clear" w:color="auto" w:fill="auto"/>
            <w:hideMark/>
          </w:tcPr>
          <w:p w:rsidR="00E132F1" w:rsidRDefault="00E132F1">
            <w:pPr>
              <w:jc w:val="center"/>
              <w:rPr>
                <w:rFonts w:ascii="Arial Narrow" w:hAnsi="Arial Narrow"/>
                <w:sz w:val="18"/>
                <w:szCs w:val="18"/>
              </w:rPr>
            </w:pPr>
            <w:r>
              <w:rPr>
                <w:rFonts w:ascii="Arial Narrow" w:hAnsi="Arial Narrow"/>
                <w:sz w:val="18"/>
                <w:szCs w:val="18"/>
              </w:rPr>
              <w:t> </w:t>
            </w:r>
          </w:p>
        </w:tc>
        <w:tc>
          <w:tcPr>
            <w:tcW w:w="1841" w:type="dxa"/>
            <w:tcBorders>
              <w:top w:val="nil"/>
              <w:left w:val="nil"/>
              <w:bottom w:val="nil"/>
              <w:right w:val="single" w:sz="4" w:space="0" w:color="auto"/>
            </w:tcBorders>
            <w:shd w:val="clear" w:color="auto" w:fill="auto"/>
            <w:hideMark/>
          </w:tcPr>
          <w:p w:rsidR="00E132F1" w:rsidRDefault="00E132F1">
            <w:pPr>
              <w:jc w:val="both"/>
              <w:rPr>
                <w:rFonts w:ascii="Arial Narrow" w:hAnsi="Arial Narrow"/>
                <w:sz w:val="18"/>
                <w:szCs w:val="18"/>
              </w:rPr>
            </w:pPr>
            <w:r>
              <w:rPr>
                <w:rFonts w:ascii="Arial Narrow" w:hAnsi="Arial Narrow"/>
                <w:sz w:val="18"/>
                <w:szCs w:val="18"/>
              </w:rPr>
              <w:t> </w:t>
            </w:r>
          </w:p>
        </w:tc>
        <w:tc>
          <w:tcPr>
            <w:tcW w:w="750" w:type="dxa"/>
            <w:tcBorders>
              <w:top w:val="nil"/>
              <w:left w:val="nil"/>
              <w:bottom w:val="nil"/>
              <w:right w:val="single" w:sz="4" w:space="0" w:color="auto"/>
            </w:tcBorders>
            <w:shd w:val="clear" w:color="auto" w:fill="auto"/>
            <w:hideMark/>
          </w:tcPr>
          <w:p w:rsidR="00E132F1" w:rsidRDefault="00E132F1">
            <w:pPr>
              <w:jc w:val="both"/>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vMerge/>
            <w:tcBorders>
              <w:top w:val="single" w:sz="4" w:space="0" w:color="auto"/>
              <w:left w:val="single" w:sz="4" w:space="0" w:color="auto"/>
              <w:bottom w:val="nil"/>
              <w:right w:val="single" w:sz="4" w:space="0" w:color="auto"/>
            </w:tcBorders>
            <w:vAlign w:val="center"/>
            <w:hideMark/>
          </w:tcPr>
          <w:p w:rsidR="00E132F1" w:rsidRDefault="00E132F1">
            <w:pPr>
              <w:rPr>
                <w:rFonts w:ascii="Arial Narrow" w:hAnsi="Arial Narrow"/>
                <w:b/>
                <w:bCs/>
                <w:color w:val="000000"/>
                <w:sz w:val="18"/>
                <w:szCs w:val="18"/>
              </w:rPr>
            </w:pP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val="restart"/>
            <w:tcBorders>
              <w:top w:val="nil"/>
              <w:left w:val="single" w:sz="4" w:space="0" w:color="auto"/>
              <w:bottom w:val="nil"/>
              <w:right w:val="single" w:sz="4" w:space="0" w:color="000000"/>
            </w:tcBorders>
            <w:shd w:val="clear" w:color="auto" w:fill="auto"/>
            <w:hideMark/>
          </w:tcPr>
          <w:p w:rsidR="00E132F1" w:rsidRDefault="00E132F1">
            <w:pPr>
              <w:rPr>
                <w:rFonts w:ascii="Arial Narrow" w:hAnsi="Arial Narrow"/>
                <w:sz w:val="18"/>
                <w:szCs w:val="18"/>
              </w:rPr>
            </w:pPr>
            <w:r>
              <w:rPr>
                <w:rFonts w:ascii="Arial Narrow" w:hAnsi="Arial Narrow"/>
                <w:sz w:val="18"/>
                <w:szCs w:val="18"/>
              </w:rPr>
              <w:t>Penerapan Pertanian Organik</w:t>
            </w:r>
          </w:p>
        </w:tc>
        <w:tc>
          <w:tcPr>
            <w:tcW w:w="2179" w:type="dxa"/>
            <w:gridSpan w:val="2"/>
            <w:vMerge w:val="restart"/>
            <w:tcBorders>
              <w:top w:val="nil"/>
              <w:left w:val="single" w:sz="4" w:space="0" w:color="auto"/>
              <w:bottom w:val="nil"/>
              <w:right w:val="single" w:sz="4" w:space="0" w:color="000000"/>
            </w:tcBorders>
            <w:shd w:val="clear" w:color="auto" w:fill="auto"/>
            <w:hideMark/>
          </w:tcPr>
          <w:p w:rsidR="00E132F1" w:rsidRDefault="00E132F1">
            <w:pPr>
              <w:rPr>
                <w:rFonts w:ascii="Arial Narrow" w:hAnsi="Arial Narrow"/>
                <w:sz w:val="18"/>
                <w:szCs w:val="18"/>
              </w:rPr>
            </w:pPr>
            <w:r>
              <w:rPr>
                <w:rFonts w:ascii="Arial Narrow" w:hAnsi="Arial Narrow"/>
                <w:sz w:val="18"/>
                <w:szCs w:val="18"/>
              </w:rPr>
              <w:t>Jumlah Pembinaan dan Pendampingan Petani dalam Penerapan Pertanian Organik</w:t>
            </w:r>
          </w:p>
        </w:tc>
        <w:tc>
          <w:tcPr>
            <w:tcW w:w="750" w:type="dxa"/>
            <w:tcBorders>
              <w:top w:val="nil"/>
              <w:left w:val="nil"/>
              <w:bottom w:val="nil"/>
              <w:right w:val="single" w:sz="4" w:space="0" w:color="auto"/>
            </w:tcBorders>
            <w:shd w:val="clear" w:color="auto" w:fill="auto"/>
            <w:hideMark/>
          </w:tcPr>
          <w:p w:rsidR="00E132F1" w:rsidRDefault="00E132F1">
            <w:pPr>
              <w:jc w:val="both"/>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4</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Kali</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xml:space="preserve">                      70,066,000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4</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Kali</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xml:space="preserve">                    68,066,000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4</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Kali</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71,469,300</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4</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Kali</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75,042,765</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4</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Kali</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78,794,903</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4</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Kali</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82,734,648</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100</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Kali</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446,173,617</w:t>
            </w:r>
          </w:p>
        </w:tc>
      </w:tr>
      <w:tr w:rsidR="00E132F1" w:rsidTr="00E132F1">
        <w:trPr>
          <w:trHeight w:val="270"/>
        </w:trPr>
        <w:tc>
          <w:tcPr>
            <w:tcW w:w="1421" w:type="dxa"/>
            <w:vMerge/>
            <w:tcBorders>
              <w:top w:val="single" w:sz="4" w:space="0" w:color="auto"/>
              <w:left w:val="single" w:sz="4" w:space="0" w:color="auto"/>
              <w:bottom w:val="nil"/>
              <w:right w:val="single" w:sz="4" w:space="0" w:color="auto"/>
            </w:tcBorders>
            <w:vAlign w:val="center"/>
            <w:hideMark/>
          </w:tcPr>
          <w:p w:rsidR="00E132F1" w:rsidRDefault="00E132F1">
            <w:pPr>
              <w:rPr>
                <w:rFonts w:ascii="Arial Narrow" w:hAnsi="Arial Narrow"/>
                <w:b/>
                <w:bCs/>
                <w:color w:val="000000"/>
                <w:sz w:val="18"/>
                <w:szCs w:val="18"/>
              </w:rPr>
            </w:pP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2179"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single" w:sz="4" w:space="0" w:color="auto"/>
            </w:tcBorders>
            <w:shd w:val="clear" w:color="auto" w:fill="auto"/>
            <w:hideMark/>
          </w:tcPr>
          <w:p w:rsidR="00E132F1" w:rsidRDefault="00E132F1">
            <w:pPr>
              <w:jc w:val="both"/>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vMerge/>
            <w:tcBorders>
              <w:top w:val="single" w:sz="4" w:space="0" w:color="auto"/>
              <w:left w:val="single" w:sz="4" w:space="0" w:color="auto"/>
              <w:bottom w:val="nil"/>
              <w:right w:val="single" w:sz="4" w:space="0" w:color="auto"/>
            </w:tcBorders>
            <w:vAlign w:val="center"/>
            <w:hideMark/>
          </w:tcPr>
          <w:p w:rsidR="00E132F1" w:rsidRDefault="00E132F1">
            <w:pPr>
              <w:rPr>
                <w:rFonts w:ascii="Arial Narrow" w:hAnsi="Arial Narrow"/>
                <w:b/>
                <w:bCs/>
                <w:color w:val="000000"/>
                <w:sz w:val="18"/>
                <w:szCs w:val="18"/>
              </w:rPr>
            </w:pP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2179"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single" w:sz="4" w:space="0" w:color="auto"/>
            </w:tcBorders>
            <w:shd w:val="clear" w:color="auto" w:fill="auto"/>
            <w:hideMark/>
          </w:tcPr>
          <w:p w:rsidR="00E132F1" w:rsidRDefault="00E132F1">
            <w:pPr>
              <w:jc w:val="both"/>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830"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935"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338"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1841"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750"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val="restart"/>
            <w:tcBorders>
              <w:top w:val="nil"/>
              <w:left w:val="single" w:sz="4" w:space="0" w:color="auto"/>
              <w:bottom w:val="nil"/>
              <w:right w:val="single" w:sz="4" w:space="0" w:color="000000"/>
            </w:tcBorders>
            <w:shd w:val="clear" w:color="auto" w:fill="auto"/>
            <w:hideMark/>
          </w:tcPr>
          <w:p w:rsidR="00E132F1" w:rsidRDefault="00E132F1">
            <w:pPr>
              <w:rPr>
                <w:rFonts w:ascii="Arial Narrow" w:hAnsi="Arial Narrow"/>
                <w:sz w:val="18"/>
                <w:szCs w:val="18"/>
              </w:rPr>
            </w:pPr>
            <w:r>
              <w:rPr>
                <w:rFonts w:ascii="Arial Narrow" w:hAnsi="Arial Narrow"/>
                <w:sz w:val="18"/>
                <w:szCs w:val="18"/>
              </w:rPr>
              <w:t>Peningkatan Kapabilitas Petani Hortikultura</w:t>
            </w:r>
          </w:p>
        </w:tc>
        <w:tc>
          <w:tcPr>
            <w:tcW w:w="338"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w:t>
            </w:r>
          </w:p>
        </w:tc>
        <w:tc>
          <w:tcPr>
            <w:tcW w:w="1841" w:type="dxa"/>
            <w:vMerge w:val="restart"/>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Terbinanya SDM Aparatur dalam Pengembangan Tanaman Obat</w:t>
            </w:r>
          </w:p>
        </w:tc>
        <w:tc>
          <w:tcPr>
            <w:tcW w:w="750"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7</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Orang</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67,544,900</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7</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Orang</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73,842,500</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7</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Orang</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200,000,000</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7</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Orang</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210,000,000</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7</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Orang</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220,500,000</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7</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Orang</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231,525,000</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42</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Orang</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1,003,412,400</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338"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1841" w:type="dxa"/>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338"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1841" w:type="dxa"/>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338"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1841"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750"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20</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Orang</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20</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Orang</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20</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Orang</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20</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Orang</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20</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Orang</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20</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Orang</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Orang</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338"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w:t>
            </w:r>
          </w:p>
        </w:tc>
        <w:tc>
          <w:tcPr>
            <w:tcW w:w="1841" w:type="dxa"/>
            <w:vMerge w:val="restart"/>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Terbinanya SDM Petani dalam Pengembangan Tanaman Obat</w:t>
            </w:r>
          </w:p>
        </w:tc>
        <w:tc>
          <w:tcPr>
            <w:tcW w:w="750"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20</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Orang</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20</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Orang</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20</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Orang</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20</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Orang</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20</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Orang</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20</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Orang</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Orang</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830"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935"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338"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1841" w:type="dxa"/>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830"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935"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338"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1841" w:type="dxa"/>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830"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935"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338"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1841"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750"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val="restart"/>
            <w:tcBorders>
              <w:top w:val="nil"/>
              <w:left w:val="single" w:sz="4" w:space="0" w:color="auto"/>
              <w:bottom w:val="nil"/>
              <w:right w:val="single" w:sz="4" w:space="0" w:color="000000"/>
            </w:tcBorders>
            <w:shd w:val="clear" w:color="auto" w:fill="auto"/>
            <w:hideMark/>
          </w:tcPr>
          <w:p w:rsidR="00E132F1" w:rsidRDefault="00E132F1">
            <w:pPr>
              <w:jc w:val="both"/>
              <w:rPr>
                <w:rFonts w:ascii="Arial Narrow" w:hAnsi="Arial Narrow"/>
                <w:sz w:val="18"/>
                <w:szCs w:val="18"/>
              </w:rPr>
            </w:pPr>
            <w:r>
              <w:rPr>
                <w:rFonts w:ascii="Arial Narrow" w:hAnsi="Arial Narrow"/>
                <w:sz w:val="18"/>
                <w:szCs w:val="18"/>
              </w:rPr>
              <w:t xml:space="preserve">Pelatihan Penerapan Teknologi Pertanian Modern Bercocok Tanam </w:t>
            </w:r>
          </w:p>
        </w:tc>
        <w:tc>
          <w:tcPr>
            <w:tcW w:w="2179" w:type="dxa"/>
            <w:gridSpan w:val="2"/>
            <w:vMerge w:val="restart"/>
            <w:tcBorders>
              <w:top w:val="nil"/>
              <w:left w:val="single" w:sz="4" w:space="0" w:color="auto"/>
              <w:bottom w:val="nil"/>
              <w:right w:val="single" w:sz="4" w:space="0" w:color="000000"/>
            </w:tcBorders>
            <w:shd w:val="clear" w:color="auto" w:fill="auto"/>
            <w:hideMark/>
          </w:tcPr>
          <w:p w:rsidR="00E132F1" w:rsidRDefault="00E132F1">
            <w:pPr>
              <w:jc w:val="both"/>
              <w:rPr>
                <w:rFonts w:ascii="Arial Narrow" w:hAnsi="Arial Narrow"/>
                <w:sz w:val="18"/>
                <w:szCs w:val="18"/>
              </w:rPr>
            </w:pPr>
            <w:r>
              <w:rPr>
                <w:rFonts w:ascii="Arial Narrow" w:hAnsi="Arial Narrow"/>
                <w:sz w:val="18"/>
                <w:szCs w:val="18"/>
              </w:rPr>
              <w:t xml:space="preserve">Jumlah Pembinaan dan Pendampingan Petani dalam Pelatihan Penerapan Teknologi Pertanian Modern Bercocok Tanam </w:t>
            </w:r>
          </w:p>
        </w:tc>
        <w:tc>
          <w:tcPr>
            <w:tcW w:w="750" w:type="dxa"/>
            <w:tcBorders>
              <w:top w:val="nil"/>
              <w:left w:val="nil"/>
              <w:bottom w:val="nil"/>
              <w:right w:val="single" w:sz="4" w:space="0" w:color="auto"/>
            </w:tcBorders>
            <w:shd w:val="clear" w:color="auto" w:fill="auto"/>
            <w:hideMark/>
          </w:tcPr>
          <w:p w:rsidR="00E132F1" w:rsidRDefault="00E132F1">
            <w:pPr>
              <w:jc w:val="both"/>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4</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Kali</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88,344,500</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4</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Kali</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82,344,500</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4</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Kali</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86,461,725</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4</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Kali</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88,623,268</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4</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Kali</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90,838,850</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4</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Kali</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93,109,821</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24</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Kali</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529,722,664</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2179"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single" w:sz="4" w:space="0" w:color="auto"/>
            </w:tcBorders>
            <w:shd w:val="clear" w:color="auto" w:fill="auto"/>
            <w:hideMark/>
          </w:tcPr>
          <w:p w:rsidR="00E132F1" w:rsidRDefault="00E132F1">
            <w:pPr>
              <w:jc w:val="both"/>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2179"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single" w:sz="4" w:space="0" w:color="auto"/>
            </w:tcBorders>
            <w:shd w:val="clear" w:color="auto" w:fill="auto"/>
            <w:hideMark/>
          </w:tcPr>
          <w:p w:rsidR="00E132F1" w:rsidRDefault="00E132F1">
            <w:pPr>
              <w:jc w:val="both"/>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2179"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830"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935"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338"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1841" w:type="dxa"/>
            <w:tcBorders>
              <w:top w:val="nil"/>
              <w:left w:val="nil"/>
              <w:bottom w:val="nil"/>
              <w:right w:val="single" w:sz="4" w:space="0" w:color="auto"/>
            </w:tcBorders>
            <w:shd w:val="clear" w:color="auto" w:fill="auto"/>
            <w:noWrap/>
            <w:vAlign w:val="bottom"/>
            <w:hideMark/>
          </w:tcPr>
          <w:p w:rsidR="00E132F1" w:rsidRDefault="00E132F1">
            <w:pPr>
              <w:rPr>
                <w:rFonts w:ascii="Arial Narrow" w:hAnsi="Arial Narrow"/>
                <w:sz w:val="18"/>
                <w:szCs w:val="18"/>
              </w:rPr>
            </w:pPr>
            <w:r>
              <w:rPr>
                <w:rFonts w:ascii="Arial Narrow" w:hAnsi="Arial Narrow"/>
                <w:sz w:val="18"/>
                <w:szCs w:val="18"/>
              </w:rPr>
              <w:t> </w:t>
            </w:r>
          </w:p>
        </w:tc>
        <w:tc>
          <w:tcPr>
            <w:tcW w:w="750" w:type="dxa"/>
            <w:tcBorders>
              <w:top w:val="nil"/>
              <w:left w:val="nil"/>
              <w:bottom w:val="nil"/>
              <w:right w:val="nil"/>
            </w:tcBorders>
            <w:shd w:val="clear" w:color="auto" w:fill="auto"/>
            <w:noWrap/>
            <w:vAlign w:val="bottom"/>
            <w:hideMark/>
          </w:tcPr>
          <w:p w:rsidR="00E132F1" w:rsidRDefault="00E132F1">
            <w:pPr>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85"/>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val="restart"/>
            <w:tcBorders>
              <w:top w:val="nil"/>
              <w:left w:val="single" w:sz="4" w:space="0" w:color="auto"/>
              <w:bottom w:val="nil"/>
              <w:right w:val="single" w:sz="4" w:space="0" w:color="000000"/>
            </w:tcBorders>
            <w:shd w:val="clear" w:color="auto" w:fill="auto"/>
            <w:hideMark/>
          </w:tcPr>
          <w:p w:rsidR="00E132F1" w:rsidRDefault="00E132F1">
            <w:pPr>
              <w:rPr>
                <w:rFonts w:ascii="Arial Narrow" w:hAnsi="Arial Narrow"/>
                <w:sz w:val="18"/>
                <w:szCs w:val="18"/>
              </w:rPr>
            </w:pPr>
            <w:r>
              <w:rPr>
                <w:rFonts w:ascii="Arial Narrow" w:hAnsi="Arial Narrow"/>
                <w:sz w:val="18"/>
                <w:szCs w:val="18"/>
              </w:rPr>
              <w:t>Pembinaan dan Pemeliharaan Lanjutan Pengembangan Tanaman Buah-buahan</w:t>
            </w:r>
          </w:p>
        </w:tc>
        <w:tc>
          <w:tcPr>
            <w:tcW w:w="2179" w:type="dxa"/>
            <w:gridSpan w:val="2"/>
            <w:vMerge w:val="restart"/>
            <w:tcBorders>
              <w:top w:val="nil"/>
              <w:left w:val="single" w:sz="4" w:space="0" w:color="auto"/>
              <w:bottom w:val="nil"/>
              <w:right w:val="single" w:sz="4" w:space="0" w:color="000000"/>
            </w:tcBorders>
            <w:shd w:val="clear" w:color="auto" w:fill="auto"/>
            <w:hideMark/>
          </w:tcPr>
          <w:p w:rsidR="00E132F1" w:rsidRDefault="00E132F1">
            <w:pPr>
              <w:rPr>
                <w:rFonts w:ascii="Arial Narrow" w:hAnsi="Arial Narrow"/>
                <w:sz w:val="18"/>
                <w:szCs w:val="18"/>
              </w:rPr>
            </w:pPr>
            <w:r>
              <w:rPr>
                <w:rFonts w:ascii="Arial Narrow" w:hAnsi="Arial Narrow"/>
                <w:sz w:val="18"/>
                <w:szCs w:val="18"/>
              </w:rPr>
              <w:t>Jumlah Pembinaan dan Pendampingan Petani</w:t>
            </w:r>
          </w:p>
        </w:tc>
        <w:tc>
          <w:tcPr>
            <w:tcW w:w="750"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4</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Kali</w:t>
            </w:r>
          </w:p>
        </w:tc>
        <w:tc>
          <w:tcPr>
            <w:tcW w:w="1146" w:type="dxa"/>
            <w:tcBorders>
              <w:top w:val="nil"/>
              <w:left w:val="nil"/>
              <w:bottom w:val="nil"/>
              <w:right w:val="single" w:sz="4" w:space="0" w:color="auto"/>
            </w:tcBorders>
            <w:shd w:val="clear" w:color="auto" w:fill="auto"/>
            <w:noWrap/>
            <w:vAlign w:val="center"/>
            <w:hideMark/>
          </w:tcPr>
          <w:p w:rsidR="00E132F1" w:rsidRDefault="00E132F1">
            <w:pPr>
              <w:jc w:val="right"/>
              <w:rPr>
                <w:rFonts w:ascii="Arial Narrow" w:hAnsi="Arial Narrow"/>
                <w:sz w:val="18"/>
                <w:szCs w:val="18"/>
              </w:rPr>
            </w:pPr>
            <w:r>
              <w:rPr>
                <w:rFonts w:ascii="Arial Narrow" w:hAnsi="Arial Narrow"/>
                <w:sz w:val="18"/>
                <w:szCs w:val="18"/>
              </w:rPr>
              <w:t>135,879,000</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4</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Kali</w:t>
            </w:r>
          </w:p>
        </w:tc>
        <w:tc>
          <w:tcPr>
            <w:tcW w:w="1146" w:type="dxa"/>
            <w:tcBorders>
              <w:top w:val="nil"/>
              <w:left w:val="nil"/>
              <w:bottom w:val="nil"/>
              <w:right w:val="single" w:sz="4" w:space="0" w:color="auto"/>
            </w:tcBorders>
            <w:shd w:val="clear" w:color="auto" w:fill="auto"/>
            <w:noWrap/>
            <w:vAlign w:val="center"/>
            <w:hideMark/>
          </w:tcPr>
          <w:p w:rsidR="00E132F1" w:rsidRDefault="00E132F1">
            <w:pPr>
              <w:jc w:val="right"/>
              <w:rPr>
                <w:rFonts w:ascii="Arial Narrow" w:hAnsi="Arial Narrow"/>
                <w:sz w:val="18"/>
                <w:szCs w:val="18"/>
              </w:rPr>
            </w:pPr>
            <w:r>
              <w:rPr>
                <w:rFonts w:ascii="Arial Narrow" w:hAnsi="Arial Narrow"/>
                <w:sz w:val="18"/>
                <w:szCs w:val="18"/>
              </w:rPr>
              <w:t>101,907,500</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4</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Kali</w:t>
            </w:r>
          </w:p>
        </w:tc>
        <w:tc>
          <w:tcPr>
            <w:tcW w:w="1146"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107,002,875</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4</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Kali</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109,677,947</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4</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Kali</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112,419,896</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4</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Kali</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115,230,393</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24</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Kali</w:t>
            </w:r>
          </w:p>
        </w:tc>
        <w:tc>
          <w:tcPr>
            <w:tcW w:w="1227" w:type="dxa"/>
            <w:vMerge w:val="restart"/>
            <w:tcBorders>
              <w:top w:val="nil"/>
              <w:left w:val="single" w:sz="4" w:space="0" w:color="auto"/>
              <w:bottom w:val="nil"/>
              <w:right w:val="single" w:sz="4" w:space="0" w:color="auto"/>
            </w:tcBorders>
            <w:shd w:val="clear" w:color="auto" w:fill="auto"/>
            <w:hideMark/>
          </w:tcPr>
          <w:p w:rsidR="00E132F1" w:rsidRDefault="00E132F1">
            <w:pPr>
              <w:jc w:val="right"/>
              <w:rPr>
                <w:rFonts w:ascii="Arial Narrow" w:hAnsi="Arial Narrow"/>
                <w:b/>
                <w:bCs/>
                <w:sz w:val="18"/>
                <w:szCs w:val="18"/>
              </w:rPr>
            </w:pPr>
            <w:r>
              <w:rPr>
                <w:rFonts w:ascii="Arial Narrow" w:hAnsi="Arial Narrow"/>
                <w:b/>
                <w:bCs/>
                <w:sz w:val="18"/>
                <w:szCs w:val="18"/>
              </w:rPr>
              <w:t>682,117,610</w:t>
            </w:r>
          </w:p>
        </w:tc>
      </w:tr>
      <w:tr w:rsidR="00E132F1" w:rsidTr="00E132F1">
        <w:trPr>
          <w:trHeight w:val="285"/>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2179"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2179"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2179"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830"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935"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338"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1841" w:type="dxa"/>
            <w:tcBorders>
              <w:top w:val="nil"/>
              <w:left w:val="nil"/>
              <w:bottom w:val="nil"/>
              <w:right w:val="single" w:sz="4" w:space="0" w:color="auto"/>
            </w:tcBorders>
            <w:shd w:val="clear" w:color="auto" w:fill="auto"/>
            <w:vAlign w:val="bottom"/>
            <w:hideMark/>
          </w:tcPr>
          <w:p w:rsidR="00E132F1" w:rsidRDefault="00E132F1">
            <w:pPr>
              <w:rPr>
                <w:rFonts w:ascii="Arial Narrow" w:hAnsi="Arial Narrow"/>
                <w:sz w:val="18"/>
                <w:szCs w:val="18"/>
              </w:rPr>
            </w:pPr>
            <w:r>
              <w:rPr>
                <w:rFonts w:ascii="Arial Narrow" w:hAnsi="Arial Narrow"/>
                <w:sz w:val="18"/>
                <w:szCs w:val="18"/>
              </w:rPr>
              <w:t> </w:t>
            </w:r>
          </w:p>
        </w:tc>
        <w:tc>
          <w:tcPr>
            <w:tcW w:w="750" w:type="dxa"/>
            <w:tcBorders>
              <w:top w:val="nil"/>
              <w:left w:val="nil"/>
              <w:bottom w:val="nil"/>
              <w:right w:val="single" w:sz="4" w:space="0" w:color="auto"/>
            </w:tcBorders>
            <w:shd w:val="clear" w:color="auto" w:fill="auto"/>
            <w:vAlign w:val="bottom"/>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val="restart"/>
            <w:tcBorders>
              <w:top w:val="nil"/>
              <w:left w:val="single" w:sz="4" w:space="0" w:color="auto"/>
              <w:bottom w:val="nil"/>
              <w:right w:val="single" w:sz="4" w:space="0" w:color="000000"/>
            </w:tcBorders>
            <w:shd w:val="clear" w:color="auto" w:fill="auto"/>
            <w:hideMark/>
          </w:tcPr>
          <w:p w:rsidR="00E132F1" w:rsidRDefault="00E132F1">
            <w:pPr>
              <w:rPr>
                <w:rFonts w:ascii="Arial Narrow" w:hAnsi="Arial Narrow"/>
                <w:sz w:val="18"/>
                <w:szCs w:val="18"/>
              </w:rPr>
            </w:pPr>
            <w:r>
              <w:rPr>
                <w:rFonts w:ascii="Arial Narrow" w:hAnsi="Arial Narrow"/>
                <w:sz w:val="18"/>
                <w:szCs w:val="18"/>
              </w:rPr>
              <w:t>Penerapan Informasi dan Teknologi Peran Serta Kelompok Tani Dalam Perluasan Areal Pertanian</w:t>
            </w:r>
          </w:p>
        </w:tc>
        <w:tc>
          <w:tcPr>
            <w:tcW w:w="338"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w:t>
            </w:r>
          </w:p>
        </w:tc>
        <w:tc>
          <w:tcPr>
            <w:tcW w:w="1841" w:type="dxa"/>
            <w:vMerge w:val="restart"/>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Jumlah Sosialisasi/Pembelajaran Penerapan Informasi dan Teknologi Peran Serta Kelompok Tani Dalam Perluasan Areal Pertanian</w:t>
            </w:r>
          </w:p>
        </w:tc>
        <w:tc>
          <w:tcPr>
            <w:tcW w:w="750"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4</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Kali</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341,987,500</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4</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Kali</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357,425,000</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4</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Kali</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358,490,000</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4</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Kali</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394,339,000</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4</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Kali</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433,772,900</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4</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Kali</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442,448,358</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24</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Kali</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2,328,462,758</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338"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1841" w:type="dxa"/>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338"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1841" w:type="dxa"/>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338"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1841" w:type="dxa"/>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338"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1841" w:type="dxa"/>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338"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1841" w:type="dxa"/>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338"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1841"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750"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830"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935"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338"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w:t>
            </w:r>
          </w:p>
        </w:tc>
        <w:tc>
          <w:tcPr>
            <w:tcW w:w="1841" w:type="dxa"/>
            <w:vMerge w:val="restart"/>
            <w:tcBorders>
              <w:top w:val="nil"/>
              <w:left w:val="nil"/>
              <w:bottom w:val="nil"/>
              <w:right w:val="single" w:sz="4" w:space="0" w:color="auto"/>
            </w:tcBorders>
            <w:shd w:val="clear" w:color="auto" w:fill="auto"/>
            <w:vAlign w:val="bottom"/>
            <w:hideMark/>
          </w:tcPr>
          <w:p w:rsidR="00E132F1" w:rsidRDefault="00E132F1">
            <w:pPr>
              <w:rPr>
                <w:rFonts w:ascii="Arial Narrow" w:hAnsi="Arial Narrow"/>
                <w:sz w:val="18"/>
                <w:szCs w:val="18"/>
              </w:rPr>
            </w:pPr>
            <w:r>
              <w:rPr>
                <w:rFonts w:ascii="Arial Narrow" w:hAnsi="Arial Narrow"/>
                <w:sz w:val="18"/>
                <w:szCs w:val="18"/>
              </w:rPr>
              <w:t>Tersedianya Informasi Calon Lahan Perluasan Areal Pertanian (Calon Lahan Cetak Sawah)</w:t>
            </w:r>
          </w:p>
        </w:tc>
        <w:tc>
          <w:tcPr>
            <w:tcW w:w="750" w:type="dxa"/>
            <w:tcBorders>
              <w:top w:val="nil"/>
              <w:left w:val="nil"/>
              <w:bottom w:val="nil"/>
              <w:right w:val="single" w:sz="4" w:space="0" w:color="auto"/>
            </w:tcBorders>
            <w:shd w:val="clear" w:color="auto" w:fill="auto"/>
            <w:vAlign w:val="bottom"/>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1</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Dokumen</w:t>
            </w:r>
          </w:p>
        </w:tc>
        <w:tc>
          <w:tcPr>
            <w:tcW w:w="1146" w:type="dxa"/>
            <w:tcBorders>
              <w:top w:val="nil"/>
              <w:left w:val="nil"/>
              <w:bottom w:val="nil"/>
              <w:right w:val="single" w:sz="4" w:space="0" w:color="auto"/>
            </w:tcBorders>
            <w:shd w:val="clear" w:color="auto" w:fill="auto"/>
            <w:noWrap/>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1</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Dokumen</w:t>
            </w:r>
          </w:p>
        </w:tc>
        <w:tc>
          <w:tcPr>
            <w:tcW w:w="1146" w:type="dxa"/>
            <w:tcBorders>
              <w:top w:val="nil"/>
              <w:left w:val="nil"/>
              <w:bottom w:val="nil"/>
              <w:right w:val="single" w:sz="4" w:space="0" w:color="auto"/>
            </w:tcBorders>
            <w:shd w:val="clear" w:color="auto" w:fill="auto"/>
            <w:noWrap/>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1</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Dokumen</w:t>
            </w:r>
          </w:p>
        </w:tc>
        <w:tc>
          <w:tcPr>
            <w:tcW w:w="1146" w:type="dxa"/>
            <w:tcBorders>
              <w:top w:val="nil"/>
              <w:left w:val="nil"/>
              <w:bottom w:val="nil"/>
              <w:right w:val="single" w:sz="4" w:space="0" w:color="auto"/>
            </w:tcBorders>
            <w:shd w:val="clear" w:color="auto" w:fill="auto"/>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1</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Dokumen</w:t>
            </w:r>
          </w:p>
        </w:tc>
        <w:tc>
          <w:tcPr>
            <w:tcW w:w="1146" w:type="dxa"/>
            <w:tcBorders>
              <w:top w:val="nil"/>
              <w:left w:val="nil"/>
              <w:bottom w:val="nil"/>
              <w:right w:val="single" w:sz="4" w:space="0" w:color="auto"/>
            </w:tcBorders>
            <w:shd w:val="clear" w:color="auto" w:fill="auto"/>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1</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Dokumen</w:t>
            </w:r>
          </w:p>
        </w:tc>
        <w:tc>
          <w:tcPr>
            <w:tcW w:w="1146" w:type="dxa"/>
            <w:tcBorders>
              <w:top w:val="nil"/>
              <w:left w:val="nil"/>
              <w:bottom w:val="nil"/>
              <w:right w:val="single" w:sz="4" w:space="0" w:color="auto"/>
            </w:tcBorders>
            <w:shd w:val="clear" w:color="auto" w:fill="auto"/>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1</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Dokumen</w:t>
            </w:r>
          </w:p>
        </w:tc>
        <w:tc>
          <w:tcPr>
            <w:tcW w:w="1146" w:type="dxa"/>
            <w:tcBorders>
              <w:top w:val="nil"/>
              <w:left w:val="nil"/>
              <w:bottom w:val="nil"/>
              <w:right w:val="single" w:sz="4" w:space="0" w:color="auto"/>
            </w:tcBorders>
            <w:shd w:val="clear" w:color="auto" w:fill="auto"/>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6</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Dokumen</w:t>
            </w:r>
          </w:p>
        </w:tc>
        <w:tc>
          <w:tcPr>
            <w:tcW w:w="1227"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830"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935"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338"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1841" w:type="dxa"/>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single" w:sz="4" w:space="0" w:color="auto"/>
            </w:tcBorders>
            <w:shd w:val="clear" w:color="auto" w:fill="auto"/>
            <w:vAlign w:val="bottom"/>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830"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935"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338"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1841" w:type="dxa"/>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single" w:sz="4" w:space="0" w:color="auto"/>
            </w:tcBorders>
            <w:shd w:val="clear" w:color="auto" w:fill="auto"/>
            <w:vAlign w:val="bottom"/>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830"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935"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338"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1841" w:type="dxa"/>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nil"/>
            </w:tcBorders>
            <w:shd w:val="clear" w:color="auto" w:fill="auto"/>
            <w:vAlign w:val="bottom"/>
            <w:hideMark/>
          </w:tcPr>
          <w:p w:rsidR="00E132F1" w:rsidRDefault="00E132F1">
            <w:pPr>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830"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935"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338"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1841" w:type="dxa"/>
            <w:tcBorders>
              <w:top w:val="nil"/>
              <w:left w:val="nil"/>
              <w:bottom w:val="nil"/>
              <w:right w:val="single" w:sz="4" w:space="0" w:color="auto"/>
            </w:tcBorders>
            <w:shd w:val="clear" w:color="auto" w:fill="auto"/>
            <w:vAlign w:val="bottom"/>
            <w:hideMark/>
          </w:tcPr>
          <w:p w:rsidR="00E132F1" w:rsidRDefault="00E132F1">
            <w:pPr>
              <w:rPr>
                <w:rFonts w:ascii="Arial Narrow" w:hAnsi="Arial Narrow"/>
                <w:sz w:val="18"/>
                <w:szCs w:val="18"/>
              </w:rPr>
            </w:pPr>
            <w:r>
              <w:rPr>
                <w:rFonts w:ascii="Arial Narrow" w:hAnsi="Arial Narrow"/>
                <w:sz w:val="18"/>
                <w:szCs w:val="18"/>
              </w:rPr>
              <w:t> </w:t>
            </w:r>
          </w:p>
        </w:tc>
        <w:tc>
          <w:tcPr>
            <w:tcW w:w="750" w:type="dxa"/>
            <w:tcBorders>
              <w:top w:val="nil"/>
              <w:left w:val="nil"/>
              <w:bottom w:val="nil"/>
              <w:right w:val="nil"/>
            </w:tcBorders>
            <w:shd w:val="clear" w:color="auto" w:fill="auto"/>
            <w:vAlign w:val="bottom"/>
            <w:hideMark/>
          </w:tcPr>
          <w:p w:rsidR="00E132F1" w:rsidRDefault="00E132F1">
            <w:pPr>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val="restart"/>
            <w:tcBorders>
              <w:top w:val="nil"/>
              <w:left w:val="single" w:sz="4" w:space="0" w:color="auto"/>
              <w:bottom w:val="nil"/>
              <w:right w:val="single" w:sz="4" w:space="0" w:color="000000"/>
            </w:tcBorders>
            <w:shd w:val="clear" w:color="auto" w:fill="auto"/>
            <w:hideMark/>
          </w:tcPr>
          <w:p w:rsidR="00E132F1" w:rsidRDefault="00E132F1">
            <w:pPr>
              <w:rPr>
                <w:rFonts w:ascii="Arial Narrow" w:hAnsi="Arial Narrow"/>
                <w:sz w:val="18"/>
                <w:szCs w:val="18"/>
              </w:rPr>
            </w:pPr>
            <w:r>
              <w:rPr>
                <w:rFonts w:ascii="Arial Narrow" w:hAnsi="Arial Narrow"/>
                <w:sz w:val="18"/>
                <w:szCs w:val="18"/>
              </w:rPr>
              <w:t>Pengembangan SDM Petani Mendukung Peningkatan Produksi Tanaman Hortikultura</w:t>
            </w:r>
          </w:p>
        </w:tc>
        <w:tc>
          <w:tcPr>
            <w:tcW w:w="2179" w:type="dxa"/>
            <w:gridSpan w:val="2"/>
            <w:vMerge w:val="restart"/>
            <w:tcBorders>
              <w:top w:val="nil"/>
              <w:left w:val="single" w:sz="4" w:space="0" w:color="auto"/>
              <w:bottom w:val="nil"/>
              <w:right w:val="single" w:sz="4" w:space="0" w:color="000000"/>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xml:space="preserve">Terbinanya SDM/Keterampilan Petani Dalam Usaha Agribisnis Komoditi Buah-buahan </w:t>
            </w:r>
          </w:p>
        </w:tc>
        <w:tc>
          <w:tcPr>
            <w:tcW w:w="750" w:type="dxa"/>
            <w:tcBorders>
              <w:top w:val="nil"/>
              <w:left w:val="nil"/>
              <w:bottom w:val="nil"/>
              <w:right w:val="single" w:sz="4" w:space="0" w:color="auto"/>
            </w:tcBorders>
            <w:shd w:val="clear" w:color="auto" w:fill="auto"/>
            <w:hideMark/>
          </w:tcPr>
          <w:p w:rsidR="00E132F1" w:rsidRDefault="00E132F1">
            <w:pPr>
              <w:jc w:val="both"/>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25</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Orang</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82,384,000</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25</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Orang</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101,114,100</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25</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Orang</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103,641,953</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25</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Orang</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108,824,050</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25</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Orang</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114,265,253</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25</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Orang</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119,978,515</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150</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Orang</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630,207,871</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2179"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2179"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2179"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830"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935"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338"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1841"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750"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val="restart"/>
            <w:tcBorders>
              <w:top w:val="nil"/>
              <w:left w:val="single" w:sz="4" w:space="0" w:color="auto"/>
              <w:bottom w:val="nil"/>
              <w:right w:val="single" w:sz="4" w:space="0" w:color="000000"/>
            </w:tcBorders>
            <w:shd w:val="clear" w:color="auto" w:fill="auto"/>
            <w:hideMark/>
          </w:tcPr>
          <w:p w:rsidR="00E132F1" w:rsidRDefault="00E132F1">
            <w:pPr>
              <w:jc w:val="both"/>
              <w:rPr>
                <w:rFonts w:ascii="Arial Narrow" w:hAnsi="Arial Narrow"/>
                <w:sz w:val="18"/>
                <w:szCs w:val="18"/>
              </w:rPr>
            </w:pPr>
            <w:r>
              <w:rPr>
                <w:rFonts w:ascii="Arial Narrow" w:hAnsi="Arial Narrow"/>
                <w:sz w:val="18"/>
                <w:szCs w:val="18"/>
              </w:rPr>
              <w:t>Pengembangan Komoditas Hortikultura/ Laboratorium Kultur Jaringan</w:t>
            </w:r>
          </w:p>
        </w:tc>
        <w:tc>
          <w:tcPr>
            <w:tcW w:w="2179" w:type="dxa"/>
            <w:gridSpan w:val="2"/>
            <w:vMerge w:val="restart"/>
            <w:tcBorders>
              <w:top w:val="nil"/>
              <w:left w:val="single" w:sz="4" w:space="0" w:color="auto"/>
              <w:bottom w:val="nil"/>
              <w:right w:val="single" w:sz="4" w:space="0" w:color="000000"/>
            </w:tcBorders>
            <w:shd w:val="clear" w:color="auto" w:fill="auto"/>
            <w:hideMark/>
          </w:tcPr>
          <w:p w:rsidR="00E132F1" w:rsidRDefault="00E132F1">
            <w:pPr>
              <w:rPr>
                <w:rFonts w:ascii="Arial Narrow" w:hAnsi="Arial Narrow"/>
                <w:sz w:val="18"/>
                <w:szCs w:val="18"/>
              </w:rPr>
            </w:pPr>
            <w:r>
              <w:rPr>
                <w:rFonts w:ascii="Arial Narrow" w:hAnsi="Arial Narrow"/>
                <w:sz w:val="18"/>
                <w:szCs w:val="18"/>
              </w:rPr>
              <w:t>Tersedianya Bibit Hortikultura Hasil Kultur Jaringan</w:t>
            </w:r>
          </w:p>
        </w:tc>
        <w:tc>
          <w:tcPr>
            <w:tcW w:w="750" w:type="dxa"/>
            <w:tcBorders>
              <w:top w:val="nil"/>
              <w:left w:val="nil"/>
              <w:bottom w:val="nil"/>
              <w:right w:val="single" w:sz="4" w:space="0" w:color="auto"/>
            </w:tcBorders>
            <w:shd w:val="clear" w:color="auto" w:fill="auto"/>
            <w:hideMark/>
          </w:tcPr>
          <w:p w:rsidR="00E132F1" w:rsidRDefault="00E132F1">
            <w:pPr>
              <w:jc w:val="both"/>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1</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Bibit Pisang</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158,541,200</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1</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Bibit Pisang</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xml:space="preserve">                   204,279,696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1</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Bibit Pisang</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207,000,000</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1</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Bibit Pisang</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xml:space="preserve">                   217,350,000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1</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Bibit Pisang</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xml:space="preserve">                   228,217,500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1</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Bibit Pisang</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xml:space="preserve">                   239,628,375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600 Botol</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Bibit Pisang</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1,255,016,771</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2179"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single" w:sz="4" w:space="0" w:color="auto"/>
            </w:tcBorders>
            <w:shd w:val="clear" w:color="auto" w:fill="auto"/>
            <w:hideMark/>
          </w:tcPr>
          <w:p w:rsidR="00E132F1" w:rsidRDefault="00E132F1">
            <w:pPr>
              <w:jc w:val="both"/>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2179"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single" w:sz="4" w:space="0" w:color="auto"/>
            </w:tcBorders>
            <w:shd w:val="clear" w:color="auto" w:fill="auto"/>
            <w:hideMark/>
          </w:tcPr>
          <w:p w:rsidR="00E132F1" w:rsidRDefault="00E132F1">
            <w:pPr>
              <w:jc w:val="both"/>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2179"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val="restart"/>
            <w:tcBorders>
              <w:top w:val="nil"/>
              <w:left w:val="single" w:sz="4" w:space="0" w:color="auto"/>
              <w:bottom w:val="nil"/>
              <w:right w:val="single" w:sz="4" w:space="0" w:color="000000"/>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xml:space="preserve">Pembelajaran </w:t>
            </w:r>
            <w:r>
              <w:rPr>
                <w:rFonts w:ascii="Arial Narrow" w:hAnsi="Arial Narrow"/>
                <w:sz w:val="18"/>
                <w:szCs w:val="18"/>
              </w:rPr>
              <w:lastRenderedPageBreak/>
              <w:t>Teknologi Terbaru Budidaya Padi</w:t>
            </w:r>
          </w:p>
        </w:tc>
        <w:tc>
          <w:tcPr>
            <w:tcW w:w="2179" w:type="dxa"/>
            <w:gridSpan w:val="2"/>
            <w:vMerge w:val="restart"/>
            <w:tcBorders>
              <w:top w:val="nil"/>
              <w:left w:val="single" w:sz="4" w:space="0" w:color="auto"/>
              <w:bottom w:val="nil"/>
              <w:right w:val="single" w:sz="4" w:space="0" w:color="000000"/>
            </w:tcBorders>
            <w:shd w:val="clear" w:color="auto" w:fill="auto"/>
            <w:hideMark/>
          </w:tcPr>
          <w:p w:rsidR="00E132F1" w:rsidRDefault="00E132F1">
            <w:pPr>
              <w:rPr>
                <w:rFonts w:ascii="Arial Narrow" w:hAnsi="Arial Narrow"/>
                <w:sz w:val="18"/>
                <w:szCs w:val="18"/>
              </w:rPr>
            </w:pPr>
            <w:r>
              <w:rPr>
                <w:rFonts w:ascii="Arial Narrow" w:hAnsi="Arial Narrow"/>
                <w:sz w:val="18"/>
                <w:szCs w:val="18"/>
              </w:rPr>
              <w:lastRenderedPageBreak/>
              <w:t xml:space="preserve">Jumlah Penyuluh dan Petani </w:t>
            </w:r>
            <w:r>
              <w:rPr>
                <w:rFonts w:ascii="Arial Narrow" w:hAnsi="Arial Narrow"/>
                <w:sz w:val="18"/>
                <w:szCs w:val="18"/>
              </w:rPr>
              <w:lastRenderedPageBreak/>
              <w:t>yang Memahami Teknologi Baru Budidaya Padi</w:t>
            </w:r>
          </w:p>
        </w:tc>
        <w:tc>
          <w:tcPr>
            <w:tcW w:w="750" w:type="dxa"/>
            <w:tcBorders>
              <w:top w:val="nil"/>
              <w:left w:val="nil"/>
              <w:bottom w:val="nil"/>
              <w:right w:val="single" w:sz="4" w:space="0" w:color="auto"/>
            </w:tcBorders>
            <w:shd w:val="clear" w:color="auto" w:fill="auto"/>
            <w:hideMark/>
          </w:tcPr>
          <w:p w:rsidR="00E132F1" w:rsidRDefault="00E132F1">
            <w:pPr>
              <w:jc w:val="both"/>
              <w:rPr>
                <w:rFonts w:ascii="Arial Narrow" w:hAnsi="Arial Narrow"/>
                <w:sz w:val="18"/>
                <w:szCs w:val="18"/>
              </w:rPr>
            </w:pPr>
            <w:r>
              <w:rPr>
                <w:rFonts w:ascii="Arial Narrow" w:hAnsi="Arial Narrow"/>
                <w:sz w:val="18"/>
                <w:szCs w:val="18"/>
              </w:rPr>
              <w:lastRenderedPageBreak/>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30</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Orang</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30</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Orang</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30</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Orang</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350,000,000</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30</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Orang</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367,500,000</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30</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Orang</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385,875,000</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30</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Orang</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405,168,750</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180</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Orang</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1,508,543,750</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lastRenderedPageBreak/>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2179"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single" w:sz="4" w:space="0" w:color="auto"/>
            </w:tcBorders>
            <w:shd w:val="clear" w:color="auto" w:fill="auto"/>
            <w:hideMark/>
          </w:tcPr>
          <w:p w:rsidR="00E132F1" w:rsidRDefault="00E132F1">
            <w:pPr>
              <w:jc w:val="both"/>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661"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lastRenderedPageBreak/>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830"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935"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2179"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single" w:sz="4" w:space="0" w:color="auto"/>
            </w:tcBorders>
            <w:shd w:val="clear" w:color="auto" w:fill="auto"/>
            <w:hideMark/>
          </w:tcPr>
          <w:p w:rsidR="00E132F1" w:rsidRDefault="00E132F1">
            <w:pPr>
              <w:jc w:val="both"/>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661"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830"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935"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338"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1841"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750" w:type="dxa"/>
            <w:tcBorders>
              <w:top w:val="nil"/>
              <w:left w:val="nil"/>
              <w:bottom w:val="nil"/>
              <w:right w:val="single" w:sz="4" w:space="0" w:color="auto"/>
            </w:tcBorders>
            <w:shd w:val="clear" w:color="auto" w:fill="auto"/>
            <w:hideMark/>
          </w:tcPr>
          <w:p w:rsidR="00E132F1" w:rsidRDefault="00E132F1">
            <w:pPr>
              <w:jc w:val="both"/>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661"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val="restart"/>
            <w:tcBorders>
              <w:top w:val="nil"/>
              <w:left w:val="single" w:sz="4" w:space="0" w:color="auto"/>
              <w:bottom w:val="nil"/>
              <w:right w:val="single" w:sz="4" w:space="0" w:color="000000"/>
            </w:tcBorders>
            <w:shd w:val="clear" w:color="auto" w:fill="auto"/>
            <w:hideMark/>
          </w:tcPr>
          <w:p w:rsidR="00E132F1" w:rsidRDefault="00E132F1">
            <w:pPr>
              <w:rPr>
                <w:rFonts w:ascii="Arial Narrow" w:hAnsi="Arial Narrow"/>
                <w:sz w:val="18"/>
                <w:szCs w:val="18"/>
              </w:rPr>
            </w:pPr>
            <w:r>
              <w:rPr>
                <w:rFonts w:ascii="Arial Narrow" w:hAnsi="Arial Narrow"/>
                <w:sz w:val="18"/>
                <w:szCs w:val="18"/>
              </w:rPr>
              <w:t>Pemberdayaan PPNS Pupuk dan Pestisida</w:t>
            </w:r>
          </w:p>
        </w:tc>
        <w:tc>
          <w:tcPr>
            <w:tcW w:w="2179" w:type="dxa"/>
            <w:gridSpan w:val="2"/>
            <w:vMerge w:val="restart"/>
            <w:tcBorders>
              <w:top w:val="nil"/>
              <w:left w:val="single" w:sz="4" w:space="0" w:color="auto"/>
              <w:bottom w:val="nil"/>
              <w:right w:val="single" w:sz="4" w:space="0" w:color="000000"/>
            </w:tcBorders>
            <w:shd w:val="clear" w:color="auto" w:fill="auto"/>
            <w:hideMark/>
          </w:tcPr>
          <w:p w:rsidR="00E132F1" w:rsidRDefault="00E132F1">
            <w:pPr>
              <w:jc w:val="both"/>
              <w:rPr>
                <w:rFonts w:ascii="Arial Narrow" w:hAnsi="Arial Narrow"/>
                <w:sz w:val="18"/>
                <w:szCs w:val="18"/>
              </w:rPr>
            </w:pPr>
            <w:r>
              <w:rPr>
                <w:rFonts w:ascii="Arial Narrow" w:hAnsi="Arial Narrow"/>
                <w:sz w:val="18"/>
                <w:szCs w:val="18"/>
              </w:rPr>
              <w:t>Berkurangnya pupuk dan pestisida ilegal</w:t>
            </w:r>
          </w:p>
        </w:tc>
        <w:tc>
          <w:tcPr>
            <w:tcW w:w="750" w:type="dxa"/>
            <w:tcBorders>
              <w:top w:val="nil"/>
              <w:left w:val="nil"/>
              <w:bottom w:val="nil"/>
              <w:right w:val="single" w:sz="4" w:space="0" w:color="auto"/>
            </w:tcBorders>
            <w:shd w:val="clear" w:color="auto" w:fill="auto"/>
            <w:hideMark/>
          </w:tcPr>
          <w:p w:rsidR="00E132F1" w:rsidRDefault="00E132F1">
            <w:pPr>
              <w:jc w:val="both"/>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12</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Bulan</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75,435,000</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12</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Bulan</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65,435,000</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12</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Bulan</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140,870,000</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2179"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830"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935"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338"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r>
              <w:rPr>
                <w:rFonts w:ascii="Arial Narrow" w:hAnsi="Arial Narrow"/>
                <w:sz w:val="18"/>
                <w:szCs w:val="18"/>
              </w:rPr>
              <w:t> </w:t>
            </w:r>
          </w:p>
        </w:tc>
        <w:tc>
          <w:tcPr>
            <w:tcW w:w="1841" w:type="dxa"/>
            <w:tcBorders>
              <w:top w:val="nil"/>
              <w:left w:val="nil"/>
              <w:bottom w:val="nil"/>
              <w:right w:val="single" w:sz="4" w:space="0" w:color="auto"/>
            </w:tcBorders>
            <w:shd w:val="clear" w:color="auto" w:fill="auto"/>
            <w:hideMark/>
          </w:tcPr>
          <w:p w:rsidR="00E132F1" w:rsidRDefault="00E132F1">
            <w:pPr>
              <w:jc w:val="both"/>
              <w:rPr>
                <w:rFonts w:ascii="Arial Narrow" w:hAnsi="Arial Narrow"/>
                <w:sz w:val="18"/>
                <w:szCs w:val="18"/>
              </w:rPr>
            </w:pPr>
            <w:r>
              <w:rPr>
                <w:rFonts w:ascii="Arial Narrow" w:hAnsi="Arial Narrow"/>
                <w:sz w:val="18"/>
                <w:szCs w:val="18"/>
              </w:rPr>
              <w:t> </w:t>
            </w: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val="restart"/>
            <w:tcBorders>
              <w:top w:val="nil"/>
              <w:left w:val="single" w:sz="4" w:space="0" w:color="auto"/>
              <w:bottom w:val="nil"/>
              <w:right w:val="single" w:sz="4" w:space="0" w:color="000000"/>
            </w:tcBorders>
            <w:shd w:val="clear" w:color="auto" w:fill="auto"/>
            <w:hideMark/>
          </w:tcPr>
          <w:p w:rsidR="00E132F1" w:rsidRDefault="00E132F1">
            <w:pPr>
              <w:rPr>
                <w:rFonts w:ascii="Arial Narrow" w:hAnsi="Arial Narrow"/>
                <w:sz w:val="18"/>
                <w:szCs w:val="18"/>
              </w:rPr>
            </w:pPr>
            <w:r>
              <w:rPr>
                <w:rFonts w:ascii="Arial Narrow" w:hAnsi="Arial Narrow"/>
                <w:sz w:val="18"/>
                <w:szCs w:val="18"/>
              </w:rPr>
              <w:t>Peningkatan SDM Petani dan Petugas Hama Penyakit</w:t>
            </w:r>
          </w:p>
        </w:tc>
        <w:tc>
          <w:tcPr>
            <w:tcW w:w="2179" w:type="dxa"/>
            <w:gridSpan w:val="2"/>
            <w:vMerge w:val="restart"/>
            <w:tcBorders>
              <w:top w:val="nil"/>
              <w:left w:val="single" w:sz="4" w:space="0" w:color="auto"/>
              <w:bottom w:val="nil"/>
              <w:right w:val="single" w:sz="4" w:space="0" w:color="000000"/>
            </w:tcBorders>
            <w:shd w:val="clear" w:color="auto" w:fill="auto"/>
            <w:hideMark/>
          </w:tcPr>
          <w:p w:rsidR="00E132F1" w:rsidRDefault="00E132F1">
            <w:pPr>
              <w:rPr>
                <w:rFonts w:ascii="Arial Narrow" w:hAnsi="Arial Narrow"/>
                <w:sz w:val="18"/>
                <w:szCs w:val="18"/>
              </w:rPr>
            </w:pPr>
            <w:r>
              <w:rPr>
                <w:rFonts w:ascii="Arial Narrow" w:hAnsi="Arial Narrow"/>
                <w:sz w:val="18"/>
                <w:szCs w:val="18"/>
              </w:rPr>
              <w:t>Terlaksananya Pelatihan dan Pembinaan Hama Penyakit di Tingkat Petani &amp; Petugas</w:t>
            </w: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26</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Orang</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450,000,000</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26</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Orang</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472,500,000</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26</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Orang</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496,125,000</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78</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Orang</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1,418,625,000</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2179"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661"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2179"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661"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830"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935"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338"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1841"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750" w:type="dxa"/>
            <w:tcBorders>
              <w:top w:val="nil"/>
              <w:left w:val="nil"/>
              <w:bottom w:val="nil"/>
              <w:right w:val="nil"/>
            </w:tcBorders>
            <w:shd w:val="clear" w:color="auto" w:fill="auto"/>
            <w:hideMark/>
          </w:tcPr>
          <w:p w:rsidR="00E132F1" w:rsidRDefault="00E132F1">
            <w:pPr>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val="restart"/>
            <w:tcBorders>
              <w:top w:val="nil"/>
              <w:left w:val="single" w:sz="4" w:space="0" w:color="auto"/>
              <w:bottom w:val="single" w:sz="4" w:space="0" w:color="000000"/>
              <w:right w:val="single" w:sz="4" w:space="0" w:color="000000"/>
            </w:tcBorders>
            <w:shd w:val="clear" w:color="auto" w:fill="auto"/>
            <w:hideMark/>
          </w:tcPr>
          <w:p w:rsidR="00E132F1" w:rsidRDefault="00E132F1">
            <w:pPr>
              <w:rPr>
                <w:rFonts w:ascii="Arial Narrow" w:hAnsi="Arial Narrow"/>
                <w:sz w:val="18"/>
                <w:szCs w:val="18"/>
              </w:rPr>
            </w:pPr>
            <w:r>
              <w:rPr>
                <w:rFonts w:ascii="Arial Narrow" w:hAnsi="Arial Narrow"/>
                <w:sz w:val="18"/>
                <w:szCs w:val="18"/>
              </w:rPr>
              <w:t>Pelatihan Budidaya Tanaman Buah-buahan Secara Organik</w:t>
            </w:r>
          </w:p>
        </w:tc>
        <w:tc>
          <w:tcPr>
            <w:tcW w:w="2179" w:type="dxa"/>
            <w:gridSpan w:val="2"/>
            <w:vMerge w:val="restart"/>
            <w:tcBorders>
              <w:top w:val="nil"/>
              <w:left w:val="single" w:sz="4" w:space="0" w:color="auto"/>
              <w:bottom w:val="single" w:sz="4" w:space="0" w:color="000000"/>
              <w:right w:val="single" w:sz="4" w:space="0" w:color="000000"/>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xml:space="preserve">Terlatihnya petani dalam budidiaya tanaman buah-buahan secara organik </w:t>
            </w: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25</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Orang</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20,000,000</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25</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Orang</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90,000,000</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25</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Orang</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94,500,000</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25</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Orang</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96,862,500</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25</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Orang</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99,284,063</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25</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Orang</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101,766,164</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150</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Orang</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502,412,727</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2179"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nil"/>
            </w:tcBorders>
            <w:shd w:val="clear" w:color="auto" w:fill="auto"/>
            <w:hideMark/>
          </w:tcPr>
          <w:p w:rsidR="00E132F1" w:rsidRDefault="00E132F1">
            <w:pPr>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2179"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single" w:sz="4" w:space="0" w:color="auto"/>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single" w:sz="4" w:space="0" w:color="auto"/>
              <w:bottom w:val="single" w:sz="4" w:space="0" w:color="auto"/>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single" w:sz="4" w:space="0" w:color="auto"/>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single" w:sz="4" w:space="0" w:color="auto"/>
              <w:right w:val="nil"/>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single" w:sz="4" w:space="0" w:color="auto"/>
              <w:bottom w:val="single" w:sz="4" w:space="0" w:color="auto"/>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single" w:sz="4" w:space="0" w:color="auto"/>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single" w:sz="4" w:space="0" w:color="auto"/>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single" w:sz="4" w:space="0" w:color="auto"/>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951" w:type="dxa"/>
            <w:tcBorders>
              <w:top w:val="nil"/>
              <w:left w:val="nil"/>
              <w:bottom w:val="single" w:sz="4" w:space="0" w:color="auto"/>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single" w:sz="4" w:space="0" w:color="auto"/>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single" w:sz="4" w:space="0" w:color="auto"/>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single" w:sz="4" w:space="0" w:color="auto"/>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single" w:sz="4" w:space="0" w:color="auto"/>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single" w:sz="4" w:space="0" w:color="auto"/>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single" w:sz="4" w:space="0" w:color="auto"/>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single" w:sz="4" w:space="0" w:color="auto"/>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single" w:sz="4" w:space="0" w:color="auto"/>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single" w:sz="4" w:space="0" w:color="auto"/>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single" w:sz="4" w:space="0" w:color="auto"/>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single" w:sz="4" w:space="0" w:color="auto"/>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single" w:sz="4" w:space="0" w:color="auto"/>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single" w:sz="4" w:space="0" w:color="auto"/>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vMerge w:val="restart"/>
            <w:tcBorders>
              <w:top w:val="single" w:sz="4" w:space="0" w:color="auto"/>
              <w:left w:val="single" w:sz="4" w:space="0" w:color="auto"/>
              <w:bottom w:val="nil"/>
              <w:right w:val="single" w:sz="4" w:space="0" w:color="auto"/>
            </w:tcBorders>
            <w:shd w:val="clear" w:color="auto" w:fill="auto"/>
            <w:hideMark/>
          </w:tcPr>
          <w:p w:rsidR="00E132F1" w:rsidRDefault="00E132F1">
            <w:pPr>
              <w:rPr>
                <w:rFonts w:ascii="Arial Narrow" w:hAnsi="Arial Narrow"/>
                <w:b/>
                <w:bCs/>
                <w:sz w:val="18"/>
                <w:szCs w:val="18"/>
              </w:rPr>
            </w:pPr>
            <w:r>
              <w:rPr>
                <w:rFonts w:ascii="Arial Narrow" w:hAnsi="Arial Narrow"/>
                <w:b/>
                <w:bCs/>
                <w:sz w:val="18"/>
                <w:szCs w:val="18"/>
              </w:rPr>
              <w:t xml:space="preserve">Meningkatkan Ekonomi dan Sosial Masyarakat </w:t>
            </w:r>
          </w:p>
        </w:tc>
        <w:tc>
          <w:tcPr>
            <w:tcW w:w="1462" w:type="dxa"/>
            <w:vMerge w:val="restart"/>
            <w:tcBorders>
              <w:top w:val="single" w:sz="4" w:space="0" w:color="auto"/>
              <w:left w:val="single" w:sz="4" w:space="0" w:color="auto"/>
              <w:bottom w:val="nil"/>
              <w:right w:val="single" w:sz="4" w:space="0" w:color="auto"/>
            </w:tcBorders>
            <w:shd w:val="clear" w:color="auto" w:fill="auto"/>
            <w:hideMark/>
          </w:tcPr>
          <w:p w:rsidR="00E132F1" w:rsidRDefault="00E132F1">
            <w:pPr>
              <w:rPr>
                <w:rFonts w:ascii="Arial Narrow" w:hAnsi="Arial Narrow"/>
                <w:b/>
                <w:bCs/>
                <w:sz w:val="18"/>
                <w:szCs w:val="18"/>
              </w:rPr>
            </w:pPr>
            <w:r>
              <w:rPr>
                <w:rFonts w:ascii="Arial Narrow" w:hAnsi="Arial Narrow"/>
                <w:b/>
                <w:bCs/>
                <w:sz w:val="18"/>
                <w:szCs w:val="18"/>
              </w:rPr>
              <w:t>Meningkatkan produksi pertanian tanaman pangan dan hortikultura</w:t>
            </w:r>
          </w:p>
        </w:tc>
        <w:tc>
          <w:tcPr>
            <w:tcW w:w="1800" w:type="dxa"/>
            <w:vMerge w:val="restart"/>
            <w:tcBorders>
              <w:top w:val="single" w:sz="4" w:space="0" w:color="auto"/>
              <w:left w:val="single" w:sz="4" w:space="0" w:color="auto"/>
              <w:bottom w:val="nil"/>
              <w:right w:val="single" w:sz="4" w:space="0" w:color="auto"/>
            </w:tcBorders>
            <w:shd w:val="clear" w:color="auto" w:fill="auto"/>
            <w:hideMark/>
          </w:tcPr>
          <w:p w:rsidR="00E132F1" w:rsidRDefault="00E132F1">
            <w:pPr>
              <w:spacing w:after="240"/>
              <w:rPr>
                <w:rFonts w:ascii="Arial Narrow" w:hAnsi="Arial Narrow"/>
                <w:b/>
                <w:bCs/>
                <w:sz w:val="18"/>
                <w:szCs w:val="18"/>
              </w:rPr>
            </w:pPr>
            <w:r>
              <w:rPr>
                <w:rFonts w:ascii="Arial Narrow" w:hAnsi="Arial Narrow"/>
                <w:b/>
                <w:bCs/>
                <w:sz w:val="18"/>
                <w:szCs w:val="18"/>
              </w:rPr>
              <w:t>Persentase peningkatan produksi sebesar 5% setiap tahun</w:t>
            </w:r>
          </w:p>
        </w:tc>
        <w:tc>
          <w:tcPr>
            <w:tcW w:w="1765" w:type="dxa"/>
            <w:gridSpan w:val="2"/>
            <w:vMerge w:val="restart"/>
            <w:tcBorders>
              <w:top w:val="single" w:sz="4" w:space="0" w:color="auto"/>
              <w:left w:val="single" w:sz="4" w:space="0" w:color="auto"/>
              <w:bottom w:val="nil"/>
              <w:right w:val="single" w:sz="4" w:space="0" w:color="000000"/>
            </w:tcBorders>
            <w:shd w:val="clear" w:color="auto" w:fill="auto"/>
            <w:hideMark/>
          </w:tcPr>
          <w:p w:rsidR="00E132F1" w:rsidRDefault="00E132F1">
            <w:pPr>
              <w:rPr>
                <w:rFonts w:ascii="Arial Narrow" w:hAnsi="Arial Narrow"/>
                <w:b/>
                <w:bCs/>
                <w:sz w:val="18"/>
                <w:szCs w:val="18"/>
              </w:rPr>
            </w:pPr>
            <w:r>
              <w:rPr>
                <w:rFonts w:ascii="Arial Narrow" w:hAnsi="Arial Narrow"/>
                <w:b/>
                <w:bCs/>
                <w:sz w:val="18"/>
                <w:szCs w:val="18"/>
              </w:rPr>
              <w:t>Program Peningkatan Produksi Pertanian/Perkebunan</w:t>
            </w:r>
          </w:p>
        </w:tc>
        <w:tc>
          <w:tcPr>
            <w:tcW w:w="338" w:type="dxa"/>
            <w:tcBorders>
              <w:top w:val="nil"/>
              <w:left w:val="nil"/>
              <w:bottom w:val="nil"/>
              <w:right w:val="nil"/>
            </w:tcBorders>
            <w:shd w:val="clear" w:color="auto" w:fill="auto"/>
            <w:hideMark/>
          </w:tcPr>
          <w:p w:rsidR="00E132F1" w:rsidRDefault="00E132F1">
            <w:pPr>
              <w:jc w:val="center"/>
              <w:rPr>
                <w:rFonts w:ascii="Arial Narrow" w:hAnsi="Arial Narrow"/>
                <w:b/>
                <w:bCs/>
                <w:sz w:val="18"/>
                <w:szCs w:val="18"/>
              </w:rPr>
            </w:pPr>
            <w:r>
              <w:rPr>
                <w:rFonts w:ascii="Arial Narrow" w:hAnsi="Arial Narrow"/>
                <w:b/>
                <w:bCs/>
                <w:sz w:val="18"/>
                <w:szCs w:val="18"/>
              </w:rPr>
              <w:t>1.</w:t>
            </w:r>
          </w:p>
        </w:tc>
        <w:tc>
          <w:tcPr>
            <w:tcW w:w="1841" w:type="dxa"/>
            <w:vMerge w:val="restart"/>
            <w:tcBorders>
              <w:top w:val="nil"/>
              <w:left w:val="nil"/>
              <w:bottom w:val="nil"/>
              <w:right w:val="single" w:sz="4" w:space="0" w:color="auto"/>
            </w:tcBorders>
            <w:shd w:val="clear" w:color="auto" w:fill="auto"/>
            <w:hideMark/>
          </w:tcPr>
          <w:p w:rsidR="00E132F1" w:rsidRDefault="00E132F1">
            <w:pPr>
              <w:rPr>
                <w:rFonts w:ascii="Arial Narrow" w:hAnsi="Arial Narrow"/>
                <w:b/>
                <w:bCs/>
                <w:sz w:val="18"/>
                <w:szCs w:val="18"/>
              </w:rPr>
            </w:pPr>
            <w:r>
              <w:rPr>
                <w:rFonts w:ascii="Arial Narrow" w:hAnsi="Arial Narrow"/>
                <w:b/>
                <w:bCs/>
                <w:sz w:val="18"/>
                <w:szCs w:val="18"/>
              </w:rPr>
              <w:t>Peningkatan Produksi Tanaman Pangan</w:t>
            </w:r>
          </w:p>
        </w:tc>
        <w:tc>
          <w:tcPr>
            <w:tcW w:w="750" w:type="dxa"/>
            <w:tcBorders>
              <w:top w:val="nil"/>
              <w:left w:val="nil"/>
              <w:bottom w:val="nil"/>
              <w:right w:val="nil"/>
            </w:tcBorders>
            <w:shd w:val="clear" w:color="auto" w:fill="auto"/>
            <w:hideMark/>
          </w:tcPr>
          <w:p w:rsidR="00E132F1" w:rsidRDefault="00E132F1">
            <w:pPr>
              <w:jc w:val="center"/>
              <w:rPr>
                <w:rFonts w:ascii="Arial Narrow" w:hAnsi="Arial Narrow"/>
                <w:b/>
                <w:bCs/>
                <w:sz w:val="18"/>
                <w:szCs w:val="18"/>
              </w:rPr>
            </w:pPr>
            <w:r>
              <w:rPr>
                <w:rFonts w:ascii="Arial Narrow" w:hAnsi="Arial Narrow"/>
                <w:b/>
                <w:bCs/>
                <w:sz w:val="18"/>
                <w:szCs w:val="18"/>
              </w:rPr>
              <w:t>0</w:t>
            </w: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2.5</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3,654,104,450</w:t>
            </w: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2.5</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3,925,488,000</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2.5</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7,680,361,600</w:t>
            </w: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2.5</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8,058,256,330</w:t>
            </w: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2.5</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8,455,045,797</w:t>
            </w: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2.5</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8,871,674,736</w:t>
            </w:r>
          </w:p>
        </w:tc>
        <w:tc>
          <w:tcPr>
            <w:tcW w:w="661"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15</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40,644,930,913</w:t>
            </w:r>
          </w:p>
        </w:tc>
      </w:tr>
      <w:tr w:rsidR="00E132F1" w:rsidTr="00E132F1">
        <w:trPr>
          <w:trHeight w:val="270"/>
        </w:trPr>
        <w:tc>
          <w:tcPr>
            <w:tcW w:w="1421" w:type="dxa"/>
            <w:vMerge/>
            <w:tcBorders>
              <w:top w:val="single" w:sz="4" w:space="0" w:color="auto"/>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462" w:type="dxa"/>
            <w:vMerge/>
            <w:tcBorders>
              <w:top w:val="single" w:sz="4" w:space="0" w:color="auto"/>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800" w:type="dxa"/>
            <w:vMerge/>
            <w:tcBorders>
              <w:top w:val="single" w:sz="4" w:space="0" w:color="auto"/>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765" w:type="dxa"/>
            <w:gridSpan w:val="2"/>
            <w:vMerge/>
            <w:tcBorders>
              <w:top w:val="single" w:sz="4" w:space="0" w:color="auto"/>
              <w:left w:val="single" w:sz="4" w:space="0" w:color="auto"/>
              <w:bottom w:val="nil"/>
              <w:right w:val="single" w:sz="4" w:space="0" w:color="000000"/>
            </w:tcBorders>
            <w:vAlign w:val="center"/>
            <w:hideMark/>
          </w:tcPr>
          <w:p w:rsidR="00E132F1" w:rsidRDefault="00E132F1">
            <w:pPr>
              <w:rPr>
                <w:rFonts w:ascii="Arial Narrow" w:hAnsi="Arial Narrow"/>
                <w:b/>
                <w:bCs/>
                <w:sz w:val="18"/>
                <w:szCs w:val="18"/>
              </w:rPr>
            </w:pPr>
          </w:p>
        </w:tc>
        <w:tc>
          <w:tcPr>
            <w:tcW w:w="338" w:type="dxa"/>
            <w:tcBorders>
              <w:top w:val="nil"/>
              <w:left w:val="nil"/>
              <w:bottom w:val="nil"/>
              <w:right w:val="nil"/>
            </w:tcBorders>
            <w:shd w:val="clear" w:color="auto" w:fill="auto"/>
            <w:hideMark/>
          </w:tcPr>
          <w:p w:rsidR="00E132F1" w:rsidRDefault="00E132F1">
            <w:pPr>
              <w:jc w:val="center"/>
              <w:rPr>
                <w:rFonts w:ascii="Arial Narrow" w:hAnsi="Arial Narrow"/>
                <w:b/>
                <w:bCs/>
                <w:sz w:val="18"/>
                <w:szCs w:val="18"/>
              </w:rPr>
            </w:pPr>
            <w:r>
              <w:rPr>
                <w:rFonts w:ascii="Arial Narrow" w:hAnsi="Arial Narrow"/>
                <w:b/>
                <w:bCs/>
                <w:sz w:val="18"/>
                <w:szCs w:val="18"/>
              </w:rPr>
              <w:t> </w:t>
            </w:r>
          </w:p>
        </w:tc>
        <w:tc>
          <w:tcPr>
            <w:tcW w:w="1841" w:type="dxa"/>
            <w:vMerge/>
            <w:tcBorders>
              <w:top w:val="nil"/>
              <w:left w:val="nil"/>
              <w:bottom w:val="nil"/>
              <w:right w:val="single" w:sz="4" w:space="0" w:color="auto"/>
            </w:tcBorders>
            <w:vAlign w:val="center"/>
            <w:hideMark/>
          </w:tcPr>
          <w:p w:rsidR="00E132F1" w:rsidRDefault="00E132F1">
            <w:pPr>
              <w:rPr>
                <w:rFonts w:ascii="Arial Narrow" w:hAnsi="Arial Narrow"/>
                <w:b/>
                <w:bCs/>
                <w:sz w:val="18"/>
                <w:szCs w:val="18"/>
              </w:rPr>
            </w:pPr>
          </w:p>
        </w:tc>
        <w:tc>
          <w:tcPr>
            <w:tcW w:w="750" w:type="dxa"/>
            <w:tcBorders>
              <w:top w:val="nil"/>
              <w:left w:val="nil"/>
              <w:bottom w:val="nil"/>
              <w:right w:val="nil"/>
            </w:tcBorders>
            <w:shd w:val="clear" w:color="auto" w:fill="auto"/>
            <w:hideMark/>
          </w:tcPr>
          <w:p w:rsidR="00E132F1" w:rsidRDefault="00E132F1">
            <w:pPr>
              <w:jc w:val="center"/>
              <w:rPr>
                <w:rFonts w:ascii="Arial Narrow" w:hAnsi="Arial Narrow"/>
                <w:b/>
                <w:bCs/>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661"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vMerge/>
            <w:tcBorders>
              <w:top w:val="single" w:sz="4" w:space="0" w:color="auto"/>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462" w:type="dxa"/>
            <w:vMerge/>
            <w:tcBorders>
              <w:top w:val="single" w:sz="4" w:space="0" w:color="auto"/>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800" w:type="dxa"/>
            <w:vMerge/>
            <w:tcBorders>
              <w:top w:val="single" w:sz="4" w:space="0" w:color="auto"/>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765" w:type="dxa"/>
            <w:gridSpan w:val="2"/>
            <w:vMerge/>
            <w:tcBorders>
              <w:top w:val="single" w:sz="4" w:space="0" w:color="auto"/>
              <w:left w:val="single" w:sz="4" w:space="0" w:color="auto"/>
              <w:bottom w:val="nil"/>
              <w:right w:val="single" w:sz="4" w:space="0" w:color="000000"/>
            </w:tcBorders>
            <w:vAlign w:val="center"/>
            <w:hideMark/>
          </w:tcPr>
          <w:p w:rsidR="00E132F1" w:rsidRDefault="00E132F1">
            <w:pPr>
              <w:rPr>
                <w:rFonts w:ascii="Arial Narrow" w:hAnsi="Arial Narrow"/>
                <w:b/>
                <w:bCs/>
                <w:sz w:val="18"/>
                <w:szCs w:val="18"/>
              </w:rPr>
            </w:pPr>
          </w:p>
        </w:tc>
        <w:tc>
          <w:tcPr>
            <w:tcW w:w="338" w:type="dxa"/>
            <w:tcBorders>
              <w:top w:val="nil"/>
              <w:left w:val="nil"/>
              <w:bottom w:val="nil"/>
              <w:right w:val="nil"/>
            </w:tcBorders>
            <w:shd w:val="clear" w:color="auto" w:fill="auto"/>
            <w:hideMark/>
          </w:tcPr>
          <w:p w:rsidR="00E132F1" w:rsidRDefault="00E132F1">
            <w:pPr>
              <w:jc w:val="center"/>
              <w:rPr>
                <w:rFonts w:ascii="Arial Narrow" w:hAnsi="Arial Narrow"/>
                <w:b/>
                <w:bCs/>
                <w:sz w:val="18"/>
                <w:szCs w:val="18"/>
              </w:rPr>
            </w:pPr>
            <w:r>
              <w:rPr>
                <w:rFonts w:ascii="Arial Narrow" w:hAnsi="Arial Narrow"/>
                <w:b/>
                <w:bCs/>
                <w:sz w:val="18"/>
                <w:szCs w:val="18"/>
              </w:rPr>
              <w:t> </w:t>
            </w:r>
          </w:p>
        </w:tc>
        <w:tc>
          <w:tcPr>
            <w:tcW w:w="1841" w:type="dxa"/>
            <w:vMerge/>
            <w:tcBorders>
              <w:top w:val="nil"/>
              <w:left w:val="nil"/>
              <w:bottom w:val="nil"/>
              <w:right w:val="single" w:sz="4" w:space="0" w:color="auto"/>
            </w:tcBorders>
            <w:vAlign w:val="center"/>
            <w:hideMark/>
          </w:tcPr>
          <w:p w:rsidR="00E132F1" w:rsidRDefault="00E132F1">
            <w:pPr>
              <w:rPr>
                <w:rFonts w:ascii="Arial Narrow" w:hAnsi="Arial Narrow"/>
                <w:b/>
                <w:bCs/>
                <w:sz w:val="18"/>
                <w:szCs w:val="18"/>
              </w:rPr>
            </w:pPr>
          </w:p>
        </w:tc>
        <w:tc>
          <w:tcPr>
            <w:tcW w:w="750" w:type="dxa"/>
            <w:tcBorders>
              <w:top w:val="nil"/>
              <w:left w:val="nil"/>
              <w:bottom w:val="nil"/>
              <w:right w:val="nil"/>
            </w:tcBorders>
            <w:shd w:val="clear" w:color="auto" w:fill="auto"/>
            <w:hideMark/>
          </w:tcPr>
          <w:p w:rsidR="00E132F1" w:rsidRDefault="00E132F1">
            <w:pPr>
              <w:jc w:val="center"/>
              <w:rPr>
                <w:rFonts w:ascii="Arial Narrow" w:hAnsi="Arial Narrow"/>
                <w:b/>
                <w:bCs/>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661"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vMerge/>
            <w:tcBorders>
              <w:top w:val="single" w:sz="4" w:space="0" w:color="auto"/>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462" w:type="dxa"/>
            <w:vMerge/>
            <w:tcBorders>
              <w:top w:val="single" w:sz="4" w:space="0" w:color="auto"/>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800" w:type="dxa"/>
            <w:vMerge/>
            <w:tcBorders>
              <w:top w:val="single" w:sz="4" w:space="0" w:color="auto"/>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830" w:type="dxa"/>
            <w:tcBorders>
              <w:top w:val="nil"/>
              <w:left w:val="nil"/>
              <w:bottom w:val="nil"/>
              <w:right w:val="nil"/>
            </w:tcBorders>
            <w:shd w:val="clear" w:color="auto" w:fill="auto"/>
            <w:noWrap/>
            <w:vAlign w:val="bottom"/>
            <w:hideMark/>
          </w:tcPr>
          <w:p w:rsidR="00E132F1" w:rsidRDefault="00E132F1">
            <w:pPr>
              <w:rPr>
                <w:rFonts w:ascii="Calibri" w:hAnsi="Calibri"/>
                <w:color w:val="000000"/>
                <w:sz w:val="22"/>
                <w:szCs w:val="22"/>
              </w:rPr>
            </w:pPr>
            <w:r>
              <w:rPr>
                <w:rFonts w:ascii="Calibri" w:hAnsi="Calibri"/>
                <w:color w:val="000000"/>
                <w:sz w:val="22"/>
                <w:szCs w:val="22"/>
              </w:rPr>
              <w:t> </w:t>
            </w:r>
          </w:p>
        </w:tc>
        <w:tc>
          <w:tcPr>
            <w:tcW w:w="935" w:type="dxa"/>
            <w:tcBorders>
              <w:top w:val="nil"/>
              <w:left w:val="nil"/>
              <w:bottom w:val="nil"/>
              <w:right w:val="single" w:sz="4" w:space="0" w:color="auto"/>
            </w:tcBorders>
            <w:shd w:val="clear" w:color="auto" w:fill="auto"/>
            <w:noWrap/>
            <w:vAlign w:val="bottom"/>
            <w:hideMark/>
          </w:tcPr>
          <w:p w:rsidR="00E132F1" w:rsidRDefault="00E132F1">
            <w:pPr>
              <w:rPr>
                <w:rFonts w:ascii="Calibri" w:hAnsi="Calibri"/>
                <w:color w:val="000000"/>
                <w:sz w:val="22"/>
                <w:szCs w:val="22"/>
              </w:rPr>
            </w:pPr>
            <w:r>
              <w:rPr>
                <w:rFonts w:ascii="Calibri" w:hAnsi="Calibri"/>
                <w:color w:val="000000"/>
                <w:sz w:val="22"/>
                <w:szCs w:val="22"/>
              </w:rPr>
              <w:t> </w:t>
            </w:r>
          </w:p>
        </w:tc>
        <w:tc>
          <w:tcPr>
            <w:tcW w:w="338" w:type="dxa"/>
            <w:tcBorders>
              <w:top w:val="nil"/>
              <w:left w:val="nil"/>
              <w:bottom w:val="nil"/>
              <w:right w:val="nil"/>
            </w:tcBorders>
            <w:shd w:val="clear" w:color="auto" w:fill="auto"/>
            <w:hideMark/>
          </w:tcPr>
          <w:p w:rsidR="00E132F1" w:rsidRDefault="00E132F1">
            <w:pPr>
              <w:jc w:val="center"/>
              <w:rPr>
                <w:rFonts w:ascii="Arial Narrow" w:hAnsi="Arial Narrow"/>
                <w:b/>
                <w:bCs/>
                <w:sz w:val="18"/>
                <w:szCs w:val="18"/>
              </w:rPr>
            </w:pPr>
            <w:r>
              <w:rPr>
                <w:rFonts w:ascii="Arial Narrow" w:hAnsi="Arial Narrow"/>
                <w:b/>
                <w:bCs/>
                <w:sz w:val="18"/>
                <w:szCs w:val="18"/>
              </w:rPr>
              <w:t> </w:t>
            </w:r>
          </w:p>
        </w:tc>
        <w:tc>
          <w:tcPr>
            <w:tcW w:w="1841"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750" w:type="dxa"/>
            <w:tcBorders>
              <w:top w:val="nil"/>
              <w:left w:val="nil"/>
              <w:bottom w:val="nil"/>
              <w:right w:val="nil"/>
            </w:tcBorders>
            <w:shd w:val="clear" w:color="auto" w:fill="auto"/>
            <w:hideMark/>
          </w:tcPr>
          <w:p w:rsidR="00E132F1" w:rsidRDefault="00E132F1">
            <w:pPr>
              <w:jc w:val="center"/>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b/>
                <w:bCs/>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540" w:type="dxa"/>
            <w:tcBorders>
              <w:top w:val="nil"/>
              <w:left w:val="single" w:sz="4" w:space="0" w:color="auto"/>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540" w:type="dxa"/>
            <w:tcBorders>
              <w:top w:val="nil"/>
              <w:left w:val="single" w:sz="4" w:space="0" w:color="auto"/>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540" w:type="dxa"/>
            <w:tcBorders>
              <w:top w:val="nil"/>
              <w:left w:val="single" w:sz="4" w:space="0" w:color="auto"/>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661" w:type="dxa"/>
            <w:tcBorders>
              <w:top w:val="nil"/>
              <w:left w:val="single" w:sz="4" w:space="0" w:color="auto"/>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vMerge/>
            <w:tcBorders>
              <w:top w:val="single" w:sz="4" w:space="0" w:color="auto"/>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462" w:type="dxa"/>
            <w:vMerge/>
            <w:tcBorders>
              <w:top w:val="single" w:sz="4" w:space="0" w:color="auto"/>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800" w:type="dxa"/>
            <w:vMerge/>
            <w:tcBorders>
              <w:top w:val="single" w:sz="4" w:space="0" w:color="auto"/>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83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r>
              <w:rPr>
                <w:rFonts w:ascii="Arial Narrow" w:hAnsi="Arial Narrow"/>
                <w:sz w:val="18"/>
                <w:szCs w:val="18"/>
              </w:rPr>
              <w:t> </w:t>
            </w:r>
          </w:p>
        </w:tc>
        <w:tc>
          <w:tcPr>
            <w:tcW w:w="935"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338" w:type="dxa"/>
            <w:tcBorders>
              <w:top w:val="nil"/>
              <w:left w:val="nil"/>
              <w:bottom w:val="nil"/>
              <w:right w:val="nil"/>
            </w:tcBorders>
            <w:shd w:val="clear" w:color="auto" w:fill="auto"/>
            <w:hideMark/>
          </w:tcPr>
          <w:p w:rsidR="00E132F1" w:rsidRDefault="00E132F1">
            <w:pPr>
              <w:jc w:val="center"/>
              <w:rPr>
                <w:rFonts w:ascii="Arial Narrow" w:hAnsi="Arial Narrow"/>
                <w:b/>
                <w:bCs/>
                <w:sz w:val="18"/>
                <w:szCs w:val="18"/>
              </w:rPr>
            </w:pPr>
            <w:r>
              <w:rPr>
                <w:rFonts w:ascii="Arial Narrow" w:hAnsi="Arial Narrow"/>
                <w:b/>
                <w:bCs/>
                <w:sz w:val="18"/>
                <w:szCs w:val="18"/>
              </w:rPr>
              <w:t>2.</w:t>
            </w:r>
          </w:p>
        </w:tc>
        <w:tc>
          <w:tcPr>
            <w:tcW w:w="1841" w:type="dxa"/>
            <w:vMerge w:val="restart"/>
            <w:tcBorders>
              <w:top w:val="nil"/>
              <w:left w:val="nil"/>
              <w:bottom w:val="nil"/>
              <w:right w:val="single" w:sz="4" w:space="0" w:color="auto"/>
            </w:tcBorders>
            <w:shd w:val="clear" w:color="auto" w:fill="auto"/>
            <w:hideMark/>
          </w:tcPr>
          <w:p w:rsidR="00E132F1" w:rsidRDefault="00E132F1">
            <w:pPr>
              <w:rPr>
                <w:rFonts w:ascii="Arial Narrow" w:hAnsi="Arial Narrow"/>
                <w:b/>
                <w:bCs/>
                <w:sz w:val="18"/>
                <w:szCs w:val="18"/>
              </w:rPr>
            </w:pPr>
            <w:r>
              <w:rPr>
                <w:rFonts w:ascii="Arial Narrow" w:hAnsi="Arial Narrow"/>
                <w:b/>
                <w:bCs/>
                <w:sz w:val="18"/>
                <w:szCs w:val="18"/>
              </w:rPr>
              <w:t>Peningkatan Produksi Tanaman Hortikultura</w:t>
            </w:r>
          </w:p>
        </w:tc>
        <w:tc>
          <w:tcPr>
            <w:tcW w:w="750" w:type="dxa"/>
            <w:tcBorders>
              <w:top w:val="nil"/>
              <w:left w:val="nil"/>
              <w:bottom w:val="nil"/>
              <w:right w:val="nil"/>
            </w:tcBorders>
            <w:shd w:val="clear" w:color="auto" w:fill="auto"/>
            <w:hideMark/>
          </w:tcPr>
          <w:p w:rsidR="00E132F1" w:rsidRDefault="00E132F1">
            <w:pPr>
              <w:jc w:val="center"/>
              <w:rPr>
                <w:rFonts w:ascii="Arial Narrow" w:hAnsi="Arial Narrow"/>
                <w:b/>
                <w:bCs/>
                <w:sz w:val="18"/>
                <w:szCs w:val="18"/>
              </w:rPr>
            </w:pPr>
            <w:r>
              <w:rPr>
                <w:rFonts w:ascii="Arial Narrow" w:hAnsi="Arial Narrow"/>
                <w:b/>
                <w:bCs/>
                <w:sz w:val="18"/>
                <w:szCs w:val="18"/>
              </w:rPr>
              <w:t>0</w:t>
            </w: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2.5</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2.5</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2.5</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2.5</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2.5</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2.5</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661"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15</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vMerge/>
            <w:tcBorders>
              <w:top w:val="single" w:sz="4" w:space="0" w:color="auto"/>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462" w:type="dxa"/>
            <w:vMerge/>
            <w:tcBorders>
              <w:top w:val="single" w:sz="4" w:space="0" w:color="auto"/>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800" w:type="dxa"/>
            <w:vMerge/>
            <w:tcBorders>
              <w:top w:val="single" w:sz="4" w:space="0" w:color="auto"/>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83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r>
              <w:rPr>
                <w:rFonts w:ascii="Arial Narrow" w:hAnsi="Arial Narrow"/>
                <w:sz w:val="18"/>
                <w:szCs w:val="18"/>
              </w:rPr>
              <w:t> </w:t>
            </w:r>
          </w:p>
        </w:tc>
        <w:tc>
          <w:tcPr>
            <w:tcW w:w="935"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338" w:type="dxa"/>
            <w:tcBorders>
              <w:top w:val="nil"/>
              <w:left w:val="nil"/>
              <w:bottom w:val="nil"/>
              <w:right w:val="nil"/>
            </w:tcBorders>
            <w:shd w:val="clear" w:color="auto" w:fill="auto"/>
            <w:hideMark/>
          </w:tcPr>
          <w:p w:rsidR="00E132F1" w:rsidRDefault="00E132F1">
            <w:pPr>
              <w:jc w:val="center"/>
              <w:rPr>
                <w:rFonts w:ascii="Arial Narrow" w:hAnsi="Arial Narrow"/>
                <w:b/>
                <w:bCs/>
                <w:sz w:val="18"/>
                <w:szCs w:val="18"/>
              </w:rPr>
            </w:pPr>
            <w:r>
              <w:rPr>
                <w:rFonts w:ascii="Arial Narrow" w:hAnsi="Arial Narrow"/>
                <w:b/>
                <w:bCs/>
                <w:sz w:val="18"/>
                <w:szCs w:val="18"/>
              </w:rPr>
              <w:t> </w:t>
            </w:r>
          </w:p>
        </w:tc>
        <w:tc>
          <w:tcPr>
            <w:tcW w:w="1841" w:type="dxa"/>
            <w:vMerge/>
            <w:tcBorders>
              <w:top w:val="nil"/>
              <w:left w:val="nil"/>
              <w:bottom w:val="nil"/>
              <w:right w:val="single" w:sz="4" w:space="0" w:color="auto"/>
            </w:tcBorders>
            <w:vAlign w:val="center"/>
            <w:hideMark/>
          </w:tcPr>
          <w:p w:rsidR="00E132F1" w:rsidRDefault="00E132F1">
            <w:pPr>
              <w:rPr>
                <w:rFonts w:ascii="Arial Narrow" w:hAnsi="Arial Narrow"/>
                <w:b/>
                <w:bCs/>
                <w:sz w:val="18"/>
                <w:szCs w:val="18"/>
              </w:rPr>
            </w:pPr>
          </w:p>
        </w:tc>
        <w:tc>
          <w:tcPr>
            <w:tcW w:w="750" w:type="dxa"/>
            <w:tcBorders>
              <w:top w:val="nil"/>
              <w:left w:val="nil"/>
              <w:bottom w:val="nil"/>
              <w:right w:val="nil"/>
            </w:tcBorders>
            <w:shd w:val="clear" w:color="auto" w:fill="auto"/>
            <w:hideMark/>
          </w:tcPr>
          <w:p w:rsidR="00E132F1" w:rsidRDefault="00E132F1">
            <w:pPr>
              <w:jc w:val="center"/>
              <w:rPr>
                <w:rFonts w:ascii="Arial Narrow" w:hAnsi="Arial Narrow"/>
                <w:b/>
                <w:bCs/>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b/>
                <w:bCs/>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661"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vMerge/>
            <w:tcBorders>
              <w:top w:val="single" w:sz="4" w:space="0" w:color="auto"/>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462" w:type="dxa"/>
            <w:vMerge/>
            <w:tcBorders>
              <w:top w:val="single" w:sz="4" w:space="0" w:color="auto"/>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800" w:type="dxa"/>
            <w:vMerge/>
            <w:tcBorders>
              <w:top w:val="single" w:sz="4" w:space="0" w:color="auto"/>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83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r>
              <w:rPr>
                <w:rFonts w:ascii="Arial Narrow" w:hAnsi="Arial Narrow"/>
                <w:sz w:val="18"/>
                <w:szCs w:val="18"/>
              </w:rPr>
              <w:t> </w:t>
            </w:r>
          </w:p>
        </w:tc>
        <w:tc>
          <w:tcPr>
            <w:tcW w:w="935"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338" w:type="dxa"/>
            <w:tcBorders>
              <w:top w:val="nil"/>
              <w:left w:val="nil"/>
              <w:bottom w:val="nil"/>
              <w:right w:val="nil"/>
            </w:tcBorders>
            <w:shd w:val="clear" w:color="auto" w:fill="auto"/>
            <w:hideMark/>
          </w:tcPr>
          <w:p w:rsidR="00E132F1" w:rsidRDefault="00E132F1">
            <w:pPr>
              <w:jc w:val="center"/>
              <w:rPr>
                <w:rFonts w:ascii="Arial Narrow" w:hAnsi="Arial Narrow"/>
                <w:b/>
                <w:bCs/>
                <w:sz w:val="18"/>
                <w:szCs w:val="18"/>
              </w:rPr>
            </w:pPr>
            <w:r>
              <w:rPr>
                <w:rFonts w:ascii="Arial Narrow" w:hAnsi="Arial Narrow"/>
                <w:b/>
                <w:bCs/>
                <w:sz w:val="18"/>
                <w:szCs w:val="18"/>
              </w:rPr>
              <w:t> </w:t>
            </w:r>
          </w:p>
        </w:tc>
        <w:tc>
          <w:tcPr>
            <w:tcW w:w="1841" w:type="dxa"/>
            <w:vMerge/>
            <w:tcBorders>
              <w:top w:val="nil"/>
              <w:left w:val="nil"/>
              <w:bottom w:val="nil"/>
              <w:right w:val="single" w:sz="4" w:space="0" w:color="auto"/>
            </w:tcBorders>
            <w:vAlign w:val="center"/>
            <w:hideMark/>
          </w:tcPr>
          <w:p w:rsidR="00E132F1" w:rsidRDefault="00E132F1">
            <w:pPr>
              <w:rPr>
                <w:rFonts w:ascii="Arial Narrow" w:hAnsi="Arial Narrow"/>
                <w:b/>
                <w:bCs/>
                <w:sz w:val="18"/>
                <w:szCs w:val="18"/>
              </w:rPr>
            </w:pPr>
          </w:p>
        </w:tc>
        <w:tc>
          <w:tcPr>
            <w:tcW w:w="750" w:type="dxa"/>
            <w:tcBorders>
              <w:top w:val="nil"/>
              <w:left w:val="nil"/>
              <w:bottom w:val="nil"/>
              <w:right w:val="nil"/>
            </w:tcBorders>
            <w:shd w:val="clear" w:color="auto" w:fill="auto"/>
            <w:hideMark/>
          </w:tcPr>
          <w:p w:rsidR="00E132F1" w:rsidRDefault="00E132F1">
            <w:pPr>
              <w:jc w:val="center"/>
              <w:rPr>
                <w:rFonts w:ascii="Arial Narrow" w:hAnsi="Arial Narrow"/>
                <w:b/>
                <w:bCs/>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b/>
                <w:bCs/>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661" w:type="dxa"/>
            <w:tcBorders>
              <w:top w:val="nil"/>
              <w:left w:val="single" w:sz="4" w:space="0" w:color="auto"/>
              <w:bottom w:val="nil"/>
              <w:right w:val="nil"/>
            </w:tcBorders>
            <w:shd w:val="clear" w:color="auto" w:fill="auto"/>
            <w:vAlign w:val="bottom"/>
            <w:hideMark/>
          </w:tcPr>
          <w:p w:rsidR="00E132F1" w:rsidRDefault="00E132F1">
            <w:pPr>
              <w:jc w:val="center"/>
              <w:rPr>
                <w:rFonts w:ascii="Arial Narrow" w:hAnsi="Arial Narrow"/>
                <w:b/>
                <w:bCs/>
                <w:color w:val="000000"/>
                <w:sz w:val="18"/>
                <w:szCs w:val="18"/>
              </w:rPr>
            </w:pPr>
            <w:r>
              <w:rPr>
                <w:rFonts w:ascii="Arial Narrow" w:hAnsi="Arial Narrow"/>
                <w:b/>
                <w:bCs/>
                <w:color w:val="000000"/>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vMerge/>
            <w:tcBorders>
              <w:top w:val="single" w:sz="4" w:space="0" w:color="auto"/>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hideMark/>
          </w:tcPr>
          <w:p w:rsidR="00E132F1" w:rsidRDefault="00E132F1">
            <w:pPr>
              <w:rPr>
                <w:rFonts w:ascii="Arial Narrow" w:hAnsi="Arial Narrow"/>
                <w:b/>
                <w:bCs/>
                <w:sz w:val="18"/>
                <w:szCs w:val="18"/>
              </w:rPr>
            </w:pPr>
            <w:r>
              <w:rPr>
                <w:rFonts w:ascii="Arial Narrow" w:hAnsi="Arial Narrow"/>
                <w:b/>
                <w:bCs/>
                <w:sz w:val="18"/>
                <w:szCs w:val="18"/>
              </w:rPr>
              <w:t> </w:t>
            </w:r>
          </w:p>
        </w:tc>
        <w:tc>
          <w:tcPr>
            <w:tcW w:w="83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35"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338"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184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750" w:type="dxa"/>
            <w:tcBorders>
              <w:top w:val="nil"/>
              <w:left w:val="nil"/>
              <w:bottom w:val="nil"/>
              <w:right w:val="single" w:sz="4" w:space="0" w:color="auto"/>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b/>
                <w:bCs/>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b/>
                <w:bCs/>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b/>
                <w:bCs/>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b/>
                <w:bCs/>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b/>
                <w:bCs/>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b/>
                <w:bCs/>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661" w:type="dxa"/>
            <w:tcBorders>
              <w:top w:val="nil"/>
              <w:left w:val="single" w:sz="4" w:space="0" w:color="auto"/>
              <w:bottom w:val="nil"/>
              <w:right w:val="nil"/>
            </w:tcBorders>
            <w:shd w:val="clear" w:color="auto" w:fill="auto"/>
            <w:vAlign w:val="bottom"/>
            <w:hideMark/>
          </w:tcPr>
          <w:p w:rsidR="00E132F1" w:rsidRDefault="00E132F1">
            <w:pPr>
              <w:jc w:val="center"/>
              <w:rPr>
                <w:rFonts w:ascii="Arial Narrow" w:hAnsi="Arial Narrow"/>
                <w:b/>
                <w:bCs/>
                <w:color w:val="000000"/>
                <w:sz w:val="18"/>
                <w:szCs w:val="18"/>
              </w:rPr>
            </w:pPr>
            <w:r>
              <w:rPr>
                <w:rFonts w:ascii="Arial Narrow" w:hAnsi="Arial Narrow"/>
                <w:b/>
                <w:bCs/>
                <w:color w:val="000000"/>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vMerge/>
            <w:tcBorders>
              <w:top w:val="single" w:sz="4" w:space="0" w:color="auto"/>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val="restart"/>
            <w:tcBorders>
              <w:top w:val="nil"/>
              <w:left w:val="single" w:sz="4" w:space="0" w:color="auto"/>
              <w:bottom w:val="nil"/>
              <w:right w:val="single" w:sz="4" w:space="0" w:color="000000"/>
            </w:tcBorders>
            <w:shd w:val="clear" w:color="auto" w:fill="auto"/>
            <w:hideMark/>
          </w:tcPr>
          <w:p w:rsidR="00E132F1" w:rsidRDefault="00E132F1">
            <w:pPr>
              <w:jc w:val="both"/>
              <w:rPr>
                <w:rFonts w:ascii="Arial Narrow" w:hAnsi="Arial Narrow"/>
                <w:sz w:val="18"/>
                <w:szCs w:val="18"/>
              </w:rPr>
            </w:pPr>
            <w:r>
              <w:rPr>
                <w:rFonts w:ascii="Arial Narrow" w:hAnsi="Arial Narrow"/>
                <w:sz w:val="18"/>
                <w:szCs w:val="18"/>
              </w:rPr>
              <w:t>Penanganan Pasca Panen dan Pengolahan Hasil Pertanian</w:t>
            </w:r>
          </w:p>
        </w:tc>
        <w:tc>
          <w:tcPr>
            <w:tcW w:w="338"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w:t>
            </w:r>
          </w:p>
        </w:tc>
        <w:tc>
          <w:tcPr>
            <w:tcW w:w="1841" w:type="dxa"/>
            <w:vMerge w:val="restart"/>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xml:space="preserve">Tersedianya Data Analisa Usahatani dan Perkiraan Hasil Pascapanen Tanaman Pangan </w:t>
            </w:r>
          </w:p>
        </w:tc>
        <w:tc>
          <w:tcPr>
            <w:tcW w:w="750"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4</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Laporan</w:t>
            </w:r>
          </w:p>
        </w:tc>
        <w:tc>
          <w:tcPr>
            <w:tcW w:w="1146"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4</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Laporan</w:t>
            </w:r>
          </w:p>
        </w:tc>
        <w:tc>
          <w:tcPr>
            <w:tcW w:w="1146" w:type="dxa"/>
            <w:tcBorders>
              <w:top w:val="nil"/>
              <w:left w:val="nil"/>
              <w:bottom w:val="nil"/>
              <w:right w:val="single" w:sz="4" w:space="0" w:color="auto"/>
            </w:tcBorders>
            <w:shd w:val="clear" w:color="auto" w:fill="auto"/>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4</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Laporan</w:t>
            </w:r>
          </w:p>
        </w:tc>
        <w:tc>
          <w:tcPr>
            <w:tcW w:w="1146" w:type="dxa"/>
            <w:tcBorders>
              <w:top w:val="nil"/>
              <w:left w:val="nil"/>
              <w:bottom w:val="nil"/>
              <w:right w:val="single" w:sz="4" w:space="0" w:color="auto"/>
            </w:tcBorders>
            <w:shd w:val="clear" w:color="auto" w:fill="auto"/>
            <w:noWrap/>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4</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Laporan</w:t>
            </w:r>
          </w:p>
        </w:tc>
        <w:tc>
          <w:tcPr>
            <w:tcW w:w="1146" w:type="dxa"/>
            <w:tcBorders>
              <w:top w:val="nil"/>
              <w:left w:val="nil"/>
              <w:bottom w:val="nil"/>
              <w:right w:val="single" w:sz="4" w:space="0" w:color="auto"/>
            </w:tcBorders>
            <w:shd w:val="clear" w:color="auto" w:fill="auto"/>
            <w:noWrap/>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4</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Laporan</w:t>
            </w:r>
          </w:p>
        </w:tc>
        <w:tc>
          <w:tcPr>
            <w:tcW w:w="1146" w:type="dxa"/>
            <w:tcBorders>
              <w:top w:val="nil"/>
              <w:left w:val="nil"/>
              <w:bottom w:val="nil"/>
              <w:right w:val="single" w:sz="4" w:space="0" w:color="auto"/>
            </w:tcBorders>
            <w:shd w:val="clear" w:color="auto" w:fill="auto"/>
            <w:noWrap/>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4</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Laporan</w:t>
            </w:r>
          </w:p>
        </w:tc>
        <w:tc>
          <w:tcPr>
            <w:tcW w:w="1146" w:type="dxa"/>
            <w:tcBorders>
              <w:top w:val="nil"/>
              <w:left w:val="nil"/>
              <w:bottom w:val="nil"/>
              <w:right w:val="single" w:sz="4" w:space="0" w:color="auto"/>
            </w:tcBorders>
            <w:shd w:val="clear" w:color="auto" w:fill="auto"/>
            <w:noWrap/>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24</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Laporan</w:t>
            </w:r>
          </w:p>
        </w:tc>
        <w:tc>
          <w:tcPr>
            <w:tcW w:w="1227" w:type="dxa"/>
            <w:tcBorders>
              <w:top w:val="nil"/>
              <w:left w:val="nil"/>
              <w:bottom w:val="nil"/>
              <w:right w:val="single" w:sz="4" w:space="0" w:color="auto"/>
            </w:tcBorders>
            <w:shd w:val="clear" w:color="auto" w:fill="auto"/>
            <w:noWrap/>
            <w:vAlign w:val="center"/>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vMerge/>
            <w:tcBorders>
              <w:top w:val="single" w:sz="4" w:space="0" w:color="auto"/>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338"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1841" w:type="dxa"/>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vAlign w:val="center"/>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vMerge/>
            <w:tcBorders>
              <w:top w:val="single" w:sz="4" w:space="0" w:color="auto"/>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338"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1841" w:type="dxa"/>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vAlign w:val="center"/>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vMerge/>
            <w:tcBorders>
              <w:top w:val="single" w:sz="4" w:space="0" w:color="auto"/>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338"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1841" w:type="dxa"/>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vAlign w:val="center"/>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315"/>
        </w:trPr>
        <w:tc>
          <w:tcPr>
            <w:tcW w:w="1421" w:type="dxa"/>
            <w:vMerge/>
            <w:tcBorders>
              <w:top w:val="single" w:sz="4" w:space="0" w:color="auto"/>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83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935"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338"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w:t>
            </w:r>
          </w:p>
        </w:tc>
        <w:tc>
          <w:tcPr>
            <w:tcW w:w="1841"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Pemutakhiran data penanganan pasca panen</w:t>
            </w:r>
          </w:p>
        </w:tc>
        <w:tc>
          <w:tcPr>
            <w:tcW w:w="750"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4</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Laporan</w:t>
            </w:r>
          </w:p>
        </w:tc>
        <w:tc>
          <w:tcPr>
            <w:tcW w:w="1146"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1,134,775,100</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4</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Laporan</w:t>
            </w:r>
          </w:p>
        </w:tc>
        <w:tc>
          <w:tcPr>
            <w:tcW w:w="1146"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277,980,000</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4</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Laporan</w:t>
            </w:r>
          </w:p>
        </w:tc>
        <w:tc>
          <w:tcPr>
            <w:tcW w:w="1146" w:type="dxa"/>
            <w:tcBorders>
              <w:top w:val="nil"/>
              <w:left w:val="nil"/>
              <w:bottom w:val="nil"/>
              <w:right w:val="single" w:sz="4" w:space="0" w:color="auto"/>
            </w:tcBorders>
            <w:shd w:val="clear" w:color="auto" w:fill="auto"/>
            <w:noWrap/>
            <w:vAlign w:val="center"/>
            <w:hideMark/>
          </w:tcPr>
          <w:p w:rsidR="00E132F1" w:rsidRDefault="00E132F1">
            <w:pPr>
              <w:jc w:val="right"/>
              <w:rPr>
                <w:rFonts w:ascii="Arial Narrow" w:hAnsi="Arial Narrow"/>
                <w:sz w:val="18"/>
                <w:szCs w:val="18"/>
              </w:rPr>
            </w:pPr>
            <w:r>
              <w:rPr>
                <w:rFonts w:ascii="Arial Narrow" w:hAnsi="Arial Narrow"/>
                <w:sz w:val="18"/>
                <w:szCs w:val="18"/>
              </w:rPr>
              <w:t>780,000,000</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4</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Laporan</w:t>
            </w:r>
          </w:p>
        </w:tc>
        <w:tc>
          <w:tcPr>
            <w:tcW w:w="1146" w:type="dxa"/>
            <w:tcBorders>
              <w:top w:val="nil"/>
              <w:left w:val="nil"/>
              <w:bottom w:val="nil"/>
              <w:right w:val="single" w:sz="4" w:space="0" w:color="auto"/>
            </w:tcBorders>
            <w:shd w:val="clear" w:color="auto" w:fill="auto"/>
            <w:noWrap/>
            <w:vAlign w:val="center"/>
            <w:hideMark/>
          </w:tcPr>
          <w:p w:rsidR="00E132F1" w:rsidRDefault="00E132F1">
            <w:pPr>
              <w:jc w:val="right"/>
              <w:rPr>
                <w:rFonts w:ascii="Arial Narrow" w:hAnsi="Arial Narrow"/>
                <w:sz w:val="18"/>
                <w:szCs w:val="18"/>
              </w:rPr>
            </w:pPr>
            <w:r>
              <w:rPr>
                <w:rFonts w:ascii="Arial Narrow" w:hAnsi="Arial Narrow"/>
                <w:sz w:val="18"/>
                <w:szCs w:val="18"/>
              </w:rPr>
              <w:t>784,153,202</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4</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Laporan</w:t>
            </w:r>
          </w:p>
        </w:tc>
        <w:tc>
          <w:tcPr>
            <w:tcW w:w="1146" w:type="dxa"/>
            <w:tcBorders>
              <w:top w:val="nil"/>
              <w:left w:val="nil"/>
              <w:bottom w:val="nil"/>
              <w:right w:val="single" w:sz="4" w:space="0" w:color="auto"/>
            </w:tcBorders>
            <w:shd w:val="clear" w:color="auto" w:fill="auto"/>
            <w:noWrap/>
            <w:vAlign w:val="center"/>
            <w:hideMark/>
          </w:tcPr>
          <w:p w:rsidR="00E132F1" w:rsidRDefault="00E132F1">
            <w:pPr>
              <w:jc w:val="right"/>
              <w:rPr>
                <w:rFonts w:ascii="Arial Narrow" w:hAnsi="Arial Narrow"/>
                <w:sz w:val="18"/>
                <w:szCs w:val="18"/>
              </w:rPr>
            </w:pPr>
            <w:r>
              <w:rPr>
                <w:rFonts w:ascii="Arial Narrow" w:hAnsi="Arial Narrow"/>
                <w:sz w:val="18"/>
                <w:szCs w:val="18"/>
              </w:rPr>
              <w:t>1,106,243,838</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4</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Laporan</w:t>
            </w:r>
          </w:p>
        </w:tc>
        <w:tc>
          <w:tcPr>
            <w:tcW w:w="1146" w:type="dxa"/>
            <w:tcBorders>
              <w:top w:val="nil"/>
              <w:left w:val="nil"/>
              <w:bottom w:val="nil"/>
              <w:right w:val="single" w:sz="4" w:space="0" w:color="auto"/>
            </w:tcBorders>
            <w:shd w:val="clear" w:color="auto" w:fill="auto"/>
            <w:noWrap/>
            <w:vAlign w:val="center"/>
            <w:hideMark/>
          </w:tcPr>
          <w:p w:rsidR="00E132F1" w:rsidRDefault="00E132F1">
            <w:pPr>
              <w:jc w:val="right"/>
              <w:rPr>
                <w:rFonts w:ascii="Arial Narrow" w:hAnsi="Arial Narrow"/>
                <w:sz w:val="18"/>
                <w:szCs w:val="18"/>
              </w:rPr>
            </w:pPr>
            <w:r>
              <w:rPr>
                <w:rFonts w:ascii="Arial Narrow" w:hAnsi="Arial Narrow"/>
                <w:sz w:val="18"/>
                <w:szCs w:val="18"/>
              </w:rPr>
              <w:t>1,447,203,026</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24</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Laporan</w:t>
            </w:r>
          </w:p>
        </w:tc>
        <w:tc>
          <w:tcPr>
            <w:tcW w:w="1227" w:type="dxa"/>
            <w:tcBorders>
              <w:top w:val="nil"/>
              <w:left w:val="nil"/>
              <w:bottom w:val="nil"/>
              <w:right w:val="single" w:sz="4" w:space="0" w:color="auto"/>
            </w:tcBorders>
            <w:shd w:val="clear" w:color="auto" w:fill="auto"/>
            <w:noWrap/>
            <w:vAlign w:val="center"/>
            <w:hideMark/>
          </w:tcPr>
          <w:p w:rsidR="00E132F1" w:rsidRDefault="00E132F1">
            <w:pPr>
              <w:jc w:val="right"/>
              <w:rPr>
                <w:rFonts w:ascii="Arial Narrow" w:hAnsi="Arial Narrow"/>
                <w:b/>
                <w:bCs/>
                <w:sz w:val="18"/>
                <w:szCs w:val="18"/>
              </w:rPr>
            </w:pPr>
            <w:r>
              <w:rPr>
                <w:rFonts w:ascii="Arial Narrow" w:hAnsi="Arial Narrow"/>
                <w:b/>
                <w:bCs/>
                <w:sz w:val="18"/>
                <w:szCs w:val="18"/>
              </w:rPr>
              <w:t>5,530,355,166</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83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35"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338"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w:t>
            </w:r>
          </w:p>
        </w:tc>
        <w:tc>
          <w:tcPr>
            <w:tcW w:w="1841"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Penyediaan Alsintan</w:t>
            </w:r>
          </w:p>
        </w:tc>
        <w:tc>
          <w:tcPr>
            <w:tcW w:w="750"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83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35"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338"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1841"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750"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val="restart"/>
            <w:tcBorders>
              <w:top w:val="nil"/>
              <w:left w:val="single" w:sz="4" w:space="0" w:color="auto"/>
              <w:bottom w:val="nil"/>
              <w:right w:val="single" w:sz="4" w:space="0" w:color="000000"/>
            </w:tcBorders>
            <w:shd w:val="clear" w:color="auto" w:fill="auto"/>
            <w:hideMark/>
          </w:tcPr>
          <w:p w:rsidR="00E132F1" w:rsidRDefault="00E132F1">
            <w:pPr>
              <w:rPr>
                <w:rFonts w:ascii="Arial Narrow" w:hAnsi="Arial Narrow"/>
                <w:sz w:val="18"/>
                <w:szCs w:val="18"/>
              </w:rPr>
            </w:pPr>
            <w:r>
              <w:rPr>
                <w:rFonts w:ascii="Arial Narrow" w:hAnsi="Arial Narrow"/>
                <w:sz w:val="18"/>
                <w:szCs w:val="18"/>
              </w:rPr>
              <w:t>Perlindungan Tanaman Pangan</w:t>
            </w:r>
          </w:p>
        </w:tc>
        <w:tc>
          <w:tcPr>
            <w:tcW w:w="2179" w:type="dxa"/>
            <w:gridSpan w:val="2"/>
            <w:vMerge w:val="restart"/>
            <w:tcBorders>
              <w:top w:val="nil"/>
              <w:left w:val="single" w:sz="4" w:space="0" w:color="auto"/>
              <w:bottom w:val="nil"/>
              <w:right w:val="single" w:sz="4" w:space="0" w:color="000000"/>
            </w:tcBorders>
            <w:shd w:val="clear" w:color="auto" w:fill="auto"/>
            <w:hideMark/>
          </w:tcPr>
          <w:p w:rsidR="00E132F1" w:rsidRDefault="00E132F1">
            <w:pPr>
              <w:rPr>
                <w:rFonts w:ascii="Arial Narrow" w:hAnsi="Arial Narrow"/>
                <w:sz w:val="18"/>
                <w:szCs w:val="18"/>
              </w:rPr>
            </w:pPr>
            <w:r>
              <w:rPr>
                <w:rFonts w:ascii="Arial Narrow" w:hAnsi="Arial Narrow"/>
                <w:sz w:val="18"/>
                <w:szCs w:val="18"/>
              </w:rPr>
              <w:t>Jumlah Pembinaan dan Pendampingan Petani dalam Kegiatan Perlindungan Tanaman</w:t>
            </w:r>
          </w:p>
        </w:tc>
        <w:tc>
          <w:tcPr>
            <w:tcW w:w="750"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8</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Kali</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xml:space="preserve">468,850,000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8</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Kali</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xml:space="preserve">468,850,000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8</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Kali</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492,292,500</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8</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Kali</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xml:space="preserve">                   494,753,963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8</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Kali</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xml:space="preserve">                   497,227,732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8</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Kali</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xml:space="preserve">                   499,713,871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48</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Kali</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2,921,688,066</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2179"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2179"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83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35"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338"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184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75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val="restart"/>
            <w:tcBorders>
              <w:top w:val="nil"/>
              <w:left w:val="single" w:sz="4" w:space="0" w:color="auto"/>
              <w:bottom w:val="nil"/>
              <w:right w:val="single" w:sz="4" w:space="0" w:color="000000"/>
            </w:tcBorders>
            <w:shd w:val="clear" w:color="auto" w:fill="auto"/>
            <w:hideMark/>
          </w:tcPr>
          <w:p w:rsidR="00E132F1" w:rsidRDefault="00E132F1">
            <w:pPr>
              <w:rPr>
                <w:rFonts w:ascii="Arial Narrow" w:hAnsi="Arial Narrow"/>
                <w:sz w:val="18"/>
                <w:szCs w:val="18"/>
              </w:rPr>
            </w:pPr>
            <w:r>
              <w:rPr>
                <w:rFonts w:ascii="Arial Narrow" w:hAnsi="Arial Narrow"/>
                <w:sz w:val="18"/>
                <w:szCs w:val="18"/>
              </w:rPr>
              <w:t>Peningkatan Produksi, Produktivitas dan Mutu Produk Pertanian Tanaman Pangan dan Hortikultura</w:t>
            </w:r>
          </w:p>
        </w:tc>
        <w:tc>
          <w:tcPr>
            <w:tcW w:w="338"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w:t>
            </w:r>
          </w:p>
        </w:tc>
        <w:tc>
          <w:tcPr>
            <w:tcW w:w="1841" w:type="dxa"/>
            <w:vMerge w:val="restart"/>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Bertambahnya Luas Areal Tanam Jagung</w:t>
            </w:r>
          </w:p>
        </w:tc>
        <w:tc>
          <w:tcPr>
            <w:tcW w:w="750" w:type="dxa"/>
            <w:tcBorders>
              <w:top w:val="nil"/>
              <w:left w:val="nil"/>
              <w:bottom w:val="nil"/>
              <w:right w:val="single" w:sz="4" w:space="0" w:color="auto"/>
            </w:tcBorders>
            <w:shd w:val="clear" w:color="auto" w:fill="auto"/>
            <w:hideMark/>
          </w:tcPr>
          <w:p w:rsidR="00E132F1" w:rsidRDefault="00E132F1">
            <w:pPr>
              <w:jc w:val="both"/>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vAlign w:val="center"/>
            <w:hideMark/>
          </w:tcPr>
          <w:p w:rsidR="00E132F1" w:rsidRDefault="00E132F1">
            <w:pPr>
              <w:rPr>
                <w:rFonts w:ascii="Arial Narrow" w:hAnsi="Arial Narrow"/>
                <w:sz w:val="18"/>
                <w:szCs w:val="18"/>
              </w:rPr>
            </w:pPr>
            <w:r>
              <w:rPr>
                <w:rFonts w:ascii="Arial Narrow" w:hAnsi="Arial Narrow"/>
                <w:sz w:val="18"/>
                <w:szCs w:val="18"/>
              </w:rPr>
              <w:t>50</w:t>
            </w:r>
          </w:p>
        </w:tc>
        <w:tc>
          <w:tcPr>
            <w:tcW w:w="951" w:type="dxa"/>
            <w:tcBorders>
              <w:top w:val="nil"/>
              <w:left w:val="nil"/>
              <w:bottom w:val="nil"/>
              <w:right w:val="single" w:sz="4" w:space="0" w:color="auto"/>
            </w:tcBorders>
            <w:shd w:val="clear" w:color="auto" w:fill="auto"/>
            <w:noWrap/>
            <w:vAlign w:val="center"/>
            <w:hideMark/>
          </w:tcPr>
          <w:p w:rsidR="00E132F1" w:rsidRDefault="00E132F1">
            <w:pPr>
              <w:rPr>
                <w:rFonts w:ascii="Arial Narrow" w:hAnsi="Arial Narrow"/>
                <w:sz w:val="18"/>
                <w:szCs w:val="18"/>
              </w:rPr>
            </w:pPr>
            <w:r>
              <w:rPr>
                <w:rFonts w:ascii="Arial Narrow" w:hAnsi="Arial Narrow"/>
                <w:sz w:val="18"/>
                <w:szCs w:val="18"/>
              </w:rPr>
              <w:t>Ha</w:t>
            </w:r>
          </w:p>
        </w:tc>
        <w:tc>
          <w:tcPr>
            <w:tcW w:w="1146" w:type="dxa"/>
            <w:tcBorders>
              <w:top w:val="nil"/>
              <w:left w:val="nil"/>
              <w:bottom w:val="nil"/>
              <w:right w:val="single" w:sz="4" w:space="0" w:color="auto"/>
            </w:tcBorders>
            <w:shd w:val="clear" w:color="auto" w:fill="auto"/>
            <w:noWrap/>
            <w:vAlign w:val="center"/>
            <w:hideMark/>
          </w:tcPr>
          <w:p w:rsidR="00E132F1" w:rsidRDefault="00E132F1">
            <w:pPr>
              <w:jc w:val="right"/>
              <w:rPr>
                <w:rFonts w:ascii="Arial Narrow" w:hAnsi="Arial Narrow"/>
                <w:sz w:val="18"/>
                <w:szCs w:val="18"/>
              </w:rPr>
            </w:pPr>
            <w:r>
              <w:rPr>
                <w:rFonts w:ascii="Arial Narrow" w:hAnsi="Arial Narrow"/>
                <w:sz w:val="18"/>
                <w:szCs w:val="18"/>
              </w:rPr>
              <w:t>374,070,000</w:t>
            </w:r>
          </w:p>
        </w:tc>
        <w:tc>
          <w:tcPr>
            <w:tcW w:w="540" w:type="dxa"/>
            <w:tcBorders>
              <w:top w:val="nil"/>
              <w:left w:val="nil"/>
              <w:bottom w:val="nil"/>
              <w:right w:val="nil"/>
            </w:tcBorders>
            <w:shd w:val="clear" w:color="auto" w:fill="auto"/>
            <w:noWrap/>
            <w:vAlign w:val="center"/>
            <w:hideMark/>
          </w:tcPr>
          <w:p w:rsidR="00E132F1" w:rsidRDefault="00E132F1">
            <w:pPr>
              <w:rPr>
                <w:rFonts w:ascii="Arial Narrow" w:hAnsi="Arial Narrow"/>
                <w:sz w:val="18"/>
                <w:szCs w:val="18"/>
              </w:rPr>
            </w:pPr>
            <w:r>
              <w:rPr>
                <w:rFonts w:ascii="Arial Narrow" w:hAnsi="Arial Narrow"/>
                <w:sz w:val="18"/>
                <w:szCs w:val="18"/>
              </w:rPr>
              <w:t>50</w:t>
            </w:r>
          </w:p>
        </w:tc>
        <w:tc>
          <w:tcPr>
            <w:tcW w:w="951" w:type="dxa"/>
            <w:tcBorders>
              <w:top w:val="nil"/>
              <w:left w:val="nil"/>
              <w:bottom w:val="nil"/>
              <w:right w:val="single" w:sz="4" w:space="0" w:color="auto"/>
            </w:tcBorders>
            <w:shd w:val="clear" w:color="auto" w:fill="auto"/>
            <w:noWrap/>
            <w:vAlign w:val="center"/>
            <w:hideMark/>
          </w:tcPr>
          <w:p w:rsidR="00E132F1" w:rsidRDefault="00E132F1">
            <w:pPr>
              <w:rPr>
                <w:rFonts w:ascii="Arial Narrow" w:hAnsi="Arial Narrow"/>
                <w:sz w:val="18"/>
                <w:szCs w:val="18"/>
              </w:rPr>
            </w:pPr>
            <w:r>
              <w:rPr>
                <w:rFonts w:ascii="Arial Narrow" w:hAnsi="Arial Narrow"/>
                <w:sz w:val="18"/>
                <w:szCs w:val="18"/>
              </w:rPr>
              <w:t>Ha</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xml:space="preserve">468,850,000 </w:t>
            </w:r>
          </w:p>
        </w:tc>
        <w:tc>
          <w:tcPr>
            <w:tcW w:w="540" w:type="dxa"/>
            <w:tcBorders>
              <w:top w:val="nil"/>
              <w:left w:val="nil"/>
              <w:bottom w:val="nil"/>
              <w:right w:val="nil"/>
            </w:tcBorders>
            <w:shd w:val="clear" w:color="auto" w:fill="auto"/>
            <w:noWrap/>
            <w:vAlign w:val="center"/>
            <w:hideMark/>
          </w:tcPr>
          <w:p w:rsidR="00E132F1" w:rsidRDefault="00E132F1">
            <w:pPr>
              <w:rPr>
                <w:rFonts w:ascii="Arial Narrow" w:hAnsi="Arial Narrow"/>
                <w:sz w:val="18"/>
                <w:szCs w:val="18"/>
              </w:rPr>
            </w:pPr>
            <w:r>
              <w:rPr>
                <w:rFonts w:ascii="Arial Narrow" w:hAnsi="Arial Narrow"/>
                <w:sz w:val="18"/>
                <w:szCs w:val="18"/>
              </w:rPr>
              <w:t>50</w:t>
            </w:r>
          </w:p>
        </w:tc>
        <w:tc>
          <w:tcPr>
            <w:tcW w:w="951" w:type="dxa"/>
            <w:tcBorders>
              <w:top w:val="nil"/>
              <w:left w:val="nil"/>
              <w:bottom w:val="nil"/>
              <w:right w:val="single" w:sz="4" w:space="0" w:color="auto"/>
            </w:tcBorders>
            <w:shd w:val="clear" w:color="auto" w:fill="auto"/>
            <w:noWrap/>
            <w:vAlign w:val="center"/>
            <w:hideMark/>
          </w:tcPr>
          <w:p w:rsidR="00E132F1" w:rsidRDefault="00E132F1">
            <w:pPr>
              <w:rPr>
                <w:rFonts w:ascii="Arial Narrow" w:hAnsi="Arial Narrow"/>
                <w:sz w:val="18"/>
                <w:szCs w:val="18"/>
              </w:rPr>
            </w:pPr>
            <w:r>
              <w:rPr>
                <w:rFonts w:ascii="Arial Narrow" w:hAnsi="Arial Narrow"/>
                <w:sz w:val="18"/>
                <w:szCs w:val="18"/>
              </w:rPr>
              <w:t>Ha</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875,000,000</w:t>
            </w:r>
          </w:p>
        </w:tc>
        <w:tc>
          <w:tcPr>
            <w:tcW w:w="540" w:type="dxa"/>
            <w:tcBorders>
              <w:top w:val="nil"/>
              <w:left w:val="nil"/>
              <w:bottom w:val="nil"/>
              <w:right w:val="nil"/>
            </w:tcBorders>
            <w:shd w:val="clear" w:color="auto" w:fill="auto"/>
            <w:noWrap/>
            <w:vAlign w:val="center"/>
            <w:hideMark/>
          </w:tcPr>
          <w:p w:rsidR="00E132F1" w:rsidRDefault="00E132F1">
            <w:pPr>
              <w:rPr>
                <w:rFonts w:ascii="Arial Narrow" w:hAnsi="Arial Narrow"/>
                <w:sz w:val="18"/>
                <w:szCs w:val="18"/>
              </w:rPr>
            </w:pPr>
            <w:r>
              <w:rPr>
                <w:rFonts w:ascii="Arial Narrow" w:hAnsi="Arial Narrow"/>
                <w:sz w:val="18"/>
                <w:szCs w:val="18"/>
              </w:rPr>
              <w:t>50</w:t>
            </w:r>
          </w:p>
        </w:tc>
        <w:tc>
          <w:tcPr>
            <w:tcW w:w="951" w:type="dxa"/>
            <w:tcBorders>
              <w:top w:val="nil"/>
              <w:left w:val="nil"/>
              <w:bottom w:val="nil"/>
              <w:right w:val="single" w:sz="4" w:space="0" w:color="auto"/>
            </w:tcBorders>
            <w:shd w:val="clear" w:color="auto" w:fill="auto"/>
            <w:noWrap/>
            <w:vAlign w:val="center"/>
            <w:hideMark/>
          </w:tcPr>
          <w:p w:rsidR="00E132F1" w:rsidRDefault="00E132F1">
            <w:pPr>
              <w:rPr>
                <w:rFonts w:ascii="Arial Narrow" w:hAnsi="Arial Narrow"/>
                <w:sz w:val="18"/>
                <w:szCs w:val="18"/>
              </w:rPr>
            </w:pPr>
            <w:r>
              <w:rPr>
                <w:rFonts w:ascii="Arial Narrow" w:hAnsi="Arial Narrow"/>
                <w:sz w:val="18"/>
                <w:szCs w:val="18"/>
              </w:rPr>
              <w:t>Ha</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879,375,000</w:t>
            </w:r>
          </w:p>
        </w:tc>
        <w:tc>
          <w:tcPr>
            <w:tcW w:w="540" w:type="dxa"/>
            <w:tcBorders>
              <w:top w:val="nil"/>
              <w:left w:val="nil"/>
              <w:bottom w:val="nil"/>
              <w:right w:val="nil"/>
            </w:tcBorders>
            <w:shd w:val="clear" w:color="auto" w:fill="auto"/>
            <w:noWrap/>
            <w:vAlign w:val="center"/>
            <w:hideMark/>
          </w:tcPr>
          <w:p w:rsidR="00E132F1" w:rsidRDefault="00E132F1">
            <w:pPr>
              <w:rPr>
                <w:rFonts w:ascii="Arial Narrow" w:hAnsi="Arial Narrow"/>
                <w:sz w:val="18"/>
                <w:szCs w:val="18"/>
              </w:rPr>
            </w:pPr>
            <w:r>
              <w:rPr>
                <w:rFonts w:ascii="Arial Narrow" w:hAnsi="Arial Narrow"/>
                <w:sz w:val="18"/>
                <w:szCs w:val="18"/>
              </w:rPr>
              <w:t>50</w:t>
            </w:r>
          </w:p>
        </w:tc>
        <w:tc>
          <w:tcPr>
            <w:tcW w:w="951" w:type="dxa"/>
            <w:tcBorders>
              <w:top w:val="nil"/>
              <w:left w:val="nil"/>
              <w:bottom w:val="nil"/>
              <w:right w:val="single" w:sz="4" w:space="0" w:color="auto"/>
            </w:tcBorders>
            <w:shd w:val="clear" w:color="auto" w:fill="auto"/>
            <w:noWrap/>
            <w:vAlign w:val="center"/>
            <w:hideMark/>
          </w:tcPr>
          <w:p w:rsidR="00E132F1" w:rsidRDefault="00E132F1">
            <w:pPr>
              <w:rPr>
                <w:rFonts w:ascii="Arial Narrow" w:hAnsi="Arial Narrow"/>
                <w:sz w:val="18"/>
                <w:szCs w:val="18"/>
              </w:rPr>
            </w:pPr>
            <w:r>
              <w:rPr>
                <w:rFonts w:ascii="Arial Narrow" w:hAnsi="Arial Narrow"/>
                <w:sz w:val="18"/>
                <w:szCs w:val="18"/>
              </w:rPr>
              <w:t>Ha</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883,771,875</w:t>
            </w:r>
          </w:p>
        </w:tc>
        <w:tc>
          <w:tcPr>
            <w:tcW w:w="540" w:type="dxa"/>
            <w:tcBorders>
              <w:top w:val="nil"/>
              <w:left w:val="nil"/>
              <w:bottom w:val="nil"/>
              <w:right w:val="nil"/>
            </w:tcBorders>
            <w:shd w:val="clear" w:color="auto" w:fill="auto"/>
            <w:noWrap/>
            <w:vAlign w:val="center"/>
            <w:hideMark/>
          </w:tcPr>
          <w:p w:rsidR="00E132F1" w:rsidRDefault="00E132F1">
            <w:pPr>
              <w:rPr>
                <w:rFonts w:ascii="Arial Narrow" w:hAnsi="Arial Narrow"/>
                <w:sz w:val="18"/>
                <w:szCs w:val="18"/>
              </w:rPr>
            </w:pPr>
            <w:r>
              <w:rPr>
                <w:rFonts w:ascii="Arial Narrow" w:hAnsi="Arial Narrow"/>
                <w:sz w:val="18"/>
                <w:szCs w:val="18"/>
              </w:rPr>
              <w:t>50</w:t>
            </w:r>
          </w:p>
        </w:tc>
        <w:tc>
          <w:tcPr>
            <w:tcW w:w="951" w:type="dxa"/>
            <w:tcBorders>
              <w:top w:val="nil"/>
              <w:left w:val="nil"/>
              <w:bottom w:val="nil"/>
              <w:right w:val="single" w:sz="4" w:space="0" w:color="auto"/>
            </w:tcBorders>
            <w:shd w:val="clear" w:color="auto" w:fill="auto"/>
            <w:noWrap/>
            <w:vAlign w:val="center"/>
            <w:hideMark/>
          </w:tcPr>
          <w:p w:rsidR="00E132F1" w:rsidRDefault="00E132F1">
            <w:pPr>
              <w:rPr>
                <w:rFonts w:ascii="Arial Narrow" w:hAnsi="Arial Narrow"/>
                <w:sz w:val="18"/>
                <w:szCs w:val="18"/>
              </w:rPr>
            </w:pPr>
            <w:r>
              <w:rPr>
                <w:rFonts w:ascii="Arial Narrow" w:hAnsi="Arial Narrow"/>
                <w:sz w:val="18"/>
                <w:szCs w:val="18"/>
              </w:rPr>
              <w:t>Ha</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888,190,734</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300</w:t>
            </w:r>
          </w:p>
        </w:tc>
        <w:tc>
          <w:tcPr>
            <w:tcW w:w="951" w:type="dxa"/>
            <w:tcBorders>
              <w:top w:val="nil"/>
              <w:left w:val="nil"/>
              <w:bottom w:val="nil"/>
              <w:right w:val="single" w:sz="4" w:space="0" w:color="auto"/>
            </w:tcBorders>
            <w:shd w:val="clear" w:color="auto" w:fill="auto"/>
            <w:noWrap/>
            <w:vAlign w:val="center"/>
            <w:hideMark/>
          </w:tcPr>
          <w:p w:rsidR="00E132F1" w:rsidRDefault="00E132F1">
            <w:pPr>
              <w:rPr>
                <w:rFonts w:ascii="Arial Narrow" w:hAnsi="Arial Narrow"/>
                <w:sz w:val="18"/>
                <w:szCs w:val="18"/>
              </w:rPr>
            </w:pPr>
            <w:r>
              <w:rPr>
                <w:rFonts w:ascii="Arial Narrow" w:hAnsi="Arial Narrow"/>
                <w:sz w:val="18"/>
                <w:szCs w:val="18"/>
              </w:rPr>
              <w:t>Ha</w:t>
            </w:r>
          </w:p>
        </w:tc>
        <w:tc>
          <w:tcPr>
            <w:tcW w:w="1227" w:type="dxa"/>
            <w:tcBorders>
              <w:top w:val="nil"/>
              <w:left w:val="nil"/>
              <w:bottom w:val="nil"/>
              <w:right w:val="single" w:sz="4" w:space="0" w:color="auto"/>
            </w:tcBorders>
            <w:shd w:val="clear" w:color="auto" w:fill="auto"/>
            <w:noWrap/>
            <w:vAlign w:val="center"/>
            <w:hideMark/>
          </w:tcPr>
          <w:p w:rsidR="00E132F1" w:rsidRDefault="00E132F1">
            <w:pPr>
              <w:jc w:val="right"/>
              <w:rPr>
                <w:rFonts w:ascii="Arial Narrow" w:hAnsi="Arial Narrow"/>
                <w:b/>
                <w:bCs/>
                <w:sz w:val="18"/>
                <w:szCs w:val="18"/>
              </w:rPr>
            </w:pPr>
            <w:r>
              <w:rPr>
                <w:rFonts w:ascii="Arial Narrow" w:hAnsi="Arial Narrow"/>
                <w:b/>
                <w:bCs/>
                <w:sz w:val="18"/>
                <w:szCs w:val="18"/>
              </w:rPr>
              <w:t>4,369,257,609</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338"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1841" w:type="dxa"/>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single" w:sz="4" w:space="0" w:color="auto"/>
            </w:tcBorders>
            <w:shd w:val="clear" w:color="auto" w:fill="auto"/>
            <w:hideMark/>
          </w:tcPr>
          <w:p w:rsidR="00E132F1" w:rsidRDefault="00E132F1">
            <w:pPr>
              <w:jc w:val="both"/>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vAlign w:val="center"/>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vAlign w:val="center"/>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vAlign w:val="center"/>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vAlign w:val="center"/>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vAlign w:val="center"/>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vAlign w:val="center"/>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vAlign w:val="center"/>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338"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r>
              <w:rPr>
                <w:rFonts w:ascii="Arial Narrow" w:hAnsi="Arial Narrow"/>
                <w:sz w:val="18"/>
                <w:szCs w:val="18"/>
              </w:rPr>
              <w:t>-</w:t>
            </w:r>
          </w:p>
        </w:tc>
        <w:tc>
          <w:tcPr>
            <w:tcW w:w="1841" w:type="dxa"/>
            <w:vMerge w:val="restart"/>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Peningkatan Produksi Tanaman Jagung</w:t>
            </w:r>
          </w:p>
        </w:tc>
        <w:tc>
          <w:tcPr>
            <w:tcW w:w="750" w:type="dxa"/>
            <w:tcBorders>
              <w:top w:val="nil"/>
              <w:left w:val="nil"/>
              <w:bottom w:val="nil"/>
              <w:right w:val="single" w:sz="4" w:space="0" w:color="auto"/>
            </w:tcBorders>
            <w:shd w:val="clear" w:color="auto" w:fill="auto"/>
            <w:hideMark/>
          </w:tcPr>
          <w:p w:rsidR="00E132F1" w:rsidRDefault="00E132F1">
            <w:pPr>
              <w:jc w:val="both"/>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vAlign w:val="center"/>
            <w:hideMark/>
          </w:tcPr>
          <w:p w:rsidR="00E132F1" w:rsidRDefault="00E132F1">
            <w:pPr>
              <w:rPr>
                <w:rFonts w:ascii="Arial Narrow" w:hAnsi="Arial Narrow"/>
                <w:sz w:val="18"/>
                <w:szCs w:val="18"/>
              </w:rPr>
            </w:pPr>
            <w:r>
              <w:rPr>
                <w:rFonts w:ascii="Arial Narrow" w:hAnsi="Arial Narrow"/>
                <w:sz w:val="18"/>
                <w:szCs w:val="18"/>
              </w:rPr>
              <w:t>150</w:t>
            </w:r>
          </w:p>
        </w:tc>
        <w:tc>
          <w:tcPr>
            <w:tcW w:w="951" w:type="dxa"/>
            <w:tcBorders>
              <w:top w:val="nil"/>
              <w:left w:val="nil"/>
              <w:bottom w:val="nil"/>
              <w:right w:val="single" w:sz="4" w:space="0" w:color="auto"/>
            </w:tcBorders>
            <w:shd w:val="clear" w:color="auto" w:fill="auto"/>
            <w:noWrap/>
            <w:vAlign w:val="center"/>
            <w:hideMark/>
          </w:tcPr>
          <w:p w:rsidR="00E132F1" w:rsidRDefault="00E132F1">
            <w:pPr>
              <w:rPr>
                <w:rFonts w:ascii="Arial Narrow" w:hAnsi="Arial Narrow"/>
                <w:sz w:val="18"/>
                <w:szCs w:val="18"/>
              </w:rPr>
            </w:pPr>
            <w:r>
              <w:rPr>
                <w:rFonts w:ascii="Arial Narrow" w:hAnsi="Arial Narrow"/>
                <w:sz w:val="18"/>
                <w:szCs w:val="18"/>
              </w:rPr>
              <w:t>Ton</w:t>
            </w:r>
          </w:p>
        </w:tc>
        <w:tc>
          <w:tcPr>
            <w:tcW w:w="1146" w:type="dxa"/>
            <w:tcBorders>
              <w:top w:val="nil"/>
              <w:left w:val="nil"/>
              <w:bottom w:val="nil"/>
              <w:right w:val="single" w:sz="4" w:space="0" w:color="auto"/>
            </w:tcBorders>
            <w:shd w:val="clear" w:color="auto" w:fill="auto"/>
            <w:noWrap/>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vAlign w:val="center"/>
            <w:hideMark/>
          </w:tcPr>
          <w:p w:rsidR="00E132F1" w:rsidRDefault="00E132F1">
            <w:pPr>
              <w:rPr>
                <w:rFonts w:ascii="Arial Narrow" w:hAnsi="Arial Narrow"/>
                <w:sz w:val="18"/>
                <w:szCs w:val="18"/>
              </w:rPr>
            </w:pPr>
            <w:r>
              <w:rPr>
                <w:rFonts w:ascii="Arial Narrow" w:hAnsi="Arial Narrow"/>
                <w:sz w:val="18"/>
                <w:szCs w:val="18"/>
              </w:rPr>
              <w:t>150</w:t>
            </w:r>
          </w:p>
        </w:tc>
        <w:tc>
          <w:tcPr>
            <w:tcW w:w="951" w:type="dxa"/>
            <w:tcBorders>
              <w:top w:val="nil"/>
              <w:left w:val="nil"/>
              <w:bottom w:val="nil"/>
              <w:right w:val="single" w:sz="4" w:space="0" w:color="auto"/>
            </w:tcBorders>
            <w:shd w:val="clear" w:color="auto" w:fill="auto"/>
            <w:noWrap/>
            <w:vAlign w:val="center"/>
            <w:hideMark/>
          </w:tcPr>
          <w:p w:rsidR="00E132F1" w:rsidRDefault="00E132F1">
            <w:pPr>
              <w:rPr>
                <w:rFonts w:ascii="Arial Narrow" w:hAnsi="Arial Narrow"/>
                <w:sz w:val="18"/>
                <w:szCs w:val="18"/>
              </w:rPr>
            </w:pPr>
            <w:r>
              <w:rPr>
                <w:rFonts w:ascii="Arial Narrow" w:hAnsi="Arial Narrow"/>
                <w:sz w:val="18"/>
                <w:szCs w:val="18"/>
              </w:rPr>
              <w:t>Ton</w:t>
            </w:r>
          </w:p>
        </w:tc>
        <w:tc>
          <w:tcPr>
            <w:tcW w:w="1146" w:type="dxa"/>
            <w:tcBorders>
              <w:top w:val="nil"/>
              <w:left w:val="nil"/>
              <w:bottom w:val="nil"/>
              <w:right w:val="single" w:sz="4" w:space="0" w:color="auto"/>
            </w:tcBorders>
            <w:shd w:val="clear" w:color="auto" w:fill="auto"/>
            <w:noWrap/>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vAlign w:val="center"/>
            <w:hideMark/>
          </w:tcPr>
          <w:p w:rsidR="00E132F1" w:rsidRDefault="00E132F1">
            <w:pPr>
              <w:rPr>
                <w:rFonts w:ascii="Arial Narrow" w:hAnsi="Arial Narrow"/>
                <w:sz w:val="18"/>
                <w:szCs w:val="18"/>
              </w:rPr>
            </w:pPr>
            <w:r>
              <w:rPr>
                <w:rFonts w:ascii="Arial Narrow" w:hAnsi="Arial Narrow"/>
                <w:sz w:val="18"/>
                <w:szCs w:val="18"/>
              </w:rPr>
              <w:t>150</w:t>
            </w:r>
          </w:p>
        </w:tc>
        <w:tc>
          <w:tcPr>
            <w:tcW w:w="951" w:type="dxa"/>
            <w:tcBorders>
              <w:top w:val="nil"/>
              <w:left w:val="nil"/>
              <w:bottom w:val="nil"/>
              <w:right w:val="single" w:sz="4" w:space="0" w:color="auto"/>
            </w:tcBorders>
            <w:shd w:val="clear" w:color="auto" w:fill="auto"/>
            <w:noWrap/>
            <w:vAlign w:val="center"/>
            <w:hideMark/>
          </w:tcPr>
          <w:p w:rsidR="00E132F1" w:rsidRDefault="00E132F1">
            <w:pPr>
              <w:rPr>
                <w:rFonts w:ascii="Arial Narrow" w:hAnsi="Arial Narrow"/>
                <w:sz w:val="18"/>
                <w:szCs w:val="18"/>
              </w:rPr>
            </w:pPr>
            <w:r>
              <w:rPr>
                <w:rFonts w:ascii="Arial Narrow" w:hAnsi="Arial Narrow"/>
                <w:sz w:val="18"/>
                <w:szCs w:val="18"/>
              </w:rPr>
              <w:t>Ton</w:t>
            </w:r>
          </w:p>
        </w:tc>
        <w:tc>
          <w:tcPr>
            <w:tcW w:w="1146" w:type="dxa"/>
            <w:tcBorders>
              <w:top w:val="nil"/>
              <w:left w:val="nil"/>
              <w:bottom w:val="nil"/>
              <w:right w:val="single" w:sz="4" w:space="0" w:color="auto"/>
            </w:tcBorders>
            <w:shd w:val="clear" w:color="auto" w:fill="auto"/>
            <w:noWrap/>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vAlign w:val="center"/>
            <w:hideMark/>
          </w:tcPr>
          <w:p w:rsidR="00E132F1" w:rsidRDefault="00E132F1">
            <w:pPr>
              <w:rPr>
                <w:rFonts w:ascii="Arial Narrow" w:hAnsi="Arial Narrow"/>
                <w:sz w:val="18"/>
                <w:szCs w:val="18"/>
              </w:rPr>
            </w:pPr>
            <w:r>
              <w:rPr>
                <w:rFonts w:ascii="Arial Narrow" w:hAnsi="Arial Narrow"/>
                <w:sz w:val="18"/>
                <w:szCs w:val="18"/>
              </w:rPr>
              <w:t>150</w:t>
            </w:r>
          </w:p>
        </w:tc>
        <w:tc>
          <w:tcPr>
            <w:tcW w:w="951" w:type="dxa"/>
            <w:tcBorders>
              <w:top w:val="nil"/>
              <w:left w:val="nil"/>
              <w:bottom w:val="nil"/>
              <w:right w:val="single" w:sz="4" w:space="0" w:color="auto"/>
            </w:tcBorders>
            <w:shd w:val="clear" w:color="auto" w:fill="auto"/>
            <w:noWrap/>
            <w:vAlign w:val="center"/>
            <w:hideMark/>
          </w:tcPr>
          <w:p w:rsidR="00E132F1" w:rsidRDefault="00E132F1">
            <w:pPr>
              <w:rPr>
                <w:rFonts w:ascii="Arial Narrow" w:hAnsi="Arial Narrow"/>
                <w:sz w:val="18"/>
                <w:szCs w:val="18"/>
              </w:rPr>
            </w:pPr>
            <w:r>
              <w:rPr>
                <w:rFonts w:ascii="Arial Narrow" w:hAnsi="Arial Narrow"/>
                <w:sz w:val="18"/>
                <w:szCs w:val="18"/>
              </w:rPr>
              <w:t>Ton</w:t>
            </w:r>
          </w:p>
        </w:tc>
        <w:tc>
          <w:tcPr>
            <w:tcW w:w="1146" w:type="dxa"/>
            <w:tcBorders>
              <w:top w:val="nil"/>
              <w:left w:val="nil"/>
              <w:bottom w:val="nil"/>
              <w:right w:val="single" w:sz="4" w:space="0" w:color="auto"/>
            </w:tcBorders>
            <w:shd w:val="clear" w:color="auto" w:fill="auto"/>
            <w:noWrap/>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vAlign w:val="center"/>
            <w:hideMark/>
          </w:tcPr>
          <w:p w:rsidR="00E132F1" w:rsidRDefault="00E132F1">
            <w:pPr>
              <w:rPr>
                <w:rFonts w:ascii="Arial Narrow" w:hAnsi="Arial Narrow"/>
                <w:sz w:val="18"/>
                <w:szCs w:val="18"/>
              </w:rPr>
            </w:pPr>
            <w:r>
              <w:rPr>
                <w:rFonts w:ascii="Arial Narrow" w:hAnsi="Arial Narrow"/>
                <w:sz w:val="18"/>
                <w:szCs w:val="18"/>
              </w:rPr>
              <w:t>150</w:t>
            </w:r>
          </w:p>
        </w:tc>
        <w:tc>
          <w:tcPr>
            <w:tcW w:w="951" w:type="dxa"/>
            <w:tcBorders>
              <w:top w:val="nil"/>
              <w:left w:val="nil"/>
              <w:bottom w:val="nil"/>
              <w:right w:val="single" w:sz="4" w:space="0" w:color="auto"/>
            </w:tcBorders>
            <w:shd w:val="clear" w:color="auto" w:fill="auto"/>
            <w:noWrap/>
            <w:vAlign w:val="center"/>
            <w:hideMark/>
          </w:tcPr>
          <w:p w:rsidR="00E132F1" w:rsidRDefault="00E132F1">
            <w:pPr>
              <w:rPr>
                <w:rFonts w:ascii="Arial Narrow" w:hAnsi="Arial Narrow"/>
                <w:sz w:val="18"/>
                <w:szCs w:val="18"/>
              </w:rPr>
            </w:pPr>
            <w:r>
              <w:rPr>
                <w:rFonts w:ascii="Arial Narrow" w:hAnsi="Arial Narrow"/>
                <w:sz w:val="18"/>
                <w:szCs w:val="18"/>
              </w:rPr>
              <w:t>Ton</w:t>
            </w:r>
          </w:p>
        </w:tc>
        <w:tc>
          <w:tcPr>
            <w:tcW w:w="1146" w:type="dxa"/>
            <w:tcBorders>
              <w:top w:val="nil"/>
              <w:left w:val="nil"/>
              <w:bottom w:val="nil"/>
              <w:right w:val="single" w:sz="4" w:space="0" w:color="auto"/>
            </w:tcBorders>
            <w:shd w:val="clear" w:color="auto" w:fill="auto"/>
            <w:noWrap/>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vAlign w:val="center"/>
            <w:hideMark/>
          </w:tcPr>
          <w:p w:rsidR="00E132F1" w:rsidRDefault="00E132F1">
            <w:pPr>
              <w:rPr>
                <w:rFonts w:ascii="Arial Narrow" w:hAnsi="Arial Narrow"/>
                <w:sz w:val="18"/>
                <w:szCs w:val="18"/>
              </w:rPr>
            </w:pPr>
            <w:r>
              <w:rPr>
                <w:rFonts w:ascii="Arial Narrow" w:hAnsi="Arial Narrow"/>
                <w:sz w:val="18"/>
                <w:szCs w:val="18"/>
              </w:rPr>
              <w:t>150</w:t>
            </w:r>
          </w:p>
        </w:tc>
        <w:tc>
          <w:tcPr>
            <w:tcW w:w="951" w:type="dxa"/>
            <w:tcBorders>
              <w:top w:val="nil"/>
              <w:left w:val="nil"/>
              <w:bottom w:val="nil"/>
              <w:right w:val="single" w:sz="4" w:space="0" w:color="auto"/>
            </w:tcBorders>
            <w:shd w:val="clear" w:color="auto" w:fill="auto"/>
            <w:noWrap/>
            <w:vAlign w:val="center"/>
            <w:hideMark/>
          </w:tcPr>
          <w:p w:rsidR="00E132F1" w:rsidRDefault="00E132F1">
            <w:pPr>
              <w:rPr>
                <w:rFonts w:ascii="Arial Narrow" w:hAnsi="Arial Narrow"/>
                <w:sz w:val="18"/>
                <w:szCs w:val="18"/>
              </w:rPr>
            </w:pPr>
            <w:r>
              <w:rPr>
                <w:rFonts w:ascii="Arial Narrow" w:hAnsi="Arial Narrow"/>
                <w:sz w:val="18"/>
                <w:szCs w:val="18"/>
              </w:rPr>
              <w:t>Ton</w:t>
            </w:r>
          </w:p>
        </w:tc>
        <w:tc>
          <w:tcPr>
            <w:tcW w:w="1146" w:type="dxa"/>
            <w:tcBorders>
              <w:top w:val="nil"/>
              <w:left w:val="nil"/>
              <w:bottom w:val="nil"/>
              <w:right w:val="single" w:sz="4" w:space="0" w:color="auto"/>
            </w:tcBorders>
            <w:shd w:val="clear" w:color="auto" w:fill="auto"/>
            <w:noWrap/>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vAlign w:val="center"/>
            <w:hideMark/>
          </w:tcPr>
          <w:p w:rsidR="00E132F1" w:rsidRDefault="00E132F1">
            <w:pPr>
              <w:rPr>
                <w:rFonts w:ascii="Arial Narrow" w:hAnsi="Arial Narrow"/>
                <w:sz w:val="18"/>
                <w:szCs w:val="18"/>
              </w:rPr>
            </w:pPr>
            <w:r>
              <w:rPr>
                <w:rFonts w:ascii="Arial Narrow" w:hAnsi="Arial Narrow"/>
                <w:sz w:val="18"/>
                <w:szCs w:val="18"/>
              </w:rPr>
              <w:t>Ton</w:t>
            </w:r>
          </w:p>
        </w:tc>
        <w:tc>
          <w:tcPr>
            <w:tcW w:w="1227" w:type="dxa"/>
            <w:tcBorders>
              <w:top w:val="nil"/>
              <w:left w:val="nil"/>
              <w:bottom w:val="nil"/>
              <w:right w:val="single" w:sz="4" w:space="0" w:color="auto"/>
            </w:tcBorders>
            <w:shd w:val="clear" w:color="auto" w:fill="auto"/>
            <w:noWrap/>
            <w:vAlign w:val="center"/>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338"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r>
              <w:rPr>
                <w:rFonts w:ascii="Arial Narrow" w:hAnsi="Arial Narrow"/>
                <w:sz w:val="18"/>
                <w:szCs w:val="18"/>
              </w:rPr>
              <w:t> </w:t>
            </w:r>
          </w:p>
        </w:tc>
        <w:tc>
          <w:tcPr>
            <w:tcW w:w="1841" w:type="dxa"/>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single" w:sz="4" w:space="0" w:color="auto"/>
            </w:tcBorders>
            <w:shd w:val="clear" w:color="auto" w:fill="auto"/>
            <w:hideMark/>
          </w:tcPr>
          <w:p w:rsidR="00E132F1" w:rsidRDefault="00E132F1">
            <w:pPr>
              <w:jc w:val="both"/>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vAlign w:val="center"/>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vAlign w:val="center"/>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vAlign w:val="center"/>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vAlign w:val="center"/>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vAlign w:val="center"/>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vAlign w:val="center"/>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vAlign w:val="center"/>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830"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935"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338"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r>
              <w:rPr>
                <w:rFonts w:ascii="Arial Narrow" w:hAnsi="Arial Narrow"/>
                <w:sz w:val="18"/>
                <w:szCs w:val="18"/>
              </w:rPr>
              <w:t> </w:t>
            </w:r>
          </w:p>
        </w:tc>
        <w:tc>
          <w:tcPr>
            <w:tcW w:w="1841" w:type="dxa"/>
            <w:tcBorders>
              <w:top w:val="nil"/>
              <w:left w:val="nil"/>
              <w:bottom w:val="nil"/>
              <w:right w:val="single" w:sz="4" w:space="0" w:color="auto"/>
            </w:tcBorders>
            <w:shd w:val="clear" w:color="auto" w:fill="auto"/>
            <w:hideMark/>
          </w:tcPr>
          <w:p w:rsidR="00E132F1" w:rsidRDefault="00E132F1">
            <w:pPr>
              <w:jc w:val="both"/>
              <w:rPr>
                <w:rFonts w:ascii="Arial Narrow" w:hAnsi="Arial Narrow"/>
                <w:sz w:val="18"/>
                <w:szCs w:val="18"/>
              </w:rPr>
            </w:pPr>
            <w:r>
              <w:rPr>
                <w:rFonts w:ascii="Arial Narrow" w:hAnsi="Arial Narrow"/>
                <w:sz w:val="18"/>
                <w:szCs w:val="18"/>
              </w:rPr>
              <w:t> </w:t>
            </w:r>
          </w:p>
        </w:tc>
        <w:tc>
          <w:tcPr>
            <w:tcW w:w="750" w:type="dxa"/>
            <w:tcBorders>
              <w:top w:val="nil"/>
              <w:left w:val="nil"/>
              <w:bottom w:val="nil"/>
              <w:right w:val="single" w:sz="4" w:space="0" w:color="auto"/>
            </w:tcBorders>
            <w:shd w:val="clear" w:color="auto" w:fill="auto"/>
            <w:hideMark/>
          </w:tcPr>
          <w:p w:rsidR="00E132F1" w:rsidRDefault="00E132F1">
            <w:pPr>
              <w:jc w:val="both"/>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vAlign w:val="center"/>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vAlign w:val="center"/>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vAlign w:val="center"/>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vAlign w:val="center"/>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vAlign w:val="center"/>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vAlign w:val="center"/>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vAlign w:val="center"/>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vAlign w:val="center"/>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val="restart"/>
            <w:tcBorders>
              <w:top w:val="nil"/>
              <w:left w:val="single" w:sz="4" w:space="0" w:color="auto"/>
              <w:bottom w:val="nil"/>
              <w:right w:val="single" w:sz="4" w:space="0" w:color="000000"/>
            </w:tcBorders>
            <w:shd w:val="clear" w:color="auto" w:fill="auto"/>
            <w:hideMark/>
          </w:tcPr>
          <w:p w:rsidR="00E132F1" w:rsidRDefault="00E132F1">
            <w:pPr>
              <w:rPr>
                <w:rFonts w:ascii="Arial Narrow" w:hAnsi="Arial Narrow"/>
                <w:sz w:val="18"/>
                <w:szCs w:val="18"/>
              </w:rPr>
            </w:pPr>
            <w:r>
              <w:rPr>
                <w:rFonts w:ascii="Arial Narrow" w:hAnsi="Arial Narrow"/>
                <w:sz w:val="18"/>
                <w:szCs w:val="18"/>
              </w:rPr>
              <w:t>Pengembangan Perbenihan /Pembibitan Hortikultura (jeruk)</w:t>
            </w:r>
          </w:p>
        </w:tc>
        <w:tc>
          <w:tcPr>
            <w:tcW w:w="2179" w:type="dxa"/>
            <w:gridSpan w:val="2"/>
            <w:vMerge w:val="restart"/>
            <w:tcBorders>
              <w:top w:val="nil"/>
              <w:left w:val="single" w:sz="4" w:space="0" w:color="auto"/>
              <w:bottom w:val="nil"/>
              <w:right w:val="single" w:sz="4" w:space="0" w:color="000000"/>
            </w:tcBorders>
            <w:shd w:val="clear" w:color="auto" w:fill="auto"/>
            <w:hideMark/>
          </w:tcPr>
          <w:p w:rsidR="00E132F1" w:rsidRDefault="00E132F1">
            <w:pPr>
              <w:rPr>
                <w:rFonts w:ascii="Arial Narrow" w:hAnsi="Arial Narrow"/>
                <w:sz w:val="18"/>
                <w:szCs w:val="18"/>
              </w:rPr>
            </w:pPr>
            <w:r>
              <w:rPr>
                <w:rFonts w:ascii="Arial Narrow" w:hAnsi="Arial Narrow"/>
                <w:sz w:val="18"/>
                <w:szCs w:val="18"/>
              </w:rPr>
              <w:t>Jumlah Pembinaan dan Pendampingan Petani</w:t>
            </w:r>
          </w:p>
        </w:tc>
        <w:tc>
          <w:tcPr>
            <w:tcW w:w="750"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4</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Kali</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72,744,900</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4</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Kali</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xml:space="preserve">                    64,965,000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4</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Kali</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68,213,250</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4</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Kali</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68,554,316</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4</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Kali</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68,897,088</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4</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Kali</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69,241,573</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12</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Kali</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412,616,127</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2179"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2179"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83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r>
              <w:rPr>
                <w:rFonts w:ascii="Arial Narrow" w:hAnsi="Arial Narrow"/>
                <w:sz w:val="18"/>
                <w:szCs w:val="18"/>
              </w:rPr>
              <w:t> </w:t>
            </w:r>
          </w:p>
        </w:tc>
        <w:tc>
          <w:tcPr>
            <w:tcW w:w="935" w:type="dxa"/>
            <w:tcBorders>
              <w:top w:val="nil"/>
              <w:left w:val="nil"/>
              <w:bottom w:val="nil"/>
              <w:right w:val="single" w:sz="4" w:space="0" w:color="auto"/>
            </w:tcBorders>
            <w:shd w:val="clear" w:color="auto" w:fill="auto"/>
            <w:hideMark/>
          </w:tcPr>
          <w:p w:rsidR="00E132F1" w:rsidRDefault="00E132F1">
            <w:pPr>
              <w:jc w:val="both"/>
              <w:rPr>
                <w:rFonts w:ascii="Arial Narrow" w:hAnsi="Arial Narrow"/>
                <w:sz w:val="18"/>
                <w:szCs w:val="18"/>
              </w:rPr>
            </w:pPr>
            <w:r>
              <w:rPr>
                <w:rFonts w:ascii="Arial Narrow" w:hAnsi="Arial Narrow"/>
                <w:sz w:val="18"/>
                <w:szCs w:val="18"/>
              </w:rPr>
              <w:t> </w:t>
            </w:r>
          </w:p>
        </w:tc>
        <w:tc>
          <w:tcPr>
            <w:tcW w:w="338" w:type="dxa"/>
            <w:tcBorders>
              <w:top w:val="nil"/>
              <w:left w:val="nil"/>
              <w:bottom w:val="nil"/>
              <w:right w:val="nil"/>
            </w:tcBorders>
            <w:shd w:val="clear" w:color="auto" w:fill="auto"/>
            <w:hideMark/>
          </w:tcPr>
          <w:p w:rsidR="00E132F1" w:rsidRDefault="00E132F1">
            <w:pPr>
              <w:jc w:val="center"/>
              <w:rPr>
                <w:rFonts w:ascii="Arial Narrow" w:hAnsi="Arial Narrow"/>
                <w:sz w:val="18"/>
                <w:szCs w:val="18"/>
              </w:rPr>
            </w:pPr>
            <w:r>
              <w:rPr>
                <w:rFonts w:ascii="Arial Narrow" w:hAnsi="Arial Narrow"/>
                <w:sz w:val="18"/>
                <w:szCs w:val="18"/>
              </w:rPr>
              <w:t> </w:t>
            </w:r>
          </w:p>
        </w:tc>
        <w:tc>
          <w:tcPr>
            <w:tcW w:w="1841"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750"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val="restart"/>
            <w:tcBorders>
              <w:top w:val="nil"/>
              <w:left w:val="single" w:sz="4" w:space="0" w:color="auto"/>
              <w:bottom w:val="nil"/>
              <w:right w:val="single" w:sz="4" w:space="0" w:color="000000"/>
            </w:tcBorders>
            <w:shd w:val="clear" w:color="auto" w:fill="auto"/>
            <w:hideMark/>
          </w:tcPr>
          <w:p w:rsidR="00E132F1" w:rsidRDefault="00E132F1">
            <w:pPr>
              <w:rPr>
                <w:rFonts w:ascii="Arial Narrow" w:hAnsi="Arial Narrow"/>
                <w:sz w:val="18"/>
                <w:szCs w:val="18"/>
              </w:rPr>
            </w:pPr>
            <w:r>
              <w:rPr>
                <w:rFonts w:ascii="Arial Narrow" w:hAnsi="Arial Narrow"/>
                <w:sz w:val="18"/>
                <w:szCs w:val="18"/>
              </w:rPr>
              <w:t>Pengembangan dan Peningkatan Produktivitas Berkelanjutan Tanaman Buah-buahan</w:t>
            </w:r>
          </w:p>
        </w:tc>
        <w:tc>
          <w:tcPr>
            <w:tcW w:w="2179" w:type="dxa"/>
            <w:gridSpan w:val="2"/>
            <w:vMerge w:val="restart"/>
            <w:tcBorders>
              <w:top w:val="nil"/>
              <w:left w:val="single" w:sz="4" w:space="0" w:color="auto"/>
              <w:bottom w:val="nil"/>
              <w:right w:val="single" w:sz="4" w:space="0" w:color="000000"/>
            </w:tcBorders>
            <w:shd w:val="clear" w:color="auto" w:fill="auto"/>
            <w:hideMark/>
          </w:tcPr>
          <w:p w:rsidR="00E132F1" w:rsidRDefault="00E132F1">
            <w:pPr>
              <w:rPr>
                <w:rFonts w:ascii="Arial Narrow" w:hAnsi="Arial Narrow"/>
                <w:sz w:val="18"/>
                <w:szCs w:val="18"/>
              </w:rPr>
            </w:pPr>
            <w:r>
              <w:rPr>
                <w:rFonts w:ascii="Arial Narrow" w:hAnsi="Arial Narrow"/>
                <w:sz w:val="18"/>
                <w:szCs w:val="18"/>
              </w:rPr>
              <w:t>Jenis-jenis Sayuran yang dapat dikembangkan</w:t>
            </w:r>
          </w:p>
        </w:tc>
        <w:tc>
          <w:tcPr>
            <w:tcW w:w="750"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vMerge w:val="restart"/>
            <w:tcBorders>
              <w:top w:val="nil"/>
              <w:left w:val="single" w:sz="4" w:space="0" w:color="auto"/>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135,879,000</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vMerge w:val="restart"/>
            <w:tcBorders>
              <w:top w:val="nil"/>
              <w:left w:val="single" w:sz="4" w:space="0" w:color="auto"/>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122,467,000</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vMerge w:val="restart"/>
            <w:tcBorders>
              <w:top w:val="nil"/>
              <w:left w:val="single" w:sz="4" w:space="0" w:color="auto"/>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128,590,350</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vMerge w:val="restart"/>
            <w:tcBorders>
              <w:top w:val="nil"/>
              <w:left w:val="single" w:sz="4" w:space="0" w:color="auto"/>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129,233,302</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vMerge w:val="restart"/>
            <w:tcBorders>
              <w:top w:val="nil"/>
              <w:left w:val="single" w:sz="4" w:space="0" w:color="auto"/>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129,879,468</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vMerge w:val="restart"/>
            <w:tcBorders>
              <w:top w:val="nil"/>
              <w:left w:val="single" w:sz="4" w:space="0" w:color="auto"/>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130,528,866</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vMerge w:val="restart"/>
            <w:tcBorders>
              <w:top w:val="nil"/>
              <w:left w:val="single" w:sz="4" w:space="0" w:color="auto"/>
              <w:bottom w:val="nil"/>
              <w:right w:val="single" w:sz="4" w:space="0" w:color="auto"/>
            </w:tcBorders>
            <w:shd w:val="clear" w:color="auto" w:fill="auto"/>
            <w:vAlign w:val="center"/>
            <w:hideMark/>
          </w:tcPr>
          <w:p w:rsidR="00E132F1" w:rsidRDefault="00E132F1">
            <w:pPr>
              <w:jc w:val="right"/>
              <w:rPr>
                <w:rFonts w:ascii="Arial Narrow" w:hAnsi="Arial Narrow"/>
                <w:b/>
                <w:bCs/>
                <w:sz w:val="18"/>
                <w:szCs w:val="18"/>
              </w:rPr>
            </w:pPr>
            <w:r>
              <w:rPr>
                <w:rFonts w:ascii="Arial Narrow" w:hAnsi="Arial Narrow"/>
                <w:b/>
                <w:bCs/>
                <w:sz w:val="18"/>
                <w:szCs w:val="18"/>
              </w:rPr>
              <w:t>776,577,986</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2179"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8</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Komoditi</w:t>
            </w:r>
          </w:p>
        </w:tc>
        <w:tc>
          <w:tcPr>
            <w:tcW w:w="1146"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sz w:val="18"/>
                <w:szCs w:val="18"/>
              </w:rPr>
            </w:pP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8</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Komoditi</w:t>
            </w:r>
          </w:p>
        </w:tc>
        <w:tc>
          <w:tcPr>
            <w:tcW w:w="1146"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sz w:val="18"/>
                <w:szCs w:val="18"/>
              </w:rPr>
            </w:pP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8</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Komoditi</w:t>
            </w:r>
          </w:p>
        </w:tc>
        <w:tc>
          <w:tcPr>
            <w:tcW w:w="1146"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sz w:val="18"/>
                <w:szCs w:val="18"/>
              </w:rPr>
            </w:pP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8</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Komoditi</w:t>
            </w:r>
          </w:p>
        </w:tc>
        <w:tc>
          <w:tcPr>
            <w:tcW w:w="1146"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sz w:val="18"/>
                <w:szCs w:val="18"/>
              </w:rPr>
            </w:pP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8</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Komoditi</w:t>
            </w:r>
          </w:p>
        </w:tc>
        <w:tc>
          <w:tcPr>
            <w:tcW w:w="1146"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sz w:val="18"/>
                <w:szCs w:val="18"/>
              </w:rPr>
            </w:pP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8</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Komoditi</w:t>
            </w:r>
          </w:p>
        </w:tc>
        <w:tc>
          <w:tcPr>
            <w:tcW w:w="1146"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sz w:val="18"/>
                <w:szCs w:val="18"/>
              </w:rPr>
            </w:pP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48</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Komoditi</w:t>
            </w:r>
          </w:p>
        </w:tc>
        <w:tc>
          <w:tcPr>
            <w:tcW w:w="1227"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2179"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sz w:val="18"/>
                <w:szCs w:val="18"/>
              </w:rPr>
            </w:pP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sz w:val="18"/>
                <w:szCs w:val="18"/>
              </w:rPr>
            </w:pP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sz w:val="18"/>
                <w:szCs w:val="18"/>
              </w:rPr>
            </w:pP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sz w:val="18"/>
                <w:szCs w:val="18"/>
              </w:rPr>
            </w:pP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sz w:val="18"/>
                <w:szCs w:val="18"/>
              </w:rPr>
            </w:pP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sz w:val="18"/>
                <w:szCs w:val="18"/>
              </w:rPr>
            </w:pP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338" w:type="dxa"/>
            <w:tcBorders>
              <w:top w:val="nil"/>
              <w:left w:val="nil"/>
              <w:bottom w:val="nil"/>
              <w:right w:val="nil"/>
            </w:tcBorders>
            <w:shd w:val="clear" w:color="auto" w:fill="auto"/>
            <w:hideMark/>
          </w:tcPr>
          <w:p w:rsidR="00E132F1" w:rsidRDefault="00E132F1">
            <w:pPr>
              <w:jc w:val="center"/>
              <w:rPr>
                <w:rFonts w:ascii="Arial Narrow" w:hAnsi="Arial Narrow"/>
                <w:sz w:val="18"/>
                <w:szCs w:val="18"/>
              </w:rPr>
            </w:pPr>
            <w:r>
              <w:rPr>
                <w:rFonts w:ascii="Arial Narrow" w:hAnsi="Arial Narrow"/>
                <w:sz w:val="18"/>
                <w:szCs w:val="18"/>
              </w:rPr>
              <w:t> </w:t>
            </w:r>
          </w:p>
        </w:tc>
        <w:tc>
          <w:tcPr>
            <w:tcW w:w="1841"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750"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sz w:val="18"/>
                <w:szCs w:val="18"/>
              </w:rPr>
            </w:pP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sz w:val="18"/>
                <w:szCs w:val="18"/>
              </w:rPr>
            </w:pP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sz w:val="18"/>
                <w:szCs w:val="18"/>
              </w:rPr>
            </w:pP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sz w:val="18"/>
                <w:szCs w:val="18"/>
              </w:rPr>
            </w:pP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sz w:val="18"/>
                <w:szCs w:val="18"/>
              </w:rPr>
            </w:pP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sz w:val="18"/>
                <w:szCs w:val="18"/>
              </w:rPr>
            </w:pP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1</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830"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935"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338" w:type="dxa"/>
            <w:tcBorders>
              <w:top w:val="nil"/>
              <w:left w:val="nil"/>
              <w:bottom w:val="nil"/>
              <w:right w:val="nil"/>
            </w:tcBorders>
            <w:shd w:val="clear" w:color="auto" w:fill="auto"/>
            <w:hideMark/>
          </w:tcPr>
          <w:p w:rsidR="00E132F1" w:rsidRDefault="00E132F1">
            <w:pPr>
              <w:jc w:val="center"/>
              <w:rPr>
                <w:rFonts w:ascii="Arial Narrow" w:hAnsi="Arial Narrow"/>
                <w:sz w:val="18"/>
                <w:szCs w:val="18"/>
              </w:rPr>
            </w:pPr>
            <w:r>
              <w:rPr>
                <w:rFonts w:ascii="Arial Narrow" w:hAnsi="Arial Narrow"/>
                <w:sz w:val="18"/>
                <w:szCs w:val="18"/>
              </w:rPr>
              <w:t> </w:t>
            </w:r>
          </w:p>
        </w:tc>
        <w:tc>
          <w:tcPr>
            <w:tcW w:w="1841"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750"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val="restart"/>
            <w:tcBorders>
              <w:top w:val="nil"/>
              <w:left w:val="single" w:sz="4" w:space="0" w:color="auto"/>
              <w:bottom w:val="nil"/>
              <w:right w:val="single" w:sz="4" w:space="0" w:color="000000"/>
            </w:tcBorders>
            <w:shd w:val="clear" w:color="auto" w:fill="auto"/>
            <w:hideMark/>
          </w:tcPr>
          <w:p w:rsidR="00E132F1" w:rsidRDefault="00E132F1">
            <w:pPr>
              <w:rPr>
                <w:rFonts w:ascii="Arial Narrow" w:hAnsi="Arial Narrow"/>
                <w:sz w:val="18"/>
                <w:szCs w:val="18"/>
              </w:rPr>
            </w:pPr>
            <w:r>
              <w:rPr>
                <w:rFonts w:ascii="Arial Narrow" w:hAnsi="Arial Narrow"/>
                <w:sz w:val="18"/>
                <w:szCs w:val="18"/>
              </w:rPr>
              <w:t>Pengembangan komoditi sayur-sayuran</w:t>
            </w:r>
          </w:p>
        </w:tc>
        <w:tc>
          <w:tcPr>
            <w:tcW w:w="2179" w:type="dxa"/>
            <w:gridSpan w:val="2"/>
            <w:vMerge w:val="restart"/>
            <w:tcBorders>
              <w:top w:val="nil"/>
              <w:left w:val="single" w:sz="4" w:space="0" w:color="auto"/>
              <w:bottom w:val="nil"/>
              <w:right w:val="single" w:sz="4" w:space="0" w:color="000000"/>
            </w:tcBorders>
            <w:shd w:val="clear" w:color="auto" w:fill="auto"/>
            <w:hideMark/>
          </w:tcPr>
          <w:p w:rsidR="00E132F1" w:rsidRDefault="00E132F1">
            <w:pPr>
              <w:rPr>
                <w:rFonts w:ascii="Arial Narrow" w:hAnsi="Arial Narrow"/>
                <w:sz w:val="18"/>
                <w:szCs w:val="18"/>
              </w:rPr>
            </w:pPr>
            <w:r>
              <w:rPr>
                <w:rFonts w:ascii="Arial Narrow" w:hAnsi="Arial Narrow"/>
                <w:sz w:val="18"/>
                <w:szCs w:val="18"/>
              </w:rPr>
              <w:t>Pembuatan kebun sayuran</w:t>
            </w:r>
          </w:p>
        </w:tc>
        <w:tc>
          <w:tcPr>
            <w:tcW w:w="750"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1</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Kelompok Tani</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72,744,900</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1</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Kelompok Tani</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122,467,000</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1</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Kelompok Tani</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122,467,000</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1</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Kelompok Tani</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123,079,335</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1</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Kelompok Tani</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123,694,732</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1</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Kelompok Tani</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124,313,205</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6</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Kelompok Tani</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688,766,172</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2179"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tcBorders>
              <w:top w:val="nil"/>
              <w:left w:val="nil"/>
              <w:bottom w:val="nil"/>
              <w:right w:val="single" w:sz="4" w:space="0" w:color="000000"/>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2179" w:type="dxa"/>
            <w:gridSpan w:val="2"/>
            <w:tcBorders>
              <w:top w:val="nil"/>
              <w:left w:val="nil"/>
              <w:bottom w:val="nil"/>
              <w:right w:val="single" w:sz="4" w:space="0" w:color="000000"/>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750"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val="restart"/>
            <w:tcBorders>
              <w:top w:val="nil"/>
              <w:left w:val="single" w:sz="4" w:space="0" w:color="auto"/>
              <w:bottom w:val="nil"/>
              <w:right w:val="single" w:sz="4" w:space="0" w:color="000000"/>
            </w:tcBorders>
            <w:shd w:val="clear" w:color="auto" w:fill="auto"/>
            <w:hideMark/>
          </w:tcPr>
          <w:p w:rsidR="00E132F1" w:rsidRDefault="00E132F1">
            <w:pPr>
              <w:rPr>
                <w:rFonts w:ascii="Arial Narrow" w:hAnsi="Arial Narrow"/>
                <w:sz w:val="18"/>
                <w:szCs w:val="18"/>
              </w:rPr>
            </w:pPr>
            <w:r>
              <w:rPr>
                <w:rFonts w:ascii="Arial Narrow" w:hAnsi="Arial Narrow"/>
                <w:sz w:val="18"/>
                <w:szCs w:val="18"/>
              </w:rPr>
              <w:t>Pengembangan Pengolahan Air Mendukung Pertanian</w:t>
            </w:r>
          </w:p>
        </w:tc>
        <w:tc>
          <w:tcPr>
            <w:tcW w:w="338"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w:t>
            </w:r>
          </w:p>
        </w:tc>
        <w:tc>
          <w:tcPr>
            <w:tcW w:w="1841" w:type="dxa"/>
            <w:vMerge w:val="restart"/>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Jumlah Sosialisasi Pengembangan Pengolahan Air Mendukung Pertanian</w:t>
            </w:r>
          </w:p>
        </w:tc>
        <w:tc>
          <w:tcPr>
            <w:tcW w:w="750"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3</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Kali</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416,005,000</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3</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Kali</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345,945,000</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3</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Kali</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363,242,250</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3</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Kali</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365,058,461</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3</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Kali</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366,883,754</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3</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Kali</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368,718,172</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18</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Kali</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2,225,852,637</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338"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1841" w:type="dxa"/>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338"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1841" w:type="dxa"/>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338"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1841" w:type="dxa"/>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338"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w:t>
            </w:r>
          </w:p>
        </w:tc>
        <w:tc>
          <w:tcPr>
            <w:tcW w:w="1841" w:type="dxa"/>
            <w:vMerge w:val="restart"/>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xml:space="preserve">Desain Pengembangan Jaringan Irigasi </w:t>
            </w:r>
          </w:p>
        </w:tc>
        <w:tc>
          <w:tcPr>
            <w:tcW w:w="750"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1</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Dokumen</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1</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Dokumen</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1</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Dokumen</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1</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Dokumen</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1</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Dokumen</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1</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Dokumen</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Dokumen</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830"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935"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338"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1841" w:type="dxa"/>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830"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935"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338" w:type="dxa"/>
            <w:tcBorders>
              <w:top w:val="nil"/>
              <w:left w:val="nil"/>
              <w:bottom w:val="nil"/>
              <w:right w:val="nil"/>
            </w:tcBorders>
            <w:shd w:val="clear" w:color="auto" w:fill="auto"/>
            <w:hideMark/>
          </w:tcPr>
          <w:p w:rsidR="00E132F1" w:rsidRDefault="00E132F1">
            <w:pPr>
              <w:jc w:val="center"/>
              <w:rPr>
                <w:rFonts w:ascii="Arial Narrow" w:hAnsi="Arial Narrow"/>
                <w:sz w:val="18"/>
                <w:szCs w:val="18"/>
              </w:rPr>
            </w:pPr>
            <w:r>
              <w:rPr>
                <w:rFonts w:ascii="Arial Narrow" w:hAnsi="Arial Narrow"/>
                <w:sz w:val="18"/>
                <w:szCs w:val="18"/>
              </w:rPr>
              <w:t> </w:t>
            </w:r>
          </w:p>
        </w:tc>
        <w:tc>
          <w:tcPr>
            <w:tcW w:w="1841"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750"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val="restart"/>
            <w:tcBorders>
              <w:top w:val="nil"/>
              <w:left w:val="single" w:sz="4" w:space="0" w:color="auto"/>
              <w:bottom w:val="nil"/>
              <w:right w:val="single" w:sz="4" w:space="0" w:color="000000"/>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xml:space="preserve">Pengelolaan Lahan Mendukung Pertanian </w:t>
            </w:r>
          </w:p>
        </w:tc>
        <w:tc>
          <w:tcPr>
            <w:tcW w:w="338"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w:t>
            </w:r>
          </w:p>
        </w:tc>
        <w:tc>
          <w:tcPr>
            <w:tcW w:w="1841" w:type="dxa"/>
            <w:vMerge w:val="restart"/>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Pembangunan Sistem Surjan</w:t>
            </w:r>
          </w:p>
        </w:tc>
        <w:tc>
          <w:tcPr>
            <w:tcW w:w="750"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2000</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meter</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408,535,000</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2000</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meter</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401,685,000</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2000</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meter</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421,769,250</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2000</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meter</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423,878,096</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2000</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meter</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425,997,487</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2000</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meter</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428,127,474</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12,000</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meter</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2,509,992,307</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338"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1841" w:type="dxa"/>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338"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1841"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750"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val="restart"/>
            <w:tcBorders>
              <w:top w:val="nil"/>
              <w:left w:val="single" w:sz="4" w:space="0" w:color="auto"/>
              <w:bottom w:val="nil"/>
              <w:right w:val="single" w:sz="4" w:space="0" w:color="000000"/>
            </w:tcBorders>
            <w:shd w:val="clear" w:color="auto" w:fill="auto"/>
            <w:hideMark/>
          </w:tcPr>
          <w:p w:rsidR="00E132F1" w:rsidRDefault="00E132F1">
            <w:pPr>
              <w:rPr>
                <w:rFonts w:ascii="Arial Narrow" w:hAnsi="Arial Narrow"/>
                <w:sz w:val="18"/>
                <w:szCs w:val="18"/>
              </w:rPr>
            </w:pPr>
            <w:r>
              <w:rPr>
                <w:rFonts w:ascii="Arial Narrow" w:hAnsi="Arial Narrow"/>
                <w:sz w:val="18"/>
                <w:szCs w:val="18"/>
              </w:rPr>
              <w:t>Peningkatan Pemanfaatan Lahan Secara Optimal Dalam Meningkatkan IP</w:t>
            </w:r>
          </w:p>
        </w:tc>
        <w:tc>
          <w:tcPr>
            <w:tcW w:w="2179" w:type="dxa"/>
            <w:gridSpan w:val="2"/>
            <w:vMerge w:val="restart"/>
            <w:tcBorders>
              <w:top w:val="nil"/>
              <w:left w:val="single" w:sz="4" w:space="0" w:color="auto"/>
              <w:bottom w:val="nil"/>
              <w:right w:val="single" w:sz="4" w:space="0" w:color="000000"/>
            </w:tcBorders>
            <w:shd w:val="clear" w:color="auto" w:fill="auto"/>
            <w:hideMark/>
          </w:tcPr>
          <w:p w:rsidR="00E132F1" w:rsidRDefault="00E132F1">
            <w:pPr>
              <w:rPr>
                <w:rFonts w:ascii="Arial Narrow" w:hAnsi="Arial Narrow"/>
                <w:sz w:val="18"/>
                <w:szCs w:val="18"/>
              </w:rPr>
            </w:pPr>
            <w:r>
              <w:rPr>
                <w:rFonts w:ascii="Arial Narrow" w:hAnsi="Arial Narrow"/>
                <w:sz w:val="18"/>
                <w:szCs w:val="18"/>
              </w:rPr>
              <w:t>Terlaksananya Pelatihan dan Tinjauan Lapangan Dalam Pemanfaatan Lahan Guna Meningkatkan IP</w:t>
            </w:r>
          </w:p>
        </w:tc>
        <w:tc>
          <w:tcPr>
            <w:tcW w:w="750"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50</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Orang</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50</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Orang</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50</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Orang</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99,750,000</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50</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Orang</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100,248,750</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50</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Orang</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100,749,994</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50</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Orang</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101,253,744</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300</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Orang</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402,002,487</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2179"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2179"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2179"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830"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935"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338"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1841"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750"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val="restart"/>
            <w:tcBorders>
              <w:top w:val="nil"/>
              <w:left w:val="single" w:sz="4" w:space="0" w:color="auto"/>
              <w:bottom w:val="nil"/>
              <w:right w:val="single" w:sz="4" w:space="0" w:color="000000"/>
            </w:tcBorders>
            <w:shd w:val="clear" w:color="auto" w:fill="auto"/>
            <w:hideMark/>
          </w:tcPr>
          <w:p w:rsidR="00E132F1" w:rsidRDefault="00E132F1">
            <w:pPr>
              <w:rPr>
                <w:rFonts w:ascii="Arial Narrow" w:hAnsi="Arial Narrow"/>
                <w:sz w:val="18"/>
                <w:szCs w:val="18"/>
              </w:rPr>
            </w:pPr>
            <w:r>
              <w:rPr>
                <w:rFonts w:ascii="Arial Narrow" w:hAnsi="Arial Narrow"/>
                <w:sz w:val="18"/>
                <w:szCs w:val="18"/>
              </w:rPr>
              <w:t>Pembangunan Irigasi Air Tanah (dangkal/dalam) Sumur Bor, Pompa Air dan Perlengkapannya Rumah Pompa dan Jaringan Irigasi Air Tanah</w:t>
            </w:r>
          </w:p>
        </w:tc>
        <w:tc>
          <w:tcPr>
            <w:tcW w:w="2179" w:type="dxa"/>
            <w:gridSpan w:val="2"/>
            <w:vMerge w:val="restart"/>
            <w:tcBorders>
              <w:top w:val="nil"/>
              <w:left w:val="single" w:sz="4" w:space="0" w:color="auto"/>
              <w:bottom w:val="nil"/>
              <w:right w:val="single" w:sz="4" w:space="0" w:color="000000"/>
            </w:tcBorders>
            <w:shd w:val="clear" w:color="auto" w:fill="auto"/>
            <w:hideMark/>
          </w:tcPr>
          <w:p w:rsidR="00E132F1" w:rsidRDefault="00E132F1">
            <w:pPr>
              <w:rPr>
                <w:rFonts w:ascii="Arial Narrow" w:hAnsi="Arial Narrow"/>
                <w:sz w:val="18"/>
                <w:szCs w:val="18"/>
              </w:rPr>
            </w:pPr>
            <w:r>
              <w:rPr>
                <w:rFonts w:ascii="Arial Narrow" w:hAnsi="Arial Narrow"/>
                <w:sz w:val="18"/>
                <w:szCs w:val="18"/>
              </w:rPr>
              <w:t>Terlaksananya Pembangunan Irigasi Air Tanah (dangkal/dalam) Sumur Bor, Pompa Air dan Perlengkapannya Rumah Pompa dan Jaringan Irigasi Air Tanah</w:t>
            </w:r>
          </w:p>
        </w:tc>
        <w:tc>
          <w:tcPr>
            <w:tcW w:w="750" w:type="dxa"/>
            <w:tcBorders>
              <w:top w:val="nil"/>
              <w:left w:val="nil"/>
              <w:bottom w:val="nil"/>
              <w:right w:val="nil"/>
            </w:tcBorders>
            <w:shd w:val="clear" w:color="auto" w:fill="auto"/>
            <w:hideMark/>
          </w:tcPr>
          <w:p w:rsidR="00E132F1" w:rsidRDefault="00E132F1">
            <w:pPr>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10</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Unit</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1,050,299,000</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10</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Unit</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1,050,299,000</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2179"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nil"/>
            </w:tcBorders>
            <w:shd w:val="clear" w:color="auto" w:fill="auto"/>
            <w:hideMark/>
          </w:tcPr>
          <w:p w:rsidR="00E132F1" w:rsidRDefault="00E132F1">
            <w:pPr>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2179"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nil"/>
            </w:tcBorders>
            <w:shd w:val="clear" w:color="auto" w:fill="auto"/>
            <w:hideMark/>
          </w:tcPr>
          <w:p w:rsidR="00E132F1" w:rsidRDefault="00E132F1">
            <w:pPr>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2179"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nil"/>
            </w:tcBorders>
            <w:shd w:val="clear" w:color="auto" w:fill="auto"/>
            <w:hideMark/>
          </w:tcPr>
          <w:p w:rsidR="00E132F1" w:rsidRDefault="00E132F1">
            <w:pPr>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2179"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nil"/>
            </w:tcBorders>
            <w:shd w:val="clear" w:color="auto" w:fill="auto"/>
            <w:hideMark/>
          </w:tcPr>
          <w:p w:rsidR="00E132F1" w:rsidRDefault="00E132F1">
            <w:pPr>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2179"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nil"/>
            </w:tcBorders>
            <w:shd w:val="clear" w:color="auto" w:fill="auto"/>
            <w:hideMark/>
          </w:tcPr>
          <w:p w:rsidR="00E132F1" w:rsidRDefault="00E132F1">
            <w:pPr>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2179"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nil"/>
            </w:tcBorders>
            <w:shd w:val="clear" w:color="auto" w:fill="auto"/>
            <w:hideMark/>
          </w:tcPr>
          <w:p w:rsidR="00E132F1" w:rsidRDefault="00E132F1">
            <w:pPr>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830"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935"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338"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1841"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750" w:type="dxa"/>
            <w:tcBorders>
              <w:top w:val="nil"/>
              <w:left w:val="nil"/>
              <w:bottom w:val="nil"/>
              <w:right w:val="nil"/>
            </w:tcBorders>
            <w:shd w:val="clear" w:color="auto" w:fill="auto"/>
            <w:hideMark/>
          </w:tcPr>
          <w:p w:rsidR="00E132F1" w:rsidRDefault="00E132F1">
            <w:pPr>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val="restart"/>
            <w:tcBorders>
              <w:top w:val="nil"/>
              <w:left w:val="single" w:sz="4" w:space="0" w:color="auto"/>
              <w:bottom w:val="nil"/>
              <w:right w:val="single" w:sz="4" w:space="0" w:color="000000"/>
            </w:tcBorders>
            <w:shd w:val="clear" w:color="auto" w:fill="auto"/>
            <w:hideMark/>
          </w:tcPr>
          <w:p w:rsidR="00E132F1" w:rsidRDefault="00E132F1">
            <w:pPr>
              <w:rPr>
                <w:rFonts w:ascii="Arial Narrow" w:hAnsi="Arial Narrow"/>
                <w:sz w:val="18"/>
                <w:szCs w:val="18"/>
              </w:rPr>
            </w:pPr>
            <w:r>
              <w:rPr>
                <w:rFonts w:ascii="Arial Narrow" w:hAnsi="Arial Narrow"/>
                <w:sz w:val="18"/>
                <w:szCs w:val="18"/>
              </w:rPr>
              <w:t>Penyediaan Sarana Penanggulangan dan Pengendalian Hama Penyakit</w:t>
            </w:r>
          </w:p>
        </w:tc>
        <w:tc>
          <w:tcPr>
            <w:tcW w:w="338"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w:t>
            </w:r>
          </w:p>
        </w:tc>
        <w:tc>
          <w:tcPr>
            <w:tcW w:w="1841" w:type="dxa"/>
            <w:vMerge w:val="restart"/>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Jumlah Sosialisasi Penanggulangan dan Pengendalian Hama Penyakit</w:t>
            </w:r>
          </w:p>
        </w:tc>
        <w:tc>
          <w:tcPr>
            <w:tcW w:w="750" w:type="dxa"/>
            <w:tcBorders>
              <w:top w:val="nil"/>
              <w:left w:val="nil"/>
              <w:bottom w:val="nil"/>
              <w:right w:val="nil"/>
            </w:tcBorders>
            <w:shd w:val="clear" w:color="auto" w:fill="auto"/>
            <w:hideMark/>
          </w:tcPr>
          <w:p w:rsidR="00E132F1" w:rsidRDefault="00E132F1">
            <w:pPr>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13</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Kali</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200,000,000</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9</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Kecamatan</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201,000,000</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9</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Kecamatan</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202,005,000</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9</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Kecamatan</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203,015,025</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9</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Kecamatan</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806,020,025</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338"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1841" w:type="dxa"/>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nil"/>
            </w:tcBorders>
            <w:shd w:val="clear" w:color="auto" w:fill="auto"/>
            <w:hideMark/>
          </w:tcPr>
          <w:p w:rsidR="00E132F1" w:rsidRDefault="00E132F1">
            <w:pPr>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338"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1841" w:type="dxa"/>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nil"/>
            </w:tcBorders>
            <w:shd w:val="clear" w:color="auto" w:fill="auto"/>
            <w:hideMark/>
          </w:tcPr>
          <w:p w:rsidR="00E132F1" w:rsidRDefault="00E132F1">
            <w:pPr>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338"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1841" w:type="dxa"/>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nil"/>
            </w:tcBorders>
            <w:shd w:val="clear" w:color="auto" w:fill="auto"/>
            <w:hideMark/>
          </w:tcPr>
          <w:p w:rsidR="00E132F1" w:rsidRDefault="00E132F1">
            <w:pPr>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338"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w:t>
            </w:r>
          </w:p>
        </w:tc>
        <w:tc>
          <w:tcPr>
            <w:tcW w:w="1841" w:type="dxa"/>
            <w:vMerge w:val="restart"/>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Tersedianya sarana penanggulangan dan pengendalian hama penyakit</w:t>
            </w:r>
          </w:p>
        </w:tc>
        <w:tc>
          <w:tcPr>
            <w:tcW w:w="750" w:type="dxa"/>
            <w:tcBorders>
              <w:top w:val="nil"/>
              <w:left w:val="nil"/>
              <w:bottom w:val="nil"/>
              <w:right w:val="nil"/>
            </w:tcBorders>
            <w:shd w:val="clear" w:color="auto" w:fill="auto"/>
            <w:hideMark/>
          </w:tcPr>
          <w:p w:rsidR="00E132F1" w:rsidRDefault="00E132F1">
            <w:pPr>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30</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830"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935"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338"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1841" w:type="dxa"/>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nil"/>
            </w:tcBorders>
            <w:shd w:val="clear" w:color="auto" w:fill="auto"/>
            <w:hideMark/>
          </w:tcPr>
          <w:p w:rsidR="00E132F1" w:rsidRDefault="00E132F1">
            <w:pPr>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830"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935"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338"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1841" w:type="dxa"/>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nil"/>
            </w:tcBorders>
            <w:shd w:val="clear" w:color="auto" w:fill="auto"/>
            <w:hideMark/>
          </w:tcPr>
          <w:p w:rsidR="00E132F1" w:rsidRDefault="00E132F1">
            <w:pPr>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830"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935"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338"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1841" w:type="dxa"/>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nil"/>
            </w:tcBorders>
            <w:shd w:val="clear" w:color="auto" w:fill="auto"/>
            <w:hideMark/>
          </w:tcPr>
          <w:p w:rsidR="00E132F1" w:rsidRDefault="00E132F1">
            <w:pPr>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830"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935"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338"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1841"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750" w:type="dxa"/>
            <w:tcBorders>
              <w:top w:val="nil"/>
              <w:left w:val="nil"/>
              <w:bottom w:val="nil"/>
              <w:right w:val="nil"/>
            </w:tcBorders>
            <w:shd w:val="clear" w:color="auto" w:fill="auto"/>
            <w:hideMark/>
          </w:tcPr>
          <w:p w:rsidR="00E132F1" w:rsidRDefault="00E132F1">
            <w:pPr>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val="restart"/>
            <w:tcBorders>
              <w:top w:val="nil"/>
              <w:left w:val="single" w:sz="4" w:space="0" w:color="auto"/>
              <w:bottom w:val="nil"/>
              <w:right w:val="single" w:sz="4" w:space="0" w:color="000000"/>
            </w:tcBorders>
            <w:shd w:val="clear" w:color="auto" w:fill="auto"/>
            <w:hideMark/>
          </w:tcPr>
          <w:p w:rsidR="00E132F1" w:rsidRDefault="00E132F1">
            <w:pPr>
              <w:rPr>
                <w:rFonts w:ascii="Arial Narrow" w:hAnsi="Arial Narrow"/>
                <w:sz w:val="18"/>
                <w:szCs w:val="18"/>
              </w:rPr>
            </w:pPr>
            <w:r>
              <w:rPr>
                <w:rFonts w:ascii="Arial Narrow" w:hAnsi="Arial Narrow"/>
                <w:sz w:val="18"/>
                <w:szCs w:val="18"/>
              </w:rPr>
              <w:t>Pengembangan Sarana dan Prasarana Pertanian</w:t>
            </w:r>
          </w:p>
        </w:tc>
        <w:tc>
          <w:tcPr>
            <w:tcW w:w="338"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w:t>
            </w:r>
          </w:p>
        </w:tc>
        <w:tc>
          <w:tcPr>
            <w:tcW w:w="1841" w:type="dxa"/>
            <w:vMerge w:val="restart"/>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Pembinaan dan Pendampingan Demontrasi Alsintan Pra-panen</w:t>
            </w:r>
          </w:p>
        </w:tc>
        <w:tc>
          <w:tcPr>
            <w:tcW w:w="750"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13</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Kecamatan</w:t>
            </w:r>
          </w:p>
        </w:tc>
        <w:tc>
          <w:tcPr>
            <w:tcW w:w="1146" w:type="dxa"/>
            <w:vMerge w:val="restart"/>
            <w:tcBorders>
              <w:top w:val="nil"/>
              <w:left w:val="single" w:sz="4" w:space="0" w:color="auto"/>
              <w:bottom w:val="nil"/>
              <w:right w:val="single" w:sz="4" w:space="0" w:color="auto"/>
            </w:tcBorders>
            <w:shd w:val="clear" w:color="auto" w:fill="auto"/>
            <w:noWrap/>
            <w:vAlign w:val="center"/>
            <w:hideMark/>
          </w:tcPr>
          <w:p w:rsidR="00E132F1" w:rsidRDefault="00E132F1">
            <w:pPr>
              <w:jc w:val="right"/>
              <w:rPr>
                <w:rFonts w:ascii="Arial Narrow" w:hAnsi="Arial Narrow"/>
                <w:sz w:val="18"/>
                <w:szCs w:val="18"/>
              </w:rPr>
            </w:pPr>
            <w:r>
              <w:rPr>
                <w:rFonts w:ascii="Arial Narrow" w:hAnsi="Arial Narrow"/>
                <w:sz w:val="18"/>
                <w:szCs w:val="18"/>
              </w:rPr>
              <w:t>127,000,000</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13</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Kecamatan</w:t>
            </w:r>
          </w:p>
        </w:tc>
        <w:tc>
          <w:tcPr>
            <w:tcW w:w="1146" w:type="dxa"/>
            <w:vMerge w:val="restart"/>
            <w:tcBorders>
              <w:top w:val="nil"/>
              <w:left w:val="single" w:sz="4" w:space="0" w:color="auto"/>
              <w:bottom w:val="nil"/>
              <w:right w:val="single" w:sz="4" w:space="0" w:color="auto"/>
            </w:tcBorders>
            <w:shd w:val="clear" w:color="auto" w:fill="auto"/>
            <w:noWrap/>
            <w:vAlign w:val="center"/>
            <w:hideMark/>
          </w:tcPr>
          <w:p w:rsidR="00E132F1" w:rsidRDefault="00E132F1">
            <w:pPr>
              <w:jc w:val="right"/>
              <w:rPr>
                <w:rFonts w:ascii="Arial Narrow" w:hAnsi="Arial Narrow"/>
                <w:sz w:val="18"/>
                <w:szCs w:val="18"/>
              </w:rPr>
            </w:pPr>
            <w:r>
              <w:rPr>
                <w:rFonts w:ascii="Arial Narrow" w:hAnsi="Arial Narrow"/>
                <w:sz w:val="18"/>
                <w:szCs w:val="18"/>
              </w:rPr>
              <w:t>195,300,000</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13</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Kecamatan</w:t>
            </w:r>
          </w:p>
        </w:tc>
        <w:tc>
          <w:tcPr>
            <w:tcW w:w="1146" w:type="dxa"/>
            <w:vMerge w:val="restart"/>
            <w:tcBorders>
              <w:top w:val="nil"/>
              <w:left w:val="single" w:sz="4" w:space="0" w:color="auto"/>
              <w:bottom w:val="nil"/>
              <w:right w:val="single" w:sz="4" w:space="0" w:color="auto"/>
            </w:tcBorders>
            <w:shd w:val="clear" w:color="auto" w:fill="auto"/>
            <w:noWrap/>
            <w:vAlign w:val="center"/>
            <w:hideMark/>
          </w:tcPr>
          <w:p w:rsidR="00E132F1" w:rsidRDefault="00E132F1">
            <w:pPr>
              <w:jc w:val="right"/>
              <w:rPr>
                <w:rFonts w:ascii="Arial Narrow" w:hAnsi="Arial Narrow"/>
                <w:sz w:val="18"/>
                <w:szCs w:val="18"/>
              </w:rPr>
            </w:pPr>
            <w:r>
              <w:rPr>
                <w:rFonts w:ascii="Arial Narrow" w:hAnsi="Arial Narrow"/>
                <w:sz w:val="18"/>
                <w:szCs w:val="18"/>
              </w:rPr>
              <w:t>205,065,000</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13</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Kecamatan</w:t>
            </w:r>
          </w:p>
        </w:tc>
        <w:tc>
          <w:tcPr>
            <w:tcW w:w="1146" w:type="dxa"/>
            <w:vMerge w:val="restart"/>
            <w:tcBorders>
              <w:top w:val="nil"/>
              <w:left w:val="single" w:sz="4" w:space="0" w:color="auto"/>
              <w:bottom w:val="nil"/>
              <w:right w:val="single" w:sz="4" w:space="0" w:color="auto"/>
            </w:tcBorders>
            <w:shd w:val="clear" w:color="auto" w:fill="auto"/>
            <w:noWrap/>
            <w:vAlign w:val="center"/>
            <w:hideMark/>
          </w:tcPr>
          <w:p w:rsidR="00E132F1" w:rsidRDefault="00E132F1">
            <w:pPr>
              <w:jc w:val="right"/>
              <w:rPr>
                <w:rFonts w:ascii="Arial Narrow" w:hAnsi="Arial Narrow"/>
                <w:sz w:val="18"/>
                <w:szCs w:val="18"/>
              </w:rPr>
            </w:pPr>
            <w:r>
              <w:rPr>
                <w:rFonts w:ascii="Arial Narrow" w:hAnsi="Arial Narrow"/>
                <w:sz w:val="18"/>
                <w:szCs w:val="18"/>
              </w:rPr>
              <w:t>206,090,325</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13</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Kecamatan</w:t>
            </w:r>
          </w:p>
        </w:tc>
        <w:tc>
          <w:tcPr>
            <w:tcW w:w="1146" w:type="dxa"/>
            <w:vMerge w:val="restart"/>
            <w:tcBorders>
              <w:top w:val="nil"/>
              <w:left w:val="single" w:sz="4" w:space="0" w:color="auto"/>
              <w:bottom w:val="nil"/>
              <w:right w:val="single" w:sz="4" w:space="0" w:color="auto"/>
            </w:tcBorders>
            <w:shd w:val="clear" w:color="auto" w:fill="auto"/>
            <w:noWrap/>
            <w:vAlign w:val="center"/>
            <w:hideMark/>
          </w:tcPr>
          <w:p w:rsidR="00E132F1" w:rsidRDefault="00E132F1">
            <w:pPr>
              <w:jc w:val="right"/>
              <w:rPr>
                <w:rFonts w:ascii="Arial Narrow" w:hAnsi="Arial Narrow"/>
                <w:sz w:val="18"/>
                <w:szCs w:val="18"/>
              </w:rPr>
            </w:pPr>
            <w:r>
              <w:rPr>
                <w:rFonts w:ascii="Arial Narrow" w:hAnsi="Arial Narrow"/>
                <w:sz w:val="18"/>
                <w:szCs w:val="18"/>
              </w:rPr>
              <w:t>207,120,777</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13</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Kecamatan</w:t>
            </w:r>
          </w:p>
        </w:tc>
        <w:tc>
          <w:tcPr>
            <w:tcW w:w="1146" w:type="dxa"/>
            <w:vMerge w:val="restart"/>
            <w:tcBorders>
              <w:top w:val="nil"/>
              <w:left w:val="single" w:sz="4" w:space="0" w:color="auto"/>
              <w:bottom w:val="nil"/>
              <w:right w:val="single" w:sz="4" w:space="0" w:color="auto"/>
            </w:tcBorders>
            <w:shd w:val="clear" w:color="auto" w:fill="auto"/>
            <w:noWrap/>
            <w:vAlign w:val="center"/>
            <w:hideMark/>
          </w:tcPr>
          <w:p w:rsidR="00E132F1" w:rsidRDefault="00E132F1">
            <w:pPr>
              <w:jc w:val="right"/>
              <w:rPr>
                <w:rFonts w:ascii="Arial Narrow" w:hAnsi="Arial Narrow"/>
                <w:sz w:val="18"/>
                <w:szCs w:val="18"/>
              </w:rPr>
            </w:pPr>
            <w:r>
              <w:rPr>
                <w:rFonts w:ascii="Arial Narrow" w:hAnsi="Arial Narrow"/>
                <w:sz w:val="18"/>
                <w:szCs w:val="18"/>
              </w:rPr>
              <w:t>208,156,381</w:t>
            </w:r>
          </w:p>
        </w:tc>
        <w:tc>
          <w:tcPr>
            <w:tcW w:w="661"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13</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Kecamatan</w:t>
            </w:r>
          </w:p>
        </w:tc>
        <w:tc>
          <w:tcPr>
            <w:tcW w:w="1227" w:type="dxa"/>
            <w:vMerge w:val="restart"/>
            <w:tcBorders>
              <w:top w:val="nil"/>
              <w:left w:val="single" w:sz="4" w:space="0" w:color="auto"/>
              <w:bottom w:val="nil"/>
              <w:right w:val="single" w:sz="4" w:space="0" w:color="auto"/>
            </w:tcBorders>
            <w:shd w:val="clear" w:color="auto" w:fill="auto"/>
            <w:noWrap/>
            <w:vAlign w:val="center"/>
            <w:hideMark/>
          </w:tcPr>
          <w:p w:rsidR="00E132F1" w:rsidRDefault="00E132F1">
            <w:pPr>
              <w:jc w:val="right"/>
              <w:rPr>
                <w:rFonts w:ascii="Arial Narrow" w:hAnsi="Arial Narrow"/>
                <w:b/>
                <w:bCs/>
                <w:sz w:val="18"/>
                <w:szCs w:val="18"/>
              </w:rPr>
            </w:pPr>
            <w:r>
              <w:rPr>
                <w:rFonts w:ascii="Arial Narrow" w:hAnsi="Arial Narrow"/>
                <w:b/>
                <w:bCs/>
                <w:sz w:val="18"/>
                <w:szCs w:val="18"/>
              </w:rPr>
              <w:t>1,148,732,482</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338"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1841" w:type="dxa"/>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sz w:val="18"/>
                <w:szCs w:val="18"/>
              </w:rPr>
            </w:pP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sz w:val="18"/>
                <w:szCs w:val="18"/>
              </w:rPr>
            </w:pP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sz w:val="18"/>
                <w:szCs w:val="18"/>
              </w:rPr>
            </w:pP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sz w:val="18"/>
                <w:szCs w:val="18"/>
              </w:rPr>
            </w:pP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sz w:val="18"/>
                <w:szCs w:val="18"/>
              </w:rPr>
            </w:pP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sz w:val="18"/>
                <w:szCs w:val="18"/>
              </w:rPr>
            </w:pPr>
          </w:p>
        </w:tc>
        <w:tc>
          <w:tcPr>
            <w:tcW w:w="661"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338"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1841" w:type="dxa"/>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sz w:val="18"/>
                <w:szCs w:val="18"/>
              </w:rPr>
            </w:pP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sz w:val="18"/>
                <w:szCs w:val="18"/>
              </w:rPr>
            </w:pP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sz w:val="18"/>
                <w:szCs w:val="18"/>
              </w:rPr>
            </w:pP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sz w:val="18"/>
                <w:szCs w:val="18"/>
              </w:rPr>
            </w:pP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sz w:val="18"/>
                <w:szCs w:val="18"/>
              </w:rPr>
            </w:pP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sz w:val="18"/>
                <w:szCs w:val="18"/>
              </w:rPr>
            </w:pPr>
          </w:p>
        </w:tc>
        <w:tc>
          <w:tcPr>
            <w:tcW w:w="661"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830"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935"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338"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w:t>
            </w:r>
          </w:p>
        </w:tc>
        <w:tc>
          <w:tcPr>
            <w:tcW w:w="1841"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Penyediaan Alsintan</w:t>
            </w:r>
          </w:p>
        </w:tc>
        <w:tc>
          <w:tcPr>
            <w:tcW w:w="750"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830"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935"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338"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1841"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750"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830"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935"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338"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1841"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750"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val="restart"/>
            <w:tcBorders>
              <w:top w:val="nil"/>
              <w:left w:val="single" w:sz="4" w:space="0" w:color="auto"/>
              <w:bottom w:val="nil"/>
              <w:right w:val="single" w:sz="4" w:space="0" w:color="000000"/>
            </w:tcBorders>
            <w:shd w:val="clear" w:color="auto" w:fill="auto"/>
            <w:hideMark/>
          </w:tcPr>
          <w:p w:rsidR="00E132F1" w:rsidRDefault="00E132F1">
            <w:pPr>
              <w:rPr>
                <w:rFonts w:ascii="Arial Narrow" w:hAnsi="Arial Narrow"/>
                <w:sz w:val="18"/>
                <w:szCs w:val="18"/>
              </w:rPr>
            </w:pPr>
            <w:r>
              <w:rPr>
                <w:rFonts w:ascii="Arial Narrow" w:hAnsi="Arial Narrow"/>
                <w:sz w:val="18"/>
                <w:szCs w:val="18"/>
              </w:rPr>
              <w:t>Pengembangan Padi Organik</w:t>
            </w:r>
          </w:p>
        </w:tc>
        <w:tc>
          <w:tcPr>
            <w:tcW w:w="338"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w:t>
            </w:r>
          </w:p>
        </w:tc>
        <w:tc>
          <w:tcPr>
            <w:tcW w:w="1841" w:type="dxa"/>
            <w:vMerge w:val="restart"/>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Tersedianya Produk Ramah Lingkungan</w:t>
            </w:r>
          </w:p>
        </w:tc>
        <w:tc>
          <w:tcPr>
            <w:tcW w:w="750"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20</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Ha</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400,000,000</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20</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Ha</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406,000,000</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20</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Ha</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412,090,000</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20</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Ha</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418,271,350</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20</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Ha</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1,636,361,350</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338"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1841" w:type="dxa"/>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nil"/>
            </w:tcBorders>
            <w:shd w:val="clear" w:color="auto" w:fill="auto"/>
            <w:hideMark/>
          </w:tcPr>
          <w:p w:rsidR="00E132F1" w:rsidRDefault="00E132F1">
            <w:pPr>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1491" w:type="dxa"/>
            <w:gridSpan w:val="2"/>
            <w:tcBorders>
              <w:top w:val="nil"/>
              <w:left w:val="nil"/>
              <w:bottom w:val="nil"/>
              <w:right w:val="single" w:sz="4" w:space="0" w:color="000000"/>
            </w:tcBorders>
            <w:shd w:val="clear" w:color="auto" w:fill="auto"/>
            <w:noWrap/>
            <w:hideMark/>
          </w:tcPr>
          <w:p w:rsidR="00E132F1" w:rsidRDefault="00E132F1">
            <w:pPr>
              <w:jc w:val="center"/>
              <w:rPr>
                <w:rFonts w:ascii="Arial Narrow" w:hAnsi="Arial Narrow"/>
                <w:sz w:val="18"/>
                <w:szCs w:val="18"/>
              </w:rPr>
            </w:pP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1491" w:type="dxa"/>
            <w:gridSpan w:val="2"/>
            <w:tcBorders>
              <w:top w:val="nil"/>
              <w:left w:val="nil"/>
              <w:bottom w:val="nil"/>
              <w:right w:val="single" w:sz="4" w:space="0" w:color="000000"/>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338"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w:t>
            </w:r>
          </w:p>
        </w:tc>
        <w:tc>
          <w:tcPr>
            <w:tcW w:w="1841" w:type="dxa"/>
            <w:vMerge w:val="restart"/>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Mengurangai Penggunaan Pestisida/ Kimia</w:t>
            </w:r>
          </w:p>
        </w:tc>
        <w:tc>
          <w:tcPr>
            <w:tcW w:w="750" w:type="dxa"/>
            <w:tcBorders>
              <w:top w:val="nil"/>
              <w:left w:val="nil"/>
              <w:bottom w:val="nil"/>
              <w:right w:val="nil"/>
            </w:tcBorders>
            <w:shd w:val="clear" w:color="auto" w:fill="auto"/>
            <w:hideMark/>
          </w:tcPr>
          <w:p w:rsidR="00E132F1" w:rsidRDefault="00E132F1">
            <w:pPr>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830"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935"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338"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1841" w:type="dxa"/>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nil"/>
            </w:tcBorders>
            <w:shd w:val="clear" w:color="auto" w:fill="auto"/>
            <w:hideMark/>
          </w:tcPr>
          <w:p w:rsidR="00E132F1" w:rsidRDefault="00E132F1">
            <w:pPr>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830"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935"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338"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1841"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750" w:type="dxa"/>
            <w:tcBorders>
              <w:top w:val="nil"/>
              <w:left w:val="nil"/>
              <w:bottom w:val="nil"/>
              <w:right w:val="nil"/>
            </w:tcBorders>
            <w:shd w:val="clear" w:color="auto" w:fill="auto"/>
            <w:hideMark/>
          </w:tcPr>
          <w:p w:rsidR="00E132F1" w:rsidRDefault="00E132F1">
            <w:pPr>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val="restart"/>
            <w:tcBorders>
              <w:top w:val="nil"/>
              <w:left w:val="single" w:sz="4" w:space="0" w:color="auto"/>
              <w:bottom w:val="nil"/>
              <w:right w:val="single" w:sz="4" w:space="0" w:color="000000"/>
            </w:tcBorders>
            <w:shd w:val="clear" w:color="auto" w:fill="auto"/>
            <w:hideMark/>
          </w:tcPr>
          <w:p w:rsidR="00E132F1" w:rsidRDefault="00E132F1">
            <w:pPr>
              <w:rPr>
                <w:rFonts w:ascii="Arial Narrow" w:hAnsi="Arial Narrow"/>
                <w:sz w:val="18"/>
                <w:szCs w:val="18"/>
              </w:rPr>
            </w:pPr>
            <w:r>
              <w:rPr>
                <w:rFonts w:ascii="Arial Narrow" w:hAnsi="Arial Narrow"/>
                <w:sz w:val="18"/>
                <w:szCs w:val="18"/>
              </w:rPr>
              <w:t>Pembangunan Jalan Usaha Tani (JUT)</w:t>
            </w:r>
          </w:p>
        </w:tc>
        <w:tc>
          <w:tcPr>
            <w:tcW w:w="338"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w:t>
            </w:r>
          </w:p>
        </w:tc>
        <w:tc>
          <w:tcPr>
            <w:tcW w:w="1841" w:type="dxa"/>
            <w:vMerge w:val="restart"/>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xml:space="preserve">Terlaksananya Pembangunan Jalan </w:t>
            </w:r>
            <w:r>
              <w:rPr>
                <w:rFonts w:ascii="Arial Narrow" w:hAnsi="Arial Narrow"/>
                <w:sz w:val="18"/>
                <w:szCs w:val="18"/>
              </w:rPr>
              <w:lastRenderedPageBreak/>
              <w:t>Usaha Tani Sepanjang 10 KM</w:t>
            </w:r>
          </w:p>
        </w:tc>
        <w:tc>
          <w:tcPr>
            <w:tcW w:w="750" w:type="dxa"/>
            <w:tcBorders>
              <w:top w:val="nil"/>
              <w:left w:val="nil"/>
              <w:bottom w:val="nil"/>
              <w:right w:val="nil"/>
            </w:tcBorders>
            <w:shd w:val="clear" w:color="auto" w:fill="auto"/>
            <w:hideMark/>
          </w:tcPr>
          <w:p w:rsidR="00E132F1" w:rsidRDefault="00E132F1">
            <w:pPr>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10</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KM</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2,200,000,000</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10</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KM</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2,537,500,000</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10</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KM</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2,575,562,500</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10</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KM</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2,614,195,938</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50</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KM</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9,927,258,438</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lastRenderedPageBreak/>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338"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1841" w:type="dxa"/>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nil"/>
            </w:tcBorders>
            <w:shd w:val="clear" w:color="auto" w:fill="auto"/>
            <w:hideMark/>
          </w:tcPr>
          <w:p w:rsidR="00E132F1" w:rsidRDefault="00E132F1">
            <w:pPr>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lastRenderedPageBreak/>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338"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1841" w:type="dxa"/>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nil"/>
            </w:tcBorders>
            <w:shd w:val="clear" w:color="auto" w:fill="auto"/>
            <w:hideMark/>
          </w:tcPr>
          <w:p w:rsidR="00E132F1" w:rsidRDefault="00E132F1">
            <w:pPr>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338"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1841" w:type="dxa"/>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nil"/>
            </w:tcBorders>
            <w:shd w:val="clear" w:color="auto" w:fill="auto"/>
            <w:hideMark/>
          </w:tcPr>
          <w:p w:rsidR="00E132F1" w:rsidRDefault="00E132F1">
            <w:pPr>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val="restart"/>
            <w:tcBorders>
              <w:top w:val="nil"/>
              <w:left w:val="single" w:sz="4" w:space="0" w:color="auto"/>
              <w:bottom w:val="nil"/>
              <w:right w:val="single" w:sz="4" w:space="0" w:color="000000"/>
            </w:tcBorders>
            <w:shd w:val="clear" w:color="auto" w:fill="auto"/>
            <w:hideMark/>
          </w:tcPr>
          <w:p w:rsidR="00E132F1" w:rsidRDefault="00E132F1">
            <w:pPr>
              <w:rPr>
                <w:rFonts w:ascii="Arial Narrow" w:hAnsi="Arial Narrow"/>
                <w:sz w:val="18"/>
                <w:szCs w:val="18"/>
              </w:rPr>
            </w:pPr>
            <w:r>
              <w:rPr>
                <w:rFonts w:ascii="Arial Narrow" w:hAnsi="Arial Narrow"/>
                <w:sz w:val="18"/>
                <w:szCs w:val="18"/>
              </w:rPr>
              <w:t>Penyusunan Perda LP2B</w:t>
            </w:r>
          </w:p>
        </w:tc>
        <w:tc>
          <w:tcPr>
            <w:tcW w:w="2179" w:type="dxa"/>
            <w:gridSpan w:val="2"/>
            <w:vMerge w:val="restart"/>
            <w:tcBorders>
              <w:top w:val="nil"/>
              <w:left w:val="single" w:sz="4" w:space="0" w:color="auto"/>
              <w:bottom w:val="nil"/>
              <w:right w:val="single" w:sz="4" w:space="0" w:color="000000"/>
            </w:tcBorders>
            <w:shd w:val="clear" w:color="auto" w:fill="auto"/>
            <w:hideMark/>
          </w:tcPr>
          <w:p w:rsidR="00E132F1" w:rsidRDefault="00E132F1">
            <w:pPr>
              <w:rPr>
                <w:rFonts w:ascii="Arial Narrow" w:hAnsi="Arial Narrow"/>
                <w:sz w:val="18"/>
                <w:szCs w:val="18"/>
              </w:rPr>
            </w:pPr>
            <w:r>
              <w:rPr>
                <w:rFonts w:ascii="Arial Narrow" w:hAnsi="Arial Narrow"/>
                <w:sz w:val="18"/>
                <w:szCs w:val="18"/>
              </w:rPr>
              <w:t>Jumlah Ranperda Lahan Pertanian Pangan Berkelanjutan</w:t>
            </w: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1</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Dokumen</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300,000,000</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1</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Dokumen</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300,000,000</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0</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2179"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661"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830"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935"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338"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1841"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750" w:type="dxa"/>
            <w:tcBorders>
              <w:top w:val="nil"/>
              <w:left w:val="nil"/>
              <w:bottom w:val="nil"/>
              <w:right w:val="nil"/>
            </w:tcBorders>
            <w:shd w:val="clear" w:color="auto" w:fill="auto"/>
            <w:hideMark/>
          </w:tcPr>
          <w:p w:rsidR="00E132F1" w:rsidRDefault="00E132F1">
            <w:pPr>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val="restart"/>
            <w:tcBorders>
              <w:top w:val="nil"/>
              <w:left w:val="single" w:sz="4" w:space="0" w:color="auto"/>
              <w:bottom w:val="nil"/>
              <w:right w:val="single" w:sz="4" w:space="0" w:color="000000"/>
            </w:tcBorders>
            <w:shd w:val="clear" w:color="auto" w:fill="auto"/>
            <w:hideMark/>
          </w:tcPr>
          <w:p w:rsidR="00E132F1" w:rsidRDefault="00E132F1">
            <w:pPr>
              <w:rPr>
                <w:rFonts w:ascii="Arial Narrow" w:hAnsi="Arial Narrow"/>
                <w:sz w:val="18"/>
                <w:szCs w:val="18"/>
              </w:rPr>
            </w:pPr>
            <w:r>
              <w:rPr>
                <w:rFonts w:ascii="Arial Narrow" w:hAnsi="Arial Narrow"/>
                <w:sz w:val="18"/>
                <w:szCs w:val="18"/>
              </w:rPr>
              <w:t>Pembinaan dan Pengawasan Pupuk dan Pestisida</w:t>
            </w:r>
          </w:p>
        </w:tc>
        <w:tc>
          <w:tcPr>
            <w:tcW w:w="2179" w:type="dxa"/>
            <w:gridSpan w:val="2"/>
            <w:vMerge w:val="restart"/>
            <w:tcBorders>
              <w:top w:val="nil"/>
              <w:left w:val="single" w:sz="4" w:space="0" w:color="auto"/>
              <w:bottom w:val="nil"/>
              <w:right w:val="single" w:sz="4" w:space="0" w:color="000000"/>
            </w:tcBorders>
            <w:shd w:val="clear" w:color="auto" w:fill="auto"/>
            <w:hideMark/>
          </w:tcPr>
          <w:p w:rsidR="00E132F1" w:rsidRDefault="00E132F1">
            <w:pPr>
              <w:jc w:val="both"/>
              <w:rPr>
                <w:rFonts w:ascii="Arial Narrow" w:hAnsi="Arial Narrow"/>
                <w:sz w:val="18"/>
                <w:szCs w:val="18"/>
              </w:rPr>
            </w:pPr>
            <w:r>
              <w:rPr>
                <w:rFonts w:ascii="Arial Narrow" w:hAnsi="Arial Narrow"/>
                <w:sz w:val="18"/>
                <w:szCs w:val="18"/>
              </w:rPr>
              <w:t>Jumlah Pengawasan Pupuk dan Pestisida Ilegal</w:t>
            </w: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12</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Bulan</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50,000,000</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12</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Bulan</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52,500,000</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12</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Bulan</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55,125,000</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12</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Bulan</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57,881,250</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12</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Bulan</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215,506,250</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2179"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2179"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830"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935"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338"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1841"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750" w:type="dxa"/>
            <w:tcBorders>
              <w:top w:val="nil"/>
              <w:left w:val="nil"/>
              <w:bottom w:val="nil"/>
              <w:right w:val="nil"/>
            </w:tcBorders>
            <w:shd w:val="clear" w:color="auto" w:fill="auto"/>
            <w:hideMark/>
          </w:tcPr>
          <w:p w:rsidR="00E132F1" w:rsidRDefault="00E132F1">
            <w:pPr>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val="restart"/>
            <w:tcBorders>
              <w:top w:val="nil"/>
              <w:left w:val="single" w:sz="4" w:space="0" w:color="auto"/>
              <w:bottom w:val="nil"/>
              <w:right w:val="single" w:sz="4" w:space="0" w:color="000000"/>
            </w:tcBorders>
            <w:shd w:val="clear" w:color="auto" w:fill="auto"/>
            <w:hideMark/>
          </w:tcPr>
          <w:p w:rsidR="00E132F1" w:rsidRDefault="00E132F1">
            <w:pPr>
              <w:rPr>
                <w:rFonts w:ascii="Arial Narrow" w:hAnsi="Arial Narrow"/>
                <w:sz w:val="18"/>
                <w:szCs w:val="18"/>
              </w:rPr>
            </w:pPr>
            <w:r>
              <w:rPr>
                <w:rFonts w:ascii="Arial Narrow" w:hAnsi="Arial Narrow"/>
                <w:sz w:val="18"/>
                <w:szCs w:val="18"/>
              </w:rPr>
              <w:t>Pengembangan Perbenihan (Operasional Balai Benih Padi Teluk Nilau)</w:t>
            </w:r>
          </w:p>
        </w:tc>
        <w:tc>
          <w:tcPr>
            <w:tcW w:w="2179" w:type="dxa"/>
            <w:gridSpan w:val="2"/>
            <w:vMerge w:val="restart"/>
            <w:tcBorders>
              <w:top w:val="nil"/>
              <w:left w:val="single" w:sz="4" w:space="0" w:color="auto"/>
              <w:bottom w:val="nil"/>
              <w:right w:val="single" w:sz="4" w:space="0" w:color="000000"/>
            </w:tcBorders>
            <w:shd w:val="clear" w:color="auto" w:fill="auto"/>
            <w:hideMark/>
          </w:tcPr>
          <w:p w:rsidR="00E132F1" w:rsidRDefault="00E132F1">
            <w:pPr>
              <w:rPr>
                <w:rFonts w:ascii="Arial Narrow" w:hAnsi="Arial Narrow"/>
                <w:color w:val="000000"/>
                <w:sz w:val="18"/>
                <w:szCs w:val="18"/>
              </w:rPr>
            </w:pPr>
            <w:r>
              <w:rPr>
                <w:rFonts w:ascii="Arial Narrow" w:hAnsi="Arial Narrow"/>
                <w:color w:val="000000"/>
                <w:sz w:val="18"/>
                <w:szCs w:val="18"/>
              </w:rPr>
              <w:t>Tersedianya Benih Padi Unggul bermutu untuk Penangkaran</w:t>
            </w:r>
          </w:p>
        </w:tc>
        <w:tc>
          <w:tcPr>
            <w:tcW w:w="750"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25</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Ha</w:t>
            </w:r>
          </w:p>
        </w:tc>
        <w:tc>
          <w:tcPr>
            <w:tcW w:w="1146"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xml:space="preserve">                    121,676,000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25</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Ha</w:t>
            </w:r>
          </w:p>
        </w:tc>
        <w:tc>
          <w:tcPr>
            <w:tcW w:w="1146" w:type="dxa"/>
            <w:tcBorders>
              <w:top w:val="nil"/>
              <w:left w:val="nil"/>
              <w:bottom w:val="nil"/>
              <w:right w:val="single" w:sz="4" w:space="0" w:color="auto"/>
            </w:tcBorders>
            <w:shd w:val="clear" w:color="auto" w:fill="auto"/>
            <w:vAlign w:val="center"/>
            <w:hideMark/>
          </w:tcPr>
          <w:p w:rsidR="00E132F1" w:rsidRDefault="00E132F1">
            <w:pPr>
              <w:rPr>
                <w:rFonts w:ascii="Arial Narrow" w:hAnsi="Arial Narrow"/>
                <w:sz w:val="18"/>
                <w:szCs w:val="18"/>
              </w:rPr>
            </w:pPr>
            <w:r>
              <w:rPr>
                <w:rFonts w:ascii="Arial Narrow" w:hAnsi="Arial Narrow"/>
                <w:sz w:val="18"/>
                <w:szCs w:val="18"/>
              </w:rPr>
              <w:t xml:space="preserve">                   121,680,000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25</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Ha</w:t>
            </w:r>
          </w:p>
        </w:tc>
        <w:tc>
          <w:tcPr>
            <w:tcW w:w="1146"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124,722,000</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25</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Ha</w:t>
            </w:r>
          </w:p>
        </w:tc>
        <w:tc>
          <w:tcPr>
            <w:tcW w:w="1146" w:type="dxa"/>
            <w:tcBorders>
              <w:top w:val="nil"/>
              <w:left w:val="nil"/>
              <w:bottom w:val="nil"/>
              <w:right w:val="single" w:sz="4" w:space="0" w:color="auto"/>
            </w:tcBorders>
            <w:shd w:val="clear" w:color="auto" w:fill="auto"/>
            <w:vAlign w:val="center"/>
            <w:hideMark/>
          </w:tcPr>
          <w:p w:rsidR="00E132F1" w:rsidRDefault="00E132F1">
            <w:pPr>
              <w:rPr>
                <w:rFonts w:ascii="Arial Narrow" w:hAnsi="Arial Narrow"/>
                <w:sz w:val="18"/>
                <w:szCs w:val="18"/>
              </w:rPr>
            </w:pPr>
            <w:r>
              <w:rPr>
                <w:rFonts w:ascii="Arial Narrow" w:hAnsi="Arial Narrow"/>
                <w:sz w:val="18"/>
                <w:szCs w:val="18"/>
              </w:rPr>
              <w:t xml:space="preserve">                   126,592,830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25</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Ha</w:t>
            </w:r>
          </w:p>
        </w:tc>
        <w:tc>
          <w:tcPr>
            <w:tcW w:w="1146" w:type="dxa"/>
            <w:tcBorders>
              <w:top w:val="nil"/>
              <w:left w:val="nil"/>
              <w:bottom w:val="nil"/>
              <w:right w:val="single" w:sz="4" w:space="0" w:color="auto"/>
            </w:tcBorders>
            <w:shd w:val="clear" w:color="auto" w:fill="auto"/>
            <w:vAlign w:val="center"/>
            <w:hideMark/>
          </w:tcPr>
          <w:p w:rsidR="00E132F1" w:rsidRDefault="00E132F1">
            <w:pPr>
              <w:rPr>
                <w:rFonts w:ascii="Arial Narrow" w:hAnsi="Arial Narrow"/>
                <w:sz w:val="18"/>
                <w:szCs w:val="18"/>
              </w:rPr>
            </w:pPr>
            <w:r>
              <w:rPr>
                <w:rFonts w:ascii="Arial Narrow" w:hAnsi="Arial Narrow"/>
                <w:sz w:val="18"/>
                <w:szCs w:val="18"/>
              </w:rPr>
              <w:t xml:space="preserve">                   128,491,722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25</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Ha</w:t>
            </w:r>
          </w:p>
        </w:tc>
        <w:tc>
          <w:tcPr>
            <w:tcW w:w="1146" w:type="dxa"/>
            <w:tcBorders>
              <w:top w:val="nil"/>
              <w:left w:val="nil"/>
              <w:bottom w:val="nil"/>
              <w:right w:val="single" w:sz="4" w:space="0" w:color="auto"/>
            </w:tcBorders>
            <w:shd w:val="clear" w:color="auto" w:fill="auto"/>
            <w:vAlign w:val="center"/>
            <w:hideMark/>
          </w:tcPr>
          <w:p w:rsidR="00E132F1" w:rsidRDefault="00E132F1">
            <w:pPr>
              <w:rPr>
                <w:rFonts w:ascii="Arial Narrow" w:hAnsi="Arial Narrow"/>
                <w:sz w:val="18"/>
                <w:szCs w:val="18"/>
              </w:rPr>
            </w:pPr>
            <w:r>
              <w:rPr>
                <w:rFonts w:ascii="Arial Narrow" w:hAnsi="Arial Narrow"/>
                <w:sz w:val="18"/>
                <w:szCs w:val="18"/>
              </w:rPr>
              <w:t xml:space="preserve">                   130,419,098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125</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Ha</w:t>
            </w:r>
          </w:p>
        </w:tc>
        <w:tc>
          <w:tcPr>
            <w:tcW w:w="1227"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b/>
                <w:bCs/>
                <w:sz w:val="18"/>
                <w:szCs w:val="18"/>
              </w:rPr>
            </w:pPr>
            <w:r>
              <w:rPr>
                <w:rFonts w:ascii="Arial Narrow" w:hAnsi="Arial Narrow"/>
                <w:b/>
                <w:bCs/>
                <w:sz w:val="18"/>
                <w:szCs w:val="18"/>
              </w:rPr>
              <w:t xml:space="preserve">                         753,581,651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2179" w:type="dxa"/>
            <w:gridSpan w:val="2"/>
            <w:vMerge/>
            <w:tcBorders>
              <w:top w:val="nil"/>
              <w:left w:val="nil"/>
              <w:bottom w:val="nil"/>
              <w:right w:val="single" w:sz="4" w:space="0" w:color="auto"/>
            </w:tcBorders>
            <w:vAlign w:val="center"/>
            <w:hideMark/>
          </w:tcPr>
          <w:p w:rsidR="00E132F1" w:rsidRDefault="00E132F1">
            <w:pPr>
              <w:rPr>
                <w:rFonts w:ascii="Arial Narrow" w:hAnsi="Arial Narrow"/>
                <w:color w:val="000000"/>
                <w:sz w:val="18"/>
                <w:szCs w:val="18"/>
              </w:rPr>
            </w:pPr>
          </w:p>
        </w:tc>
        <w:tc>
          <w:tcPr>
            <w:tcW w:w="750"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2179" w:type="dxa"/>
            <w:gridSpan w:val="2"/>
            <w:vMerge/>
            <w:tcBorders>
              <w:top w:val="nil"/>
              <w:left w:val="nil"/>
              <w:bottom w:val="nil"/>
              <w:right w:val="single" w:sz="4" w:space="0" w:color="auto"/>
            </w:tcBorders>
            <w:vAlign w:val="center"/>
            <w:hideMark/>
          </w:tcPr>
          <w:p w:rsidR="00E132F1" w:rsidRDefault="00E132F1">
            <w:pPr>
              <w:rPr>
                <w:rFonts w:ascii="Arial Narrow" w:hAnsi="Arial Narrow"/>
                <w:color w:val="000000"/>
                <w:sz w:val="18"/>
                <w:szCs w:val="18"/>
              </w:rPr>
            </w:pPr>
          </w:p>
        </w:tc>
        <w:tc>
          <w:tcPr>
            <w:tcW w:w="750" w:type="dxa"/>
            <w:tcBorders>
              <w:top w:val="nil"/>
              <w:left w:val="nil"/>
              <w:bottom w:val="nil"/>
              <w:right w:val="single" w:sz="4" w:space="0" w:color="auto"/>
            </w:tcBorders>
            <w:shd w:val="clear" w:color="auto" w:fill="auto"/>
            <w:hideMark/>
          </w:tcPr>
          <w:p w:rsidR="00E132F1" w:rsidRDefault="00E132F1">
            <w:pPr>
              <w:jc w:val="both"/>
              <w:rPr>
                <w:rFonts w:ascii="Arial Narrow" w:hAnsi="Arial Narrow"/>
                <w:sz w:val="18"/>
                <w:szCs w:val="18"/>
              </w:rPr>
            </w:pPr>
            <w:r>
              <w:rPr>
                <w:rFonts w:ascii="Arial Narrow" w:hAnsi="Arial Narrow"/>
                <w:sz w:val="18"/>
                <w:szCs w:val="18"/>
              </w:rPr>
              <w:t> </w:t>
            </w:r>
          </w:p>
        </w:tc>
        <w:tc>
          <w:tcPr>
            <w:tcW w:w="1491" w:type="dxa"/>
            <w:gridSpan w:val="2"/>
            <w:tcBorders>
              <w:top w:val="nil"/>
              <w:left w:val="nil"/>
              <w:bottom w:val="nil"/>
              <w:right w:val="single" w:sz="4" w:space="0" w:color="000000"/>
            </w:tcBorders>
            <w:shd w:val="clear" w:color="auto" w:fill="auto"/>
            <w:hideMark/>
          </w:tcPr>
          <w:p w:rsidR="00E132F1" w:rsidRDefault="00E132F1">
            <w:pPr>
              <w:jc w:val="center"/>
              <w:rPr>
                <w:rFonts w:ascii="Arial Narrow" w:hAnsi="Arial Narrow"/>
                <w:sz w:val="18"/>
                <w:szCs w:val="18"/>
              </w:rPr>
            </w:pPr>
          </w:p>
        </w:tc>
        <w:tc>
          <w:tcPr>
            <w:tcW w:w="1146"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1491" w:type="dxa"/>
            <w:gridSpan w:val="2"/>
            <w:tcBorders>
              <w:top w:val="nil"/>
              <w:left w:val="nil"/>
              <w:bottom w:val="nil"/>
              <w:right w:val="single" w:sz="4" w:space="0" w:color="000000"/>
            </w:tcBorders>
            <w:shd w:val="clear" w:color="auto" w:fill="auto"/>
            <w:hideMark/>
          </w:tcPr>
          <w:p w:rsidR="00E132F1" w:rsidRDefault="00E132F1">
            <w:pPr>
              <w:jc w:val="center"/>
              <w:rPr>
                <w:rFonts w:ascii="Arial Narrow" w:hAnsi="Arial Narrow"/>
                <w:sz w:val="18"/>
                <w:szCs w:val="18"/>
              </w:rPr>
            </w:pPr>
          </w:p>
        </w:tc>
        <w:tc>
          <w:tcPr>
            <w:tcW w:w="1146" w:type="dxa"/>
            <w:tcBorders>
              <w:top w:val="nil"/>
              <w:left w:val="nil"/>
              <w:bottom w:val="nil"/>
              <w:right w:val="single" w:sz="4" w:space="0" w:color="auto"/>
            </w:tcBorders>
            <w:shd w:val="clear" w:color="auto" w:fill="auto"/>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1491" w:type="dxa"/>
            <w:gridSpan w:val="2"/>
            <w:tcBorders>
              <w:top w:val="nil"/>
              <w:left w:val="nil"/>
              <w:bottom w:val="nil"/>
              <w:right w:val="single" w:sz="4" w:space="0" w:color="000000"/>
            </w:tcBorders>
            <w:shd w:val="clear" w:color="auto" w:fill="auto"/>
            <w:hideMark/>
          </w:tcPr>
          <w:p w:rsidR="00E132F1" w:rsidRDefault="00E132F1">
            <w:pPr>
              <w:jc w:val="center"/>
              <w:rPr>
                <w:rFonts w:ascii="Arial Narrow" w:hAnsi="Arial Narrow"/>
                <w:sz w:val="18"/>
                <w:szCs w:val="18"/>
              </w:rPr>
            </w:pPr>
          </w:p>
        </w:tc>
        <w:tc>
          <w:tcPr>
            <w:tcW w:w="1146" w:type="dxa"/>
            <w:tcBorders>
              <w:top w:val="nil"/>
              <w:left w:val="nil"/>
              <w:bottom w:val="nil"/>
              <w:right w:val="single" w:sz="4" w:space="0" w:color="auto"/>
            </w:tcBorders>
            <w:shd w:val="clear" w:color="auto" w:fill="auto"/>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1491" w:type="dxa"/>
            <w:gridSpan w:val="2"/>
            <w:tcBorders>
              <w:top w:val="nil"/>
              <w:left w:val="nil"/>
              <w:bottom w:val="nil"/>
              <w:right w:val="single" w:sz="4" w:space="0" w:color="000000"/>
            </w:tcBorders>
            <w:shd w:val="clear" w:color="auto" w:fill="auto"/>
            <w:hideMark/>
          </w:tcPr>
          <w:p w:rsidR="00E132F1" w:rsidRDefault="00E132F1">
            <w:pPr>
              <w:jc w:val="center"/>
              <w:rPr>
                <w:rFonts w:ascii="Arial Narrow" w:hAnsi="Arial Narrow"/>
                <w:sz w:val="18"/>
                <w:szCs w:val="18"/>
              </w:rPr>
            </w:pPr>
          </w:p>
        </w:tc>
        <w:tc>
          <w:tcPr>
            <w:tcW w:w="1146" w:type="dxa"/>
            <w:tcBorders>
              <w:top w:val="nil"/>
              <w:left w:val="nil"/>
              <w:bottom w:val="nil"/>
              <w:right w:val="single" w:sz="4" w:space="0" w:color="auto"/>
            </w:tcBorders>
            <w:shd w:val="clear" w:color="auto" w:fill="auto"/>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1491" w:type="dxa"/>
            <w:gridSpan w:val="2"/>
            <w:tcBorders>
              <w:top w:val="nil"/>
              <w:left w:val="nil"/>
              <w:bottom w:val="nil"/>
              <w:right w:val="single" w:sz="4" w:space="0" w:color="000000"/>
            </w:tcBorders>
            <w:shd w:val="clear" w:color="auto" w:fill="auto"/>
            <w:hideMark/>
          </w:tcPr>
          <w:p w:rsidR="00E132F1" w:rsidRDefault="00E132F1">
            <w:pPr>
              <w:jc w:val="center"/>
              <w:rPr>
                <w:rFonts w:ascii="Arial Narrow" w:hAnsi="Arial Narrow"/>
                <w:sz w:val="18"/>
                <w:szCs w:val="18"/>
              </w:rPr>
            </w:pPr>
          </w:p>
        </w:tc>
        <w:tc>
          <w:tcPr>
            <w:tcW w:w="1146" w:type="dxa"/>
            <w:tcBorders>
              <w:top w:val="nil"/>
              <w:left w:val="nil"/>
              <w:bottom w:val="nil"/>
              <w:right w:val="single" w:sz="4" w:space="0" w:color="auto"/>
            </w:tcBorders>
            <w:shd w:val="clear" w:color="auto" w:fill="auto"/>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1491" w:type="dxa"/>
            <w:gridSpan w:val="2"/>
            <w:tcBorders>
              <w:top w:val="nil"/>
              <w:left w:val="nil"/>
              <w:bottom w:val="nil"/>
              <w:right w:val="single" w:sz="4" w:space="0" w:color="000000"/>
            </w:tcBorders>
            <w:shd w:val="clear" w:color="auto" w:fill="auto"/>
            <w:hideMark/>
          </w:tcPr>
          <w:p w:rsidR="00E132F1" w:rsidRDefault="00E132F1">
            <w:pPr>
              <w:jc w:val="center"/>
              <w:rPr>
                <w:rFonts w:ascii="Arial Narrow" w:hAnsi="Arial Narrow"/>
                <w:sz w:val="18"/>
                <w:szCs w:val="18"/>
              </w:rPr>
            </w:pPr>
          </w:p>
        </w:tc>
        <w:tc>
          <w:tcPr>
            <w:tcW w:w="1146" w:type="dxa"/>
            <w:tcBorders>
              <w:top w:val="nil"/>
              <w:left w:val="nil"/>
              <w:bottom w:val="nil"/>
              <w:right w:val="single" w:sz="4" w:space="0" w:color="auto"/>
            </w:tcBorders>
            <w:shd w:val="clear" w:color="auto" w:fill="auto"/>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1612" w:type="dxa"/>
            <w:gridSpan w:val="2"/>
            <w:tcBorders>
              <w:top w:val="nil"/>
              <w:left w:val="nil"/>
              <w:bottom w:val="nil"/>
              <w:right w:val="single" w:sz="4" w:space="0" w:color="000000"/>
            </w:tcBorders>
            <w:shd w:val="clear" w:color="auto" w:fill="auto"/>
            <w:hideMark/>
          </w:tcPr>
          <w:p w:rsidR="00E132F1" w:rsidRDefault="00E132F1">
            <w:pPr>
              <w:jc w:val="center"/>
              <w:rPr>
                <w:rFonts w:ascii="Arial Narrow" w:hAnsi="Arial Narrow"/>
                <w:sz w:val="18"/>
                <w:szCs w:val="18"/>
              </w:rPr>
            </w:pPr>
          </w:p>
        </w:tc>
        <w:tc>
          <w:tcPr>
            <w:tcW w:w="1227"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830"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935"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338"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1841"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750"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val="restart"/>
            <w:tcBorders>
              <w:top w:val="nil"/>
              <w:left w:val="single" w:sz="4" w:space="0" w:color="auto"/>
              <w:bottom w:val="nil"/>
              <w:right w:val="single" w:sz="4" w:space="0" w:color="000000"/>
            </w:tcBorders>
            <w:shd w:val="clear" w:color="auto" w:fill="auto"/>
            <w:hideMark/>
          </w:tcPr>
          <w:p w:rsidR="00E132F1" w:rsidRDefault="00E132F1">
            <w:pPr>
              <w:rPr>
                <w:rFonts w:ascii="Arial Narrow" w:hAnsi="Arial Narrow"/>
                <w:sz w:val="18"/>
                <w:szCs w:val="18"/>
              </w:rPr>
            </w:pPr>
            <w:r>
              <w:rPr>
                <w:rFonts w:ascii="Arial Narrow" w:hAnsi="Arial Narrow"/>
                <w:sz w:val="18"/>
                <w:szCs w:val="18"/>
              </w:rPr>
              <w:t>Perluasan Areal Tanam Padi</w:t>
            </w:r>
          </w:p>
        </w:tc>
        <w:tc>
          <w:tcPr>
            <w:tcW w:w="338"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w:t>
            </w:r>
          </w:p>
        </w:tc>
        <w:tc>
          <w:tcPr>
            <w:tcW w:w="1841" w:type="dxa"/>
            <w:vMerge w:val="restart"/>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Bertambahnya Luas Areal Tanam Padi</w:t>
            </w:r>
          </w:p>
        </w:tc>
        <w:tc>
          <w:tcPr>
            <w:tcW w:w="750" w:type="dxa"/>
            <w:tcBorders>
              <w:top w:val="nil"/>
              <w:left w:val="nil"/>
              <w:bottom w:val="nil"/>
              <w:right w:val="nil"/>
            </w:tcBorders>
            <w:shd w:val="clear" w:color="auto" w:fill="auto"/>
            <w:hideMark/>
          </w:tcPr>
          <w:p w:rsidR="00E132F1" w:rsidRDefault="00E132F1">
            <w:pPr>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500</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Ha</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550,000,000</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500</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Ha</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556,500,000</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500</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Ha</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863,010,000</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500</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Ha</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869,525,775</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2,000</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Ha</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2,839,035,775</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338"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1841" w:type="dxa"/>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nil"/>
            </w:tcBorders>
            <w:shd w:val="clear" w:color="auto" w:fill="auto"/>
            <w:hideMark/>
          </w:tcPr>
          <w:p w:rsidR="00E132F1" w:rsidRDefault="00E132F1">
            <w:pPr>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338"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w:t>
            </w:r>
          </w:p>
        </w:tc>
        <w:tc>
          <w:tcPr>
            <w:tcW w:w="1841" w:type="dxa"/>
            <w:vMerge w:val="restart"/>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Jumlah Pembelajaran Petani tentang Budidaya tanaman Padi (Perbenihan, budidaya, produksi dan pasca panen)</w:t>
            </w:r>
          </w:p>
        </w:tc>
        <w:tc>
          <w:tcPr>
            <w:tcW w:w="750" w:type="dxa"/>
            <w:tcBorders>
              <w:top w:val="nil"/>
              <w:left w:val="nil"/>
              <w:bottom w:val="nil"/>
              <w:right w:val="nil"/>
            </w:tcBorders>
            <w:shd w:val="clear" w:color="auto" w:fill="auto"/>
            <w:hideMark/>
          </w:tcPr>
          <w:p w:rsidR="00E132F1" w:rsidRDefault="00E132F1">
            <w:pPr>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1</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Kali</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1</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Kali</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1</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Kali</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1</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Kali</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1</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Kali</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830"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935"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338"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1841" w:type="dxa"/>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nil"/>
            </w:tcBorders>
            <w:shd w:val="clear" w:color="auto" w:fill="auto"/>
            <w:hideMark/>
          </w:tcPr>
          <w:p w:rsidR="00E132F1" w:rsidRDefault="00E132F1">
            <w:pPr>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830"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935"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338"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1841" w:type="dxa"/>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nil"/>
            </w:tcBorders>
            <w:shd w:val="clear" w:color="auto" w:fill="auto"/>
            <w:hideMark/>
          </w:tcPr>
          <w:p w:rsidR="00E132F1" w:rsidRDefault="00E132F1">
            <w:pPr>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830"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935"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338"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1841" w:type="dxa"/>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nil"/>
            </w:tcBorders>
            <w:shd w:val="clear" w:color="auto" w:fill="auto"/>
            <w:hideMark/>
          </w:tcPr>
          <w:p w:rsidR="00E132F1" w:rsidRDefault="00E132F1">
            <w:pPr>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830"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935"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338"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1841" w:type="dxa"/>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nil"/>
            </w:tcBorders>
            <w:shd w:val="clear" w:color="auto" w:fill="auto"/>
            <w:hideMark/>
          </w:tcPr>
          <w:p w:rsidR="00E132F1" w:rsidRDefault="00E132F1">
            <w:pPr>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830"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935"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338"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1841"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750" w:type="dxa"/>
            <w:tcBorders>
              <w:top w:val="nil"/>
              <w:left w:val="nil"/>
              <w:bottom w:val="nil"/>
              <w:right w:val="nil"/>
            </w:tcBorders>
            <w:shd w:val="clear" w:color="auto" w:fill="auto"/>
            <w:hideMark/>
          </w:tcPr>
          <w:p w:rsidR="00E132F1" w:rsidRDefault="00E132F1">
            <w:pPr>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val="restart"/>
            <w:tcBorders>
              <w:top w:val="nil"/>
              <w:left w:val="single" w:sz="4" w:space="0" w:color="auto"/>
              <w:bottom w:val="nil"/>
              <w:right w:val="single" w:sz="4" w:space="0" w:color="000000"/>
            </w:tcBorders>
            <w:shd w:val="clear" w:color="auto" w:fill="auto"/>
            <w:hideMark/>
          </w:tcPr>
          <w:p w:rsidR="00E132F1" w:rsidRDefault="00E132F1">
            <w:pPr>
              <w:rPr>
                <w:rFonts w:ascii="Arial Narrow" w:hAnsi="Arial Narrow"/>
                <w:sz w:val="18"/>
                <w:szCs w:val="18"/>
              </w:rPr>
            </w:pPr>
            <w:r>
              <w:rPr>
                <w:rFonts w:ascii="Arial Narrow" w:hAnsi="Arial Narrow"/>
                <w:sz w:val="18"/>
                <w:szCs w:val="18"/>
              </w:rPr>
              <w:t>Penangkaran Benih Padi Unggul</w:t>
            </w:r>
          </w:p>
        </w:tc>
        <w:tc>
          <w:tcPr>
            <w:tcW w:w="338"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w:t>
            </w:r>
          </w:p>
        </w:tc>
        <w:tc>
          <w:tcPr>
            <w:tcW w:w="1841" w:type="dxa"/>
            <w:vMerge w:val="restart"/>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Meningkatnya produksi benih padi berlabel</w:t>
            </w:r>
          </w:p>
        </w:tc>
        <w:tc>
          <w:tcPr>
            <w:tcW w:w="750"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300</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Ton</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xml:space="preserve">202,250,000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300</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Ton</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285,000,000</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300</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Ton</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299,250,000</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300</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Ton</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303,738,750</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300</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Ton</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308,294,831</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300</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Ton</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312,919,254</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1,500</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Ton</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1,711,452,835</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338"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1841" w:type="dxa"/>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830"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935"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338"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w:t>
            </w:r>
          </w:p>
        </w:tc>
        <w:tc>
          <w:tcPr>
            <w:tcW w:w="1841" w:type="dxa"/>
            <w:vMerge w:val="restart"/>
            <w:tcBorders>
              <w:top w:val="nil"/>
              <w:left w:val="nil"/>
              <w:bottom w:val="single" w:sz="4" w:space="0" w:color="000000"/>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Jumlah Kelompok Tani Yang Mengikuti Pembelajaran Penangkaran Benih Padi Unggul</w:t>
            </w:r>
          </w:p>
        </w:tc>
        <w:tc>
          <w:tcPr>
            <w:tcW w:w="750"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6</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Kelompok Tani</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6</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Kelompok Tani</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6</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Kelompok Tani</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6</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Kelompok Tani</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6</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Kelompok Tani</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6</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Kelompok Tani</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30</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Kelompok Tani</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830"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935"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338"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1841" w:type="dxa"/>
            <w:vMerge/>
            <w:tcBorders>
              <w:top w:val="nil"/>
              <w:left w:val="nil"/>
              <w:bottom w:val="single" w:sz="4" w:space="0" w:color="000000"/>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830"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935"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338"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1841" w:type="dxa"/>
            <w:vMerge/>
            <w:tcBorders>
              <w:top w:val="nil"/>
              <w:left w:val="nil"/>
              <w:bottom w:val="single" w:sz="4" w:space="0" w:color="000000"/>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830"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935"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338"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1841" w:type="dxa"/>
            <w:vMerge/>
            <w:tcBorders>
              <w:top w:val="nil"/>
              <w:left w:val="nil"/>
              <w:bottom w:val="single" w:sz="4" w:space="0" w:color="000000"/>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single" w:sz="4" w:space="0" w:color="auto"/>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vMerge w:val="restart"/>
            <w:tcBorders>
              <w:top w:val="single" w:sz="4" w:space="0" w:color="auto"/>
              <w:left w:val="single" w:sz="4" w:space="0" w:color="auto"/>
              <w:bottom w:val="nil"/>
              <w:right w:val="single" w:sz="4" w:space="0" w:color="auto"/>
            </w:tcBorders>
            <w:shd w:val="clear" w:color="auto" w:fill="auto"/>
            <w:hideMark/>
          </w:tcPr>
          <w:p w:rsidR="00E132F1" w:rsidRDefault="00E132F1">
            <w:pPr>
              <w:rPr>
                <w:rFonts w:ascii="Arial Narrow" w:hAnsi="Arial Narrow"/>
                <w:b/>
                <w:bCs/>
                <w:sz w:val="18"/>
                <w:szCs w:val="18"/>
              </w:rPr>
            </w:pPr>
            <w:r>
              <w:rPr>
                <w:rFonts w:ascii="Arial Narrow" w:hAnsi="Arial Narrow"/>
                <w:b/>
                <w:bCs/>
                <w:sz w:val="18"/>
                <w:szCs w:val="18"/>
              </w:rPr>
              <w:t>Terwujudnya sistem informasi pertanian yang dapat memberikan kemudahan akses petani, pemerintah, stakeholder maupun pelaku usaha yang bergerak di bidang pertanian</w:t>
            </w:r>
          </w:p>
        </w:tc>
        <w:tc>
          <w:tcPr>
            <w:tcW w:w="1462" w:type="dxa"/>
            <w:vMerge w:val="restart"/>
            <w:tcBorders>
              <w:top w:val="single" w:sz="4" w:space="0" w:color="auto"/>
              <w:left w:val="single" w:sz="4" w:space="0" w:color="auto"/>
              <w:bottom w:val="nil"/>
              <w:right w:val="single" w:sz="4" w:space="0" w:color="auto"/>
            </w:tcBorders>
            <w:shd w:val="clear" w:color="auto" w:fill="auto"/>
            <w:hideMark/>
          </w:tcPr>
          <w:p w:rsidR="00E132F1" w:rsidRDefault="00E132F1">
            <w:pPr>
              <w:rPr>
                <w:rFonts w:ascii="Arial Narrow" w:hAnsi="Arial Narrow"/>
                <w:b/>
                <w:bCs/>
                <w:sz w:val="18"/>
                <w:szCs w:val="18"/>
              </w:rPr>
            </w:pPr>
            <w:r>
              <w:rPr>
                <w:rFonts w:ascii="Arial Narrow" w:hAnsi="Arial Narrow"/>
                <w:b/>
                <w:bCs/>
                <w:sz w:val="18"/>
                <w:szCs w:val="18"/>
              </w:rPr>
              <w:t>Peningkatan akurasi pelaporan statistik pertanian sebesar 100%</w:t>
            </w:r>
          </w:p>
        </w:tc>
        <w:tc>
          <w:tcPr>
            <w:tcW w:w="1800" w:type="dxa"/>
            <w:vMerge w:val="restart"/>
            <w:tcBorders>
              <w:top w:val="single" w:sz="4" w:space="0" w:color="auto"/>
              <w:left w:val="single" w:sz="4" w:space="0" w:color="auto"/>
              <w:bottom w:val="nil"/>
              <w:right w:val="single" w:sz="4" w:space="0" w:color="auto"/>
            </w:tcBorders>
            <w:shd w:val="clear" w:color="auto" w:fill="auto"/>
            <w:hideMark/>
          </w:tcPr>
          <w:p w:rsidR="00E132F1" w:rsidRDefault="00E132F1">
            <w:pPr>
              <w:rPr>
                <w:rFonts w:ascii="Arial Narrow" w:hAnsi="Arial Narrow"/>
                <w:b/>
                <w:bCs/>
                <w:color w:val="000000"/>
                <w:sz w:val="18"/>
                <w:szCs w:val="18"/>
              </w:rPr>
            </w:pPr>
            <w:r>
              <w:rPr>
                <w:rFonts w:ascii="Arial Narrow" w:hAnsi="Arial Narrow"/>
                <w:b/>
                <w:bCs/>
                <w:color w:val="000000"/>
                <w:sz w:val="18"/>
                <w:szCs w:val="18"/>
              </w:rPr>
              <w:t xml:space="preserve"> Tersedianya data/informasi/statistik pertanian tanaman pangan dan hortikultura sebagai instrumen dasar untuk acuan langkah ke depan</w:t>
            </w:r>
          </w:p>
        </w:tc>
        <w:tc>
          <w:tcPr>
            <w:tcW w:w="1765" w:type="dxa"/>
            <w:gridSpan w:val="2"/>
            <w:vMerge w:val="restart"/>
            <w:tcBorders>
              <w:top w:val="single" w:sz="4" w:space="0" w:color="auto"/>
              <w:left w:val="single" w:sz="4" w:space="0" w:color="auto"/>
              <w:bottom w:val="nil"/>
              <w:right w:val="single" w:sz="4" w:space="0" w:color="000000"/>
            </w:tcBorders>
            <w:shd w:val="clear" w:color="auto" w:fill="auto"/>
            <w:hideMark/>
          </w:tcPr>
          <w:p w:rsidR="00E132F1" w:rsidRDefault="00E132F1">
            <w:pPr>
              <w:rPr>
                <w:rFonts w:ascii="Arial Narrow" w:hAnsi="Arial Narrow"/>
                <w:b/>
                <w:bCs/>
                <w:sz w:val="18"/>
                <w:szCs w:val="18"/>
              </w:rPr>
            </w:pPr>
            <w:r>
              <w:rPr>
                <w:rFonts w:ascii="Arial Narrow" w:hAnsi="Arial Narrow"/>
                <w:b/>
                <w:bCs/>
                <w:sz w:val="18"/>
                <w:szCs w:val="18"/>
              </w:rPr>
              <w:t>Program Pengembangan Data / Informasi Pertanian</w:t>
            </w:r>
          </w:p>
        </w:tc>
        <w:tc>
          <w:tcPr>
            <w:tcW w:w="2179" w:type="dxa"/>
            <w:gridSpan w:val="2"/>
            <w:vMerge w:val="restart"/>
            <w:tcBorders>
              <w:top w:val="single" w:sz="4" w:space="0" w:color="auto"/>
              <w:left w:val="single" w:sz="4" w:space="0" w:color="auto"/>
              <w:bottom w:val="nil"/>
              <w:right w:val="single" w:sz="4" w:space="0" w:color="000000"/>
            </w:tcBorders>
            <w:shd w:val="clear" w:color="auto" w:fill="auto"/>
            <w:hideMark/>
          </w:tcPr>
          <w:p w:rsidR="00E132F1" w:rsidRDefault="00E132F1">
            <w:pPr>
              <w:rPr>
                <w:rFonts w:ascii="Arial Narrow" w:hAnsi="Arial Narrow"/>
                <w:b/>
                <w:bCs/>
                <w:sz w:val="18"/>
                <w:szCs w:val="18"/>
              </w:rPr>
            </w:pPr>
            <w:r>
              <w:rPr>
                <w:rFonts w:ascii="Arial Narrow" w:hAnsi="Arial Narrow"/>
                <w:b/>
                <w:bCs/>
                <w:sz w:val="18"/>
                <w:szCs w:val="18"/>
              </w:rPr>
              <w:t>Tersedianya data yang valid dan up to date</w:t>
            </w:r>
          </w:p>
        </w:tc>
        <w:tc>
          <w:tcPr>
            <w:tcW w:w="750" w:type="dxa"/>
            <w:tcBorders>
              <w:top w:val="nil"/>
              <w:left w:val="nil"/>
              <w:bottom w:val="nil"/>
              <w:right w:val="nil"/>
            </w:tcBorders>
            <w:shd w:val="clear" w:color="auto" w:fill="auto"/>
            <w:hideMark/>
          </w:tcPr>
          <w:p w:rsidR="00E132F1" w:rsidRDefault="00E132F1">
            <w:pPr>
              <w:jc w:val="center"/>
              <w:rPr>
                <w:rFonts w:ascii="Arial Narrow" w:hAnsi="Arial Narrow"/>
                <w:b/>
                <w:bCs/>
                <w:sz w:val="18"/>
                <w:szCs w:val="18"/>
              </w:rPr>
            </w:pPr>
            <w:r>
              <w:rPr>
                <w:rFonts w:ascii="Arial Narrow" w:hAnsi="Arial Narrow"/>
                <w:b/>
                <w:bCs/>
                <w:sz w:val="18"/>
                <w:szCs w:val="18"/>
              </w:rPr>
              <w:t>100%</w:t>
            </w:r>
          </w:p>
        </w:tc>
        <w:tc>
          <w:tcPr>
            <w:tcW w:w="540" w:type="dxa"/>
            <w:tcBorders>
              <w:top w:val="single" w:sz="4" w:space="0" w:color="auto"/>
              <w:left w:val="single" w:sz="4" w:space="0" w:color="auto"/>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100</w:t>
            </w:r>
          </w:p>
        </w:tc>
        <w:tc>
          <w:tcPr>
            <w:tcW w:w="951" w:type="dxa"/>
            <w:tcBorders>
              <w:top w:val="single" w:sz="4" w:space="0" w:color="auto"/>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w:t>
            </w:r>
          </w:p>
        </w:tc>
        <w:tc>
          <w:tcPr>
            <w:tcW w:w="1146" w:type="dxa"/>
            <w:tcBorders>
              <w:top w:val="single" w:sz="4" w:space="0" w:color="auto"/>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xml:space="preserve">                    610,000,000 </w:t>
            </w:r>
          </w:p>
        </w:tc>
        <w:tc>
          <w:tcPr>
            <w:tcW w:w="540" w:type="dxa"/>
            <w:tcBorders>
              <w:top w:val="single" w:sz="4" w:space="0" w:color="auto"/>
              <w:left w:val="nil"/>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100</w:t>
            </w:r>
          </w:p>
        </w:tc>
        <w:tc>
          <w:tcPr>
            <w:tcW w:w="951" w:type="dxa"/>
            <w:tcBorders>
              <w:top w:val="single" w:sz="4" w:space="0" w:color="auto"/>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w:t>
            </w:r>
          </w:p>
        </w:tc>
        <w:tc>
          <w:tcPr>
            <w:tcW w:w="1146" w:type="dxa"/>
            <w:tcBorders>
              <w:top w:val="single" w:sz="4" w:space="0" w:color="auto"/>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xml:space="preserve">                   912,545,500 </w:t>
            </w:r>
          </w:p>
        </w:tc>
        <w:tc>
          <w:tcPr>
            <w:tcW w:w="540" w:type="dxa"/>
            <w:tcBorders>
              <w:top w:val="single" w:sz="4" w:space="0" w:color="auto"/>
              <w:left w:val="nil"/>
              <w:bottom w:val="nil"/>
              <w:right w:val="nil"/>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100</w:t>
            </w:r>
          </w:p>
        </w:tc>
        <w:tc>
          <w:tcPr>
            <w:tcW w:w="951" w:type="dxa"/>
            <w:tcBorders>
              <w:top w:val="single" w:sz="4" w:space="0" w:color="auto"/>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w:t>
            </w:r>
          </w:p>
        </w:tc>
        <w:tc>
          <w:tcPr>
            <w:tcW w:w="1146" w:type="dxa"/>
            <w:tcBorders>
              <w:top w:val="single" w:sz="4" w:space="0" w:color="auto"/>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xml:space="preserve">                  738,562,775 </w:t>
            </w:r>
          </w:p>
        </w:tc>
        <w:tc>
          <w:tcPr>
            <w:tcW w:w="540" w:type="dxa"/>
            <w:tcBorders>
              <w:top w:val="single" w:sz="4" w:space="0" w:color="auto"/>
              <w:left w:val="nil"/>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100</w:t>
            </w:r>
          </w:p>
        </w:tc>
        <w:tc>
          <w:tcPr>
            <w:tcW w:w="951" w:type="dxa"/>
            <w:tcBorders>
              <w:top w:val="single" w:sz="4" w:space="0" w:color="auto"/>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w:t>
            </w:r>
          </w:p>
        </w:tc>
        <w:tc>
          <w:tcPr>
            <w:tcW w:w="1146" w:type="dxa"/>
            <w:tcBorders>
              <w:top w:val="single" w:sz="4" w:space="0" w:color="auto"/>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xml:space="preserve">                   755,073,375 </w:t>
            </w:r>
          </w:p>
        </w:tc>
        <w:tc>
          <w:tcPr>
            <w:tcW w:w="540" w:type="dxa"/>
            <w:tcBorders>
              <w:top w:val="single" w:sz="4" w:space="0" w:color="auto"/>
              <w:left w:val="nil"/>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100</w:t>
            </w:r>
          </w:p>
        </w:tc>
        <w:tc>
          <w:tcPr>
            <w:tcW w:w="951" w:type="dxa"/>
            <w:tcBorders>
              <w:top w:val="single" w:sz="4" w:space="0" w:color="auto"/>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w:t>
            </w:r>
          </w:p>
        </w:tc>
        <w:tc>
          <w:tcPr>
            <w:tcW w:w="1146" w:type="dxa"/>
            <w:tcBorders>
              <w:top w:val="single" w:sz="4" w:space="0" w:color="auto"/>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xml:space="preserve">                   782,867,269 </w:t>
            </w:r>
          </w:p>
        </w:tc>
        <w:tc>
          <w:tcPr>
            <w:tcW w:w="540" w:type="dxa"/>
            <w:tcBorders>
              <w:top w:val="single" w:sz="4" w:space="0" w:color="auto"/>
              <w:left w:val="nil"/>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100</w:t>
            </w:r>
          </w:p>
        </w:tc>
        <w:tc>
          <w:tcPr>
            <w:tcW w:w="951" w:type="dxa"/>
            <w:tcBorders>
              <w:top w:val="single" w:sz="4" w:space="0" w:color="auto"/>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w:t>
            </w:r>
          </w:p>
        </w:tc>
        <w:tc>
          <w:tcPr>
            <w:tcW w:w="1146" w:type="dxa"/>
            <w:tcBorders>
              <w:top w:val="single" w:sz="4" w:space="0" w:color="auto"/>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xml:space="preserve">                   812,050,857 </w:t>
            </w:r>
          </w:p>
        </w:tc>
        <w:tc>
          <w:tcPr>
            <w:tcW w:w="661" w:type="dxa"/>
            <w:tcBorders>
              <w:top w:val="single" w:sz="4" w:space="0" w:color="auto"/>
              <w:left w:val="nil"/>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100</w:t>
            </w:r>
          </w:p>
        </w:tc>
        <w:tc>
          <w:tcPr>
            <w:tcW w:w="951" w:type="dxa"/>
            <w:tcBorders>
              <w:top w:val="single" w:sz="4" w:space="0" w:color="auto"/>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w:t>
            </w:r>
          </w:p>
        </w:tc>
        <w:tc>
          <w:tcPr>
            <w:tcW w:w="1227" w:type="dxa"/>
            <w:tcBorders>
              <w:top w:val="single" w:sz="4" w:space="0" w:color="auto"/>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xml:space="preserve">                       4,611,099,777 </w:t>
            </w:r>
          </w:p>
        </w:tc>
      </w:tr>
      <w:tr w:rsidR="00E132F1" w:rsidTr="00E132F1">
        <w:trPr>
          <w:trHeight w:val="270"/>
        </w:trPr>
        <w:tc>
          <w:tcPr>
            <w:tcW w:w="1421" w:type="dxa"/>
            <w:vMerge/>
            <w:tcBorders>
              <w:top w:val="single" w:sz="4" w:space="0" w:color="auto"/>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462" w:type="dxa"/>
            <w:vMerge/>
            <w:tcBorders>
              <w:top w:val="single" w:sz="4" w:space="0" w:color="auto"/>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800" w:type="dxa"/>
            <w:vMerge/>
            <w:tcBorders>
              <w:top w:val="single" w:sz="4" w:space="0" w:color="auto"/>
              <w:left w:val="single" w:sz="4" w:space="0" w:color="auto"/>
              <w:bottom w:val="nil"/>
              <w:right w:val="single" w:sz="4" w:space="0" w:color="auto"/>
            </w:tcBorders>
            <w:vAlign w:val="center"/>
            <w:hideMark/>
          </w:tcPr>
          <w:p w:rsidR="00E132F1" w:rsidRDefault="00E132F1">
            <w:pPr>
              <w:rPr>
                <w:rFonts w:ascii="Arial Narrow" w:hAnsi="Arial Narrow"/>
                <w:b/>
                <w:bCs/>
                <w:color w:val="000000"/>
                <w:sz w:val="18"/>
                <w:szCs w:val="18"/>
              </w:rPr>
            </w:pPr>
          </w:p>
        </w:tc>
        <w:tc>
          <w:tcPr>
            <w:tcW w:w="1765" w:type="dxa"/>
            <w:gridSpan w:val="2"/>
            <w:vMerge/>
            <w:tcBorders>
              <w:top w:val="single" w:sz="4" w:space="0" w:color="auto"/>
              <w:left w:val="single" w:sz="4" w:space="0" w:color="auto"/>
              <w:bottom w:val="nil"/>
              <w:right w:val="single" w:sz="4" w:space="0" w:color="000000"/>
            </w:tcBorders>
            <w:vAlign w:val="center"/>
            <w:hideMark/>
          </w:tcPr>
          <w:p w:rsidR="00E132F1" w:rsidRDefault="00E132F1">
            <w:pPr>
              <w:rPr>
                <w:rFonts w:ascii="Arial Narrow" w:hAnsi="Arial Narrow"/>
                <w:b/>
                <w:bCs/>
                <w:sz w:val="18"/>
                <w:szCs w:val="18"/>
              </w:rPr>
            </w:pPr>
          </w:p>
        </w:tc>
        <w:tc>
          <w:tcPr>
            <w:tcW w:w="2179" w:type="dxa"/>
            <w:gridSpan w:val="2"/>
            <w:vMerge/>
            <w:tcBorders>
              <w:top w:val="single" w:sz="4" w:space="0" w:color="auto"/>
              <w:left w:val="single" w:sz="4" w:space="0" w:color="auto"/>
              <w:bottom w:val="nil"/>
              <w:right w:val="single" w:sz="4" w:space="0" w:color="000000"/>
            </w:tcBorders>
            <w:vAlign w:val="center"/>
            <w:hideMark/>
          </w:tcPr>
          <w:p w:rsidR="00E132F1" w:rsidRDefault="00E132F1">
            <w:pPr>
              <w:rPr>
                <w:rFonts w:ascii="Arial Narrow" w:hAnsi="Arial Narrow"/>
                <w:b/>
                <w:bCs/>
                <w:sz w:val="18"/>
                <w:szCs w:val="18"/>
              </w:rPr>
            </w:pPr>
          </w:p>
        </w:tc>
        <w:tc>
          <w:tcPr>
            <w:tcW w:w="750" w:type="dxa"/>
            <w:tcBorders>
              <w:top w:val="nil"/>
              <w:left w:val="nil"/>
              <w:bottom w:val="nil"/>
              <w:right w:val="nil"/>
            </w:tcBorders>
            <w:shd w:val="clear" w:color="auto" w:fill="auto"/>
            <w:hideMark/>
          </w:tcPr>
          <w:p w:rsidR="00E132F1" w:rsidRDefault="00E132F1">
            <w:pPr>
              <w:jc w:val="center"/>
              <w:rPr>
                <w:rFonts w:ascii="Arial Narrow" w:hAnsi="Arial Narrow"/>
                <w:b/>
                <w:bCs/>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b/>
                <w:bCs/>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b/>
                <w:bCs/>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vMerge/>
            <w:tcBorders>
              <w:top w:val="single" w:sz="4" w:space="0" w:color="auto"/>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462" w:type="dxa"/>
            <w:vMerge/>
            <w:tcBorders>
              <w:top w:val="single" w:sz="4" w:space="0" w:color="auto"/>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800" w:type="dxa"/>
            <w:vMerge/>
            <w:tcBorders>
              <w:top w:val="single" w:sz="4" w:space="0" w:color="auto"/>
              <w:left w:val="single" w:sz="4" w:space="0" w:color="auto"/>
              <w:bottom w:val="nil"/>
              <w:right w:val="single" w:sz="4" w:space="0" w:color="auto"/>
            </w:tcBorders>
            <w:vAlign w:val="center"/>
            <w:hideMark/>
          </w:tcPr>
          <w:p w:rsidR="00E132F1" w:rsidRDefault="00E132F1">
            <w:pPr>
              <w:rPr>
                <w:rFonts w:ascii="Arial Narrow" w:hAnsi="Arial Narrow"/>
                <w:b/>
                <w:bCs/>
                <w:color w:val="000000"/>
                <w:sz w:val="18"/>
                <w:szCs w:val="18"/>
              </w:rPr>
            </w:pPr>
          </w:p>
        </w:tc>
        <w:tc>
          <w:tcPr>
            <w:tcW w:w="1765" w:type="dxa"/>
            <w:gridSpan w:val="2"/>
            <w:vMerge/>
            <w:tcBorders>
              <w:top w:val="single" w:sz="4" w:space="0" w:color="auto"/>
              <w:left w:val="single" w:sz="4" w:space="0" w:color="auto"/>
              <w:bottom w:val="nil"/>
              <w:right w:val="single" w:sz="4" w:space="0" w:color="000000"/>
            </w:tcBorders>
            <w:vAlign w:val="center"/>
            <w:hideMark/>
          </w:tcPr>
          <w:p w:rsidR="00E132F1" w:rsidRDefault="00E132F1">
            <w:pPr>
              <w:rPr>
                <w:rFonts w:ascii="Arial Narrow" w:hAnsi="Arial Narrow"/>
                <w:b/>
                <w:bCs/>
                <w:sz w:val="18"/>
                <w:szCs w:val="18"/>
              </w:rPr>
            </w:pPr>
          </w:p>
        </w:tc>
        <w:tc>
          <w:tcPr>
            <w:tcW w:w="2179" w:type="dxa"/>
            <w:gridSpan w:val="2"/>
            <w:vMerge/>
            <w:tcBorders>
              <w:top w:val="single" w:sz="4" w:space="0" w:color="auto"/>
              <w:left w:val="single" w:sz="4" w:space="0" w:color="auto"/>
              <w:bottom w:val="nil"/>
              <w:right w:val="single" w:sz="4" w:space="0" w:color="000000"/>
            </w:tcBorders>
            <w:vAlign w:val="center"/>
            <w:hideMark/>
          </w:tcPr>
          <w:p w:rsidR="00E132F1" w:rsidRDefault="00E132F1">
            <w:pPr>
              <w:rPr>
                <w:rFonts w:ascii="Arial Narrow" w:hAnsi="Arial Narrow"/>
                <w:b/>
                <w:bCs/>
                <w:sz w:val="18"/>
                <w:szCs w:val="18"/>
              </w:rPr>
            </w:pPr>
          </w:p>
        </w:tc>
        <w:tc>
          <w:tcPr>
            <w:tcW w:w="750" w:type="dxa"/>
            <w:tcBorders>
              <w:top w:val="nil"/>
              <w:left w:val="nil"/>
              <w:bottom w:val="nil"/>
              <w:right w:val="nil"/>
            </w:tcBorders>
            <w:shd w:val="clear" w:color="auto" w:fill="auto"/>
            <w:hideMark/>
          </w:tcPr>
          <w:p w:rsidR="00E132F1" w:rsidRDefault="00E132F1">
            <w:pPr>
              <w:rPr>
                <w:rFonts w:ascii="Arial Narrow" w:hAnsi="Arial Narrow"/>
                <w:b/>
                <w:bCs/>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b/>
                <w:bCs/>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b/>
                <w:bCs/>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r>
      <w:tr w:rsidR="00E132F1" w:rsidTr="00E132F1">
        <w:trPr>
          <w:trHeight w:val="270"/>
        </w:trPr>
        <w:tc>
          <w:tcPr>
            <w:tcW w:w="1421" w:type="dxa"/>
            <w:vMerge/>
            <w:tcBorders>
              <w:top w:val="single" w:sz="4" w:space="0" w:color="auto"/>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462" w:type="dxa"/>
            <w:vMerge/>
            <w:tcBorders>
              <w:top w:val="single" w:sz="4" w:space="0" w:color="auto"/>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800" w:type="dxa"/>
            <w:vMerge/>
            <w:tcBorders>
              <w:top w:val="single" w:sz="4" w:space="0" w:color="auto"/>
              <w:left w:val="single" w:sz="4" w:space="0" w:color="auto"/>
              <w:bottom w:val="nil"/>
              <w:right w:val="single" w:sz="4" w:space="0" w:color="auto"/>
            </w:tcBorders>
            <w:vAlign w:val="center"/>
            <w:hideMark/>
          </w:tcPr>
          <w:p w:rsidR="00E132F1" w:rsidRDefault="00E132F1">
            <w:pPr>
              <w:rPr>
                <w:rFonts w:ascii="Arial Narrow" w:hAnsi="Arial Narrow"/>
                <w:b/>
                <w:bCs/>
                <w:color w:val="000000"/>
                <w:sz w:val="18"/>
                <w:szCs w:val="18"/>
              </w:rPr>
            </w:pPr>
          </w:p>
        </w:tc>
        <w:tc>
          <w:tcPr>
            <w:tcW w:w="830" w:type="dxa"/>
            <w:tcBorders>
              <w:top w:val="nil"/>
              <w:left w:val="nil"/>
              <w:bottom w:val="nil"/>
              <w:right w:val="nil"/>
            </w:tcBorders>
            <w:shd w:val="clear" w:color="auto" w:fill="auto"/>
            <w:hideMark/>
          </w:tcPr>
          <w:p w:rsidR="00E132F1" w:rsidRDefault="00E132F1">
            <w:pPr>
              <w:rPr>
                <w:rFonts w:ascii="Arial Narrow" w:hAnsi="Arial Narrow"/>
                <w:b/>
                <w:bCs/>
                <w:sz w:val="18"/>
                <w:szCs w:val="18"/>
              </w:rPr>
            </w:pPr>
            <w:r>
              <w:rPr>
                <w:rFonts w:ascii="Arial Narrow" w:hAnsi="Arial Narrow"/>
                <w:b/>
                <w:bCs/>
                <w:sz w:val="18"/>
                <w:szCs w:val="18"/>
              </w:rPr>
              <w:t> </w:t>
            </w:r>
          </w:p>
        </w:tc>
        <w:tc>
          <w:tcPr>
            <w:tcW w:w="935" w:type="dxa"/>
            <w:tcBorders>
              <w:top w:val="nil"/>
              <w:left w:val="nil"/>
              <w:bottom w:val="nil"/>
              <w:right w:val="single" w:sz="4" w:space="0" w:color="auto"/>
            </w:tcBorders>
            <w:shd w:val="clear" w:color="auto" w:fill="auto"/>
            <w:hideMark/>
          </w:tcPr>
          <w:p w:rsidR="00E132F1" w:rsidRDefault="00E132F1">
            <w:pPr>
              <w:rPr>
                <w:rFonts w:ascii="Arial Narrow" w:hAnsi="Arial Narrow"/>
                <w:b/>
                <w:bCs/>
                <w:sz w:val="18"/>
                <w:szCs w:val="18"/>
              </w:rPr>
            </w:pPr>
            <w:r>
              <w:rPr>
                <w:rFonts w:ascii="Arial Narrow" w:hAnsi="Arial Narrow"/>
                <w:b/>
                <w:bCs/>
                <w:sz w:val="18"/>
                <w:szCs w:val="18"/>
              </w:rPr>
              <w:t> </w:t>
            </w:r>
          </w:p>
        </w:tc>
        <w:tc>
          <w:tcPr>
            <w:tcW w:w="338" w:type="dxa"/>
            <w:tcBorders>
              <w:top w:val="nil"/>
              <w:left w:val="nil"/>
              <w:bottom w:val="nil"/>
              <w:right w:val="nil"/>
            </w:tcBorders>
            <w:shd w:val="clear" w:color="auto" w:fill="auto"/>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841" w:type="dxa"/>
            <w:tcBorders>
              <w:top w:val="nil"/>
              <w:left w:val="nil"/>
              <w:bottom w:val="nil"/>
              <w:right w:val="single" w:sz="4" w:space="0" w:color="auto"/>
            </w:tcBorders>
            <w:shd w:val="clear" w:color="auto" w:fill="auto"/>
            <w:hideMark/>
          </w:tcPr>
          <w:p w:rsidR="00E132F1" w:rsidRDefault="00E132F1">
            <w:pPr>
              <w:rPr>
                <w:rFonts w:ascii="Arial Narrow" w:hAnsi="Arial Narrow"/>
                <w:b/>
                <w:bCs/>
                <w:sz w:val="18"/>
                <w:szCs w:val="18"/>
              </w:rPr>
            </w:pPr>
            <w:r>
              <w:rPr>
                <w:rFonts w:ascii="Arial Narrow" w:hAnsi="Arial Narrow"/>
                <w:b/>
                <w:bCs/>
                <w:sz w:val="18"/>
                <w:szCs w:val="18"/>
              </w:rPr>
              <w:t> </w:t>
            </w:r>
          </w:p>
        </w:tc>
        <w:tc>
          <w:tcPr>
            <w:tcW w:w="750" w:type="dxa"/>
            <w:tcBorders>
              <w:top w:val="nil"/>
              <w:left w:val="nil"/>
              <w:bottom w:val="nil"/>
              <w:right w:val="nil"/>
            </w:tcBorders>
            <w:shd w:val="clear" w:color="auto" w:fill="auto"/>
            <w:hideMark/>
          </w:tcPr>
          <w:p w:rsidR="00E132F1" w:rsidRDefault="00E132F1">
            <w:pPr>
              <w:rPr>
                <w:rFonts w:ascii="Arial Narrow" w:hAnsi="Arial Narrow"/>
                <w:b/>
                <w:bCs/>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b/>
                <w:bCs/>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b/>
                <w:bCs/>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vMerge/>
            <w:tcBorders>
              <w:top w:val="single" w:sz="4" w:space="0" w:color="auto"/>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462" w:type="dxa"/>
            <w:vMerge/>
            <w:tcBorders>
              <w:top w:val="single" w:sz="4" w:space="0" w:color="auto"/>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800" w:type="dxa"/>
            <w:vMerge/>
            <w:tcBorders>
              <w:top w:val="single" w:sz="4" w:space="0" w:color="auto"/>
              <w:left w:val="single" w:sz="4" w:space="0" w:color="auto"/>
              <w:bottom w:val="nil"/>
              <w:right w:val="single" w:sz="4" w:space="0" w:color="auto"/>
            </w:tcBorders>
            <w:vAlign w:val="center"/>
            <w:hideMark/>
          </w:tcPr>
          <w:p w:rsidR="00E132F1" w:rsidRDefault="00E132F1">
            <w:pPr>
              <w:rPr>
                <w:rFonts w:ascii="Arial Narrow" w:hAnsi="Arial Narrow"/>
                <w:b/>
                <w:bCs/>
                <w:color w:val="000000"/>
                <w:sz w:val="18"/>
                <w:szCs w:val="18"/>
              </w:rPr>
            </w:pPr>
          </w:p>
        </w:tc>
        <w:tc>
          <w:tcPr>
            <w:tcW w:w="830" w:type="dxa"/>
            <w:tcBorders>
              <w:top w:val="nil"/>
              <w:left w:val="nil"/>
              <w:bottom w:val="nil"/>
              <w:right w:val="nil"/>
            </w:tcBorders>
            <w:shd w:val="clear" w:color="auto" w:fill="auto"/>
            <w:hideMark/>
          </w:tcPr>
          <w:p w:rsidR="00E132F1" w:rsidRDefault="00E132F1">
            <w:pPr>
              <w:rPr>
                <w:rFonts w:ascii="Arial Narrow" w:hAnsi="Arial Narrow"/>
                <w:b/>
                <w:bCs/>
                <w:sz w:val="18"/>
                <w:szCs w:val="18"/>
              </w:rPr>
            </w:pPr>
            <w:r>
              <w:rPr>
                <w:rFonts w:ascii="Arial Narrow" w:hAnsi="Arial Narrow"/>
                <w:b/>
                <w:bCs/>
                <w:sz w:val="18"/>
                <w:szCs w:val="18"/>
              </w:rPr>
              <w:t> </w:t>
            </w:r>
          </w:p>
        </w:tc>
        <w:tc>
          <w:tcPr>
            <w:tcW w:w="935" w:type="dxa"/>
            <w:tcBorders>
              <w:top w:val="nil"/>
              <w:left w:val="nil"/>
              <w:bottom w:val="nil"/>
              <w:right w:val="single" w:sz="4" w:space="0" w:color="auto"/>
            </w:tcBorders>
            <w:shd w:val="clear" w:color="auto" w:fill="auto"/>
            <w:hideMark/>
          </w:tcPr>
          <w:p w:rsidR="00E132F1" w:rsidRDefault="00E132F1">
            <w:pPr>
              <w:rPr>
                <w:rFonts w:ascii="Arial Narrow" w:hAnsi="Arial Narrow"/>
                <w:b/>
                <w:bCs/>
                <w:sz w:val="18"/>
                <w:szCs w:val="18"/>
              </w:rPr>
            </w:pPr>
            <w:r>
              <w:rPr>
                <w:rFonts w:ascii="Arial Narrow" w:hAnsi="Arial Narrow"/>
                <w:b/>
                <w:bCs/>
                <w:sz w:val="18"/>
                <w:szCs w:val="18"/>
              </w:rPr>
              <w:t> </w:t>
            </w:r>
          </w:p>
        </w:tc>
        <w:tc>
          <w:tcPr>
            <w:tcW w:w="338" w:type="dxa"/>
            <w:tcBorders>
              <w:top w:val="nil"/>
              <w:left w:val="nil"/>
              <w:bottom w:val="nil"/>
              <w:right w:val="nil"/>
            </w:tcBorders>
            <w:shd w:val="clear" w:color="auto" w:fill="auto"/>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841" w:type="dxa"/>
            <w:tcBorders>
              <w:top w:val="nil"/>
              <w:left w:val="nil"/>
              <w:bottom w:val="nil"/>
              <w:right w:val="single" w:sz="4" w:space="0" w:color="auto"/>
            </w:tcBorders>
            <w:shd w:val="clear" w:color="auto" w:fill="auto"/>
            <w:hideMark/>
          </w:tcPr>
          <w:p w:rsidR="00E132F1" w:rsidRDefault="00E132F1">
            <w:pPr>
              <w:rPr>
                <w:rFonts w:ascii="Arial Narrow" w:hAnsi="Arial Narrow"/>
                <w:b/>
                <w:bCs/>
                <w:sz w:val="18"/>
                <w:szCs w:val="18"/>
              </w:rPr>
            </w:pPr>
            <w:r>
              <w:rPr>
                <w:rFonts w:ascii="Arial Narrow" w:hAnsi="Arial Narrow"/>
                <w:b/>
                <w:bCs/>
                <w:sz w:val="18"/>
                <w:szCs w:val="18"/>
              </w:rPr>
              <w:t> </w:t>
            </w:r>
          </w:p>
        </w:tc>
        <w:tc>
          <w:tcPr>
            <w:tcW w:w="750" w:type="dxa"/>
            <w:tcBorders>
              <w:top w:val="nil"/>
              <w:left w:val="nil"/>
              <w:bottom w:val="nil"/>
              <w:right w:val="nil"/>
            </w:tcBorders>
            <w:shd w:val="clear" w:color="auto" w:fill="auto"/>
            <w:hideMark/>
          </w:tcPr>
          <w:p w:rsidR="00E132F1" w:rsidRDefault="00E132F1">
            <w:pPr>
              <w:rPr>
                <w:rFonts w:ascii="Arial Narrow" w:hAnsi="Arial Narrow"/>
                <w:b/>
                <w:bCs/>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b/>
                <w:bCs/>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b/>
                <w:bCs/>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vMerge/>
            <w:tcBorders>
              <w:top w:val="single" w:sz="4" w:space="0" w:color="auto"/>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vMerge/>
            <w:tcBorders>
              <w:top w:val="single" w:sz="4" w:space="0" w:color="auto"/>
              <w:left w:val="single" w:sz="4" w:space="0" w:color="auto"/>
              <w:bottom w:val="nil"/>
              <w:right w:val="single" w:sz="4" w:space="0" w:color="auto"/>
            </w:tcBorders>
            <w:vAlign w:val="center"/>
            <w:hideMark/>
          </w:tcPr>
          <w:p w:rsidR="00E132F1" w:rsidRDefault="00E132F1">
            <w:pPr>
              <w:rPr>
                <w:rFonts w:ascii="Arial Narrow" w:hAnsi="Arial Narrow"/>
                <w:b/>
                <w:bCs/>
                <w:color w:val="000000"/>
                <w:sz w:val="18"/>
                <w:szCs w:val="18"/>
              </w:rPr>
            </w:pPr>
          </w:p>
        </w:tc>
        <w:tc>
          <w:tcPr>
            <w:tcW w:w="1765" w:type="dxa"/>
            <w:gridSpan w:val="2"/>
            <w:vMerge w:val="restart"/>
            <w:tcBorders>
              <w:top w:val="nil"/>
              <w:left w:val="single" w:sz="4" w:space="0" w:color="auto"/>
              <w:bottom w:val="nil"/>
              <w:right w:val="single" w:sz="4" w:space="0" w:color="000000"/>
            </w:tcBorders>
            <w:shd w:val="clear" w:color="auto" w:fill="auto"/>
            <w:hideMark/>
          </w:tcPr>
          <w:p w:rsidR="00E132F1" w:rsidRDefault="00E132F1">
            <w:pPr>
              <w:jc w:val="both"/>
              <w:rPr>
                <w:rFonts w:ascii="Arial Narrow" w:hAnsi="Arial Narrow"/>
                <w:sz w:val="18"/>
                <w:szCs w:val="18"/>
              </w:rPr>
            </w:pPr>
            <w:r>
              <w:rPr>
                <w:rFonts w:ascii="Arial Narrow" w:hAnsi="Arial Narrow"/>
                <w:sz w:val="18"/>
                <w:szCs w:val="18"/>
              </w:rPr>
              <w:t>Perencanaan, Pelaporan dan Pendataan Statistik Pertanian</w:t>
            </w:r>
          </w:p>
        </w:tc>
        <w:tc>
          <w:tcPr>
            <w:tcW w:w="338" w:type="dxa"/>
            <w:tcBorders>
              <w:top w:val="nil"/>
              <w:left w:val="nil"/>
              <w:bottom w:val="nil"/>
              <w:right w:val="nil"/>
            </w:tcBorders>
            <w:shd w:val="clear" w:color="auto" w:fill="auto"/>
            <w:hideMark/>
          </w:tcPr>
          <w:p w:rsidR="00E132F1" w:rsidRDefault="00E132F1">
            <w:pPr>
              <w:jc w:val="center"/>
              <w:rPr>
                <w:rFonts w:ascii="Arial Narrow" w:hAnsi="Arial Narrow"/>
                <w:sz w:val="18"/>
                <w:szCs w:val="18"/>
              </w:rPr>
            </w:pPr>
            <w:r>
              <w:rPr>
                <w:rFonts w:ascii="Arial Narrow" w:hAnsi="Arial Narrow"/>
                <w:sz w:val="18"/>
                <w:szCs w:val="18"/>
              </w:rPr>
              <w:t>-</w:t>
            </w:r>
          </w:p>
        </w:tc>
        <w:tc>
          <w:tcPr>
            <w:tcW w:w="1841" w:type="dxa"/>
            <w:vMerge w:val="restart"/>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xml:space="preserve">Laporan Statistik Pertanian </w:t>
            </w: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5</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Laporan</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228,390,000</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12</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Bulan</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428,200,000</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12</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Bulan</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230,000,000</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12</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Bulan</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235,750,000</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12</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Bulan</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250,560,809</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12</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Bulan</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266,436,736</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12</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Bulan</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1,639,337,545</w:t>
            </w:r>
          </w:p>
        </w:tc>
      </w:tr>
      <w:tr w:rsidR="00E132F1" w:rsidTr="00E132F1">
        <w:trPr>
          <w:trHeight w:val="270"/>
        </w:trPr>
        <w:tc>
          <w:tcPr>
            <w:tcW w:w="1421" w:type="dxa"/>
            <w:vMerge/>
            <w:tcBorders>
              <w:top w:val="single" w:sz="4" w:space="0" w:color="auto"/>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vMerge/>
            <w:tcBorders>
              <w:top w:val="single" w:sz="4" w:space="0" w:color="auto"/>
              <w:left w:val="single" w:sz="4" w:space="0" w:color="auto"/>
              <w:bottom w:val="nil"/>
              <w:right w:val="single" w:sz="4" w:space="0" w:color="auto"/>
            </w:tcBorders>
            <w:vAlign w:val="center"/>
            <w:hideMark/>
          </w:tcPr>
          <w:p w:rsidR="00E132F1" w:rsidRDefault="00E132F1">
            <w:pPr>
              <w:rPr>
                <w:rFonts w:ascii="Arial Narrow" w:hAnsi="Arial Narrow"/>
                <w:b/>
                <w:bCs/>
                <w:color w:val="000000"/>
                <w:sz w:val="18"/>
                <w:szCs w:val="18"/>
              </w:rPr>
            </w:pPr>
          </w:p>
        </w:tc>
        <w:tc>
          <w:tcPr>
            <w:tcW w:w="1765" w:type="dxa"/>
            <w:gridSpan w:val="2"/>
            <w:vMerge/>
            <w:tcBorders>
              <w:top w:val="nil"/>
              <w:left w:val="single" w:sz="4" w:space="0" w:color="auto"/>
              <w:bottom w:val="nil"/>
              <w:right w:val="single" w:sz="4" w:space="0" w:color="000000"/>
            </w:tcBorders>
            <w:vAlign w:val="center"/>
            <w:hideMark/>
          </w:tcPr>
          <w:p w:rsidR="00E132F1" w:rsidRDefault="00E132F1">
            <w:pPr>
              <w:rPr>
                <w:rFonts w:ascii="Arial Narrow" w:hAnsi="Arial Narrow"/>
                <w:sz w:val="18"/>
                <w:szCs w:val="18"/>
              </w:rPr>
            </w:pPr>
          </w:p>
        </w:tc>
        <w:tc>
          <w:tcPr>
            <w:tcW w:w="338" w:type="dxa"/>
            <w:tcBorders>
              <w:top w:val="nil"/>
              <w:left w:val="nil"/>
              <w:bottom w:val="nil"/>
              <w:right w:val="nil"/>
            </w:tcBorders>
            <w:shd w:val="clear" w:color="auto" w:fill="auto"/>
            <w:hideMark/>
          </w:tcPr>
          <w:p w:rsidR="00E132F1" w:rsidRDefault="00E132F1">
            <w:pPr>
              <w:jc w:val="center"/>
              <w:rPr>
                <w:rFonts w:ascii="Arial Narrow" w:hAnsi="Arial Narrow"/>
                <w:sz w:val="18"/>
                <w:szCs w:val="18"/>
              </w:rPr>
            </w:pPr>
            <w:r>
              <w:rPr>
                <w:rFonts w:ascii="Arial Narrow" w:hAnsi="Arial Narrow"/>
                <w:sz w:val="18"/>
                <w:szCs w:val="18"/>
              </w:rPr>
              <w:t> </w:t>
            </w:r>
          </w:p>
        </w:tc>
        <w:tc>
          <w:tcPr>
            <w:tcW w:w="1841" w:type="dxa"/>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r>
      <w:tr w:rsidR="00E132F1" w:rsidTr="00E132F1">
        <w:trPr>
          <w:trHeight w:val="270"/>
        </w:trPr>
        <w:tc>
          <w:tcPr>
            <w:tcW w:w="1421" w:type="dxa"/>
            <w:vMerge/>
            <w:tcBorders>
              <w:top w:val="single" w:sz="4" w:space="0" w:color="auto"/>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vMerge/>
            <w:tcBorders>
              <w:top w:val="single" w:sz="4" w:space="0" w:color="auto"/>
              <w:left w:val="single" w:sz="4" w:space="0" w:color="auto"/>
              <w:bottom w:val="nil"/>
              <w:right w:val="single" w:sz="4" w:space="0" w:color="auto"/>
            </w:tcBorders>
            <w:vAlign w:val="center"/>
            <w:hideMark/>
          </w:tcPr>
          <w:p w:rsidR="00E132F1" w:rsidRDefault="00E132F1">
            <w:pPr>
              <w:rPr>
                <w:rFonts w:ascii="Arial Narrow" w:hAnsi="Arial Narrow"/>
                <w:b/>
                <w:bCs/>
                <w:color w:val="000000"/>
                <w:sz w:val="18"/>
                <w:szCs w:val="18"/>
              </w:rPr>
            </w:pPr>
          </w:p>
        </w:tc>
        <w:tc>
          <w:tcPr>
            <w:tcW w:w="1765" w:type="dxa"/>
            <w:gridSpan w:val="2"/>
            <w:vMerge/>
            <w:tcBorders>
              <w:top w:val="nil"/>
              <w:left w:val="single" w:sz="4" w:space="0" w:color="auto"/>
              <w:bottom w:val="nil"/>
              <w:right w:val="single" w:sz="4" w:space="0" w:color="000000"/>
            </w:tcBorders>
            <w:vAlign w:val="center"/>
            <w:hideMark/>
          </w:tcPr>
          <w:p w:rsidR="00E132F1" w:rsidRDefault="00E132F1">
            <w:pPr>
              <w:rPr>
                <w:rFonts w:ascii="Arial Narrow" w:hAnsi="Arial Narrow"/>
                <w:sz w:val="18"/>
                <w:szCs w:val="18"/>
              </w:rPr>
            </w:pPr>
          </w:p>
        </w:tc>
        <w:tc>
          <w:tcPr>
            <w:tcW w:w="338" w:type="dxa"/>
            <w:tcBorders>
              <w:top w:val="nil"/>
              <w:left w:val="nil"/>
              <w:bottom w:val="nil"/>
              <w:right w:val="nil"/>
            </w:tcBorders>
            <w:shd w:val="clear" w:color="auto" w:fill="auto"/>
            <w:hideMark/>
          </w:tcPr>
          <w:p w:rsidR="00E132F1" w:rsidRDefault="00E132F1">
            <w:pPr>
              <w:jc w:val="center"/>
              <w:rPr>
                <w:rFonts w:ascii="Arial Narrow" w:hAnsi="Arial Narrow"/>
                <w:sz w:val="18"/>
                <w:szCs w:val="18"/>
              </w:rPr>
            </w:pPr>
            <w:r>
              <w:rPr>
                <w:rFonts w:ascii="Arial Narrow" w:hAnsi="Arial Narrow"/>
                <w:sz w:val="18"/>
                <w:szCs w:val="18"/>
              </w:rPr>
              <w:t> </w:t>
            </w:r>
          </w:p>
        </w:tc>
        <w:tc>
          <w:tcPr>
            <w:tcW w:w="1841" w:type="dxa"/>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r>
      <w:tr w:rsidR="00E132F1" w:rsidTr="00E132F1">
        <w:trPr>
          <w:trHeight w:val="270"/>
        </w:trPr>
        <w:tc>
          <w:tcPr>
            <w:tcW w:w="1421" w:type="dxa"/>
            <w:vMerge/>
            <w:tcBorders>
              <w:top w:val="single" w:sz="4" w:space="0" w:color="auto"/>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83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r>
              <w:rPr>
                <w:rFonts w:ascii="Arial Narrow" w:hAnsi="Arial Narrow"/>
                <w:sz w:val="18"/>
                <w:szCs w:val="18"/>
              </w:rPr>
              <w:t> </w:t>
            </w:r>
          </w:p>
        </w:tc>
        <w:tc>
          <w:tcPr>
            <w:tcW w:w="935" w:type="dxa"/>
            <w:tcBorders>
              <w:top w:val="nil"/>
              <w:left w:val="nil"/>
              <w:bottom w:val="nil"/>
              <w:right w:val="single" w:sz="4" w:space="0" w:color="auto"/>
            </w:tcBorders>
            <w:shd w:val="clear" w:color="auto" w:fill="auto"/>
            <w:hideMark/>
          </w:tcPr>
          <w:p w:rsidR="00E132F1" w:rsidRDefault="00E132F1">
            <w:pPr>
              <w:jc w:val="both"/>
              <w:rPr>
                <w:rFonts w:ascii="Arial Narrow" w:hAnsi="Arial Narrow"/>
                <w:sz w:val="18"/>
                <w:szCs w:val="18"/>
              </w:rPr>
            </w:pPr>
            <w:r>
              <w:rPr>
                <w:rFonts w:ascii="Arial Narrow" w:hAnsi="Arial Narrow"/>
                <w:sz w:val="18"/>
                <w:szCs w:val="18"/>
              </w:rPr>
              <w:t> </w:t>
            </w:r>
          </w:p>
        </w:tc>
        <w:tc>
          <w:tcPr>
            <w:tcW w:w="338" w:type="dxa"/>
            <w:tcBorders>
              <w:top w:val="nil"/>
              <w:left w:val="nil"/>
              <w:bottom w:val="nil"/>
              <w:right w:val="nil"/>
            </w:tcBorders>
            <w:shd w:val="clear" w:color="auto" w:fill="auto"/>
            <w:hideMark/>
          </w:tcPr>
          <w:p w:rsidR="00E132F1" w:rsidRDefault="00E132F1">
            <w:pPr>
              <w:jc w:val="center"/>
              <w:rPr>
                <w:rFonts w:ascii="Arial Narrow" w:hAnsi="Arial Narrow"/>
                <w:sz w:val="18"/>
                <w:szCs w:val="18"/>
              </w:rPr>
            </w:pPr>
            <w:r>
              <w:rPr>
                <w:rFonts w:ascii="Arial Narrow" w:hAnsi="Arial Narrow"/>
                <w:sz w:val="18"/>
                <w:szCs w:val="18"/>
              </w:rPr>
              <w:t>-</w:t>
            </w:r>
          </w:p>
        </w:tc>
        <w:tc>
          <w:tcPr>
            <w:tcW w:w="1841" w:type="dxa"/>
            <w:vMerge w:val="restart"/>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Laporan Luas Baku Lahan Sawah</w:t>
            </w:r>
          </w:p>
        </w:tc>
        <w:tc>
          <w:tcPr>
            <w:tcW w:w="750" w:type="dxa"/>
            <w:tcBorders>
              <w:top w:val="nil"/>
              <w:left w:val="nil"/>
              <w:bottom w:val="nil"/>
              <w:right w:val="nil"/>
            </w:tcBorders>
            <w:shd w:val="clear" w:color="auto" w:fill="auto"/>
            <w:hideMark/>
          </w:tcPr>
          <w:p w:rsidR="00E132F1" w:rsidRDefault="00E132F1">
            <w:pPr>
              <w:rPr>
                <w:rFonts w:ascii="Arial Narrow" w:hAnsi="Arial Narrow"/>
                <w:sz w:val="18"/>
                <w:szCs w:val="18"/>
              </w:rPr>
            </w:pPr>
          </w:p>
        </w:tc>
        <w:tc>
          <w:tcPr>
            <w:tcW w:w="540" w:type="dxa"/>
            <w:tcBorders>
              <w:top w:val="nil"/>
              <w:left w:val="single" w:sz="4" w:space="0" w:color="auto"/>
              <w:bottom w:val="nil"/>
              <w:right w:val="nil"/>
            </w:tcBorders>
            <w:shd w:val="clear" w:color="auto" w:fill="auto"/>
            <w:vAlign w:val="center"/>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vAlign w:val="center"/>
            <w:hideMark/>
          </w:tcPr>
          <w:p w:rsidR="00E132F1" w:rsidRDefault="00E132F1">
            <w:pPr>
              <w:jc w:val="center"/>
              <w:rPr>
                <w:rFonts w:ascii="Arial Narrow" w:hAnsi="Arial Narrow"/>
                <w:sz w:val="18"/>
                <w:szCs w:val="18"/>
              </w:rPr>
            </w:pPr>
            <w:r>
              <w:rPr>
                <w:rFonts w:ascii="Arial Narrow" w:hAnsi="Arial Narrow"/>
                <w:sz w:val="18"/>
                <w:szCs w:val="18"/>
              </w:rPr>
              <w:t>1</w:t>
            </w:r>
          </w:p>
        </w:tc>
        <w:tc>
          <w:tcPr>
            <w:tcW w:w="951" w:type="dxa"/>
            <w:tcBorders>
              <w:top w:val="nil"/>
              <w:left w:val="nil"/>
              <w:bottom w:val="nil"/>
              <w:right w:val="single" w:sz="4" w:space="0" w:color="auto"/>
            </w:tcBorders>
            <w:shd w:val="clear" w:color="auto" w:fill="auto"/>
            <w:vAlign w:val="center"/>
            <w:hideMark/>
          </w:tcPr>
          <w:p w:rsidR="00E132F1" w:rsidRDefault="00E132F1">
            <w:pPr>
              <w:rPr>
                <w:rFonts w:ascii="Arial Narrow" w:hAnsi="Arial Narrow"/>
                <w:sz w:val="18"/>
                <w:szCs w:val="18"/>
              </w:rPr>
            </w:pPr>
            <w:r>
              <w:rPr>
                <w:rFonts w:ascii="Arial Narrow" w:hAnsi="Arial Narrow"/>
                <w:sz w:val="18"/>
                <w:szCs w:val="18"/>
              </w:rPr>
              <w:t>Laporan</w:t>
            </w:r>
          </w:p>
        </w:tc>
        <w:tc>
          <w:tcPr>
            <w:tcW w:w="1146"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vAlign w:val="center"/>
            <w:hideMark/>
          </w:tcPr>
          <w:p w:rsidR="00E132F1" w:rsidRDefault="00E132F1">
            <w:pPr>
              <w:rPr>
                <w:rFonts w:ascii="Arial Narrow" w:hAnsi="Arial Narrow"/>
                <w:sz w:val="18"/>
                <w:szCs w:val="18"/>
              </w:rPr>
            </w:pPr>
            <w:r>
              <w:rPr>
                <w:rFonts w:ascii="Arial Narrow" w:hAnsi="Arial Narrow"/>
                <w:sz w:val="18"/>
                <w:szCs w:val="18"/>
              </w:rPr>
              <w:t>1</w:t>
            </w:r>
          </w:p>
        </w:tc>
        <w:tc>
          <w:tcPr>
            <w:tcW w:w="951" w:type="dxa"/>
            <w:tcBorders>
              <w:top w:val="nil"/>
              <w:left w:val="nil"/>
              <w:bottom w:val="nil"/>
              <w:right w:val="single" w:sz="4" w:space="0" w:color="auto"/>
            </w:tcBorders>
            <w:shd w:val="clear" w:color="auto" w:fill="auto"/>
            <w:vAlign w:val="center"/>
            <w:hideMark/>
          </w:tcPr>
          <w:p w:rsidR="00E132F1" w:rsidRDefault="00E132F1">
            <w:pPr>
              <w:rPr>
                <w:rFonts w:ascii="Arial Narrow" w:hAnsi="Arial Narrow"/>
                <w:sz w:val="18"/>
                <w:szCs w:val="18"/>
              </w:rPr>
            </w:pPr>
            <w:r>
              <w:rPr>
                <w:rFonts w:ascii="Arial Narrow" w:hAnsi="Arial Narrow"/>
                <w:sz w:val="18"/>
                <w:szCs w:val="18"/>
              </w:rPr>
              <w:t>Laporan</w:t>
            </w:r>
          </w:p>
        </w:tc>
        <w:tc>
          <w:tcPr>
            <w:tcW w:w="1146"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vAlign w:val="center"/>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vAlign w:val="center"/>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vAlign w:val="center"/>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vAlign w:val="center"/>
            <w:hideMark/>
          </w:tcPr>
          <w:p w:rsidR="00E132F1" w:rsidRDefault="00E132F1">
            <w:pPr>
              <w:jc w:val="center"/>
              <w:rPr>
                <w:rFonts w:ascii="Arial Narrow" w:hAnsi="Arial Narrow"/>
                <w:sz w:val="18"/>
                <w:szCs w:val="18"/>
              </w:rPr>
            </w:pPr>
            <w:r>
              <w:rPr>
                <w:rFonts w:ascii="Arial Narrow" w:hAnsi="Arial Narrow"/>
                <w:sz w:val="18"/>
                <w:szCs w:val="18"/>
              </w:rPr>
              <w:t>1</w:t>
            </w:r>
          </w:p>
        </w:tc>
        <w:tc>
          <w:tcPr>
            <w:tcW w:w="951" w:type="dxa"/>
            <w:tcBorders>
              <w:top w:val="nil"/>
              <w:left w:val="nil"/>
              <w:bottom w:val="nil"/>
              <w:right w:val="single" w:sz="4" w:space="0" w:color="auto"/>
            </w:tcBorders>
            <w:shd w:val="clear" w:color="auto" w:fill="auto"/>
            <w:vAlign w:val="center"/>
            <w:hideMark/>
          </w:tcPr>
          <w:p w:rsidR="00E132F1" w:rsidRDefault="00E132F1">
            <w:pPr>
              <w:rPr>
                <w:rFonts w:ascii="Arial Narrow" w:hAnsi="Arial Narrow"/>
                <w:sz w:val="18"/>
                <w:szCs w:val="18"/>
              </w:rPr>
            </w:pPr>
            <w:r>
              <w:rPr>
                <w:rFonts w:ascii="Arial Narrow" w:hAnsi="Arial Narrow"/>
                <w:sz w:val="18"/>
                <w:szCs w:val="18"/>
              </w:rPr>
              <w:t>Laporan</w:t>
            </w:r>
          </w:p>
        </w:tc>
        <w:tc>
          <w:tcPr>
            <w:tcW w:w="1227"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r>
      <w:tr w:rsidR="00E132F1" w:rsidTr="00E132F1">
        <w:trPr>
          <w:trHeight w:val="270"/>
        </w:trPr>
        <w:tc>
          <w:tcPr>
            <w:tcW w:w="1421" w:type="dxa"/>
            <w:vMerge/>
            <w:tcBorders>
              <w:top w:val="single" w:sz="4" w:space="0" w:color="auto"/>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83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r>
              <w:rPr>
                <w:rFonts w:ascii="Arial Narrow" w:hAnsi="Arial Narrow"/>
                <w:sz w:val="18"/>
                <w:szCs w:val="18"/>
              </w:rPr>
              <w:t> </w:t>
            </w:r>
          </w:p>
        </w:tc>
        <w:tc>
          <w:tcPr>
            <w:tcW w:w="935" w:type="dxa"/>
            <w:tcBorders>
              <w:top w:val="nil"/>
              <w:left w:val="nil"/>
              <w:bottom w:val="nil"/>
              <w:right w:val="single" w:sz="4" w:space="0" w:color="auto"/>
            </w:tcBorders>
            <w:shd w:val="clear" w:color="auto" w:fill="auto"/>
            <w:hideMark/>
          </w:tcPr>
          <w:p w:rsidR="00E132F1" w:rsidRDefault="00E132F1">
            <w:pPr>
              <w:jc w:val="both"/>
              <w:rPr>
                <w:rFonts w:ascii="Arial Narrow" w:hAnsi="Arial Narrow"/>
                <w:sz w:val="18"/>
                <w:szCs w:val="18"/>
              </w:rPr>
            </w:pPr>
            <w:r>
              <w:rPr>
                <w:rFonts w:ascii="Arial Narrow" w:hAnsi="Arial Narrow"/>
                <w:sz w:val="18"/>
                <w:szCs w:val="18"/>
              </w:rPr>
              <w:t> </w:t>
            </w:r>
          </w:p>
        </w:tc>
        <w:tc>
          <w:tcPr>
            <w:tcW w:w="338" w:type="dxa"/>
            <w:tcBorders>
              <w:top w:val="nil"/>
              <w:left w:val="nil"/>
              <w:bottom w:val="nil"/>
              <w:right w:val="nil"/>
            </w:tcBorders>
            <w:shd w:val="clear" w:color="auto" w:fill="auto"/>
            <w:hideMark/>
          </w:tcPr>
          <w:p w:rsidR="00E132F1" w:rsidRDefault="00E132F1">
            <w:pPr>
              <w:jc w:val="center"/>
              <w:rPr>
                <w:rFonts w:ascii="Arial Narrow" w:hAnsi="Arial Narrow"/>
                <w:sz w:val="18"/>
                <w:szCs w:val="18"/>
              </w:rPr>
            </w:pPr>
            <w:r>
              <w:rPr>
                <w:rFonts w:ascii="Arial Narrow" w:hAnsi="Arial Narrow"/>
                <w:sz w:val="18"/>
                <w:szCs w:val="18"/>
              </w:rPr>
              <w:t> </w:t>
            </w:r>
          </w:p>
        </w:tc>
        <w:tc>
          <w:tcPr>
            <w:tcW w:w="1841" w:type="dxa"/>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nil"/>
            </w:tcBorders>
            <w:shd w:val="clear" w:color="auto" w:fill="auto"/>
            <w:hideMark/>
          </w:tcPr>
          <w:p w:rsidR="00E132F1" w:rsidRDefault="00E132F1">
            <w:pPr>
              <w:rPr>
                <w:rFonts w:ascii="Arial Narrow" w:hAnsi="Arial Narrow"/>
                <w:sz w:val="18"/>
                <w:szCs w:val="18"/>
              </w:rPr>
            </w:pPr>
          </w:p>
        </w:tc>
        <w:tc>
          <w:tcPr>
            <w:tcW w:w="540" w:type="dxa"/>
            <w:tcBorders>
              <w:top w:val="nil"/>
              <w:left w:val="single" w:sz="4" w:space="0" w:color="auto"/>
              <w:bottom w:val="nil"/>
              <w:right w:val="nil"/>
            </w:tcBorders>
            <w:shd w:val="clear" w:color="auto" w:fill="auto"/>
            <w:vAlign w:val="center"/>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vAlign w:val="center"/>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vAlign w:val="center"/>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vAlign w:val="center"/>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vAlign w:val="center"/>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vAlign w:val="center"/>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vAlign w:val="center"/>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r>
      <w:tr w:rsidR="00E132F1" w:rsidTr="00E132F1">
        <w:trPr>
          <w:trHeight w:val="270"/>
        </w:trPr>
        <w:tc>
          <w:tcPr>
            <w:tcW w:w="1421" w:type="dxa"/>
            <w:vMerge/>
            <w:tcBorders>
              <w:top w:val="single" w:sz="4" w:space="0" w:color="auto"/>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83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r>
              <w:rPr>
                <w:rFonts w:ascii="Arial Narrow" w:hAnsi="Arial Narrow"/>
                <w:sz w:val="18"/>
                <w:szCs w:val="18"/>
              </w:rPr>
              <w:t> </w:t>
            </w:r>
          </w:p>
        </w:tc>
        <w:tc>
          <w:tcPr>
            <w:tcW w:w="935" w:type="dxa"/>
            <w:tcBorders>
              <w:top w:val="nil"/>
              <w:left w:val="nil"/>
              <w:bottom w:val="nil"/>
              <w:right w:val="single" w:sz="4" w:space="0" w:color="auto"/>
            </w:tcBorders>
            <w:shd w:val="clear" w:color="auto" w:fill="auto"/>
            <w:hideMark/>
          </w:tcPr>
          <w:p w:rsidR="00E132F1" w:rsidRDefault="00E132F1">
            <w:pPr>
              <w:jc w:val="both"/>
              <w:rPr>
                <w:rFonts w:ascii="Arial Narrow" w:hAnsi="Arial Narrow"/>
                <w:sz w:val="18"/>
                <w:szCs w:val="18"/>
              </w:rPr>
            </w:pPr>
            <w:r>
              <w:rPr>
                <w:rFonts w:ascii="Arial Narrow" w:hAnsi="Arial Narrow"/>
                <w:sz w:val="18"/>
                <w:szCs w:val="18"/>
              </w:rPr>
              <w:t> </w:t>
            </w:r>
          </w:p>
        </w:tc>
        <w:tc>
          <w:tcPr>
            <w:tcW w:w="338" w:type="dxa"/>
            <w:tcBorders>
              <w:top w:val="nil"/>
              <w:left w:val="nil"/>
              <w:bottom w:val="nil"/>
              <w:right w:val="nil"/>
            </w:tcBorders>
            <w:shd w:val="clear" w:color="auto" w:fill="auto"/>
            <w:hideMark/>
          </w:tcPr>
          <w:p w:rsidR="00E132F1" w:rsidRDefault="00E132F1">
            <w:pPr>
              <w:jc w:val="center"/>
              <w:rPr>
                <w:rFonts w:ascii="Arial Narrow" w:hAnsi="Arial Narrow"/>
                <w:sz w:val="18"/>
                <w:szCs w:val="18"/>
              </w:rPr>
            </w:pPr>
            <w:r>
              <w:rPr>
                <w:rFonts w:ascii="Arial Narrow" w:hAnsi="Arial Narrow"/>
                <w:sz w:val="18"/>
                <w:szCs w:val="18"/>
              </w:rPr>
              <w:t> </w:t>
            </w:r>
          </w:p>
        </w:tc>
        <w:tc>
          <w:tcPr>
            <w:tcW w:w="1841"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750" w:type="dxa"/>
            <w:tcBorders>
              <w:top w:val="nil"/>
              <w:left w:val="nil"/>
              <w:bottom w:val="nil"/>
              <w:right w:val="nil"/>
            </w:tcBorders>
            <w:shd w:val="clear" w:color="auto" w:fill="auto"/>
            <w:hideMark/>
          </w:tcPr>
          <w:p w:rsidR="00E132F1" w:rsidRDefault="00E132F1">
            <w:pPr>
              <w:rPr>
                <w:rFonts w:ascii="Arial Narrow" w:hAnsi="Arial Narrow"/>
                <w:sz w:val="18"/>
                <w:szCs w:val="18"/>
              </w:rPr>
            </w:pPr>
          </w:p>
        </w:tc>
        <w:tc>
          <w:tcPr>
            <w:tcW w:w="540" w:type="dxa"/>
            <w:tcBorders>
              <w:top w:val="nil"/>
              <w:left w:val="single" w:sz="4" w:space="0" w:color="auto"/>
              <w:bottom w:val="nil"/>
              <w:right w:val="nil"/>
            </w:tcBorders>
            <w:shd w:val="clear" w:color="auto" w:fill="auto"/>
            <w:vAlign w:val="center"/>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vAlign w:val="center"/>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vAlign w:val="center"/>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vAlign w:val="center"/>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vAlign w:val="center"/>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vAlign w:val="center"/>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vAlign w:val="center"/>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r>
      <w:tr w:rsidR="00E132F1" w:rsidTr="00E132F1">
        <w:trPr>
          <w:trHeight w:val="270"/>
        </w:trPr>
        <w:tc>
          <w:tcPr>
            <w:tcW w:w="1421" w:type="dxa"/>
            <w:vMerge/>
            <w:tcBorders>
              <w:top w:val="single" w:sz="4" w:space="0" w:color="auto"/>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val="restart"/>
            <w:tcBorders>
              <w:top w:val="nil"/>
              <w:left w:val="single" w:sz="4" w:space="0" w:color="auto"/>
              <w:bottom w:val="nil"/>
              <w:right w:val="single" w:sz="4" w:space="0" w:color="000000"/>
            </w:tcBorders>
            <w:shd w:val="clear" w:color="auto" w:fill="auto"/>
            <w:hideMark/>
          </w:tcPr>
          <w:p w:rsidR="00E132F1" w:rsidRDefault="00E132F1">
            <w:pPr>
              <w:rPr>
                <w:rFonts w:ascii="Arial Narrow" w:hAnsi="Arial Narrow"/>
                <w:sz w:val="18"/>
                <w:szCs w:val="18"/>
              </w:rPr>
            </w:pPr>
            <w:r>
              <w:rPr>
                <w:rFonts w:ascii="Arial Narrow" w:hAnsi="Arial Narrow"/>
                <w:sz w:val="18"/>
                <w:szCs w:val="18"/>
              </w:rPr>
              <w:t>Pengembangan Perstatistikan, Monitoring dan Evaluasi Serta Sistem Informasi Pertanian Mendukung Peningkatan Produksi</w:t>
            </w:r>
          </w:p>
        </w:tc>
        <w:tc>
          <w:tcPr>
            <w:tcW w:w="338" w:type="dxa"/>
            <w:tcBorders>
              <w:top w:val="nil"/>
              <w:left w:val="nil"/>
              <w:bottom w:val="nil"/>
              <w:right w:val="nil"/>
            </w:tcBorders>
            <w:shd w:val="clear" w:color="auto" w:fill="auto"/>
            <w:hideMark/>
          </w:tcPr>
          <w:p w:rsidR="00E132F1" w:rsidRDefault="00E132F1">
            <w:pPr>
              <w:jc w:val="center"/>
              <w:rPr>
                <w:rFonts w:ascii="Arial Narrow" w:hAnsi="Arial Narrow"/>
                <w:sz w:val="18"/>
                <w:szCs w:val="18"/>
              </w:rPr>
            </w:pPr>
            <w:r>
              <w:rPr>
                <w:rFonts w:ascii="Arial Narrow" w:hAnsi="Arial Narrow"/>
                <w:sz w:val="18"/>
                <w:szCs w:val="18"/>
              </w:rPr>
              <w:t>-</w:t>
            </w:r>
          </w:p>
        </w:tc>
        <w:tc>
          <w:tcPr>
            <w:tcW w:w="1841" w:type="dxa"/>
            <w:vMerge w:val="restart"/>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Laporan angka ramalan, angka sementara, angka tetap, dan sasaran produksi tanaman</w:t>
            </w: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vMerge w:val="restart"/>
            <w:tcBorders>
              <w:top w:val="nil"/>
              <w:left w:val="single" w:sz="4" w:space="0" w:color="auto"/>
              <w:bottom w:val="nil"/>
              <w:right w:val="nil"/>
            </w:tcBorders>
            <w:shd w:val="clear" w:color="auto" w:fill="auto"/>
            <w:noWrap/>
            <w:vAlign w:val="center"/>
            <w:hideMark/>
          </w:tcPr>
          <w:p w:rsidR="00E132F1" w:rsidRDefault="00E132F1">
            <w:pPr>
              <w:jc w:val="center"/>
              <w:rPr>
                <w:rFonts w:ascii="Arial Narrow" w:hAnsi="Arial Narrow"/>
                <w:sz w:val="18"/>
                <w:szCs w:val="18"/>
              </w:rPr>
            </w:pPr>
            <w:r>
              <w:rPr>
                <w:rFonts w:ascii="Arial Narrow" w:hAnsi="Arial Narrow"/>
                <w:sz w:val="18"/>
                <w:szCs w:val="18"/>
              </w:rPr>
              <w:t>4</w:t>
            </w:r>
          </w:p>
        </w:tc>
        <w:tc>
          <w:tcPr>
            <w:tcW w:w="951" w:type="dxa"/>
            <w:vMerge w:val="restart"/>
            <w:tcBorders>
              <w:top w:val="nil"/>
              <w:left w:val="nil"/>
              <w:bottom w:val="nil"/>
              <w:right w:val="single" w:sz="4" w:space="0" w:color="auto"/>
            </w:tcBorders>
            <w:shd w:val="clear" w:color="auto" w:fill="auto"/>
            <w:noWrap/>
            <w:vAlign w:val="center"/>
            <w:hideMark/>
          </w:tcPr>
          <w:p w:rsidR="00E132F1" w:rsidRDefault="00E132F1">
            <w:pPr>
              <w:rPr>
                <w:rFonts w:ascii="Arial Narrow" w:hAnsi="Arial Narrow"/>
                <w:sz w:val="18"/>
                <w:szCs w:val="18"/>
              </w:rPr>
            </w:pPr>
            <w:r>
              <w:rPr>
                <w:rFonts w:ascii="Arial Narrow" w:hAnsi="Arial Narrow"/>
                <w:sz w:val="18"/>
                <w:szCs w:val="18"/>
              </w:rPr>
              <w:t>Laporan</w:t>
            </w:r>
          </w:p>
        </w:tc>
        <w:tc>
          <w:tcPr>
            <w:tcW w:w="1146"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xml:space="preserve">                    179,900,000 </w:t>
            </w:r>
          </w:p>
        </w:tc>
        <w:tc>
          <w:tcPr>
            <w:tcW w:w="540" w:type="dxa"/>
            <w:vMerge w:val="restart"/>
            <w:tcBorders>
              <w:top w:val="nil"/>
              <w:left w:val="single" w:sz="4" w:space="0" w:color="auto"/>
              <w:bottom w:val="nil"/>
              <w:right w:val="nil"/>
            </w:tcBorders>
            <w:shd w:val="clear" w:color="auto" w:fill="auto"/>
            <w:noWrap/>
            <w:vAlign w:val="center"/>
            <w:hideMark/>
          </w:tcPr>
          <w:p w:rsidR="00E132F1" w:rsidRDefault="00E132F1">
            <w:pPr>
              <w:jc w:val="center"/>
              <w:rPr>
                <w:rFonts w:ascii="Arial Narrow" w:hAnsi="Arial Narrow"/>
                <w:sz w:val="18"/>
                <w:szCs w:val="18"/>
              </w:rPr>
            </w:pPr>
            <w:r>
              <w:rPr>
                <w:rFonts w:ascii="Arial Narrow" w:hAnsi="Arial Narrow"/>
                <w:sz w:val="18"/>
                <w:szCs w:val="18"/>
              </w:rPr>
              <w:t>4</w:t>
            </w:r>
          </w:p>
        </w:tc>
        <w:tc>
          <w:tcPr>
            <w:tcW w:w="951" w:type="dxa"/>
            <w:vMerge w:val="restart"/>
            <w:tcBorders>
              <w:top w:val="nil"/>
              <w:left w:val="nil"/>
              <w:bottom w:val="nil"/>
              <w:right w:val="single" w:sz="4" w:space="0" w:color="auto"/>
            </w:tcBorders>
            <w:shd w:val="clear" w:color="auto" w:fill="auto"/>
            <w:noWrap/>
            <w:vAlign w:val="center"/>
            <w:hideMark/>
          </w:tcPr>
          <w:p w:rsidR="00E132F1" w:rsidRDefault="00E132F1">
            <w:pPr>
              <w:rPr>
                <w:rFonts w:ascii="Arial Narrow" w:hAnsi="Arial Narrow"/>
                <w:sz w:val="18"/>
                <w:szCs w:val="18"/>
              </w:rPr>
            </w:pPr>
            <w:r>
              <w:rPr>
                <w:rFonts w:ascii="Arial Narrow" w:hAnsi="Arial Narrow"/>
                <w:sz w:val="18"/>
                <w:szCs w:val="18"/>
              </w:rPr>
              <w:t>Laporan</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285,150,000</w:t>
            </w:r>
          </w:p>
        </w:tc>
        <w:tc>
          <w:tcPr>
            <w:tcW w:w="540" w:type="dxa"/>
            <w:vMerge w:val="restart"/>
            <w:tcBorders>
              <w:top w:val="nil"/>
              <w:left w:val="nil"/>
              <w:bottom w:val="nil"/>
              <w:right w:val="nil"/>
            </w:tcBorders>
            <w:shd w:val="clear" w:color="auto" w:fill="auto"/>
            <w:noWrap/>
            <w:vAlign w:val="center"/>
            <w:hideMark/>
          </w:tcPr>
          <w:p w:rsidR="00E132F1" w:rsidRDefault="00E132F1">
            <w:pPr>
              <w:rPr>
                <w:rFonts w:ascii="Arial Narrow" w:hAnsi="Arial Narrow"/>
                <w:sz w:val="18"/>
                <w:szCs w:val="18"/>
              </w:rPr>
            </w:pPr>
            <w:r>
              <w:rPr>
                <w:rFonts w:ascii="Arial Narrow" w:hAnsi="Arial Narrow"/>
                <w:sz w:val="18"/>
                <w:szCs w:val="18"/>
              </w:rPr>
              <w:t>4</w:t>
            </w:r>
          </w:p>
        </w:tc>
        <w:tc>
          <w:tcPr>
            <w:tcW w:w="951" w:type="dxa"/>
            <w:vMerge w:val="restart"/>
            <w:tcBorders>
              <w:top w:val="nil"/>
              <w:left w:val="nil"/>
              <w:bottom w:val="nil"/>
              <w:right w:val="single" w:sz="4" w:space="0" w:color="auto"/>
            </w:tcBorders>
            <w:shd w:val="clear" w:color="auto" w:fill="auto"/>
            <w:noWrap/>
            <w:vAlign w:val="center"/>
            <w:hideMark/>
          </w:tcPr>
          <w:p w:rsidR="00E132F1" w:rsidRDefault="00E132F1">
            <w:pPr>
              <w:rPr>
                <w:rFonts w:ascii="Arial Narrow" w:hAnsi="Arial Narrow"/>
                <w:sz w:val="18"/>
                <w:szCs w:val="18"/>
              </w:rPr>
            </w:pPr>
            <w:r>
              <w:rPr>
                <w:rFonts w:ascii="Arial Narrow" w:hAnsi="Arial Narrow"/>
                <w:sz w:val="18"/>
                <w:szCs w:val="18"/>
              </w:rPr>
              <w:t>Laporan</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200,000,000</w:t>
            </w:r>
          </w:p>
        </w:tc>
        <w:tc>
          <w:tcPr>
            <w:tcW w:w="540" w:type="dxa"/>
            <w:vMerge w:val="restart"/>
            <w:tcBorders>
              <w:top w:val="nil"/>
              <w:left w:val="single" w:sz="4" w:space="0" w:color="auto"/>
              <w:bottom w:val="nil"/>
              <w:right w:val="nil"/>
            </w:tcBorders>
            <w:shd w:val="clear" w:color="auto" w:fill="auto"/>
            <w:noWrap/>
            <w:vAlign w:val="center"/>
            <w:hideMark/>
          </w:tcPr>
          <w:p w:rsidR="00E132F1" w:rsidRDefault="00E132F1">
            <w:pPr>
              <w:jc w:val="center"/>
              <w:rPr>
                <w:rFonts w:ascii="Arial Narrow" w:hAnsi="Arial Narrow"/>
                <w:sz w:val="18"/>
                <w:szCs w:val="18"/>
              </w:rPr>
            </w:pPr>
            <w:r>
              <w:rPr>
                <w:rFonts w:ascii="Arial Narrow" w:hAnsi="Arial Narrow"/>
                <w:sz w:val="18"/>
                <w:szCs w:val="18"/>
              </w:rPr>
              <w:t>4</w:t>
            </w:r>
          </w:p>
        </w:tc>
        <w:tc>
          <w:tcPr>
            <w:tcW w:w="951" w:type="dxa"/>
            <w:vMerge w:val="restart"/>
            <w:tcBorders>
              <w:top w:val="nil"/>
              <w:left w:val="nil"/>
              <w:bottom w:val="nil"/>
              <w:right w:val="single" w:sz="4" w:space="0" w:color="auto"/>
            </w:tcBorders>
            <w:shd w:val="clear" w:color="auto" w:fill="auto"/>
            <w:noWrap/>
            <w:vAlign w:val="center"/>
            <w:hideMark/>
          </w:tcPr>
          <w:p w:rsidR="00E132F1" w:rsidRDefault="00E132F1">
            <w:pPr>
              <w:rPr>
                <w:rFonts w:ascii="Arial Narrow" w:hAnsi="Arial Narrow"/>
                <w:sz w:val="18"/>
                <w:szCs w:val="18"/>
              </w:rPr>
            </w:pPr>
            <w:r>
              <w:rPr>
                <w:rFonts w:ascii="Arial Narrow" w:hAnsi="Arial Narrow"/>
                <w:sz w:val="18"/>
                <w:szCs w:val="18"/>
              </w:rPr>
              <w:t>Laporan</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205,000,000</w:t>
            </w:r>
          </w:p>
        </w:tc>
        <w:tc>
          <w:tcPr>
            <w:tcW w:w="540" w:type="dxa"/>
            <w:vMerge w:val="restart"/>
            <w:tcBorders>
              <w:top w:val="nil"/>
              <w:left w:val="single" w:sz="4" w:space="0" w:color="auto"/>
              <w:bottom w:val="nil"/>
              <w:right w:val="nil"/>
            </w:tcBorders>
            <w:shd w:val="clear" w:color="auto" w:fill="auto"/>
            <w:noWrap/>
            <w:vAlign w:val="center"/>
            <w:hideMark/>
          </w:tcPr>
          <w:p w:rsidR="00E132F1" w:rsidRDefault="00E132F1">
            <w:pPr>
              <w:jc w:val="center"/>
              <w:rPr>
                <w:rFonts w:ascii="Arial Narrow" w:hAnsi="Arial Narrow"/>
                <w:sz w:val="18"/>
                <w:szCs w:val="18"/>
              </w:rPr>
            </w:pPr>
            <w:r>
              <w:rPr>
                <w:rFonts w:ascii="Arial Narrow" w:hAnsi="Arial Narrow"/>
                <w:sz w:val="18"/>
                <w:szCs w:val="18"/>
              </w:rPr>
              <w:t>4</w:t>
            </w:r>
          </w:p>
        </w:tc>
        <w:tc>
          <w:tcPr>
            <w:tcW w:w="951" w:type="dxa"/>
            <w:vMerge w:val="restart"/>
            <w:tcBorders>
              <w:top w:val="nil"/>
              <w:left w:val="nil"/>
              <w:bottom w:val="nil"/>
              <w:right w:val="single" w:sz="4" w:space="0" w:color="auto"/>
            </w:tcBorders>
            <w:shd w:val="clear" w:color="auto" w:fill="auto"/>
            <w:noWrap/>
            <w:vAlign w:val="center"/>
            <w:hideMark/>
          </w:tcPr>
          <w:p w:rsidR="00E132F1" w:rsidRDefault="00E132F1">
            <w:pPr>
              <w:rPr>
                <w:rFonts w:ascii="Arial Narrow" w:hAnsi="Arial Narrow"/>
                <w:sz w:val="18"/>
                <w:szCs w:val="18"/>
              </w:rPr>
            </w:pPr>
            <w:r>
              <w:rPr>
                <w:rFonts w:ascii="Arial Narrow" w:hAnsi="Arial Narrow"/>
                <w:sz w:val="18"/>
                <w:szCs w:val="18"/>
              </w:rPr>
              <w:t>Laporan</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210,125,000</w:t>
            </w:r>
          </w:p>
        </w:tc>
        <w:tc>
          <w:tcPr>
            <w:tcW w:w="540" w:type="dxa"/>
            <w:vMerge w:val="restart"/>
            <w:tcBorders>
              <w:top w:val="nil"/>
              <w:left w:val="single" w:sz="4" w:space="0" w:color="auto"/>
              <w:bottom w:val="nil"/>
              <w:right w:val="nil"/>
            </w:tcBorders>
            <w:shd w:val="clear" w:color="auto" w:fill="auto"/>
            <w:noWrap/>
            <w:vAlign w:val="center"/>
            <w:hideMark/>
          </w:tcPr>
          <w:p w:rsidR="00E132F1" w:rsidRDefault="00E132F1">
            <w:pPr>
              <w:jc w:val="center"/>
              <w:rPr>
                <w:rFonts w:ascii="Arial Narrow" w:hAnsi="Arial Narrow"/>
                <w:sz w:val="18"/>
                <w:szCs w:val="18"/>
              </w:rPr>
            </w:pPr>
            <w:r>
              <w:rPr>
                <w:rFonts w:ascii="Arial Narrow" w:hAnsi="Arial Narrow"/>
                <w:sz w:val="18"/>
                <w:szCs w:val="18"/>
              </w:rPr>
              <w:t>4</w:t>
            </w:r>
          </w:p>
        </w:tc>
        <w:tc>
          <w:tcPr>
            <w:tcW w:w="951" w:type="dxa"/>
            <w:vMerge w:val="restart"/>
            <w:tcBorders>
              <w:top w:val="nil"/>
              <w:left w:val="nil"/>
              <w:bottom w:val="nil"/>
              <w:right w:val="single" w:sz="4" w:space="0" w:color="auto"/>
            </w:tcBorders>
            <w:shd w:val="clear" w:color="auto" w:fill="auto"/>
            <w:noWrap/>
            <w:vAlign w:val="center"/>
            <w:hideMark/>
          </w:tcPr>
          <w:p w:rsidR="00E132F1" w:rsidRDefault="00E132F1">
            <w:pPr>
              <w:rPr>
                <w:rFonts w:ascii="Arial Narrow" w:hAnsi="Arial Narrow"/>
                <w:sz w:val="18"/>
                <w:szCs w:val="18"/>
              </w:rPr>
            </w:pPr>
            <w:r>
              <w:rPr>
                <w:rFonts w:ascii="Arial Narrow" w:hAnsi="Arial Narrow"/>
                <w:sz w:val="18"/>
                <w:szCs w:val="18"/>
              </w:rPr>
              <w:t>Laporan</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215,378,125</w:t>
            </w:r>
          </w:p>
        </w:tc>
        <w:tc>
          <w:tcPr>
            <w:tcW w:w="661" w:type="dxa"/>
            <w:vMerge w:val="restart"/>
            <w:tcBorders>
              <w:top w:val="nil"/>
              <w:left w:val="single" w:sz="4" w:space="0" w:color="auto"/>
              <w:bottom w:val="nil"/>
              <w:right w:val="nil"/>
            </w:tcBorders>
            <w:shd w:val="clear" w:color="auto" w:fill="auto"/>
            <w:noWrap/>
            <w:vAlign w:val="center"/>
            <w:hideMark/>
          </w:tcPr>
          <w:p w:rsidR="00E132F1" w:rsidRDefault="00E132F1">
            <w:pPr>
              <w:jc w:val="center"/>
              <w:rPr>
                <w:rFonts w:ascii="Arial Narrow" w:hAnsi="Arial Narrow"/>
                <w:sz w:val="18"/>
                <w:szCs w:val="18"/>
              </w:rPr>
            </w:pPr>
            <w:r>
              <w:rPr>
                <w:rFonts w:ascii="Arial Narrow" w:hAnsi="Arial Narrow"/>
                <w:sz w:val="18"/>
                <w:szCs w:val="18"/>
              </w:rPr>
              <w:t>4</w:t>
            </w:r>
          </w:p>
        </w:tc>
        <w:tc>
          <w:tcPr>
            <w:tcW w:w="951" w:type="dxa"/>
            <w:vMerge w:val="restart"/>
            <w:tcBorders>
              <w:top w:val="nil"/>
              <w:left w:val="nil"/>
              <w:bottom w:val="nil"/>
              <w:right w:val="single" w:sz="4" w:space="0" w:color="auto"/>
            </w:tcBorders>
            <w:shd w:val="clear" w:color="auto" w:fill="auto"/>
            <w:noWrap/>
            <w:vAlign w:val="center"/>
            <w:hideMark/>
          </w:tcPr>
          <w:p w:rsidR="00E132F1" w:rsidRDefault="00E132F1">
            <w:pPr>
              <w:rPr>
                <w:rFonts w:ascii="Arial Narrow" w:hAnsi="Arial Narrow"/>
                <w:sz w:val="18"/>
                <w:szCs w:val="18"/>
              </w:rPr>
            </w:pPr>
            <w:r>
              <w:rPr>
                <w:rFonts w:ascii="Arial Narrow" w:hAnsi="Arial Narrow"/>
                <w:sz w:val="18"/>
                <w:szCs w:val="18"/>
              </w:rPr>
              <w:t>Laporan</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1,295,553,125</w:t>
            </w:r>
          </w:p>
        </w:tc>
      </w:tr>
      <w:tr w:rsidR="00E132F1" w:rsidTr="00E132F1">
        <w:trPr>
          <w:trHeight w:val="270"/>
        </w:trPr>
        <w:tc>
          <w:tcPr>
            <w:tcW w:w="1421" w:type="dxa"/>
            <w:vMerge/>
            <w:tcBorders>
              <w:top w:val="single" w:sz="4" w:space="0" w:color="auto"/>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338" w:type="dxa"/>
            <w:tcBorders>
              <w:top w:val="nil"/>
              <w:left w:val="nil"/>
              <w:bottom w:val="nil"/>
              <w:right w:val="nil"/>
            </w:tcBorders>
            <w:shd w:val="clear" w:color="auto" w:fill="auto"/>
            <w:hideMark/>
          </w:tcPr>
          <w:p w:rsidR="00E132F1" w:rsidRDefault="00E132F1">
            <w:pPr>
              <w:jc w:val="center"/>
              <w:rPr>
                <w:rFonts w:ascii="Arial Narrow" w:hAnsi="Arial Narrow"/>
                <w:sz w:val="18"/>
                <w:szCs w:val="18"/>
              </w:rPr>
            </w:pPr>
            <w:r>
              <w:rPr>
                <w:rFonts w:ascii="Arial Narrow" w:hAnsi="Arial Narrow"/>
                <w:sz w:val="18"/>
                <w:szCs w:val="18"/>
              </w:rPr>
              <w:t> </w:t>
            </w:r>
          </w:p>
        </w:tc>
        <w:tc>
          <w:tcPr>
            <w:tcW w:w="1841" w:type="dxa"/>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vMerge/>
            <w:tcBorders>
              <w:top w:val="nil"/>
              <w:left w:val="single" w:sz="4" w:space="0" w:color="auto"/>
              <w:bottom w:val="nil"/>
              <w:right w:val="nil"/>
            </w:tcBorders>
            <w:vAlign w:val="center"/>
            <w:hideMark/>
          </w:tcPr>
          <w:p w:rsidR="00E132F1" w:rsidRDefault="00E132F1">
            <w:pPr>
              <w:rPr>
                <w:rFonts w:ascii="Arial Narrow" w:hAnsi="Arial Narrow"/>
                <w:sz w:val="18"/>
                <w:szCs w:val="18"/>
              </w:rPr>
            </w:pPr>
          </w:p>
        </w:tc>
        <w:tc>
          <w:tcPr>
            <w:tcW w:w="951" w:type="dxa"/>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1146"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vMerge/>
            <w:tcBorders>
              <w:top w:val="nil"/>
              <w:left w:val="single" w:sz="4" w:space="0" w:color="auto"/>
              <w:bottom w:val="nil"/>
              <w:right w:val="nil"/>
            </w:tcBorders>
            <w:vAlign w:val="center"/>
            <w:hideMark/>
          </w:tcPr>
          <w:p w:rsidR="00E132F1" w:rsidRDefault="00E132F1">
            <w:pPr>
              <w:rPr>
                <w:rFonts w:ascii="Arial Narrow" w:hAnsi="Arial Narrow"/>
                <w:sz w:val="18"/>
                <w:szCs w:val="18"/>
              </w:rPr>
            </w:pPr>
          </w:p>
        </w:tc>
        <w:tc>
          <w:tcPr>
            <w:tcW w:w="951" w:type="dxa"/>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1146"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vMerge/>
            <w:tcBorders>
              <w:top w:val="nil"/>
              <w:left w:val="nil"/>
              <w:bottom w:val="nil"/>
              <w:right w:val="nil"/>
            </w:tcBorders>
            <w:vAlign w:val="center"/>
            <w:hideMark/>
          </w:tcPr>
          <w:p w:rsidR="00E132F1" w:rsidRDefault="00E132F1">
            <w:pPr>
              <w:rPr>
                <w:rFonts w:ascii="Arial Narrow" w:hAnsi="Arial Narrow"/>
                <w:sz w:val="18"/>
                <w:szCs w:val="18"/>
              </w:rPr>
            </w:pPr>
          </w:p>
        </w:tc>
        <w:tc>
          <w:tcPr>
            <w:tcW w:w="951" w:type="dxa"/>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1146"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vMerge/>
            <w:tcBorders>
              <w:top w:val="nil"/>
              <w:left w:val="single" w:sz="4" w:space="0" w:color="auto"/>
              <w:bottom w:val="nil"/>
              <w:right w:val="nil"/>
            </w:tcBorders>
            <w:vAlign w:val="center"/>
            <w:hideMark/>
          </w:tcPr>
          <w:p w:rsidR="00E132F1" w:rsidRDefault="00E132F1">
            <w:pPr>
              <w:rPr>
                <w:rFonts w:ascii="Arial Narrow" w:hAnsi="Arial Narrow"/>
                <w:sz w:val="18"/>
                <w:szCs w:val="18"/>
              </w:rPr>
            </w:pPr>
          </w:p>
        </w:tc>
        <w:tc>
          <w:tcPr>
            <w:tcW w:w="951" w:type="dxa"/>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1146"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vMerge/>
            <w:tcBorders>
              <w:top w:val="nil"/>
              <w:left w:val="single" w:sz="4" w:space="0" w:color="auto"/>
              <w:bottom w:val="nil"/>
              <w:right w:val="nil"/>
            </w:tcBorders>
            <w:vAlign w:val="center"/>
            <w:hideMark/>
          </w:tcPr>
          <w:p w:rsidR="00E132F1" w:rsidRDefault="00E132F1">
            <w:pPr>
              <w:rPr>
                <w:rFonts w:ascii="Arial Narrow" w:hAnsi="Arial Narrow"/>
                <w:sz w:val="18"/>
                <w:szCs w:val="18"/>
              </w:rPr>
            </w:pPr>
          </w:p>
        </w:tc>
        <w:tc>
          <w:tcPr>
            <w:tcW w:w="951" w:type="dxa"/>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1146"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vMerge/>
            <w:tcBorders>
              <w:top w:val="nil"/>
              <w:left w:val="single" w:sz="4" w:space="0" w:color="auto"/>
              <w:bottom w:val="nil"/>
              <w:right w:val="nil"/>
            </w:tcBorders>
            <w:vAlign w:val="center"/>
            <w:hideMark/>
          </w:tcPr>
          <w:p w:rsidR="00E132F1" w:rsidRDefault="00E132F1">
            <w:pPr>
              <w:rPr>
                <w:rFonts w:ascii="Arial Narrow" w:hAnsi="Arial Narrow"/>
                <w:sz w:val="18"/>
                <w:szCs w:val="18"/>
              </w:rPr>
            </w:pPr>
          </w:p>
        </w:tc>
        <w:tc>
          <w:tcPr>
            <w:tcW w:w="951" w:type="dxa"/>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1146"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vMerge/>
            <w:tcBorders>
              <w:top w:val="nil"/>
              <w:left w:val="single" w:sz="4" w:space="0" w:color="auto"/>
              <w:bottom w:val="nil"/>
              <w:right w:val="nil"/>
            </w:tcBorders>
            <w:vAlign w:val="center"/>
            <w:hideMark/>
          </w:tcPr>
          <w:p w:rsidR="00E132F1" w:rsidRDefault="00E132F1">
            <w:pPr>
              <w:rPr>
                <w:rFonts w:ascii="Arial Narrow" w:hAnsi="Arial Narrow"/>
                <w:sz w:val="18"/>
                <w:szCs w:val="18"/>
              </w:rPr>
            </w:pPr>
          </w:p>
        </w:tc>
        <w:tc>
          <w:tcPr>
            <w:tcW w:w="951" w:type="dxa"/>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1227"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r>
      <w:tr w:rsidR="00E132F1" w:rsidTr="00E132F1">
        <w:trPr>
          <w:trHeight w:val="270"/>
        </w:trPr>
        <w:tc>
          <w:tcPr>
            <w:tcW w:w="1421" w:type="dxa"/>
            <w:vMerge/>
            <w:tcBorders>
              <w:top w:val="single" w:sz="4" w:space="0" w:color="auto"/>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338" w:type="dxa"/>
            <w:tcBorders>
              <w:top w:val="nil"/>
              <w:left w:val="nil"/>
              <w:bottom w:val="nil"/>
              <w:right w:val="nil"/>
            </w:tcBorders>
            <w:shd w:val="clear" w:color="auto" w:fill="auto"/>
            <w:hideMark/>
          </w:tcPr>
          <w:p w:rsidR="00E132F1" w:rsidRDefault="00E132F1">
            <w:pPr>
              <w:jc w:val="center"/>
              <w:rPr>
                <w:rFonts w:ascii="Arial Narrow" w:hAnsi="Arial Narrow"/>
                <w:sz w:val="18"/>
                <w:szCs w:val="18"/>
              </w:rPr>
            </w:pPr>
            <w:r>
              <w:rPr>
                <w:rFonts w:ascii="Arial Narrow" w:hAnsi="Arial Narrow"/>
                <w:sz w:val="18"/>
                <w:szCs w:val="18"/>
              </w:rPr>
              <w:t> </w:t>
            </w:r>
          </w:p>
        </w:tc>
        <w:tc>
          <w:tcPr>
            <w:tcW w:w="1841" w:type="dxa"/>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vMerge/>
            <w:tcBorders>
              <w:top w:val="nil"/>
              <w:left w:val="single" w:sz="4" w:space="0" w:color="auto"/>
              <w:bottom w:val="nil"/>
              <w:right w:val="nil"/>
            </w:tcBorders>
            <w:vAlign w:val="center"/>
            <w:hideMark/>
          </w:tcPr>
          <w:p w:rsidR="00E132F1" w:rsidRDefault="00E132F1">
            <w:pPr>
              <w:rPr>
                <w:rFonts w:ascii="Arial Narrow" w:hAnsi="Arial Narrow"/>
                <w:sz w:val="18"/>
                <w:szCs w:val="18"/>
              </w:rPr>
            </w:pPr>
          </w:p>
        </w:tc>
        <w:tc>
          <w:tcPr>
            <w:tcW w:w="951" w:type="dxa"/>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1146"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vMerge/>
            <w:tcBorders>
              <w:top w:val="nil"/>
              <w:left w:val="single" w:sz="4" w:space="0" w:color="auto"/>
              <w:bottom w:val="nil"/>
              <w:right w:val="nil"/>
            </w:tcBorders>
            <w:vAlign w:val="center"/>
            <w:hideMark/>
          </w:tcPr>
          <w:p w:rsidR="00E132F1" w:rsidRDefault="00E132F1">
            <w:pPr>
              <w:rPr>
                <w:rFonts w:ascii="Arial Narrow" w:hAnsi="Arial Narrow"/>
                <w:sz w:val="18"/>
                <w:szCs w:val="18"/>
              </w:rPr>
            </w:pPr>
          </w:p>
        </w:tc>
        <w:tc>
          <w:tcPr>
            <w:tcW w:w="951" w:type="dxa"/>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1146"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xml:space="preserve">                                   - </w:t>
            </w:r>
          </w:p>
        </w:tc>
        <w:tc>
          <w:tcPr>
            <w:tcW w:w="540" w:type="dxa"/>
            <w:vMerge/>
            <w:tcBorders>
              <w:top w:val="nil"/>
              <w:left w:val="nil"/>
              <w:bottom w:val="nil"/>
              <w:right w:val="nil"/>
            </w:tcBorders>
            <w:vAlign w:val="center"/>
            <w:hideMark/>
          </w:tcPr>
          <w:p w:rsidR="00E132F1" w:rsidRDefault="00E132F1">
            <w:pPr>
              <w:rPr>
                <w:rFonts w:ascii="Arial Narrow" w:hAnsi="Arial Narrow"/>
                <w:sz w:val="18"/>
                <w:szCs w:val="18"/>
              </w:rPr>
            </w:pPr>
          </w:p>
        </w:tc>
        <w:tc>
          <w:tcPr>
            <w:tcW w:w="951" w:type="dxa"/>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1146"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xml:space="preserve">                                  - </w:t>
            </w:r>
          </w:p>
        </w:tc>
        <w:tc>
          <w:tcPr>
            <w:tcW w:w="540" w:type="dxa"/>
            <w:vMerge/>
            <w:tcBorders>
              <w:top w:val="nil"/>
              <w:left w:val="single" w:sz="4" w:space="0" w:color="auto"/>
              <w:bottom w:val="nil"/>
              <w:right w:val="nil"/>
            </w:tcBorders>
            <w:vAlign w:val="center"/>
            <w:hideMark/>
          </w:tcPr>
          <w:p w:rsidR="00E132F1" w:rsidRDefault="00E132F1">
            <w:pPr>
              <w:rPr>
                <w:rFonts w:ascii="Arial Narrow" w:hAnsi="Arial Narrow"/>
                <w:sz w:val="18"/>
                <w:szCs w:val="18"/>
              </w:rPr>
            </w:pPr>
          </w:p>
        </w:tc>
        <w:tc>
          <w:tcPr>
            <w:tcW w:w="951" w:type="dxa"/>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1146"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vMerge/>
            <w:tcBorders>
              <w:top w:val="nil"/>
              <w:left w:val="single" w:sz="4" w:space="0" w:color="auto"/>
              <w:bottom w:val="nil"/>
              <w:right w:val="nil"/>
            </w:tcBorders>
            <w:vAlign w:val="center"/>
            <w:hideMark/>
          </w:tcPr>
          <w:p w:rsidR="00E132F1" w:rsidRDefault="00E132F1">
            <w:pPr>
              <w:rPr>
                <w:rFonts w:ascii="Arial Narrow" w:hAnsi="Arial Narrow"/>
                <w:sz w:val="18"/>
                <w:szCs w:val="18"/>
              </w:rPr>
            </w:pPr>
          </w:p>
        </w:tc>
        <w:tc>
          <w:tcPr>
            <w:tcW w:w="951" w:type="dxa"/>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1146"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vMerge/>
            <w:tcBorders>
              <w:top w:val="nil"/>
              <w:left w:val="single" w:sz="4" w:space="0" w:color="auto"/>
              <w:bottom w:val="nil"/>
              <w:right w:val="nil"/>
            </w:tcBorders>
            <w:vAlign w:val="center"/>
            <w:hideMark/>
          </w:tcPr>
          <w:p w:rsidR="00E132F1" w:rsidRDefault="00E132F1">
            <w:pPr>
              <w:rPr>
                <w:rFonts w:ascii="Arial Narrow" w:hAnsi="Arial Narrow"/>
                <w:sz w:val="18"/>
                <w:szCs w:val="18"/>
              </w:rPr>
            </w:pPr>
          </w:p>
        </w:tc>
        <w:tc>
          <w:tcPr>
            <w:tcW w:w="951" w:type="dxa"/>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1146"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vMerge/>
            <w:tcBorders>
              <w:top w:val="nil"/>
              <w:left w:val="single" w:sz="4" w:space="0" w:color="auto"/>
              <w:bottom w:val="nil"/>
              <w:right w:val="nil"/>
            </w:tcBorders>
            <w:vAlign w:val="center"/>
            <w:hideMark/>
          </w:tcPr>
          <w:p w:rsidR="00E132F1" w:rsidRDefault="00E132F1">
            <w:pPr>
              <w:rPr>
                <w:rFonts w:ascii="Arial Narrow" w:hAnsi="Arial Narrow"/>
                <w:sz w:val="18"/>
                <w:szCs w:val="18"/>
              </w:rPr>
            </w:pPr>
          </w:p>
        </w:tc>
        <w:tc>
          <w:tcPr>
            <w:tcW w:w="951" w:type="dxa"/>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1227"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r>
      <w:tr w:rsidR="00E132F1" w:rsidTr="00E132F1">
        <w:trPr>
          <w:trHeight w:val="270"/>
        </w:trPr>
        <w:tc>
          <w:tcPr>
            <w:tcW w:w="1421" w:type="dxa"/>
            <w:vMerge/>
            <w:tcBorders>
              <w:top w:val="single" w:sz="4" w:space="0" w:color="auto"/>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338" w:type="dxa"/>
            <w:tcBorders>
              <w:top w:val="nil"/>
              <w:left w:val="nil"/>
              <w:bottom w:val="nil"/>
              <w:right w:val="nil"/>
            </w:tcBorders>
            <w:shd w:val="clear" w:color="auto" w:fill="auto"/>
            <w:hideMark/>
          </w:tcPr>
          <w:p w:rsidR="00E132F1" w:rsidRDefault="00E132F1">
            <w:pPr>
              <w:jc w:val="center"/>
              <w:rPr>
                <w:rFonts w:ascii="Arial Narrow" w:hAnsi="Arial Narrow"/>
                <w:sz w:val="18"/>
                <w:szCs w:val="18"/>
              </w:rPr>
            </w:pPr>
            <w:r>
              <w:rPr>
                <w:rFonts w:ascii="Arial Narrow" w:hAnsi="Arial Narrow"/>
                <w:sz w:val="18"/>
                <w:szCs w:val="18"/>
              </w:rPr>
              <w:t> </w:t>
            </w:r>
          </w:p>
        </w:tc>
        <w:tc>
          <w:tcPr>
            <w:tcW w:w="1841" w:type="dxa"/>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vMerge/>
            <w:tcBorders>
              <w:top w:val="nil"/>
              <w:left w:val="single" w:sz="4" w:space="0" w:color="auto"/>
              <w:bottom w:val="nil"/>
              <w:right w:val="nil"/>
            </w:tcBorders>
            <w:vAlign w:val="center"/>
            <w:hideMark/>
          </w:tcPr>
          <w:p w:rsidR="00E132F1" w:rsidRDefault="00E132F1">
            <w:pPr>
              <w:rPr>
                <w:rFonts w:ascii="Arial Narrow" w:hAnsi="Arial Narrow"/>
                <w:sz w:val="18"/>
                <w:szCs w:val="18"/>
              </w:rPr>
            </w:pPr>
          </w:p>
        </w:tc>
        <w:tc>
          <w:tcPr>
            <w:tcW w:w="951" w:type="dxa"/>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1146"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vMerge/>
            <w:tcBorders>
              <w:top w:val="nil"/>
              <w:left w:val="single" w:sz="4" w:space="0" w:color="auto"/>
              <w:bottom w:val="nil"/>
              <w:right w:val="nil"/>
            </w:tcBorders>
            <w:vAlign w:val="center"/>
            <w:hideMark/>
          </w:tcPr>
          <w:p w:rsidR="00E132F1" w:rsidRDefault="00E132F1">
            <w:pPr>
              <w:rPr>
                <w:rFonts w:ascii="Arial Narrow" w:hAnsi="Arial Narrow"/>
                <w:sz w:val="18"/>
                <w:szCs w:val="18"/>
              </w:rPr>
            </w:pPr>
          </w:p>
        </w:tc>
        <w:tc>
          <w:tcPr>
            <w:tcW w:w="951" w:type="dxa"/>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1146"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vMerge/>
            <w:tcBorders>
              <w:top w:val="nil"/>
              <w:left w:val="nil"/>
              <w:bottom w:val="nil"/>
              <w:right w:val="nil"/>
            </w:tcBorders>
            <w:vAlign w:val="center"/>
            <w:hideMark/>
          </w:tcPr>
          <w:p w:rsidR="00E132F1" w:rsidRDefault="00E132F1">
            <w:pPr>
              <w:rPr>
                <w:rFonts w:ascii="Arial Narrow" w:hAnsi="Arial Narrow"/>
                <w:sz w:val="18"/>
                <w:szCs w:val="18"/>
              </w:rPr>
            </w:pPr>
          </w:p>
        </w:tc>
        <w:tc>
          <w:tcPr>
            <w:tcW w:w="951" w:type="dxa"/>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1146"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vMerge/>
            <w:tcBorders>
              <w:top w:val="nil"/>
              <w:left w:val="single" w:sz="4" w:space="0" w:color="auto"/>
              <w:bottom w:val="nil"/>
              <w:right w:val="nil"/>
            </w:tcBorders>
            <w:vAlign w:val="center"/>
            <w:hideMark/>
          </w:tcPr>
          <w:p w:rsidR="00E132F1" w:rsidRDefault="00E132F1">
            <w:pPr>
              <w:rPr>
                <w:rFonts w:ascii="Arial Narrow" w:hAnsi="Arial Narrow"/>
                <w:sz w:val="18"/>
                <w:szCs w:val="18"/>
              </w:rPr>
            </w:pPr>
          </w:p>
        </w:tc>
        <w:tc>
          <w:tcPr>
            <w:tcW w:w="951" w:type="dxa"/>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1146"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vMerge/>
            <w:tcBorders>
              <w:top w:val="nil"/>
              <w:left w:val="single" w:sz="4" w:space="0" w:color="auto"/>
              <w:bottom w:val="nil"/>
              <w:right w:val="nil"/>
            </w:tcBorders>
            <w:vAlign w:val="center"/>
            <w:hideMark/>
          </w:tcPr>
          <w:p w:rsidR="00E132F1" w:rsidRDefault="00E132F1">
            <w:pPr>
              <w:rPr>
                <w:rFonts w:ascii="Arial Narrow" w:hAnsi="Arial Narrow"/>
                <w:sz w:val="18"/>
                <w:szCs w:val="18"/>
              </w:rPr>
            </w:pPr>
          </w:p>
        </w:tc>
        <w:tc>
          <w:tcPr>
            <w:tcW w:w="951" w:type="dxa"/>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1146"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vMerge/>
            <w:tcBorders>
              <w:top w:val="nil"/>
              <w:left w:val="single" w:sz="4" w:space="0" w:color="auto"/>
              <w:bottom w:val="nil"/>
              <w:right w:val="nil"/>
            </w:tcBorders>
            <w:vAlign w:val="center"/>
            <w:hideMark/>
          </w:tcPr>
          <w:p w:rsidR="00E132F1" w:rsidRDefault="00E132F1">
            <w:pPr>
              <w:rPr>
                <w:rFonts w:ascii="Arial Narrow" w:hAnsi="Arial Narrow"/>
                <w:sz w:val="18"/>
                <w:szCs w:val="18"/>
              </w:rPr>
            </w:pPr>
          </w:p>
        </w:tc>
        <w:tc>
          <w:tcPr>
            <w:tcW w:w="951" w:type="dxa"/>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1146"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vMerge/>
            <w:tcBorders>
              <w:top w:val="nil"/>
              <w:left w:val="single" w:sz="4" w:space="0" w:color="auto"/>
              <w:bottom w:val="nil"/>
              <w:right w:val="nil"/>
            </w:tcBorders>
            <w:vAlign w:val="center"/>
            <w:hideMark/>
          </w:tcPr>
          <w:p w:rsidR="00E132F1" w:rsidRDefault="00E132F1">
            <w:pPr>
              <w:rPr>
                <w:rFonts w:ascii="Arial Narrow" w:hAnsi="Arial Narrow"/>
                <w:sz w:val="18"/>
                <w:szCs w:val="18"/>
              </w:rPr>
            </w:pPr>
          </w:p>
        </w:tc>
        <w:tc>
          <w:tcPr>
            <w:tcW w:w="951" w:type="dxa"/>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1227"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r>
      <w:tr w:rsidR="00E132F1" w:rsidTr="00E132F1">
        <w:trPr>
          <w:trHeight w:val="270"/>
        </w:trPr>
        <w:tc>
          <w:tcPr>
            <w:tcW w:w="1421" w:type="dxa"/>
            <w:vMerge/>
            <w:tcBorders>
              <w:top w:val="single" w:sz="4" w:space="0" w:color="auto"/>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338"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w:t>
            </w:r>
          </w:p>
        </w:tc>
        <w:tc>
          <w:tcPr>
            <w:tcW w:w="1841" w:type="dxa"/>
            <w:vMerge w:val="restart"/>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Laporan Semesteran dan Angka Tetap Tanaman Pangan</w:t>
            </w: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vMerge w:val="restart"/>
            <w:tcBorders>
              <w:top w:val="nil"/>
              <w:left w:val="single" w:sz="4" w:space="0" w:color="auto"/>
              <w:bottom w:val="nil"/>
              <w:right w:val="nil"/>
            </w:tcBorders>
            <w:shd w:val="clear" w:color="auto" w:fill="auto"/>
            <w:vAlign w:val="center"/>
            <w:hideMark/>
          </w:tcPr>
          <w:p w:rsidR="00E132F1" w:rsidRDefault="00E132F1">
            <w:pPr>
              <w:jc w:val="center"/>
              <w:rPr>
                <w:rFonts w:ascii="Arial Narrow" w:hAnsi="Arial Narrow"/>
                <w:sz w:val="18"/>
                <w:szCs w:val="18"/>
              </w:rPr>
            </w:pPr>
            <w:r>
              <w:rPr>
                <w:rFonts w:ascii="Arial Narrow" w:hAnsi="Arial Narrow"/>
                <w:sz w:val="18"/>
                <w:szCs w:val="18"/>
              </w:rPr>
              <w:t>1</w:t>
            </w:r>
          </w:p>
        </w:tc>
        <w:tc>
          <w:tcPr>
            <w:tcW w:w="951" w:type="dxa"/>
            <w:vMerge w:val="restart"/>
            <w:tcBorders>
              <w:top w:val="nil"/>
              <w:left w:val="nil"/>
              <w:bottom w:val="nil"/>
              <w:right w:val="single" w:sz="4" w:space="0" w:color="auto"/>
            </w:tcBorders>
            <w:shd w:val="clear" w:color="auto" w:fill="auto"/>
            <w:vAlign w:val="center"/>
            <w:hideMark/>
          </w:tcPr>
          <w:p w:rsidR="00E132F1" w:rsidRDefault="00E132F1">
            <w:pPr>
              <w:rPr>
                <w:rFonts w:ascii="Arial Narrow" w:hAnsi="Arial Narrow"/>
                <w:sz w:val="18"/>
                <w:szCs w:val="18"/>
              </w:rPr>
            </w:pPr>
            <w:r>
              <w:rPr>
                <w:rFonts w:ascii="Arial Narrow" w:hAnsi="Arial Narrow"/>
                <w:sz w:val="18"/>
                <w:szCs w:val="18"/>
              </w:rPr>
              <w:t>Laporan</w:t>
            </w:r>
          </w:p>
        </w:tc>
        <w:tc>
          <w:tcPr>
            <w:tcW w:w="1146"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vMerge w:val="restart"/>
            <w:tcBorders>
              <w:top w:val="nil"/>
              <w:left w:val="single" w:sz="4" w:space="0" w:color="auto"/>
              <w:bottom w:val="nil"/>
              <w:right w:val="nil"/>
            </w:tcBorders>
            <w:shd w:val="clear" w:color="auto" w:fill="auto"/>
            <w:vAlign w:val="center"/>
            <w:hideMark/>
          </w:tcPr>
          <w:p w:rsidR="00E132F1" w:rsidRDefault="00E132F1">
            <w:pPr>
              <w:jc w:val="center"/>
              <w:rPr>
                <w:rFonts w:ascii="Arial Narrow" w:hAnsi="Arial Narrow"/>
                <w:sz w:val="18"/>
                <w:szCs w:val="18"/>
              </w:rPr>
            </w:pPr>
            <w:r>
              <w:rPr>
                <w:rFonts w:ascii="Arial Narrow" w:hAnsi="Arial Narrow"/>
                <w:sz w:val="18"/>
                <w:szCs w:val="18"/>
              </w:rPr>
              <w:t>1</w:t>
            </w:r>
          </w:p>
        </w:tc>
        <w:tc>
          <w:tcPr>
            <w:tcW w:w="951" w:type="dxa"/>
            <w:vMerge w:val="restart"/>
            <w:tcBorders>
              <w:top w:val="nil"/>
              <w:left w:val="nil"/>
              <w:bottom w:val="nil"/>
              <w:right w:val="single" w:sz="4" w:space="0" w:color="auto"/>
            </w:tcBorders>
            <w:shd w:val="clear" w:color="auto" w:fill="auto"/>
            <w:vAlign w:val="center"/>
            <w:hideMark/>
          </w:tcPr>
          <w:p w:rsidR="00E132F1" w:rsidRDefault="00E132F1">
            <w:pPr>
              <w:rPr>
                <w:rFonts w:ascii="Arial Narrow" w:hAnsi="Arial Narrow"/>
                <w:sz w:val="18"/>
                <w:szCs w:val="18"/>
              </w:rPr>
            </w:pPr>
            <w:r>
              <w:rPr>
                <w:rFonts w:ascii="Arial Narrow" w:hAnsi="Arial Narrow"/>
                <w:sz w:val="18"/>
                <w:szCs w:val="18"/>
              </w:rPr>
              <w:t>Laporan</w:t>
            </w:r>
          </w:p>
        </w:tc>
        <w:tc>
          <w:tcPr>
            <w:tcW w:w="1146"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vMerge w:val="restart"/>
            <w:tcBorders>
              <w:top w:val="nil"/>
              <w:left w:val="nil"/>
              <w:bottom w:val="nil"/>
              <w:right w:val="nil"/>
            </w:tcBorders>
            <w:shd w:val="clear" w:color="auto" w:fill="auto"/>
            <w:vAlign w:val="center"/>
            <w:hideMark/>
          </w:tcPr>
          <w:p w:rsidR="00E132F1" w:rsidRDefault="00E132F1">
            <w:pPr>
              <w:rPr>
                <w:rFonts w:ascii="Arial Narrow" w:hAnsi="Arial Narrow"/>
                <w:sz w:val="18"/>
                <w:szCs w:val="18"/>
              </w:rPr>
            </w:pPr>
            <w:r>
              <w:rPr>
                <w:rFonts w:ascii="Arial Narrow" w:hAnsi="Arial Narrow"/>
                <w:sz w:val="18"/>
                <w:szCs w:val="18"/>
              </w:rPr>
              <w:t>1</w:t>
            </w:r>
          </w:p>
        </w:tc>
        <w:tc>
          <w:tcPr>
            <w:tcW w:w="951" w:type="dxa"/>
            <w:vMerge w:val="restart"/>
            <w:tcBorders>
              <w:top w:val="nil"/>
              <w:left w:val="nil"/>
              <w:bottom w:val="nil"/>
              <w:right w:val="single" w:sz="4" w:space="0" w:color="auto"/>
            </w:tcBorders>
            <w:shd w:val="clear" w:color="auto" w:fill="auto"/>
            <w:vAlign w:val="center"/>
            <w:hideMark/>
          </w:tcPr>
          <w:p w:rsidR="00E132F1" w:rsidRDefault="00E132F1">
            <w:pPr>
              <w:rPr>
                <w:rFonts w:ascii="Arial Narrow" w:hAnsi="Arial Narrow"/>
                <w:sz w:val="18"/>
                <w:szCs w:val="18"/>
              </w:rPr>
            </w:pPr>
            <w:r>
              <w:rPr>
                <w:rFonts w:ascii="Arial Narrow" w:hAnsi="Arial Narrow"/>
                <w:sz w:val="18"/>
                <w:szCs w:val="18"/>
              </w:rPr>
              <w:t>Laporan</w:t>
            </w:r>
          </w:p>
        </w:tc>
        <w:tc>
          <w:tcPr>
            <w:tcW w:w="1146"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vMerge w:val="restart"/>
            <w:tcBorders>
              <w:top w:val="nil"/>
              <w:left w:val="single" w:sz="4" w:space="0" w:color="auto"/>
              <w:bottom w:val="nil"/>
              <w:right w:val="nil"/>
            </w:tcBorders>
            <w:shd w:val="clear" w:color="auto" w:fill="auto"/>
            <w:vAlign w:val="center"/>
            <w:hideMark/>
          </w:tcPr>
          <w:p w:rsidR="00E132F1" w:rsidRDefault="00E132F1">
            <w:pPr>
              <w:jc w:val="center"/>
              <w:rPr>
                <w:rFonts w:ascii="Arial Narrow" w:hAnsi="Arial Narrow"/>
                <w:sz w:val="18"/>
                <w:szCs w:val="18"/>
              </w:rPr>
            </w:pPr>
            <w:r>
              <w:rPr>
                <w:rFonts w:ascii="Arial Narrow" w:hAnsi="Arial Narrow"/>
                <w:sz w:val="18"/>
                <w:szCs w:val="18"/>
              </w:rPr>
              <w:t>1</w:t>
            </w:r>
          </w:p>
        </w:tc>
        <w:tc>
          <w:tcPr>
            <w:tcW w:w="951" w:type="dxa"/>
            <w:vMerge w:val="restart"/>
            <w:tcBorders>
              <w:top w:val="nil"/>
              <w:left w:val="nil"/>
              <w:bottom w:val="nil"/>
              <w:right w:val="single" w:sz="4" w:space="0" w:color="auto"/>
            </w:tcBorders>
            <w:shd w:val="clear" w:color="auto" w:fill="auto"/>
            <w:vAlign w:val="center"/>
            <w:hideMark/>
          </w:tcPr>
          <w:p w:rsidR="00E132F1" w:rsidRDefault="00E132F1">
            <w:pPr>
              <w:rPr>
                <w:rFonts w:ascii="Arial Narrow" w:hAnsi="Arial Narrow"/>
                <w:sz w:val="18"/>
                <w:szCs w:val="18"/>
              </w:rPr>
            </w:pPr>
            <w:r>
              <w:rPr>
                <w:rFonts w:ascii="Arial Narrow" w:hAnsi="Arial Narrow"/>
                <w:sz w:val="18"/>
                <w:szCs w:val="18"/>
              </w:rPr>
              <w:t>Laporan</w:t>
            </w:r>
          </w:p>
        </w:tc>
        <w:tc>
          <w:tcPr>
            <w:tcW w:w="1146"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vMerge w:val="restart"/>
            <w:tcBorders>
              <w:top w:val="nil"/>
              <w:left w:val="single" w:sz="4" w:space="0" w:color="auto"/>
              <w:bottom w:val="nil"/>
              <w:right w:val="nil"/>
            </w:tcBorders>
            <w:shd w:val="clear" w:color="auto" w:fill="auto"/>
            <w:vAlign w:val="center"/>
            <w:hideMark/>
          </w:tcPr>
          <w:p w:rsidR="00E132F1" w:rsidRDefault="00E132F1">
            <w:pPr>
              <w:jc w:val="center"/>
              <w:rPr>
                <w:rFonts w:ascii="Arial Narrow" w:hAnsi="Arial Narrow"/>
                <w:sz w:val="18"/>
                <w:szCs w:val="18"/>
              </w:rPr>
            </w:pPr>
            <w:r>
              <w:rPr>
                <w:rFonts w:ascii="Arial Narrow" w:hAnsi="Arial Narrow"/>
                <w:sz w:val="18"/>
                <w:szCs w:val="18"/>
              </w:rPr>
              <w:t>1</w:t>
            </w:r>
          </w:p>
        </w:tc>
        <w:tc>
          <w:tcPr>
            <w:tcW w:w="951" w:type="dxa"/>
            <w:vMerge w:val="restart"/>
            <w:tcBorders>
              <w:top w:val="nil"/>
              <w:left w:val="nil"/>
              <w:bottom w:val="nil"/>
              <w:right w:val="single" w:sz="4" w:space="0" w:color="auto"/>
            </w:tcBorders>
            <w:shd w:val="clear" w:color="auto" w:fill="auto"/>
            <w:vAlign w:val="center"/>
            <w:hideMark/>
          </w:tcPr>
          <w:p w:rsidR="00E132F1" w:rsidRDefault="00E132F1">
            <w:pPr>
              <w:rPr>
                <w:rFonts w:ascii="Arial Narrow" w:hAnsi="Arial Narrow"/>
                <w:sz w:val="18"/>
                <w:szCs w:val="18"/>
              </w:rPr>
            </w:pPr>
            <w:r>
              <w:rPr>
                <w:rFonts w:ascii="Arial Narrow" w:hAnsi="Arial Narrow"/>
                <w:sz w:val="18"/>
                <w:szCs w:val="18"/>
              </w:rPr>
              <w:t>Laporan</w:t>
            </w:r>
          </w:p>
        </w:tc>
        <w:tc>
          <w:tcPr>
            <w:tcW w:w="1146"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vMerge w:val="restart"/>
            <w:tcBorders>
              <w:top w:val="nil"/>
              <w:left w:val="single" w:sz="4" w:space="0" w:color="auto"/>
              <w:bottom w:val="nil"/>
              <w:right w:val="nil"/>
            </w:tcBorders>
            <w:shd w:val="clear" w:color="auto" w:fill="auto"/>
            <w:vAlign w:val="center"/>
            <w:hideMark/>
          </w:tcPr>
          <w:p w:rsidR="00E132F1" w:rsidRDefault="00E132F1">
            <w:pPr>
              <w:jc w:val="center"/>
              <w:rPr>
                <w:rFonts w:ascii="Arial Narrow" w:hAnsi="Arial Narrow"/>
                <w:sz w:val="18"/>
                <w:szCs w:val="18"/>
              </w:rPr>
            </w:pPr>
            <w:r>
              <w:rPr>
                <w:rFonts w:ascii="Arial Narrow" w:hAnsi="Arial Narrow"/>
                <w:sz w:val="18"/>
                <w:szCs w:val="18"/>
              </w:rPr>
              <w:t>1</w:t>
            </w:r>
          </w:p>
        </w:tc>
        <w:tc>
          <w:tcPr>
            <w:tcW w:w="951" w:type="dxa"/>
            <w:vMerge w:val="restart"/>
            <w:tcBorders>
              <w:top w:val="nil"/>
              <w:left w:val="nil"/>
              <w:bottom w:val="nil"/>
              <w:right w:val="single" w:sz="4" w:space="0" w:color="auto"/>
            </w:tcBorders>
            <w:shd w:val="clear" w:color="auto" w:fill="auto"/>
            <w:vAlign w:val="center"/>
            <w:hideMark/>
          </w:tcPr>
          <w:p w:rsidR="00E132F1" w:rsidRDefault="00E132F1">
            <w:pPr>
              <w:rPr>
                <w:rFonts w:ascii="Arial Narrow" w:hAnsi="Arial Narrow"/>
                <w:sz w:val="18"/>
                <w:szCs w:val="18"/>
              </w:rPr>
            </w:pPr>
            <w:r>
              <w:rPr>
                <w:rFonts w:ascii="Arial Narrow" w:hAnsi="Arial Narrow"/>
                <w:sz w:val="18"/>
                <w:szCs w:val="18"/>
              </w:rPr>
              <w:t>Laporan</w:t>
            </w:r>
          </w:p>
        </w:tc>
        <w:tc>
          <w:tcPr>
            <w:tcW w:w="1146"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vMerge w:val="restart"/>
            <w:tcBorders>
              <w:top w:val="nil"/>
              <w:left w:val="single" w:sz="4" w:space="0" w:color="auto"/>
              <w:bottom w:val="nil"/>
              <w:right w:val="nil"/>
            </w:tcBorders>
            <w:shd w:val="clear" w:color="auto" w:fill="auto"/>
            <w:vAlign w:val="center"/>
            <w:hideMark/>
          </w:tcPr>
          <w:p w:rsidR="00E132F1" w:rsidRDefault="00E132F1">
            <w:pPr>
              <w:jc w:val="center"/>
              <w:rPr>
                <w:rFonts w:ascii="Arial Narrow" w:hAnsi="Arial Narrow"/>
                <w:sz w:val="18"/>
                <w:szCs w:val="18"/>
              </w:rPr>
            </w:pPr>
            <w:r>
              <w:rPr>
                <w:rFonts w:ascii="Arial Narrow" w:hAnsi="Arial Narrow"/>
                <w:sz w:val="18"/>
                <w:szCs w:val="18"/>
              </w:rPr>
              <w:t>1</w:t>
            </w:r>
          </w:p>
        </w:tc>
        <w:tc>
          <w:tcPr>
            <w:tcW w:w="951" w:type="dxa"/>
            <w:vMerge w:val="restart"/>
            <w:tcBorders>
              <w:top w:val="nil"/>
              <w:left w:val="nil"/>
              <w:bottom w:val="nil"/>
              <w:right w:val="single" w:sz="4" w:space="0" w:color="auto"/>
            </w:tcBorders>
            <w:shd w:val="clear" w:color="auto" w:fill="auto"/>
            <w:vAlign w:val="center"/>
            <w:hideMark/>
          </w:tcPr>
          <w:p w:rsidR="00E132F1" w:rsidRDefault="00E132F1">
            <w:pPr>
              <w:rPr>
                <w:rFonts w:ascii="Arial Narrow" w:hAnsi="Arial Narrow"/>
                <w:sz w:val="18"/>
                <w:szCs w:val="18"/>
              </w:rPr>
            </w:pPr>
            <w:r>
              <w:rPr>
                <w:rFonts w:ascii="Arial Narrow" w:hAnsi="Arial Narrow"/>
                <w:sz w:val="18"/>
                <w:szCs w:val="18"/>
              </w:rPr>
              <w:t>Laporan</w:t>
            </w:r>
          </w:p>
        </w:tc>
        <w:tc>
          <w:tcPr>
            <w:tcW w:w="1227"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r>
      <w:tr w:rsidR="00E132F1" w:rsidTr="00E132F1">
        <w:trPr>
          <w:trHeight w:val="270"/>
        </w:trPr>
        <w:tc>
          <w:tcPr>
            <w:tcW w:w="1421" w:type="dxa"/>
            <w:vMerge/>
            <w:tcBorders>
              <w:top w:val="single" w:sz="4" w:space="0" w:color="auto"/>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338"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1841" w:type="dxa"/>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vMerge/>
            <w:tcBorders>
              <w:top w:val="nil"/>
              <w:left w:val="single" w:sz="4" w:space="0" w:color="auto"/>
              <w:bottom w:val="nil"/>
              <w:right w:val="nil"/>
            </w:tcBorders>
            <w:vAlign w:val="center"/>
            <w:hideMark/>
          </w:tcPr>
          <w:p w:rsidR="00E132F1" w:rsidRDefault="00E132F1">
            <w:pPr>
              <w:rPr>
                <w:rFonts w:ascii="Arial Narrow" w:hAnsi="Arial Narrow"/>
                <w:sz w:val="18"/>
                <w:szCs w:val="18"/>
              </w:rPr>
            </w:pPr>
          </w:p>
        </w:tc>
        <w:tc>
          <w:tcPr>
            <w:tcW w:w="951" w:type="dxa"/>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1146"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vMerge/>
            <w:tcBorders>
              <w:top w:val="nil"/>
              <w:left w:val="single" w:sz="4" w:space="0" w:color="auto"/>
              <w:bottom w:val="nil"/>
              <w:right w:val="nil"/>
            </w:tcBorders>
            <w:vAlign w:val="center"/>
            <w:hideMark/>
          </w:tcPr>
          <w:p w:rsidR="00E132F1" w:rsidRDefault="00E132F1">
            <w:pPr>
              <w:rPr>
                <w:rFonts w:ascii="Arial Narrow" w:hAnsi="Arial Narrow"/>
                <w:sz w:val="18"/>
                <w:szCs w:val="18"/>
              </w:rPr>
            </w:pPr>
          </w:p>
        </w:tc>
        <w:tc>
          <w:tcPr>
            <w:tcW w:w="951" w:type="dxa"/>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1146"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vMerge/>
            <w:tcBorders>
              <w:top w:val="nil"/>
              <w:left w:val="nil"/>
              <w:bottom w:val="nil"/>
              <w:right w:val="nil"/>
            </w:tcBorders>
            <w:vAlign w:val="center"/>
            <w:hideMark/>
          </w:tcPr>
          <w:p w:rsidR="00E132F1" w:rsidRDefault="00E132F1">
            <w:pPr>
              <w:rPr>
                <w:rFonts w:ascii="Arial Narrow" w:hAnsi="Arial Narrow"/>
                <w:sz w:val="18"/>
                <w:szCs w:val="18"/>
              </w:rPr>
            </w:pPr>
          </w:p>
        </w:tc>
        <w:tc>
          <w:tcPr>
            <w:tcW w:w="951" w:type="dxa"/>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1146"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vMerge/>
            <w:tcBorders>
              <w:top w:val="nil"/>
              <w:left w:val="single" w:sz="4" w:space="0" w:color="auto"/>
              <w:bottom w:val="nil"/>
              <w:right w:val="nil"/>
            </w:tcBorders>
            <w:vAlign w:val="center"/>
            <w:hideMark/>
          </w:tcPr>
          <w:p w:rsidR="00E132F1" w:rsidRDefault="00E132F1">
            <w:pPr>
              <w:rPr>
                <w:rFonts w:ascii="Arial Narrow" w:hAnsi="Arial Narrow"/>
                <w:sz w:val="18"/>
                <w:szCs w:val="18"/>
              </w:rPr>
            </w:pPr>
          </w:p>
        </w:tc>
        <w:tc>
          <w:tcPr>
            <w:tcW w:w="951" w:type="dxa"/>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1146"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vMerge/>
            <w:tcBorders>
              <w:top w:val="nil"/>
              <w:left w:val="single" w:sz="4" w:space="0" w:color="auto"/>
              <w:bottom w:val="nil"/>
              <w:right w:val="nil"/>
            </w:tcBorders>
            <w:vAlign w:val="center"/>
            <w:hideMark/>
          </w:tcPr>
          <w:p w:rsidR="00E132F1" w:rsidRDefault="00E132F1">
            <w:pPr>
              <w:rPr>
                <w:rFonts w:ascii="Arial Narrow" w:hAnsi="Arial Narrow"/>
                <w:sz w:val="18"/>
                <w:szCs w:val="18"/>
              </w:rPr>
            </w:pPr>
          </w:p>
        </w:tc>
        <w:tc>
          <w:tcPr>
            <w:tcW w:w="951" w:type="dxa"/>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1146"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vMerge/>
            <w:tcBorders>
              <w:top w:val="nil"/>
              <w:left w:val="single" w:sz="4" w:space="0" w:color="auto"/>
              <w:bottom w:val="nil"/>
              <w:right w:val="nil"/>
            </w:tcBorders>
            <w:vAlign w:val="center"/>
            <w:hideMark/>
          </w:tcPr>
          <w:p w:rsidR="00E132F1" w:rsidRDefault="00E132F1">
            <w:pPr>
              <w:rPr>
                <w:rFonts w:ascii="Arial Narrow" w:hAnsi="Arial Narrow"/>
                <w:sz w:val="18"/>
                <w:szCs w:val="18"/>
              </w:rPr>
            </w:pPr>
          </w:p>
        </w:tc>
        <w:tc>
          <w:tcPr>
            <w:tcW w:w="951" w:type="dxa"/>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1146"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vMerge/>
            <w:tcBorders>
              <w:top w:val="nil"/>
              <w:left w:val="single" w:sz="4" w:space="0" w:color="auto"/>
              <w:bottom w:val="nil"/>
              <w:right w:val="nil"/>
            </w:tcBorders>
            <w:vAlign w:val="center"/>
            <w:hideMark/>
          </w:tcPr>
          <w:p w:rsidR="00E132F1" w:rsidRDefault="00E132F1">
            <w:pPr>
              <w:rPr>
                <w:rFonts w:ascii="Arial Narrow" w:hAnsi="Arial Narrow"/>
                <w:sz w:val="18"/>
                <w:szCs w:val="18"/>
              </w:rPr>
            </w:pPr>
          </w:p>
        </w:tc>
        <w:tc>
          <w:tcPr>
            <w:tcW w:w="951" w:type="dxa"/>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1227"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338"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1841" w:type="dxa"/>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nil"/>
            </w:tcBorders>
            <w:shd w:val="clear" w:color="auto" w:fill="auto"/>
            <w:hideMark/>
          </w:tcPr>
          <w:p w:rsidR="00E132F1" w:rsidRDefault="00E132F1">
            <w:pPr>
              <w:rPr>
                <w:rFonts w:ascii="Arial Narrow" w:hAnsi="Arial Narrow"/>
                <w:sz w:val="18"/>
                <w:szCs w:val="18"/>
              </w:rPr>
            </w:pPr>
          </w:p>
        </w:tc>
        <w:tc>
          <w:tcPr>
            <w:tcW w:w="540" w:type="dxa"/>
            <w:vMerge/>
            <w:tcBorders>
              <w:top w:val="nil"/>
              <w:left w:val="single" w:sz="4" w:space="0" w:color="auto"/>
              <w:bottom w:val="nil"/>
              <w:right w:val="nil"/>
            </w:tcBorders>
            <w:vAlign w:val="center"/>
            <w:hideMark/>
          </w:tcPr>
          <w:p w:rsidR="00E132F1" w:rsidRDefault="00E132F1">
            <w:pPr>
              <w:rPr>
                <w:rFonts w:ascii="Arial Narrow" w:hAnsi="Arial Narrow"/>
                <w:sz w:val="18"/>
                <w:szCs w:val="18"/>
              </w:rPr>
            </w:pPr>
          </w:p>
        </w:tc>
        <w:tc>
          <w:tcPr>
            <w:tcW w:w="951" w:type="dxa"/>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1146"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vMerge/>
            <w:tcBorders>
              <w:top w:val="nil"/>
              <w:left w:val="single" w:sz="4" w:space="0" w:color="auto"/>
              <w:bottom w:val="nil"/>
              <w:right w:val="nil"/>
            </w:tcBorders>
            <w:vAlign w:val="center"/>
            <w:hideMark/>
          </w:tcPr>
          <w:p w:rsidR="00E132F1" w:rsidRDefault="00E132F1">
            <w:pPr>
              <w:rPr>
                <w:rFonts w:ascii="Arial Narrow" w:hAnsi="Arial Narrow"/>
                <w:sz w:val="18"/>
                <w:szCs w:val="18"/>
              </w:rPr>
            </w:pPr>
          </w:p>
        </w:tc>
        <w:tc>
          <w:tcPr>
            <w:tcW w:w="951" w:type="dxa"/>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1146"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vMerge/>
            <w:tcBorders>
              <w:top w:val="nil"/>
              <w:left w:val="nil"/>
              <w:bottom w:val="nil"/>
              <w:right w:val="nil"/>
            </w:tcBorders>
            <w:vAlign w:val="center"/>
            <w:hideMark/>
          </w:tcPr>
          <w:p w:rsidR="00E132F1" w:rsidRDefault="00E132F1">
            <w:pPr>
              <w:rPr>
                <w:rFonts w:ascii="Arial Narrow" w:hAnsi="Arial Narrow"/>
                <w:sz w:val="18"/>
                <w:szCs w:val="18"/>
              </w:rPr>
            </w:pPr>
          </w:p>
        </w:tc>
        <w:tc>
          <w:tcPr>
            <w:tcW w:w="951" w:type="dxa"/>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1146"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vMerge/>
            <w:tcBorders>
              <w:top w:val="nil"/>
              <w:left w:val="single" w:sz="4" w:space="0" w:color="auto"/>
              <w:bottom w:val="nil"/>
              <w:right w:val="nil"/>
            </w:tcBorders>
            <w:vAlign w:val="center"/>
            <w:hideMark/>
          </w:tcPr>
          <w:p w:rsidR="00E132F1" w:rsidRDefault="00E132F1">
            <w:pPr>
              <w:rPr>
                <w:rFonts w:ascii="Arial Narrow" w:hAnsi="Arial Narrow"/>
                <w:sz w:val="18"/>
                <w:szCs w:val="18"/>
              </w:rPr>
            </w:pPr>
          </w:p>
        </w:tc>
        <w:tc>
          <w:tcPr>
            <w:tcW w:w="951" w:type="dxa"/>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1146"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vMerge/>
            <w:tcBorders>
              <w:top w:val="nil"/>
              <w:left w:val="single" w:sz="4" w:space="0" w:color="auto"/>
              <w:bottom w:val="nil"/>
              <w:right w:val="nil"/>
            </w:tcBorders>
            <w:vAlign w:val="center"/>
            <w:hideMark/>
          </w:tcPr>
          <w:p w:rsidR="00E132F1" w:rsidRDefault="00E132F1">
            <w:pPr>
              <w:rPr>
                <w:rFonts w:ascii="Arial Narrow" w:hAnsi="Arial Narrow"/>
                <w:sz w:val="18"/>
                <w:szCs w:val="18"/>
              </w:rPr>
            </w:pPr>
          </w:p>
        </w:tc>
        <w:tc>
          <w:tcPr>
            <w:tcW w:w="951" w:type="dxa"/>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1146"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vMerge/>
            <w:tcBorders>
              <w:top w:val="nil"/>
              <w:left w:val="single" w:sz="4" w:space="0" w:color="auto"/>
              <w:bottom w:val="nil"/>
              <w:right w:val="nil"/>
            </w:tcBorders>
            <w:vAlign w:val="center"/>
            <w:hideMark/>
          </w:tcPr>
          <w:p w:rsidR="00E132F1" w:rsidRDefault="00E132F1">
            <w:pPr>
              <w:rPr>
                <w:rFonts w:ascii="Arial Narrow" w:hAnsi="Arial Narrow"/>
                <w:sz w:val="18"/>
                <w:szCs w:val="18"/>
              </w:rPr>
            </w:pPr>
          </w:p>
        </w:tc>
        <w:tc>
          <w:tcPr>
            <w:tcW w:w="951" w:type="dxa"/>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1146"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vMerge/>
            <w:tcBorders>
              <w:top w:val="nil"/>
              <w:left w:val="single" w:sz="4" w:space="0" w:color="auto"/>
              <w:bottom w:val="nil"/>
              <w:right w:val="nil"/>
            </w:tcBorders>
            <w:vAlign w:val="center"/>
            <w:hideMark/>
          </w:tcPr>
          <w:p w:rsidR="00E132F1" w:rsidRDefault="00E132F1">
            <w:pPr>
              <w:rPr>
                <w:rFonts w:ascii="Arial Narrow" w:hAnsi="Arial Narrow"/>
                <w:sz w:val="18"/>
                <w:szCs w:val="18"/>
              </w:rPr>
            </w:pPr>
          </w:p>
        </w:tc>
        <w:tc>
          <w:tcPr>
            <w:tcW w:w="951" w:type="dxa"/>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1227"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338"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w:t>
            </w:r>
          </w:p>
        </w:tc>
        <w:tc>
          <w:tcPr>
            <w:tcW w:w="1841" w:type="dxa"/>
            <w:vMerge w:val="restart"/>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Data Ubinan Tanaman Pangan</w:t>
            </w:r>
          </w:p>
        </w:tc>
        <w:tc>
          <w:tcPr>
            <w:tcW w:w="750" w:type="dxa"/>
            <w:tcBorders>
              <w:top w:val="nil"/>
              <w:left w:val="nil"/>
              <w:bottom w:val="nil"/>
              <w:right w:val="nil"/>
            </w:tcBorders>
            <w:shd w:val="clear" w:color="auto" w:fill="auto"/>
            <w:hideMark/>
          </w:tcPr>
          <w:p w:rsidR="00E132F1" w:rsidRDefault="00E132F1">
            <w:pPr>
              <w:rPr>
                <w:rFonts w:ascii="Arial Narrow" w:hAnsi="Arial Narrow"/>
                <w:sz w:val="18"/>
                <w:szCs w:val="18"/>
              </w:rPr>
            </w:pPr>
          </w:p>
        </w:tc>
        <w:tc>
          <w:tcPr>
            <w:tcW w:w="540" w:type="dxa"/>
            <w:tcBorders>
              <w:top w:val="nil"/>
              <w:left w:val="single" w:sz="4" w:space="0" w:color="auto"/>
              <w:bottom w:val="nil"/>
              <w:right w:val="nil"/>
            </w:tcBorders>
            <w:shd w:val="clear" w:color="auto" w:fill="auto"/>
            <w:vAlign w:val="center"/>
            <w:hideMark/>
          </w:tcPr>
          <w:p w:rsidR="00E132F1" w:rsidRDefault="00E132F1">
            <w:pPr>
              <w:jc w:val="center"/>
              <w:rPr>
                <w:rFonts w:ascii="Arial Narrow" w:hAnsi="Arial Narrow"/>
                <w:sz w:val="18"/>
                <w:szCs w:val="18"/>
              </w:rPr>
            </w:pPr>
            <w:r>
              <w:rPr>
                <w:rFonts w:ascii="Arial Narrow" w:hAnsi="Arial Narrow"/>
                <w:sz w:val="18"/>
                <w:szCs w:val="18"/>
              </w:rPr>
              <w:t>108</w:t>
            </w:r>
          </w:p>
        </w:tc>
        <w:tc>
          <w:tcPr>
            <w:tcW w:w="951" w:type="dxa"/>
            <w:tcBorders>
              <w:top w:val="nil"/>
              <w:left w:val="nil"/>
              <w:bottom w:val="nil"/>
              <w:right w:val="single" w:sz="4" w:space="0" w:color="auto"/>
            </w:tcBorders>
            <w:shd w:val="clear" w:color="auto" w:fill="auto"/>
            <w:vAlign w:val="center"/>
            <w:hideMark/>
          </w:tcPr>
          <w:p w:rsidR="00E132F1" w:rsidRDefault="00E132F1">
            <w:pPr>
              <w:rPr>
                <w:rFonts w:ascii="Arial Narrow" w:hAnsi="Arial Narrow"/>
                <w:sz w:val="18"/>
                <w:szCs w:val="18"/>
              </w:rPr>
            </w:pPr>
            <w:r>
              <w:rPr>
                <w:rFonts w:ascii="Arial Narrow" w:hAnsi="Arial Narrow"/>
                <w:sz w:val="18"/>
                <w:szCs w:val="18"/>
              </w:rPr>
              <w:t>Unit</w:t>
            </w:r>
          </w:p>
        </w:tc>
        <w:tc>
          <w:tcPr>
            <w:tcW w:w="1146"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vAlign w:val="center"/>
            <w:hideMark/>
          </w:tcPr>
          <w:p w:rsidR="00E132F1" w:rsidRDefault="00E132F1">
            <w:pPr>
              <w:jc w:val="center"/>
              <w:rPr>
                <w:rFonts w:ascii="Arial Narrow" w:hAnsi="Arial Narrow"/>
                <w:sz w:val="18"/>
                <w:szCs w:val="18"/>
              </w:rPr>
            </w:pPr>
            <w:r>
              <w:rPr>
                <w:rFonts w:ascii="Arial Narrow" w:hAnsi="Arial Narrow"/>
                <w:sz w:val="18"/>
                <w:szCs w:val="18"/>
              </w:rPr>
              <w:t>108</w:t>
            </w:r>
          </w:p>
        </w:tc>
        <w:tc>
          <w:tcPr>
            <w:tcW w:w="951" w:type="dxa"/>
            <w:tcBorders>
              <w:top w:val="nil"/>
              <w:left w:val="nil"/>
              <w:bottom w:val="nil"/>
              <w:right w:val="single" w:sz="4" w:space="0" w:color="auto"/>
            </w:tcBorders>
            <w:shd w:val="clear" w:color="auto" w:fill="auto"/>
            <w:vAlign w:val="center"/>
            <w:hideMark/>
          </w:tcPr>
          <w:p w:rsidR="00E132F1" w:rsidRDefault="00E132F1">
            <w:pPr>
              <w:rPr>
                <w:rFonts w:ascii="Arial Narrow" w:hAnsi="Arial Narrow"/>
                <w:sz w:val="18"/>
                <w:szCs w:val="18"/>
              </w:rPr>
            </w:pPr>
            <w:r>
              <w:rPr>
                <w:rFonts w:ascii="Arial Narrow" w:hAnsi="Arial Narrow"/>
                <w:sz w:val="18"/>
                <w:szCs w:val="18"/>
              </w:rPr>
              <w:t>Unit</w:t>
            </w:r>
          </w:p>
        </w:tc>
        <w:tc>
          <w:tcPr>
            <w:tcW w:w="1146"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vAlign w:val="center"/>
            <w:hideMark/>
          </w:tcPr>
          <w:p w:rsidR="00E132F1" w:rsidRDefault="00E132F1">
            <w:pPr>
              <w:rPr>
                <w:rFonts w:ascii="Arial Narrow" w:hAnsi="Arial Narrow"/>
                <w:sz w:val="18"/>
                <w:szCs w:val="18"/>
              </w:rPr>
            </w:pPr>
            <w:r>
              <w:rPr>
                <w:rFonts w:ascii="Arial Narrow" w:hAnsi="Arial Narrow"/>
                <w:sz w:val="18"/>
                <w:szCs w:val="18"/>
              </w:rPr>
              <w:t>108</w:t>
            </w:r>
          </w:p>
        </w:tc>
        <w:tc>
          <w:tcPr>
            <w:tcW w:w="951" w:type="dxa"/>
            <w:tcBorders>
              <w:top w:val="nil"/>
              <w:left w:val="nil"/>
              <w:bottom w:val="nil"/>
              <w:right w:val="single" w:sz="4" w:space="0" w:color="auto"/>
            </w:tcBorders>
            <w:shd w:val="clear" w:color="auto" w:fill="auto"/>
            <w:vAlign w:val="center"/>
            <w:hideMark/>
          </w:tcPr>
          <w:p w:rsidR="00E132F1" w:rsidRDefault="00E132F1">
            <w:pPr>
              <w:rPr>
                <w:rFonts w:ascii="Arial Narrow" w:hAnsi="Arial Narrow"/>
                <w:sz w:val="18"/>
                <w:szCs w:val="18"/>
              </w:rPr>
            </w:pPr>
            <w:r>
              <w:rPr>
                <w:rFonts w:ascii="Arial Narrow" w:hAnsi="Arial Narrow"/>
                <w:sz w:val="18"/>
                <w:szCs w:val="18"/>
              </w:rPr>
              <w:t>Unit</w:t>
            </w:r>
          </w:p>
        </w:tc>
        <w:tc>
          <w:tcPr>
            <w:tcW w:w="1146"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vAlign w:val="center"/>
            <w:hideMark/>
          </w:tcPr>
          <w:p w:rsidR="00E132F1" w:rsidRDefault="00E132F1">
            <w:pPr>
              <w:jc w:val="center"/>
              <w:rPr>
                <w:rFonts w:ascii="Arial Narrow" w:hAnsi="Arial Narrow"/>
                <w:sz w:val="18"/>
                <w:szCs w:val="18"/>
              </w:rPr>
            </w:pPr>
            <w:r>
              <w:rPr>
                <w:rFonts w:ascii="Arial Narrow" w:hAnsi="Arial Narrow"/>
                <w:sz w:val="18"/>
                <w:szCs w:val="18"/>
              </w:rPr>
              <w:t>108</w:t>
            </w:r>
          </w:p>
        </w:tc>
        <w:tc>
          <w:tcPr>
            <w:tcW w:w="951" w:type="dxa"/>
            <w:tcBorders>
              <w:top w:val="nil"/>
              <w:left w:val="nil"/>
              <w:bottom w:val="nil"/>
              <w:right w:val="single" w:sz="4" w:space="0" w:color="auto"/>
            </w:tcBorders>
            <w:shd w:val="clear" w:color="auto" w:fill="auto"/>
            <w:vAlign w:val="center"/>
            <w:hideMark/>
          </w:tcPr>
          <w:p w:rsidR="00E132F1" w:rsidRDefault="00E132F1">
            <w:pPr>
              <w:rPr>
                <w:rFonts w:ascii="Arial Narrow" w:hAnsi="Arial Narrow"/>
                <w:sz w:val="18"/>
                <w:szCs w:val="18"/>
              </w:rPr>
            </w:pPr>
            <w:r>
              <w:rPr>
                <w:rFonts w:ascii="Arial Narrow" w:hAnsi="Arial Narrow"/>
                <w:sz w:val="18"/>
                <w:szCs w:val="18"/>
              </w:rPr>
              <w:t>Unit</w:t>
            </w:r>
          </w:p>
        </w:tc>
        <w:tc>
          <w:tcPr>
            <w:tcW w:w="1146"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vAlign w:val="center"/>
            <w:hideMark/>
          </w:tcPr>
          <w:p w:rsidR="00E132F1" w:rsidRDefault="00E132F1">
            <w:pPr>
              <w:jc w:val="center"/>
              <w:rPr>
                <w:rFonts w:ascii="Arial Narrow" w:hAnsi="Arial Narrow"/>
                <w:sz w:val="18"/>
                <w:szCs w:val="18"/>
              </w:rPr>
            </w:pPr>
            <w:r>
              <w:rPr>
                <w:rFonts w:ascii="Arial Narrow" w:hAnsi="Arial Narrow"/>
                <w:sz w:val="18"/>
                <w:szCs w:val="18"/>
              </w:rPr>
              <w:t>108</w:t>
            </w:r>
          </w:p>
        </w:tc>
        <w:tc>
          <w:tcPr>
            <w:tcW w:w="951" w:type="dxa"/>
            <w:tcBorders>
              <w:top w:val="nil"/>
              <w:left w:val="nil"/>
              <w:bottom w:val="nil"/>
              <w:right w:val="single" w:sz="4" w:space="0" w:color="auto"/>
            </w:tcBorders>
            <w:shd w:val="clear" w:color="auto" w:fill="auto"/>
            <w:vAlign w:val="center"/>
            <w:hideMark/>
          </w:tcPr>
          <w:p w:rsidR="00E132F1" w:rsidRDefault="00E132F1">
            <w:pPr>
              <w:rPr>
                <w:rFonts w:ascii="Arial Narrow" w:hAnsi="Arial Narrow"/>
                <w:sz w:val="18"/>
                <w:szCs w:val="18"/>
              </w:rPr>
            </w:pPr>
            <w:r>
              <w:rPr>
                <w:rFonts w:ascii="Arial Narrow" w:hAnsi="Arial Narrow"/>
                <w:sz w:val="18"/>
                <w:szCs w:val="18"/>
              </w:rPr>
              <w:t>Unit</w:t>
            </w:r>
          </w:p>
        </w:tc>
        <w:tc>
          <w:tcPr>
            <w:tcW w:w="1146"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vAlign w:val="center"/>
            <w:hideMark/>
          </w:tcPr>
          <w:p w:rsidR="00E132F1" w:rsidRDefault="00E132F1">
            <w:pPr>
              <w:jc w:val="center"/>
              <w:rPr>
                <w:rFonts w:ascii="Arial Narrow" w:hAnsi="Arial Narrow"/>
                <w:sz w:val="18"/>
                <w:szCs w:val="18"/>
              </w:rPr>
            </w:pPr>
            <w:r>
              <w:rPr>
                <w:rFonts w:ascii="Arial Narrow" w:hAnsi="Arial Narrow"/>
                <w:sz w:val="18"/>
                <w:szCs w:val="18"/>
              </w:rPr>
              <w:t>108</w:t>
            </w:r>
          </w:p>
        </w:tc>
        <w:tc>
          <w:tcPr>
            <w:tcW w:w="951" w:type="dxa"/>
            <w:tcBorders>
              <w:top w:val="nil"/>
              <w:left w:val="nil"/>
              <w:bottom w:val="nil"/>
              <w:right w:val="single" w:sz="4" w:space="0" w:color="auto"/>
            </w:tcBorders>
            <w:shd w:val="clear" w:color="auto" w:fill="auto"/>
            <w:vAlign w:val="center"/>
            <w:hideMark/>
          </w:tcPr>
          <w:p w:rsidR="00E132F1" w:rsidRDefault="00E132F1">
            <w:pPr>
              <w:rPr>
                <w:rFonts w:ascii="Arial Narrow" w:hAnsi="Arial Narrow"/>
                <w:sz w:val="18"/>
                <w:szCs w:val="18"/>
              </w:rPr>
            </w:pPr>
            <w:r>
              <w:rPr>
                <w:rFonts w:ascii="Arial Narrow" w:hAnsi="Arial Narrow"/>
                <w:sz w:val="18"/>
                <w:szCs w:val="18"/>
              </w:rPr>
              <w:t>Unit</w:t>
            </w:r>
          </w:p>
        </w:tc>
        <w:tc>
          <w:tcPr>
            <w:tcW w:w="1146"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vAlign w:val="center"/>
            <w:hideMark/>
          </w:tcPr>
          <w:p w:rsidR="00E132F1" w:rsidRDefault="00E132F1">
            <w:pPr>
              <w:jc w:val="center"/>
              <w:rPr>
                <w:rFonts w:ascii="Arial Narrow" w:hAnsi="Arial Narrow"/>
                <w:sz w:val="18"/>
                <w:szCs w:val="18"/>
              </w:rPr>
            </w:pPr>
            <w:r>
              <w:rPr>
                <w:rFonts w:ascii="Arial Narrow" w:hAnsi="Arial Narrow"/>
                <w:sz w:val="18"/>
                <w:szCs w:val="18"/>
              </w:rPr>
              <w:t>108</w:t>
            </w:r>
          </w:p>
        </w:tc>
        <w:tc>
          <w:tcPr>
            <w:tcW w:w="951" w:type="dxa"/>
            <w:tcBorders>
              <w:top w:val="nil"/>
              <w:left w:val="nil"/>
              <w:bottom w:val="nil"/>
              <w:right w:val="single" w:sz="4" w:space="0" w:color="auto"/>
            </w:tcBorders>
            <w:shd w:val="clear" w:color="auto" w:fill="auto"/>
            <w:vAlign w:val="center"/>
            <w:hideMark/>
          </w:tcPr>
          <w:p w:rsidR="00E132F1" w:rsidRDefault="00E132F1">
            <w:pPr>
              <w:rPr>
                <w:rFonts w:ascii="Arial Narrow" w:hAnsi="Arial Narrow"/>
                <w:sz w:val="18"/>
                <w:szCs w:val="18"/>
              </w:rPr>
            </w:pPr>
            <w:r>
              <w:rPr>
                <w:rFonts w:ascii="Arial Narrow" w:hAnsi="Arial Narrow"/>
                <w:sz w:val="18"/>
                <w:szCs w:val="18"/>
              </w:rPr>
              <w:t>Unit</w:t>
            </w:r>
          </w:p>
        </w:tc>
        <w:tc>
          <w:tcPr>
            <w:tcW w:w="1227"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hideMark/>
          </w:tcPr>
          <w:p w:rsidR="00E132F1" w:rsidRDefault="00E132F1">
            <w:pPr>
              <w:rPr>
                <w:rFonts w:ascii="Arial Narrow" w:hAnsi="Arial Narrow"/>
                <w:b/>
                <w:bCs/>
                <w:color w:val="000000"/>
                <w:sz w:val="18"/>
                <w:szCs w:val="18"/>
              </w:rPr>
            </w:pPr>
            <w:r>
              <w:rPr>
                <w:rFonts w:ascii="Arial Narrow" w:hAnsi="Arial Narrow"/>
                <w:b/>
                <w:bCs/>
                <w:color w:val="000000"/>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338"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1841" w:type="dxa"/>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nil"/>
            </w:tcBorders>
            <w:shd w:val="clear" w:color="auto" w:fill="auto"/>
            <w:hideMark/>
          </w:tcPr>
          <w:p w:rsidR="00E132F1" w:rsidRDefault="00E132F1">
            <w:pPr>
              <w:rPr>
                <w:rFonts w:ascii="Arial Narrow" w:hAnsi="Arial Narrow"/>
                <w:sz w:val="18"/>
                <w:szCs w:val="18"/>
              </w:rPr>
            </w:pPr>
          </w:p>
        </w:tc>
        <w:tc>
          <w:tcPr>
            <w:tcW w:w="540" w:type="dxa"/>
            <w:tcBorders>
              <w:top w:val="nil"/>
              <w:left w:val="single" w:sz="4" w:space="0" w:color="auto"/>
              <w:bottom w:val="nil"/>
              <w:right w:val="nil"/>
            </w:tcBorders>
            <w:shd w:val="clear" w:color="auto" w:fill="auto"/>
            <w:vAlign w:val="center"/>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vAlign w:val="center"/>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vAlign w:val="center"/>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vAlign w:val="center"/>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vAlign w:val="center"/>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vAlign w:val="center"/>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vAlign w:val="center"/>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338" w:type="dxa"/>
            <w:tcBorders>
              <w:top w:val="nil"/>
              <w:left w:val="nil"/>
              <w:bottom w:val="nil"/>
              <w:right w:val="nil"/>
            </w:tcBorders>
            <w:shd w:val="clear" w:color="auto" w:fill="auto"/>
            <w:hideMark/>
          </w:tcPr>
          <w:p w:rsidR="00E132F1" w:rsidRDefault="00E132F1">
            <w:pPr>
              <w:jc w:val="center"/>
              <w:rPr>
                <w:rFonts w:ascii="Arial Narrow" w:hAnsi="Arial Narrow"/>
                <w:sz w:val="18"/>
                <w:szCs w:val="18"/>
              </w:rPr>
            </w:pPr>
            <w:r>
              <w:rPr>
                <w:rFonts w:ascii="Arial Narrow" w:hAnsi="Arial Narrow"/>
                <w:sz w:val="18"/>
                <w:szCs w:val="18"/>
              </w:rPr>
              <w:t>-</w:t>
            </w:r>
          </w:p>
        </w:tc>
        <w:tc>
          <w:tcPr>
            <w:tcW w:w="1841" w:type="dxa"/>
            <w:tcBorders>
              <w:top w:val="nil"/>
              <w:left w:val="nil"/>
              <w:bottom w:val="nil"/>
              <w:right w:val="single" w:sz="4" w:space="0" w:color="auto"/>
            </w:tcBorders>
            <w:shd w:val="clear" w:color="auto" w:fill="auto"/>
            <w:hideMark/>
          </w:tcPr>
          <w:p w:rsidR="00E132F1" w:rsidRDefault="00E132F1">
            <w:pPr>
              <w:jc w:val="both"/>
              <w:rPr>
                <w:rFonts w:ascii="Arial Narrow" w:hAnsi="Arial Narrow"/>
                <w:sz w:val="18"/>
                <w:szCs w:val="18"/>
              </w:rPr>
            </w:pPr>
            <w:r>
              <w:rPr>
                <w:rFonts w:ascii="Arial Narrow" w:hAnsi="Arial Narrow"/>
                <w:sz w:val="18"/>
                <w:szCs w:val="18"/>
              </w:rPr>
              <w:t>Data Ubinan Tanaman Hortikultura</w:t>
            </w:r>
          </w:p>
        </w:tc>
        <w:tc>
          <w:tcPr>
            <w:tcW w:w="750" w:type="dxa"/>
            <w:tcBorders>
              <w:top w:val="nil"/>
              <w:left w:val="nil"/>
              <w:bottom w:val="nil"/>
              <w:right w:val="nil"/>
            </w:tcBorders>
            <w:shd w:val="clear" w:color="auto" w:fill="auto"/>
            <w:hideMark/>
          </w:tcPr>
          <w:p w:rsidR="00E132F1" w:rsidRDefault="00E132F1">
            <w:pPr>
              <w:rPr>
                <w:rFonts w:ascii="Arial Narrow" w:hAnsi="Arial Narrow"/>
                <w:sz w:val="18"/>
                <w:szCs w:val="18"/>
              </w:rPr>
            </w:pPr>
          </w:p>
        </w:tc>
        <w:tc>
          <w:tcPr>
            <w:tcW w:w="540" w:type="dxa"/>
            <w:tcBorders>
              <w:top w:val="nil"/>
              <w:left w:val="single" w:sz="4" w:space="0" w:color="auto"/>
              <w:bottom w:val="nil"/>
              <w:right w:val="nil"/>
            </w:tcBorders>
            <w:shd w:val="clear" w:color="auto" w:fill="auto"/>
            <w:vAlign w:val="center"/>
            <w:hideMark/>
          </w:tcPr>
          <w:p w:rsidR="00E132F1" w:rsidRDefault="00E132F1">
            <w:pPr>
              <w:jc w:val="center"/>
              <w:rPr>
                <w:rFonts w:ascii="Arial Narrow" w:hAnsi="Arial Narrow"/>
                <w:sz w:val="18"/>
                <w:szCs w:val="18"/>
              </w:rPr>
            </w:pPr>
            <w:r>
              <w:rPr>
                <w:rFonts w:ascii="Arial Narrow" w:hAnsi="Arial Narrow"/>
                <w:sz w:val="18"/>
                <w:szCs w:val="18"/>
              </w:rPr>
              <w:t>39</w:t>
            </w:r>
          </w:p>
        </w:tc>
        <w:tc>
          <w:tcPr>
            <w:tcW w:w="951" w:type="dxa"/>
            <w:tcBorders>
              <w:top w:val="nil"/>
              <w:left w:val="nil"/>
              <w:bottom w:val="nil"/>
              <w:right w:val="single" w:sz="4" w:space="0" w:color="auto"/>
            </w:tcBorders>
            <w:shd w:val="clear" w:color="auto" w:fill="auto"/>
            <w:vAlign w:val="center"/>
            <w:hideMark/>
          </w:tcPr>
          <w:p w:rsidR="00E132F1" w:rsidRDefault="00E132F1">
            <w:pPr>
              <w:rPr>
                <w:rFonts w:ascii="Arial Narrow" w:hAnsi="Arial Narrow"/>
                <w:sz w:val="18"/>
                <w:szCs w:val="18"/>
              </w:rPr>
            </w:pPr>
            <w:r>
              <w:rPr>
                <w:rFonts w:ascii="Arial Narrow" w:hAnsi="Arial Narrow"/>
                <w:sz w:val="18"/>
                <w:szCs w:val="18"/>
              </w:rPr>
              <w:t>Unit</w:t>
            </w:r>
          </w:p>
        </w:tc>
        <w:tc>
          <w:tcPr>
            <w:tcW w:w="1146"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vAlign w:val="center"/>
            <w:hideMark/>
          </w:tcPr>
          <w:p w:rsidR="00E132F1" w:rsidRDefault="00E132F1">
            <w:pPr>
              <w:jc w:val="center"/>
              <w:rPr>
                <w:rFonts w:ascii="Arial Narrow" w:hAnsi="Arial Narrow"/>
                <w:sz w:val="18"/>
                <w:szCs w:val="18"/>
              </w:rPr>
            </w:pPr>
            <w:r>
              <w:rPr>
                <w:rFonts w:ascii="Arial Narrow" w:hAnsi="Arial Narrow"/>
                <w:sz w:val="18"/>
                <w:szCs w:val="18"/>
              </w:rPr>
              <w:t>39</w:t>
            </w:r>
          </w:p>
        </w:tc>
        <w:tc>
          <w:tcPr>
            <w:tcW w:w="951" w:type="dxa"/>
            <w:tcBorders>
              <w:top w:val="nil"/>
              <w:left w:val="nil"/>
              <w:bottom w:val="nil"/>
              <w:right w:val="single" w:sz="4" w:space="0" w:color="auto"/>
            </w:tcBorders>
            <w:shd w:val="clear" w:color="auto" w:fill="auto"/>
            <w:vAlign w:val="center"/>
            <w:hideMark/>
          </w:tcPr>
          <w:p w:rsidR="00E132F1" w:rsidRDefault="00E132F1">
            <w:pPr>
              <w:rPr>
                <w:rFonts w:ascii="Arial Narrow" w:hAnsi="Arial Narrow"/>
                <w:sz w:val="18"/>
                <w:szCs w:val="18"/>
              </w:rPr>
            </w:pPr>
            <w:r>
              <w:rPr>
                <w:rFonts w:ascii="Arial Narrow" w:hAnsi="Arial Narrow"/>
                <w:sz w:val="18"/>
                <w:szCs w:val="18"/>
              </w:rPr>
              <w:t>Unit</w:t>
            </w:r>
          </w:p>
        </w:tc>
        <w:tc>
          <w:tcPr>
            <w:tcW w:w="1146"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vAlign w:val="center"/>
            <w:hideMark/>
          </w:tcPr>
          <w:p w:rsidR="00E132F1" w:rsidRDefault="00E132F1">
            <w:pPr>
              <w:rPr>
                <w:rFonts w:ascii="Arial Narrow" w:hAnsi="Arial Narrow"/>
                <w:sz w:val="18"/>
                <w:szCs w:val="18"/>
              </w:rPr>
            </w:pPr>
            <w:r>
              <w:rPr>
                <w:rFonts w:ascii="Arial Narrow" w:hAnsi="Arial Narrow"/>
                <w:sz w:val="18"/>
                <w:szCs w:val="18"/>
              </w:rPr>
              <w:t>39</w:t>
            </w:r>
          </w:p>
        </w:tc>
        <w:tc>
          <w:tcPr>
            <w:tcW w:w="951" w:type="dxa"/>
            <w:tcBorders>
              <w:top w:val="nil"/>
              <w:left w:val="nil"/>
              <w:bottom w:val="nil"/>
              <w:right w:val="single" w:sz="4" w:space="0" w:color="auto"/>
            </w:tcBorders>
            <w:shd w:val="clear" w:color="auto" w:fill="auto"/>
            <w:vAlign w:val="center"/>
            <w:hideMark/>
          </w:tcPr>
          <w:p w:rsidR="00E132F1" w:rsidRDefault="00E132F1">
            <w:pPr>
              <w:rPr>
                <w:rFonts w:ascii="Arial Narrow" w:hAnsi="Arial Narrow"/>
                <w:sz w:val="18"/>
                <w:szCs w:val="18"/>
              </w:rPr>
            </w:pPr>
            <w:r>
              <w:rPr>
                <w:rFonts w:ascii="Arial Narrow" w:hAnsi="Arial Narrow"/>
                <w:sz w:val="18"/>
                <w:szCs w:val="18"/>
              </w:rPr>
              <w:t>Unit</w:t>
            </w:r>
          </w:p>
        </w:tc>
        <w:tc>
          <w:tcPr>
            <w:tcW w:w="1146"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vAlign w:val="center"/>
            <w:hideMark/>
          </w:tcPr>
          <w:p w:rsidR="00E132F1" w:rsidRDefault="00E132F1">
            <w:pPr>
              <w:jc w:val="center"/>
              <w:rPr>
                <w:rFonts w:ascii="Arial Narrow" w:hAnsi="Arial Narrow"/>
                <w:sz w:val="18"/>
                <w:szCs w:val="18"/>
              </w:rPr>
            </w:pPr>
            <w:r>
              <w:rPr>
                <w:rFonts w:ascii="Arial Narrow" w:hAnsi="Arial Narrow"/>
                <w:sz w:val="18"/>
                <w:szCs w:val="18"/>
              </w:rPr>
              <w:t>39</w:t>
            </w:r>
          </w:p>
        </w:tc>
        <w:tc>
          <w:tcPr>
            <w:tcW w:w="951" w:type="dxa"/>
            <w:tcBorders>
              <w:top w:val="nil"/>
              <w:left w:val="nil"/>
              <w:bottom w:val="nil"/>
              <w:right w:val="single" w:sz="4" w:space="0" w:color="auto"/>
            </w:tcBorders>
            <w:shd w:val="clear" w:color="auto" w:fill="auto"/>
            <w:vAlign w:val="center"/>
            <w:hideMark/>
          </w:tcPr>
          <w:p w:rsidR="00E132F1" w:rsidRDefault="00E132F1">
            <w:pPr>
              <w:rPr>
                <w:rFonts w:ascii="Arial Narrow" w:hAnsi="Arial Narrow"/>
                <w:sz w:val="18"/>
                <w:szCs w:val="18"/>
              </w:rPr>
            </w:pPr>
            <w:r>
              <w:rPr>
                <w:rFonts w:ascii="Arial Narrow" w:hAnsi="Arial Narrow"/>
                <w:sz w:val="18"/>
                <w:szCs w:val="18"/>
              </w:rPr>
              <w:t>Unit</w:t>
            </w:r>
          </w:p>
        </w:tc>
        <w:tc>
          <w:tcPr>
            <w:tcW w:w="1146"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vAlign w:val="center"/>
            <w:hideMark/>
          </w:tcPr>
          <w:p w:rsidR="00E132F1" w:rsidRDefault="00E132F1">
            <w:pPr>
              <w:jc w:val="center"/>
              <w:rPr>
                <w:rFonts w:ascii="Arial Narrow" w:hAnsi="Arial Narrow"/>
                <w:sz w:val="18"/>
                <w:szCs w:val="18"/>
              </w:rPr>
            </w:pPr>
            <w:r>
              <w:rPr>
                <w:rFonts w:ascii="Arial Narrow" w:hAnsi="Arial Narrow"/>
                <w:sz w:val="18"/>
                <w:szCs w:val="18"/>
              </w:rPr>
              <w:t>39</w:t>
            </w:r>
          </w:p>
        </w:tc>
        <w:tc>
          <w:tcPr>
            <w:tcW w:w="951" w:type="dxa"/>
            <w:tcBorders>
              <w:top w:val="nil"/>
              <w:left w:val="nil"/>
              <w:bottom w:val="nil"/>
              <w:right w:val="single" w:sz="4" w:space="0" w:color="auto"/>
            </w:tcBorders>
            <w:shd w:val="clear" w:color="auto" w:fill="auto"/>
            <w:vAlign w:val="center"/>
            <w:hideMark/>
          </w:tcPr>
          <w:p w:rsidR="00E132F1" w:rsidRDefault="00E132F1">
            <w:pPr>
              <w:rPr>
                <w:rFonts w:ascii="Arial Narrow" w:hAnsi="Arial Narrow"/>
                <w:sz w:val="18"/>
                <w:szCs w:val="18"/>
              </w:rPr>
            </w:pPr>
            <w:r>
              <w:rPr>
                <w:rFonts w:ascii="Arial Narrow" w:hAnsi="Arial Narrow"/>
                <w:sz w:val="18"/>
                <w:szCs w:val="18"/>
              </w:rPr>
              <w:t>Unit</w:t>
            </w:r>
          </w:p>
        </w:tc>
        <w:tc>
          <w:tcPr>
            <w:tcW w:w="1146"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vAlign w:val="center"/>
            <w:hideMark/>
          </w:tcPr>
          <w:p w:rsidR="00E132F1" w:rsidRDefault="00E132F1">
            <w:pPr>
              <w:jc w:val="center"/>
              <w:rPr>
                <w:rFonts w:ascii="Arial Narrow" w:hAnsi="Arial Narrow"/>
                <w:sz w:val="18"/>
                <w:szCs w:val="18"/>
              </w:rPr>
            </w:pPr>
            <w:r>
              <w:rPr>
                <w:rFonts w:ascii="Arial Narrow" w:hAnsi="Arial Narrow"/>
                <w:sz w:val="18"/>
                <w:szCs w:val="18"/>
              </w:rPr>
              <w:t>39</w:t>
            </w:r>
          </w:p>
        </w:tc>
        <w:tc>
          <w:tcPr>
            <w:tcW w:w="951" w:type="dxa"/>
            <w:tcBorders>
              <w:top w:val="nil"/>
              <w:left w:val="nil"/>
              <w:bottom w:val="nil"/>
              <w:right w:val="single" w:sz="4" w:space="0" w:color="auto"/>
            </w:tcBorders>
            <w:shd w:val="clear" w:color="auto" w:fill="auto"/>
            <w:vAlign w:val="center"/>
            <w:hideMark/>
          </w:tcPr>
          <w:p w:rsidR="00E132F1" w:rsidRDefault="00E132F1">
            <w:pPr>
              <w:rPr>
                <w:rFonts w:ascii="Arial Narrow" w:hAnsi="Arial Narrow"/>
                <w:sz w:val="18"/>
                <w:szCs w:val="18"/>
              </w:rPr>
            </w:pPr>
            <w:r>
              <w:rPr>
                <w:rFonts w:ascii="Arial Narrow" w:hAnsi="Arial Narrow"/>
                <w:sz w:val="18"/>
                <w:szCs w:val="18"/>
              </w:rPr>
              <w:t>Unit</w:t>
            </w:r>
          </w:p>
        </w:tc>
        <w:tc>
          <w:tcPr>
            <w:tcW w:w="1146"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vAlign w:val="center"/>
            <w:hideMark/>
          </w:tcPr>
          <w:p w:rsidR="00E132F1" w:rsidRDefault="00E132F1">
            <w:pPr>
              <w:jc w:val="center"/>
              <w:rPr>
                <w:rFonts w:ascii="Arial Narrow" w:hAnsi="Arial Narrow"/>
                <w:sz w:val="18"/>
                <w:szCs w:val="18"/>
              </w:rPr>
            </w:pPr>
            <w:r>
              <w:rPr>
                <w:rFonts w:ascii="Arial Narrow" w:hAnsi="Arial Narrow"/>
                <w:sz w:val="18"/>
                <w:szCs w:val="18"/>
              </w:rPr>
              <w:t>39</w:t>
            </w:r>
          </w:p>
        </w:tc>
        <w:tc>
          <w:tcPr>
            <w:tcW w:w="951" w:type="dxa"/>
            <w:tcBorders>
              <w:top w:val="nil"/>
              <w:left w:val="nil"/>
              <w:bottom w:val="nil"/>
              <w:right w:val="single" w:sz="4" w:space="0" w:color="auto"/>
            </w:tcBorders>
            <w:shd w:val="clear" w:color="auto" w:fill="auto"/>
            <w:vAlign w:val="center"/>
            <w:hideMark/>
          </w:tcPr>
          <w:p w:rsidR="00E132F1" w:rsidRDefault="00E132F1">
            <w:pPr>
              <w:rPr>
                <w:rFonts w:ascii="Arial Narrow" w:hAnsi="Arial Narrow"/>
                <w:sz w:val="18"/>
                <w:szCs w:val="18"/>
              </w:rPr>
            </w:pPr>
            <w:r>
              <w:rPr>
                <w:rFonts w:ascii="Arial Narrow" w:hAnsi="Arial Narrow"/>
                <w:sz w:val="18"/>
                <w:szCs w:val="18"/>
              </w:rPr>
              <w:t>Unit</w:t>
            </w:r>
          </w:p>
        </w:tc>
        <w:tc>
          <w:tcPr>
            <w:tcW w:w="1227"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338" w:type="dxa"/>
            <w:tcBorders>
              <w:top w:val="nil"/>
              <w:left w:val="nil"/>
              <w:bottom w:val="nil"/>
              <w:right w:val="nil"/>
            </w:tcBorders>
            <w:shd w:val="clear" w:color="auto" w:fill="auto"/>
            <w:hideMark/>
          </w:tcPr>
          <w:p w:rsidR="00E132F1" w:rsidRDefault="00E132F1">
            <w:pPr>
              <w:jc w:val="center"/>
              <w:rPr>
                <w:rFonts w:ascii="Arial Narrow" w:hAnsi="Arial Narrow"/>
                <w:sz w:val="18"/>
                <w:szCs w:val="18"/>
              </w:rPr>
            </w:pPr>
            <w:r>
              <w:rPr>
                <w:rFonts w:ascii="Arial Narrow" w:hAnsi="Arial Narrow"/>
                <w:sz w:val="18"/>
                <w:szCs w:val="18"/>
              </w:rPr>
              <w:t>-</w:t>
            </w:r>
          </w:p>
        </w:tc>
        <w:tc>
          <w:tcPr>
            <w:tcW w:w="1841"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Laporan Luas Baku Lahan Sawah</w:t>
            </w:r>
          </w:p>
        </w:tc>
        <w:tc>
          <w:tcPr>
            <w:tcW w:w="750" w:type="dxa"/>
            <w:tcBorders>
              <w:top w:val="nil"/>
              <w:left w:val="nil"/>
              <w:bottom w:val="nil"/>
              <w:right w:val="nil"/>
            </w:tcBorders>
            <w:shd w:val="clear" w:color="auto" w:fill="auto"/>
            <w:hideMark/>
          </w:tcPr>
          <w:p w:rsidR="00E132F1" w:rsidRDefault="00E132F1">
            <w:pPr>
              <w:rPr>
                <w:rFonts w:ascii="Arial Narrow" w:hAnsi="Arial Narrow"/>
                <w:sz w:val="18"/>
                <w:szCs w:val="18"/>
              </w:rPr>
            </w:pPr>
          </w:p>
        </w:tc>
        <w:tc>
          <w:tcPr>
            <w:tcW w:w="540" w:type="dxa"/>
            <w:tcBorders>
              <w:top w:val="nil"/>
              <w:left w:val="single" w:sz="4" w:space="0" w:color="auto"/>
              <w:bottom w:val="nil"/>
              <w:right w:val="nil"/>
            </w:tcBorders>
            <w:shd w:val="clear" w:color="auto" w:fill="auto"/>
            <w:vAlign w:val="center"/>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vAlign w:val="center"/>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vAlign w:val="center"/>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vAlign w:val="center"/>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vAlign w:val="center"/>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vAlign w:val="center"/>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vAlign w:val="center"/>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vAlign w:val="center"/>
            <w:hideMark/>
          </w:tcPr>
          <w:p w:rsidR="00E132F1" w:rsidRDefault="00E132F1">
            <w:pPr>
              <w:jc w:val="right"/>
              <w:rPr>
                <w:rFonts w:ascii="Arial Narrow" w:hAnsi="Arial Narrow"/>
                <w:sz w:val="18"/>
                <w:szCs w:val="18"/>
              </w:rPr>
            </w:pPr>
            <w:r>
              <w:rPr>
                <w:rFonts w:ascii="Arial Narrow" w:hAnsi="Arial Narrow"/>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tcBorders>
              <w:top w:val="nil"/>
              <w:left w:val="nil"/>
              <w:bottom w:val="nil"/>
              <w:right w:val="single" w:sz="4" w:space="0" w:color="000000"/>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2179" w:type="dxa"/>
            <w:gridSpan w:val="2"/>
            <w:tcBorders>
              <w:top w:val="nil"/>
              <w:left w:val="nil"/>
              <w:bottom w:val="nil"/>
              <w:right w:val="single" w:sz="4" w:space="0" w:color="000000"/>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750" w:type="dxa"/>
            <w:tcBorders>
              <w:top w:val="nil"/>
              <w:left w:val="nil"/>
              <w:bottom w:val="nil"/>
              <w:right w:val="nil"/>
            </w:tcBorders>
            <w:shd w:val="clear" w:color="auto" w:fill="auto"/>
            <w:hideMark/>
          </w:tcPr>
          <w:p w:rsidR="00E132F1" w:rsidRDefault="00E132F1">
            <w:pPr>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val="restart"/>
            <w:tcBorders>
              <w:top w:val="nil"/>
              <w:left w:val="single" w:sz="4" w:space="0" w:color="auto"/>
              <w:bottom w:val="nil"/>
              <w:right w:val="single" w:sz="4" w:space="0" w:color="000000"/>
            </w:tcBorders>
            <w:shd w:val="clear" w:color="auto" w:fill="auto"/>
            <w:hideMark/>
          </w:tcPr>
          <w:p w:rsidR="00E132F1" w:rsidRDefault="00E132F1">
            <w:pPr>
              <w:jc w:val="both"/>
              <w:rPr>
                <w:rFonts w:ascii="Arial Narrow" w:hAnsi="Arial Narrow"/>
                <w:sz w:val="18"/>
                <w:szCs w:val="18"/>
              </w:rPr>
            </w:pPr>
            <w:r>
              <w:rPr>
                <w:rFonts w:ascii="Arial Narrow" w:hAnsi="Arial Narrow"/>
                <w:sz w:val="18"/>
                <w:szCs w:val="18"/>
              </w:rPr>
              <w:t>Pengolahan Informasi Permintaan Pasar atas Hasil Produksi Pertanian Masyarakat</w:t>
            </w:r>
          </w:p>
        </w:tc>
        <w:tc>
          <w:tcPr>
            <w:tcW w:w="2179" w:type="dxa"/>
            <w:gridSpan w:val="2"/>
            <w:vMerge w:val="restart"/>
            <w:tcBorders>
              <w:top w:val="nil"/>
              <w:left w:val="single" w:sz="4" w:space="0" w:color="auto"/>
              <w:bottom w:val="nil"/>
              <w:right w:val="single" w:sz="4" w:space="0" w:color="000000"/>
            </w:tcBorders>
            <w:shd w:val="clear" w:color="auto" w:fill="auto"/>
            <w:hideMark/>
          </w:tcPr>
          <w:p w:rsidR="00E132F1" w:rsidRDefault="00E132F1">
            <w:pPr>
              <w:rPr>
                <w:rFonts w:ascii="Arial Narrow" w:hAnsi="Arial Narrow"/>
                <w:sz w:val="18"/>
                <w:szCs w:val="18"/>
              </w:rPr>
            </w:pPr>
            <w:r>
              <w:rPr>
                <w:rFonts w:ascii="Arial Narrow" w:hAnsi="Arial Narrow"/>
                <w:sz w:val="18"/>
                <w:szCs w:val="18"/>
              </w:rPr>
              <w:t>Data Informasi Pasar yang Akurat</w:t>
            </w:r>
          </w:p>
        </w:tc>
        <w:tc>
          <w:tcPr>
            <w:tcW w:w="750" w:type="dxa"/>
            <w:tcBorders>
              <w:top w:val="nil"/>
              <w:left w:val="nil"/>
              <w:bottom w:val="nil"/>
              <w:right w:val="nil"/>
            </w:tcBorders>
            <w:shd w:val="clear" w:color="auto" w:fill="auto"/>
            <w:hideMark/>
          </w:tcPr>
          <w:p w:rsidR="00E132F1" w:rsidRDefault="00E132F1">
            <w:pPr>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12</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Laporan</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201,710,000</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24</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Laporan</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199,195,500</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13</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Kecamatan</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203,582,887</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24</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Laporan</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206,718,990</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24</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Laporan</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211,886,965</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24</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Laporan</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217,184,139</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24</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Laporan</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1,240,278,481</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2179"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nil"/>
            </w:tcBorders>
            <w:shd w:val="clear" w:color="auto" w:fill="auto"/>
            <w:hideMark/>
          </w:tcPr>
          <w:p w:rsidR="00E132F1" w:rsidRDefault="00E132F1">
            <w:pPr>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1</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Kabupaten</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2179"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830"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935"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338"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1841"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661"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val="restart"/>
            <w:tcBorders>
              <w:top w:val="nil"/>
              <w:left w:val="single" w:sz="4" w:space="0" w:color="auto"/>
              <w:bottom w:val="nil"/>
              <w:right w:val="single" w:sz="4" w:space="0" w:color="000000"/>
            </w:tcBorders>
            <w:shd w:val="clear" w:color="auto" w:fill="auto"/>
            <w:hideMark/>
          </w:tcPr>
          <w:p w:rsidR="00E132F1" w:rsidRDefault="00E132F1">
            <w:pPr>
              <w:rPr>
                <w:rFonts w:ascii="Arial Narrow" w:hAnsi="Arial Narrow"/>
                <w:sz w:val="18"/>
                <w:szCs w:val="18"/>
              </w:rPr>
            </w:pPr>
            <w:r>
              <w:rPr>
                <w:rFonts w:ascii="Arial Narrow" w:hAnsi="Arial Narrow"/>
                <w:sz w:val="18"/>
                <w:szCs w:val="18"/>
              </w:rPr>
              <w:t>Pengembangan Sistem Pelaporan Capaian Kinerja dan Keuangan</w:t>
            </w:r>
          </w:p>
        </w:tc>
        <w:tc>
          <w:tcPr>
            <w:tcW w:w="2179" w:type="dxa"/>
            <w:gridSpan w:val="2"/>
            <w:vMerge w:val="restart"/>
            <w:tcBorders>
              <w:top w:val="nil"/>
              <w:left w:val="single" w:sz="4" w:space="0" w:color="auto"/>
              <w:bottom w:val="nil"/>
              <w:right w:val="single" w:sz="4" w:space="0" w:color="000000"/>
            </w:tcBorders>
            <w:shd w:val="clear" w:color="auto" w:fill="auto"/>
            <w:hideMark/>
          </w:tcPr>
          <w:p w:rsidR="00E132F1" w:rsidRDefault="00E132F1">
            <w:pPr>
              <w:rPr>
                <w:rFonts w:ascii="Arial Narrow" w:hAnsi="Arial Narrow"/>
                <w:sz w:val="18"/>
                <w:szCs w:val="18"/>
              </w:rPr>
            </w:pPr>
            <w:r>
              <w:rPr>
                <w:rFonts w:ascii="Arial Narrow" w:hAnsi="Arial Narrow"/>
                <w:sz w:val="18"/>
                <w:szCs w:val="18"/>
              </w:rPr>
              <w:t>Tersedianya Laporan Capaian Kinerja dan Keuangan yang Akurat dan Tepat Waktu</w:t>
            </w: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12</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Bulan</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54,979,888</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165</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PPL</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56,354,385</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165</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PPL</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57,763,245</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165</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PPL</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59,207,326</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165</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PPL</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228,304,844</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2179"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661"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2179"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830"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935"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338"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1841"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830"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935"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338"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1841"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830"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935"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338"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1841"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val="restart"/>
            <w:tcBorders>
              <w:top w:val="nil"/>
              <w:left w:val="single" w:sz="4" w:space="0" w:color="auto"/>
              <w:bottom w:val="single" w:sz="4" w:space="0" w:color="000000"/>
              <w:right w:val="single" w:sz="4" w:space="0" w:color="000000"/>
            </w:tcBorders>
            <w:shd w:val="clear" w:color="auto" w:fill="auto"/>
            <w:hideMark/>
          </w:tcPr>
          <w:p w:rsidR="00E132F1" w:rsidRDefault="00E132F1">
            <w:pPr>
              <w:rPr>
                <w:rFonts w:ascii="Arial Narrow" w:hAnsi="Arial Narrow"/>
                <w:sz w:val="18"/>
                <w:szCs w:val="18"/>
              </w:rPr>
            </w:pPr>
            <w:r>
              <w:rPr>
                <w:rFonts w:ascii="Arial Narrow" w:hAnsi="Arial Narrow"/>
                <w:sz w:val="18"/>
                <w:szCs w:val="18"/>
              </w:rPr>
              <w:t>Pengembangan Perencanaan, Penyusunan, Monitoring dan Pelaporan Kegiatan Organisasi Perangkat Daerah</w:t>
            </w:r>
          </w:p>
        </w:tc>
        <w:tc>
          <w:tcPr>
            <w:tcW w:w="338" w:type="dxa"/>
            <w:tcBorders>
              <w:top w:val="nil"/>
              <w:left w:val="nil"/>
              <w:bottom w:val="nil"/>
              <w:right w:val="nil"/>
            </w:tcBorders>
            <w:shd w:val="clear" w:color="auto" w:fill="auto"/>
            <w:hideMark/>
          </w:tcPr>
          <w:p w:rsidR="00E132F1" w:rsidRDefault="00E132F1">
            <w:pPr>
              <w:jc w:val="center"/>
              <w:rPr>
                <w:rFonts w:ascii="Arial Narrow" w:hAnsi="Arial Narrow"/>
                <w:sz w:val="18"/>
                <w:szCs w:val="18"/>
              </w:rPr>
            </w:pPr>
            <w:r>
              <w:rPr>
                <w:rFonts w:ascii="Arial Narrow" w:hAnsi="Arial Narrow"/>
                <w:sz w:val="18"/>
                <w:szCs w:val="18"/>
              </w:rPr>
              <w:t>-</w:t>
            </w:r>
          </w:p>
        </w:tc>
        <w:tc>
          <w:tcPr>
            <w:tcW w:w="1841" w:type="dxa"/>
            <w:tcBorders>
              <w:top w:val="nil"/>
              <w:left w:val="nil"/>
              <w:bottom w:val="nil"/>
              <w:right w:val="single" w:sz="4" w:space="0" w:color="auto"/>
            </w:tcBorders>
            <w:shd w:val="clear" w:color="auto" w:fill="auto"/>
            <w:hideMark/>
          </w:tcPr>
          <w:p w:rsidR="00E132F1" w:rsidRDefault="00E132F1">
            <w:pPr>
              <w:jc w:val="both"/>
              <w:rPr>
                <w:rFonts w:ascii="Arial Narrow" w:hAnsi="Arial Narrow"/>
                <w:sz w:val="18"/>
                <w:szCs w:val="18"/>
              </w:rPr>
            </w:pPr>
            <w:r>
              <w:rPr>
                <w:rFonts w:ascii="Arial Narrow" w:hAnsi="Arial Narrow"/>
                <w:sz w:val="18"/>
                <w:szCs w:val="18"/>
              </w:rPr>
              <w:t>Renstra</w:t>
            </w: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2</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Laporan</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50,000,000</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25</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Buku</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51,250,000</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25</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Buku</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52,531,250</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25</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Buku</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53,844,531</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25</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Buku</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207,625,781</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338" w:type="dxa"/>
            <w:tcBorders>
              <w:top w:val="nil"/>
              <w:left w:val="nil"/>
              <w:bottom w:val="nil"/>
              <w:right w:val="nil"/>
            </w:tcBorders>
            <w:shd w:val="clear" w:color="auto" w:fill="auto"/>
            <w:hideMark/>
          </w:tcPr>
          <w:p w:rsidR="00E132F1" w:rsidRDefault="00E132F1">
            <w:pPr>
              <w:jc w:val="center"/>
              <w:rPr>
                <w:rFonts w:ascii="Arial Narrow" w:hAnsi="Arial Narrow"/>
                <w:sz w:val="18"/>
                <w:szCs w:val="18"/>
              </w:rPr>
            </w:pPr>
            <w:r>
              <w:rPr>
                <w:rFonts w:ascii="Arial Narrow" w:hAnsi="Arial Narrow"/>
                <w:sz w:val="18"/>
                <w:szCs w:val="18"/>
              </w:rPr>
              <w:t>-</w:t>
            </w:r>
          </w:p>
        </w:tc>
        <w:tc>
          <w:tcPr>
            <w:tcW w:w="1841"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Renja</w:t>
            </w: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3</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Laporan</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661"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338" w:type="dxa"/>
            <w:tcBorders>
              <w:top w:val="nil"/>
              <w:left w:val="nil"/>
              <w:bottom w:val="nil"/>
              <w:right w:val="nil"/>
            </w:tcBorders>
            <w:shd w:val="clear" w:color="auto" w:fill="auto"/>
            <w:hideMark/>
          </w:tcPr>
          <w:p w:rsidR="00E132F1" w:rsidRDefault="00E132F1">
            <w:pPr>
              <w:jc w:val="center"/>
              <w:rPr>
                <w:rFonts w:ascii="Arial Narrow" w:hAnsi="Arial Narrow"/>
                <w:sz w:val="18"/>
                <w:szCs w:val="18"/>
              </w:rPr>
            </w:pPr>
            <w:r>
              <w:rPr>
                <w:rFonts w:ascii="Arial Narrow" w:hAnsi="Arial Narrow"/>
                <w:sz w:val="18"/>
                <w:szCs w:val="18"/>
              </w:rPr>
              <w:t>-</w:t>
            </w:r>
          </w:p>
        </w:tc>
        <w:tc>
          <w:tcPr>
            <w:tcW w:w="1841"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RKA</w:t>
            </w: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3</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Laporan</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661"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338" w:type="dxa"/>
            <w:tcBorders>
              <w:top w:val="nil"/>
              <w:left w:val="nil"/>
              <w:bottom w:val="nil"/>
              <w:right w:val="nil"/>
            </w:tcBorders>
            <w:shd w:val="clear" w:color="auto" w:fill="auto"/>
            <w:hideMark/>
          </w:tcPr>
          <w:p w:rsidR="00E132F1" w:rsidRDefault="00E132F1">
            <w:pPr>
              <w:jc w:val="center"/>
              <w:rPr>
                <w:rFonts w:ascii="Arial Narrow" w:hAnsi="Arial Narrow"/>
                <w:sz w:val="18"/>
                <w:szCs w:val="18"/>
              </w:rPr>
            </w:pPr>
            <w:r>
              <w:rPr>
                <w:rFonts w:ascii="Arial Narrow" w:hAnsi="Arial Narrow"/>
                <w:sz w:val="18"/>
                <w:szCs w:val="18"/>
              </w:rPr>
              <w:t>-</w:t>
            </w:r>
          </w:p>
        </w:tc>
        <w:tc>
          <w:tcPr>
            <w:tcW w:w="1841"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Laporan Triwulan Renja</w:t>
            </w: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4</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Laporan</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661"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338"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w:t>
            </w:r>
          </w:p>
        </w:tc>
        <w:tc>
          <w:tcPr>
            <w:tcW w:w="1841"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LKJ</w:t>
            </w: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1</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Laporan</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661"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single" w:sz="4" w:space="0" w:color="auto"/>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single" w:sz="4" w:space="0" w:color="auto"/>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single" w:sz="4" w:space="0" w:color="auto"/>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single" w:sz="4" w:space="0" w:color="auto"/>
              <w:right w:val="single" w:sz="4" w:space="0" w:color="auto"/>
            </w:tcBorders>
            <w:vAlign w:val="center"/>
            <w:hideMark/>
          </w:tcPr>
          <w:p w:rsidR="00E132F1" w:rsidRDefault="00E132F1">
            <w:pPr>
              <w:rPr>
                <w:rFonts w:ascii="Arial Narrow" w:hAnsi="Arial Narrow"/>
                <w:sz w:val="18"/>
                <w:szCs w:val="18"/>
              </w:rPr>
            </w:pPr>
          </w:p>
        </w:tc>
        <w:tc>
          <w:tcPr>
            <w:tcW w:w="338" w:type="dxa"/>
            <w:tcBorders>
              <w:top w:val="nil"/>
              <w:left w:val="nil"/>
              <w:bottom w:val="single" w:sz="4" w:space="0" w:color="auto"/>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1841" w:type="dxa"/>
            <w:tcBorders>
              <w:top w:val="nil"/>
              <w:left w:val="nil"/>
              <w:bottom w:val="single" w:sz="4" w:space="0" w:color="auto"/>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750" w:type="dxa"/>
            <w:tcBorders>
              <w:top w:val="nil"/>
              <w:left w:val="nil"/>
              <w:bottom w:val="single" w:sz="4" w:space="0" w:color="auto"/>
              <w:right w:val="nil"/>
            </w:tcBorders>
            <w:shd w:val="clear" w:color="auto" w:fill="auto"/>
            <w:hideMark/>
          </w:tcPr>
          <w:p w:rsidR="00E132F1" w:rsidRDefault="00E132F1">
            <w:pPr>
              <w:jc w:val="both"/>
              <w:rPr>
                <w:rFonts w:ascii="Arial Narrow" w:hAnsi="Arial Narrow"/>
                <w:sz w:val="18"/>
                <w:szCs w:val="18"/>
              </w:rPr>
            </w:pPr>
            <w:r>
              <w:rPr>
                <w:rFonts w:ascii="Arial Narrow" w:hAnsi="Arial Narrow"/>
                <w:sz w:val="18"/>
                <w:szCs w:val="18"/>
              </w:rPr>
              <w:t> </w:t>
            </w:r>
          </w:p>
        </w:tc>
        <w:tc>
          <w:tcPr>
            <w:tcW w:w="540" w:type="dxa"/>
            <w:tcBorders>
              <w:top w:val="nil"/>
              <w:left w:val="single" w:sz="4" w:space="0" w:color="auto"/>
              <w:bottom w:val="single" w:sz="4" w:space="0" w:color="auto"/>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single" w:sz="4" w:space="0" w:color="auto"/>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single" w:sz="4" w:space="0" w:color="auto"/>
              <w:right w:val="nil"/>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single" w:sz="4" w:space="0" w:color="auto"/>
              <w:bottom w:val="single" w:sz="4" w:space="0" w:color="auto"/>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single" w:sz="4" w:space="0" w:color="auto"/>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single" w:sz="4" w:space="0" w:color="auto"/>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single" w:sz="4" w:space="0" w:color="auto"/>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951" w:type="dxa"/>
            <w:tcBorders>
              <w:top w:val="nil"/>
              <w:left w:val="nil"/>
              <w:bottom w:val="single" w:sz="4" w:space="0" w:color="auto"/>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single" w:sz="4" w:space="0" w:color="auto"/>
              <w:right w:val="nil"/>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single" w:sz="4" w:space="0" w:color="auto"/>
              <w:bottom w:val="single" w:sz="4" w:space="0" w:color="auto"/>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single" w:sz="4" w:space="0" w:color="auto"/>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single" w:sz="4" w:space="0" w:color="auto"/>
              <w:right w:val="nil"/>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single" w:sz="4" w:space="0" w:color="auto"/>
              <w:bottom w:val="single" w:sz="4" w:space="0" w:color="auto"/>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single" w:sz="4" w:space="0" w:color="auto"/>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single" w:sz="4" w:space="0" w:color="auto"/>
              <w:right w:val="nil"/>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single" w:sz="4" w:space="0" w:color="auto"/>
              <w:bottom w:val="single" w:sz="4" w:space="0" w:color="auto"/>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single" w:sz="4" w:space="0" w:color="auto"/>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single" w:sz="4" w:space="0" w:color="auto"/>
              <w:right w:val="nil"/>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single" w:sz="4" w:space="0" w:color="auto"/>
              <w:bottom w:val="single" w:sz="4" w:space="0" w:color="auto"/>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single" w:sz="4" w:space="0" w:color="auto"/>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single" w:sz="4" w:space="0" w:color="auto"/>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r>
      <w:tr w:rsidR="00E132F1" w:rsidTr="00E132F1">
        <w:trPr>
          <w:trHeight w:val="270"/>
        </w:trPr>
        <w:tc>
          <w:tcPr>
            <w:tcW w:w="1421" w:type="dxa"/>
            <w:vMerge w:val="restart"/>
            <w:tcBorders>
              <w:top w:val="nil"/>
              <w:left w:val="single" w:sz="4" w:space="0" w:color="auto"/>
              <w:bottom w:val="nil"/>
              <w:right w:val="single" w:sz="4" w:space="0" w:color="auto"/>
            </w:tcBorders>
            <w:shd w:val="clear" w:color="auto" w:fill="auto"/>
            <w:hideMark/>
          </w:tcPr>
          <w:p w:rsidR="00E132F1" w:rsidRDefault="00E132F1">
            <w:pPr>
              <w:rPr>
                <w:rFonts w:ascii="Arial Narrow" w:hAnsi="Arial Narrow"/>
                <w:b/>
                <w:bCs/>
                <w:sz w:val="18"/>
                <w:szCs w:val="18"/>
              </w:rPr>
            </w:pPr>
            <w:r>
              <w:rPr>
                <w:rFonts w:ascii="Arial Narrow" w:hAnsi="Arial Narrow"/>
                <w:b/>
                <w:bCs/>
                <w:sz w:val="18"/>
                <w:szCs w:val="18"/>
              </w:rPr>
              <w:t xml:space="preserve">Meningkatkan Ekonomi dan Sosial Masyarakat </w:t>
            </w:r>
          </w:p>
        </w:tc>
        <w:tc>
          <w:tcPr>
            <w:tcW w:w="1462" w:type="dxa"/>
            <w:vMerge w:val="restart"/>
            <w:tcBorders>
              <w:top w:val="nil"/>
              <w:left w:val="single" w:sz="4" w:space="0" w:color="auto"/>
              <w:bottom w:val="nil"/>
              <w:right w:val="single" w:sz="4" w:space="0" w:color="auto"/>
            </w:tcBorders>
            <w:shd w:val="clear" w:color="auto" w:fill="auto"/>
            <w:hideMark/>
          </w:tcPr>
          <w:p w:rsidR="00E132F1" w:rsidRDefault="00E132F1">
            <w:pPr>
              <w:rPr>
                <w:rFonts w:ascii="Arial Narrow" w:hAnsi="Arial Narrow"/>
                <w:b/>
                <w:bCs/>
                <w:sz w:val="18"/>
                <w:szCs w:val="18"/>
              </w:rPr>
            </w:pPr>
            <w:r>
              <w:rPr>
                <w:rFonts w:ascii="Arial Narrow" w:hAnsi="Arial Narrow"/>
                <w:b/>
                <w:bCs/>
                <w:sz w:val="18"/>
                <w:szCs w:val="18"/>
              </w:rPr>
              <w:t>Meningkatkan Pendapatan Petani</w:t>
            </w:r>
          </w:p>
        </w:tc>
        <w:tc>
          <w:tcPr>
            <w:tcW w:w="1800" w:type="dxa"/>
            <w:vMerge w:val="restart"/>
            <w:tcBorders>
              <w:top w:val="nil"/>
              <w:left w:val="single" w:sz="4" w:space="0" w:color="auto"/>
              <w:bottom w:val="nil"/>
              <w:right w:val="single" w:sz="4" w:space="0" w:color="auto"/>
            </w:tcBorders>
            <w:shd w:val="clear" w:color="auto" w:fill="auto"/>
            <w:hideMark/>
          </w:tcPr>
          <w:p w:rsidR="00E132F1" w:rsidRDefault="00E132F1">
            <w:pPr>
              <w:rPr>
                <w:rFonts w:ascii="Arial Narrow" w:hAnsi="Arial Narrow"/>
                <w:b/>
                <w:bCs/>
                <w:sz w:val="18"/>
                <w:szCs w:val="18"/>
              </w:rPr>
            </w:pPr>
            <w:r>
              <w:rPr>
                <w:rFonts w:ascii="Arial Narrow" w:hAnsi="Arial Narrow"/>
                <w:b/>
                <w:bCs/>
                <w:sz w:val="18"/>
                <w:szCs w:val="18"/>
              </w:rPr>
              <w:t>Nilai Pendapatan Petani Lebih Besar daripada Biaya usaha tani yang dikeluarkan</w:t>
            </w:r>
          </w:p>
        </w:tc>
        <w:tc>
          <w:tcPr>
            <w:tcW w:w="1765" w:type="dxa"/>
            <w:gridSpan w:val="2"/>
            <w:vMerge w:val="restart"/>
            <w:tcBorders>
              <w:top w:val="nil"/>
              <w:left w:val="single" w:sz="4" w:space="0" w:color="auto"/>
              <w:bottom w:val="nil"/>
              <w:right w:val="single" w:sz="4" w:space="0" w:color="000000"/>
            </w:tcBorders>
            <w:shd w:val="clear" w:color="auto" w:fill="auto"/>
            <w:hideMark/>
          </w:tcPr>
          <w:p w:rsidR="00E132F1" w:rsidRDefault="00E132F1">
            <w:pPr>
              <w:rPr>
                <w:rFonts w:ascii="Arial Narrow" w:hAnsi="Arial Narrow"/>
                <w:b/>
                <w:bCs/>
                <w:sz w:val="18"/>
                <w:szCs w:val="18"/>
              </w:rPr>
            </w:pPr>
            <w:r>
              <w:rPr>
                <w:rFonts w:ascii="Arial Narrow" w:hAnsi="Arial Narrow"/>
                <w:b/>
                <w:bCs/>
                <w:sz w:val="18"/>
                <w:szCs w:val="18"/>
              </w:rPr>
              <w:t>Program Peningkatan Kesejahteraan Petani</w:t>
            </w:r>
          </w:p>
        </w:tc>
        <w:tc>
          <w:tcPr>
            <w:tcW w:w="2179" w:type="dxa"/>
            <w:gridSpan w:val="2"/>
            <w:vMerge w:val="restart"/>
            <w:tcBorders>
              <w:top w:val="nil"/>
              <w:left w:val="single" w:sz="4" w:space="0" w:color="auto"/>
              <w:bottom w:val="nil"/>
              <w:right w:val="single" w:sz="4" w:space="0" w:color="000000"/>
            </w:tcBorders>
            <w:shd w:val="clear" w:color="auto" w:fill="auto"/>
            <w:hideMark/>
          </w:tcPr>
          <w:p w:rsidR="00E132F1" w:rsidRDefault="00E132F1">
            <w:pPr>
              <w:jc w:val="both"/>
              <w:rPr>
                <w:rFonts w:ascii="Arial Narrow" w:hAnsi="Arial Narrow"/>
                <w:b/>
                <w:bCs/>
                <w:sz w:val="18"/>
                <w:szCs w:val="18"/>
              </w:rPr>
            </w:pPr>
            <w:r>
              <w:rPr>
                <w:rFonts w:ascii="Arial Narrow" w:hAnsi="Arial Narrow"/>
                <w:b/>
                <w:bCs/>
                <w:sz w:val="18"/>
                <w:szCs w:val="18"/>
              </w:rPr>
              <w:t>Peningkatan Rasio Antara Pendapatan Petani dengan Biaya Usaha Tani</w:t>
            </w:r>
          </w:p>
        </w:tc>
        <w:tc>
          <w:tcPr>
            <w:tcW w:w="750" w:type="dxa"/>
            <w:vMerge w:val="restart"/>
            <w:tcBorders>
              <w:top w:val="nil"/>
              <w:left w:val="single" w:sz="4" w:space="0" w:color="auto"/>
              <w:bottom w:val="nil"/>
              <w:right w:val="single" w:sz="4" w:space="0" w:color="auto"/>
            </w:tcBorders>
            <w:shd w:val="clear" w:color="auto" w:fill="auto"/>
            <w:hideMark/>
          </w:tcPr>
          <w:p w:rsidR="00E132F1" w:rsidRDefault="00E132F1">
            <w:pPr>
              <w:jc w:val="center"/>
              <w:rPr>
                <w:rFonts w:ascii="Arial Narrow" w:hAnsi="Arial Narrow"/>
                <w:b/>
                <w:bCs/>
                <w:sz w:val="18"/>
                <w:szCs w:val="18"/>
              </w:rPr>
            </w:pPr>
            <w:r>
              <w:rPr>
                <w:rFonts w:ascii="Arial Narrow" w:hAnsi="Arial Narrow"/>
                <w:b/>
                <w:bCs/>
                <w:sz w:val="18"/>
                <w:szCs w:val="18"/>
              </w:rPr>
              <w:t>0</w:t>
            </w:r>
          </w:p>
        </w:tc>
        <w:tc>
          <w:tcPr>
            <w:tcW w:w="1491" w:type="dxa"/>
            <w:gridSpan w:val="2"/>
            <w:vMerge w:val="restart"/>
            <w:tcBorders>
              <w:top w:val="nil"/>
              <w:left w:val="single" w:sz="4" w:space="0" w:color="auto"/>
              <w:bottom w:val="nil"/>
              <w:right w:val="single" w:sz="4" w:space="0" w:color="000000"/>
            </w:tcBorders>
            <w:shd w:val="clear" w:color="auto" w:fill="auto"/>
            <w:hideMark/>
          </w:tcPr>
          <w:p w:rsidR="00E132F1" w:rsidRDefault="00E132F1">
            <w:pPr>
              <w:jc w:val="center"/>
              <w:rPr>
                <w:rFonts w:ascii="Arial Narrow" w:hAnsi="Arial Narrow"/>
                <w:b/>
                <w:bCs/>
                <w:sz w:val="18"/>
                <w:szCs w:val="18"/>
              </w:rPr>
            </w:pPr>
            <w:r>
              <w:rPr>
                <w:rFonts w:ascii="Arial Narrow" w:hAnsi="Arial Narrow"/>
                <w:b/>
                <w:bCs/>
                <w:sz w:val="18"/>
                <w:szCs w:val="18"/>
              </w:rPr>
              <w:t>0</w:t>
            </w:r>
          </w:p>
        </w:tc>
        <w:tc>
          <w:tcPr>
            <w:tcW w:w="1146" w:type="dxa"/>
            <w:vMerge w:val="restart"/>
            <w:tcBorders>
              <w:top w:val="nil"/>
              <w:left w:val="single" w:sz="4" w:space="0" w:color="auto"/>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845,750,000</w:t>
            </w:r>
          </w:p>
        </w:tc>
        <w:tc>
          <w:tcPr>
            <w:tcW w:w="1491" w:type="dxa"/>
            <w:gridSpan w:val="2"/>
            <w:vMerge w:val="restart"/>
            <w:tcBorders>
              <w:top w:val="nil"/>
              <w:left w:val="single" w:sz="4" w:space="0" w:color="auto"/>
              <w:bottom w:val="nil"/>
              <w:right w:val="single" w:sz="4" w:space="0" w:color="000000"/>
            </w:tcBorders>
            <w:shd w:val="clear" w:color="auto" w:fill="auto"/>
            <w:hideMark/>
          </w:tcPr>
          <w:p w:rsidR="00E132F1" w:rsidRDefault="00E132F1">
            <w:pPr>
              <w:jc w:val="center"/>
              <w:rPr>
                <w:rFonts w:ascii="Arial Narrow" w:hAnsi="Arial Narrow"/>
                <w:b/>
                <w:bCs/>
                <w:sz w:val="18"/>
                <w:szCs w:val="18"/>
              </w:rPr>
            </w:pPr>
            <w:r>
              <w:rPr>
                <w:rFonts w:ascii="Arial Narrow" w:hAnsi="Arial Narrow"/>
                <w:b/>
                <w:bCs/>
                <w:sz w:val="18"/>
                <w:szCs w:val="18"/>
              </w:rPr>
              <w:t>1</w:t>
            </w:r>
          </w:p>
        </w:tc>
        <w:tc>
          <w:tcPr>
            <w:tcW w:w="1146" w:type="dxa"/>
            <w:vMerge w:val="restart"/>
            <w:tcBorders>
              <w:top w:val="nil"/>
              <w:left w:val="single" w:sz="4" w:space="0" w:color="auto"/>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1,414,560,000</w:t>
            </w:r>
          </w:p>
        </w:tc>
        <w:tc>
          <w:tcPr>
            <w:tcW w:w="1491" w:type="dxa"/>
            <w:gridSpan w:val="2"/>
            <w:vMerge w:val="restart"/>
            <w:tcBorders>
              <w:top w:val="nil"/>
              <w:left w:val="single" w:sz="4" w:space="0" w:color="auto"/>
              <w:bottom w:val="nil"/>
              <w:right w:val="single" w:sz="4" w:space="0" w:color="000000"/>
            </w:tcBorders>
            <w:shd w:val="clear" w:color="auto" w:fill="auto"/>
            <w:hideMark/>
          </w:tcPr>
          <w:p w:rsidR="00E132F1" w:rsidRDefault="00E132F1">
            <w:pPr>
              <w:jc w:val="center"/>
              <w:rPr>
                <w:rFonts w:ascii="Arial Narrow" w:hAnsi="Arial Narrow"/>
                <w:b/>
                <w:bCs/>
                <w:sz w:val="18"/>
                <w:szCs w:val="18"/>
              </w:rPr>
            </w:pPr>
            <w:r>
              <w:rPr>
                <w:rFonts w:ascii="Arial Narrow" w:hAnsi="Arial Narrow"/>
                <w:b/>
                <w:bCs/>
                <w:sz w:val="18"/>
                <w:szCs w:val="18"/>
              </w:rPr>
              <w:t>1.25</w:t>
            </w:r>
          </w:p>
        </w:tc>
        <w:tc>
          <w:tcPr>
            <w:tcW w:w="1146" w:type="dxa"/>
            <w:vMerge w:val="restart"/>
            <w:tcBorders>
              <w:top w:val="nil"/>
              <w:left w:val="single" w:sz="4" w:space="0" w:color="auto"/>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1,918,750,000</w:t>
            </w:r>
          </w:p>
        </w:tc>
        <w:tc>
          <w:tcPr>
            <w:tcW w:w="1491" w:type="dxa"/>
            <w:gridSpan w:val="2"/>
            <w:vMerge w:val="restart"/>
            <w:tcBorders>
              <w:top w:val="nil"/>
              <w:left w:val="single" w:sz="4" w:space="0" w:color="auto"/>
              <w:bottom w:val="nil"/>
              <w:right w:val="single" w:sz="4" w:space="0" w:color="000000"/>
            </w:tcBorders>
            <w:shd w:val="clear" w:color="auto" w:fill="auto"/>
            <w:hideMark/>
          </w:tcPr>
          <w:p w:rsidR="00E132F1" w:rsidRDefault="00E132F1">
            <w:pPr>
              <w:jc w:val="center"/>
              <w:rPr>
                <w:rFonts w:ascii="Arial Narrow" w:hAnsi="Arial Narrow"/>
                <w:b/>
                <w:bCs/>
                <w:sz w:val="18"/>
                <w:szCs w:val="18"/>
              </w:rPr>
            </w:pPr>
            <w:r>
              <w:rPr>
                <w:rFonts w:ascii="Arial Narrow" w:hAnsi="Arial Narrow"/>
                <w:b/>
                <w:bCs/>
                <w:sz w:val="18"/>
                <w:szCs w:val="18"/>
              </w:rPr>
              <w:t>1.5</w:t>
            </w:r>
          </w:p>
        </w:tc>
        <w:tc>
          <w:tcPr>
            <w:tcW w:w="1146" w:type="dxa"/>
            <w:vMerge w:val="restart"/>
            <w:tcBorders>
              <w:top w:val="nil"/>
              <w:left w:val="single" w:sz="4" w:space="0" w:color="auto"/>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2,014,687,500</w:t>
            </w:r>
          </w:p>
        </w:tc>
        <w:tc>
          <w:tcPr>
            <w:tcW w:w="1491" w:type="dxa"/>
            <w:gridSpan w:val="2"/>
            <w:vMerge w:val="restart"/>
            <w:tcBorders>
              <w:top w:val="nil"/>
              <w:left w:val="single" w:sz="4" w:space="0" w:color="auto"/>
              <w:bottom w:val="nil"/>
              <w:right w:val="single" w:sz="4" w:space="0" w:color="000000"/>
            </w:tcBorders>
            <w:shd w:val="clear" w:color="auto" w:fill="auto"/>
            <w:hideMark/>
          </w:tcPr>
          <w:p w:rsidR="00E132F1" w:rsidRDefault="00E132F1">
            <w:pPr>
              <w:jc w:val="center"/>
              <w:rPr>
                <w:rFonts w:ascii="Arial Narrow" w:hAnsi="Arial Narrow"/>
                <w:b/>
                <w:bCs/>
                <w:sz w:val="18"/>
                <w:szCs w:val="18"/>
              </w:rPr>
            </w:pPr>
            <w:r>
              <w:rPr>
                <w:rFonts w:ascii="Arial Narrow" w:hAnsi="Arial Narrow"/>
                <w:b/>
                <w:bCs/>
                <w:sz w:val="18"/>
                <w:szCs w:val="18"/>
              </w:rPr>
              <w:t>1.75</w:t>
            </w:r>
          </w:p>
        </w:tc>
        <w:tc>
          <w:tcPr>
            <w:tcW w:w="1146" w:type="dxa"/>
            <w:vMerge w:val="restart"/>
            <w:tcBorders>
              <w:top w:val="nil"/>
              <w:left w:val="single" w:sz="4" w:space="0" w:color="auto"/>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3,115,421,875</w:t>
            </w:r>
          </w:p>
        </w:tc>
        <w:tc>
          <w:tcPr>
            <w:tcW w:w="1491" w:type="dxa"/>
            <w:gridSpan w:val="2"/>
            <w:vMerge w:val="restart"/>
            <w:tcBorders>
              <w:top w:val="nil"/>
              <w:left w:val="single" w:sz="4" w:space="0" w:color="auto"/>
              <w:bottom w:val="nil"/>
              <w:right w:val="single" w:sz="4" w:space="0" w:color="000000"/>
            </w:tcBorders>
            <w:shd w:val="clear" w:color="auto" w:fill="auto"/>
            <w:hideMark/>
          </w:tcPr>
          <w:p w:rsidR="00E132F1" w:rsidRDefault="00E132F1">
            <w:pPr>
              <w:jc w:val="center"/>
              <w:rPr>
                <w:rFonts w:ascii="Arial Narrow" w:hAnsi="Arial Narrow"/>
                <w:b/>
                <w:bCs/>
                <w:sz w:val="18"/>
                <w:szCs w:val="18"/>
              </w:rPr>
            </w:pPr>
            <w:r>
              <w:rPr>
                <w:rFonts w:ascii="Arial Narrow" w:hAnsi="Arial Narrow"/>
                <w:b/>
                <w:bCs/>
                <w:sz w:val="18"/>
                <w:szCs w:val="18"/>
              </w:rPr>
              <w:t>2</w:t>
            </w:r>
          </w:p>
        </w:tc>
        <w:tc>
          <w:tcPr>
            <w:tcW w:w="1146" w:type="dxa"/>
            <w:vMerge w:val="restart"/>
            <w:tcBorders>
              <w:top w:val="nil"/>
              <w:left w:val="single" w:sz="4" w:space="0" w:color="auto"/>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2,221,192,969</w:t>
            </w:r>
          </w:p>
        </w:tc>
        <w:tc>
          <w:tcPr>
            <w:tcW w:w="1612" w:type="dxa"/>
            <w:gridSpan w:val="2"/>
            <w:vMerge w:val="restart"/>
            <w:tcBorders>
              <w:top w:val="nil"/>
              <w:left w:val="single" w:sz="4" w:space="0" w:color="auto"/>
              <w:bottom w:val="nil"/>
              <w:right w:val="single" w:sz="4" w:space="0" w:color="000000"/>
            </w:tcBorders>
            <w:shd w:val="clear" w:color="auto" w:fill="auto"/>
            <w:hideMark/>
          </w:tcPr>
          <w:p w:rsidR="00E132F1" w:rsidRDefault="00E132F1">
            <w:pPr>
              <w:jc w:val="center"/>
              <w:rPr>
                <w:rFonts w:ascii="Arial Narrow" w:hAnsi="Arial Narrow"/>
                <w:b/>
                <w:bCs/>
                <w:sz w:val="18"/>
                <w:szCs w:val="18"/>
              </w:rPr>
            </w:pPr>
            <w:r>
              <w:rPr>
                <w:rFonts w:ascii="Arial Narrow" w:hAnsi="Arial Narrow"/>
                <w:b/>
                <w:bCs/>
                <w:sz w:val="18"/>
                <w:szCs w:val="18"/>
              </w:rPr>
              <w:t>2</w:t>
            </w:r>
          </w:p>
        </w:tc>
        <w:tc>
          <w:tcPr>
            <w:tcW w:w="1227" w:type="dxa"/>
            <w:vMerge w:val="restart"/>
            <w:tcBorders>
              <w:top w:val="nil"/>
              <w:left w:val="single" w:sz="4" w:space="0" w:color="auto"/>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xml:space="preserve">                     11,530,362,344 </w:t>
            </w:r>
          </w:p>
        </w:tc>
      </w:tr>
      <w:tr w:rsidR="00E132F1" w:rsidTr="00E132F1">
        <w:trPr>
          <w:trHeight w:val="270"/>
        </w:trPr>
        <w:tc>
          <w:tcPr>
            <w:tcW w:w="1421"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462"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800"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765" w:type="dxa"/>
            <w:gridSpan w:val="2"/>
            <w:vMerge/>
            <w:tcBorders>
              <w:top w:val="nil"/>
              <w:left w:val="single" w:sz="4" w:space="0" w:color="auto"/>
              <w:bottom w:val="nil"/>
              <w:right w:val="single" w:sz="4" w:space="0" w:color="000000"/>
            </w:tcBorders>
            <w:vAlign w:val="center"/>
            <w:hideMark/>
          </w:tcPr>
          <w:p w:rsidR="00E132F1" w:rsidRDefault="00E132F1">
            <w:pPr>
              <w:rPr>
                <w:rFonts w:ascii="Arial Narrow" w:hAnsi="Arial Narrow"/>
                <w:b/>
                <w:bCs/>
                <w:sz w:val="18"/>
                <w:szCs w:val="18"/>
              </w:rPr>
            </w:pPr>
          </w:p>
        </w:tc>
        <w:tc>
          <w:tcPr>
            <w:tcW w:w="2179" w:type="dxa"/>
            <w:gridSpan w:val="2"/>
            <w:vMerge/>
            <w:tcBorders>
              <w:top w:val="nil"/>
              <w:left w:val="single" w:sz="4" w:space="0" w:color="auto"/>
              <w:bottom w:val="nil"/>
              <w:right w:val="single" w:sz="4" w:space="0" w:color="000000"/>
            </w:tcBorders>
            <w:vAlign w:val="center"/>
            <w:hideMark/>
          </w:tcPr>
          <w:p w:rsidR="00E132F1" w:rsidRDefault="00E132F1">
            <w:pPr>
              <w:rPr>
                <w:rFonts w:ascii="Arial Narrow" w:hAnsi="Arial Narrow"/>
                <w:b/>
                <w:bCs/>
                <w:sz w:val="18"/>
                <w:szCs w:val="18"/>
              </w:rPr>
            </w:pPr>
          </w:p>
        </w:tc>
        <w:tc>
          <w:tcPr>
            <w:tcW w:w="750"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491" w:type="dxa"/>
            <w:gridSpan w:val="2"/>
            <w:vMerge/>
            <w:tcBorders>
              <w:top w:val="nil"/>
              <w:left w:val="single" w:sz="4" w:space="0" w:color="auto"/>
              <w:bottom w:val="nil"/>
              <w:right w:val="single" w:sz="4" w:space="0" w:color="000000"/>
            </w:tcBorders>
            <w:vAlign w:val="center"/>
            <w:hideMark/>
          </w:tcPr>
          <w:p w:rsidR="00E132F1" w:rsidRDefault="00E132F1">
            <w:pPr>
              <w:rPr>
                <w:rFonts w:ascii="Arial Narrow" w:hAnsi="Arial Narrow"/>
                <w:b/>
                <w:bCs/>
                <w:sz w:val="18"/>
                <w:szCs w:val="18"/>
              </w:rPr>
            </w:pPr>
          </w:p>
        </w:tc>
        <w:tc>
          <w:tcPr>
            <w:tcW w:w="1146"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491" w:type="dxa"/>
            <w:gridSpan w:val="2"/>
            <w:vMerge/>
            <w:tcBorders>
              <w:top w:val="nil"/>
              <w:left w:val="single" w:sz="4" w:space="0" w:color="auto"/>
              <w:bottom w:val="nil"/>
              <w:right w:val="single" w:sz="4" w:space="0" w:color="000000"/>
            </w:tcBorders>
            <w:vAlign w:val="center"/>
            <w:hideMark/>
          </w:tcPr>
          <w:p w:rsidR="00E132F1" w:rsidRDefault="00E132F1">
            <w:pPr>
              <w:rPr>
                <w:rFonts w:ascii="Arial Narrow" w:hAnsi="Arial Narrow"/>
                <w:b/>
                <w:bCs/>
                <w:sz w:val="18"/>
                <w:szCs w:val="18"/>
              </w:rPr>
            </w:pPr>
          </w:p>
        </w:tc>
        <w:tc>
          <w:tcPr>
            <w:tcW w:w="1146"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491" w:type="dxa"/>
            <w:gridSpan w:val="2"/>
            <w:vMerge/>
            <w:tcBorders>
              <w:top w:val="nil"/>
              <w:left w:val="single" w:sz="4" w:space="0" w:color="auto"/>
              <w:bottom w:val="nil"/>
              <w:right w:val="single" w:sz="4" w:space="0" w:color="000000"/>
            </w:tcBorders>
            <w:vAlign w:val="center"/>
            <w:hideMark/>
          </w:tcPr>
          <w:p w:rsidR="00E132F1" w:rsidRDefault="00E132F1">
            <w:pPr>
              <w:rPr>
                <w:rFonts w:ascii="Arial Narrow" w:hAnsi="Arial Narrow"/>
                <w:b/>
                <w:bCs/>
                <w:sz w:val="18"/>
                <w:szCs w:val="18"/>
              </w:rPr>
            </w:pPr>
          </w:p>
        </w:tc>
        <w:tc>
          <w:tcPr>
            <w:tcW w:w="1146"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491" w:type="dxa"/>
            <w:gridSpan w:val="2"/>
            <w:vMerge/>
            <w:tcBorders>
              <w:top w:val="nil"/>
              <w:left w:val="single" w:sz="4" w:space="0" w:color="auto"/>
              <w:bottom w:val="nil"/>
              <w:right w:val="single" w:sz="4" w:space="0" w:color="000000"/>
            </w:tcBorders>
            <w:vAlign w:val="center"/>
            <w:hideMark/>
          </w:tcPr>
          <w:p w:rsidR="00E132F1" w:rsidRDefault="00E132F1">
            <w:pPr>
              <w:rPr>
                <w:rFonts w:ascii="Arial Narrow" w:hAnsi="Arial Narrow"/>
                <w:b/>
                <w:bCs/>
                <w:sz w:val="18"/>
                <w:szCs w:val="18"/>
              </w:rPr>
            </w:pPr>
          </w:p>
        </w:tc>
        <w:tc>
          <w:tcPr>
            <w:tcW w:w="1146"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491" w:type="dxa"/>
            <w:gridSpan w:val="2"/>
            <w:vMerge/>
            <w:tcBorders>
              <w:top w:val="nil"/>
              <w:left w:val="single" w:sz="4" w:space="0" w:color="auto"/>
              <w:bottom w:val="nil"/>
              <w:right w:val="single" w:sz="4" w:space="0" w:color="000000"/>
            </w:tcBorders>
            <w:vAlign w:val="center"/>
            <w:hideMark/>
          </w:tcPr>
          <w:p w:rsidR="00E132F1" w:rsidRDefault="00E132F1">
            <w:pPr>
              <w:rPr>
                <w:rFonts w:ascii="Arial Narrow" w:hAnsi="Arial Narrow"/>
                <w:b/>
                <w:bCs/>
                <w:sz w:val="18"/>
                <w:szCs w:val="18"/>
              </w:rPr>
            </w:pPr>
          </w:p>
        </w:tc>
        <w:tc>
          <w:tcPr>
            <w:tcW w:w="1146"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491" w:type="dxa"/>
            <w:gridSpan w:val="2"/>
            <w:vMerge/>
            <w:tcBorders>
              <w:top w:val="nil"/>
              <w:left w:val="single" w:sz="4" w:space="0" w:color="auto"/>
              <w:bottom w:val="nil"/>
              <w:right w:val="single" w:sz="4" w:space="0" w:color="000000"/>
            </w:tcBorders>
            <w:vAlign w:val="center"/>
            <w:hideMark/>
          </w:tcPr>
          <w:p w:rsidR="00E132F1" w:rsidRDefault="00E132F1">
            <w:pPr>
              <w:rPr>
                <w:rFonts w:ascii="Arial Narrow" w:hAnsi="Arial Narrow"/>
                <w:b/>
                <w:bCs/>
                <w:sz w:val="18"/>
                <w:szCs w:val="18"/>
              </w:rPr>
            </w:pPr>
          </w:p>
        </w:tc>
        <w:tc>
          <w:tcPr>
            <w:tcW w:w="1146"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612" w:type="dxa"/>
            <w:gridSpan w:val="2"/>
            <w:vMerge/>
            <w:tcBorders>
              <w:top w:val="nil"/>
              <w:left w:val="single" w:sz="4" w:space="0" w:color="auto"/>
              <w:bottom w:val="nil"/>
              <w:right w:val="single" w:sz="4" w:space="0" w:color="000000"/>
            </w:tcBorders>
            <w:vAlign w:val="center"/>
            <w:hideMark/>
          </w:tcPr>
          <w:p w:rsidR="00E132F1" w:rsidRDefault="00E132F1">
            <w:pPr>
              <w:rPr>
                <w:rFonts w:ascii="Arial Narrow" w:hAnsi="Arial Narrow"/>
                <w:b/>
                <w:bCs/>
                <w:sz w:val="18"/>
                <w:szCs w:val="18"/>
              </w:rPr>
            </w:pPr>
          </w:p>
        </w:tc>
        <w:tc>
          <w:tcPr>
            <w:tcW w:w="1227"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r>
      <w:tr w:rsidR="00E132F1" w:rsidTr="00E132F1">
        <w:trPr>
          <w:trHeight w:val="270"/>
        </w:trPr>
        <w:tc>
          <w:tcPr>
            <w:tcW w:w="1421"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462"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800"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765" w:type="dxa"/>
            <w:gridSpan w:val="2"/>
            <w:vMerge/>
            <w:tcBorders>
              <w:top w:val="nil"/>
              <w:left w:val="single" w:sz="4" w:space="0" w:color="auto"/>
              <w:bottom w:val="nil"/>
              <w:right w:val="single" w:sz="4" w:space="0" w:color="000000"/>
            </w:tcBorders>
            <w:vAlign w:val="center"/>
            <w:hideMark/>
          </w:tcPr>
          <w:p w:rsidR="00E132F1" w:rsidRDefault="00E132F1">
            <w:pPr>
              <w:rPr>
                <w:rFonts w:ascii="Arial Narrow" w:hAnsi="Arial Narrow"/>
                <w:b/>
                <w:bCs/>
                <w:sz w:val="18"/>
                <w:szCs w:val="18"/>
              </w:rPr>
            </w:pPr>
          </w:p>
        </w:tc>
        <w:tc>
          <w:tcPr>
            <w:tcW w:w="2179" w:type="dxa"/>
            <w:gridSpan w:val="2"/>
            <w:vMerge/>
            <w:tcBorders>
              <w:top w:val="nil"/>
              <w:left w:val="single" w:sz="4" w:space="0" w:color="auto"/>
              <w:bottom w:val="nil"/>
              <w:right w:val="single" w:sz="4" w:space="0" w:color="000000"/>
            </w:tcBorders>
            <w:vAlign w:val="center"/>
            <w:hideMark/>
          </w:tcPr>
          <w:p w:rsidR="00E132F1" w:rsidRDefault="00E132F1">
            <w:pPr>
              <w:rPr>
                <w:rFonts w:ascii="Arial Narrow" w:hAnsi="Arial Narrow"/>
                <w:b/>
                <w:bCs/>
                <w:sz w:val="18"/>
                <w:szCs w:val="18"/>
              </w:rPr>
            </w:pPr>
          </w:p>
        </w:tc>
        <w:tc>
          <w:tcPr>
            <w:tcW w:w="750"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491" w:type="dxa"/>
            <w:gridSpan w:val="2"/>
            <w:vMerge/>
            <w:tcBorders>
              <w:top w:val="nil"/>
              <w:left w:val="single" w:sz="4" w:space="0" w:color="auto"/>
              <w:bottom w:val="nil"/>
              <w:right w:val="single" w:sz="4" w:space="0" w:color="000000"/>
            </w:tcBorders>
            <w:vAlign w:val="center"/>
            <w:hideMark/>
          </w:tcPr>
          <w:p w:rsidR="00E132F1" w:rsidRDefault="00E132F1">
            <w:pPr>
              <w:rPr>
                <w:rFonts w:ascii="Arial Narrow" w:hAnsi="Arial Narrow"/>
                <w:b/>
                <w:bCs/>
                <w:sz w:val="18"/>
                <w:szCs w:val="18"/>
              </w:rPr>
            </w:pPr>
          </w:p>
        </w:tc>
        <w:tc>
          <w:tcPr>
            <w:tcW w:w="1146"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491" w:type="dxa"/>
            <w:gridSpan w:val="2"/>
            <w:vMerge/>
            <w:tcBorders>
              <w:top w:val="nil"/>
              <w:left w:val="single" w:sz="4" w:space="0" w:color="auto"/>
              <w:bottom w:val="nil"/>
              <w:right w:val="single" w:sz="4" w:space="0" w:color="000000"/>
            </w:tcBorders>
            <w:vAlign w:val="center"/>
            <w:hideMark/>
          </w:tcPr>
          <w:p w:rsidR="00E132F1" w:rsidRDefault="00E132F1">
            <w:pPr>
              <w:rPr>
                <w:rFonts w:ascii="Arial Narrow" w:hAnsi="Arial Narrow"/>
                <w:b/>
                <w:bCs/>
                <w:sz w:val="18"/>
                <w:szCs w:val="18"/>
              </w:rPr>
            </w:pPr>
          </w:p>
        </w:tc>
        <w:tc>
          <w:tcPr>
            <w:tcW w:w="1146"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491" w:type="dxa"/>
            <w:gridSpan w:val="2"/>
            <w:vMerge/>
            <w:tcBorders>
              <w:top w:val="nil"/>
              <w:left w:val="single" w:sz="4" w:space="0" w:color="auto"/>
              <w:bottom w:val="nil"/>
              <w:right w:val="single" w:sz="4" w:space="0" w:color="000000"/>
            </w:tcBorders>
            <w:vAlign w:val="center"/>
            <w:hideMark/>
          </w:tcPr>
          <w:p w:rsidR="00E132F1" w:rsidRDefault="00E132F1">
            <w:pPr>
              <w:rPr>
                <w:rFonts w:ascii="Arial Narrow" w:hAnsi="Arial Narrow"/>
                <w:b/>
                <w:bCs/>
                <w:sz w:val="18"/>
                <w:szCs w:val="18"/>
              </w:rPr>
            </w:pPr>
          </w:p>
        </w:tc>
        <w:tc>
          <w:tcPr>
            <w:tcW w:w="1146"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491" w:type="dxa"/>
            <w:gridSpan w:val="2"/>
            <w:vMerge/>
            <w:tcBorders>
              <w:top w:val="nil"/>
              <w:left w:val="single" w:sz="4" w:space="0" w:color="auto"/>
              <w:bottom w:val="nil"/>
              <w:right w:val="single" w:sz="4" w:space="0" w:color="000000"/>
            </w:tcBorders>
            <w:vAlign w:val="center"/>
            <w:hideMark/>
          </w:tcPr>
          <w:p w:rsidR="00E132F1" w:rsidRDefault="00E132F1">
            <w:pPr>
              <w:rPr>
                <w:rFonts w:ascii="Arial Narrow" w:hAnsi="Arial Narrow"/>
                <w:b/>
                <w:bCs/>
                <w:sz w:val="18"/>
                <w:szCs w:val="18"/>
              </w:rPr>
            </w:pPr>
          </w:p>
        </w:tc>
        <w:tc>
          <w:tcPr>
            <w:tcW w:w="1146"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491" w:type="dxa"/>
            <w:gridSpan w:val="2"/>
            <w:vMerge/>
            <w:tcBorders>
              <w:top w:val="nil"/>
              <w:left w:val="single" w:sz="4" w:space="0" w:color="auto"/>
              <w:bottom w:val="nil"/>
              <w:right w:val="single" w:sz="4" w:space="0" w:color="000000"/>
            </w:tcBorders>
            <w:vAlign w:val="center"/>
            <w:hideMark/>
          </w:tcPr>
          <w:p w:rsidR="00E132F1" w:rsidRDefault="00E132F1">
            <w:pPr>
              <w:rPr>
                <w:rFonts w:ascii="Arial Narrow" w:hAnsi="Arial Narrow"/>
                <w:b/>
                <w:bCs/>
                <w:sz w:val="18"/>
                <w:szCs w:val="18"/>
              </w:rPr>
            </w:pPr>
          </w:p>
        </w:tc>
        <w:tc>
          <w:tcPr>
            <w:tcW w:w="1146"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491" w:type="dxa"/>
            <w:gridSpan w:val="2"/>
            <w:vMerge/>
            <w:tcBorders>
              <w:top w:val="nil"/>
              <w:left w:val="single" w:sz="4" w:space="0" w:color="auto"/>
              <w:bottom w:val="nil"/>
              <w:right w:val="single" w:sz="4" w:space="0" w:color="000000"/>
            </w:tcBorders>
            <w:vAlign w:val="center"/>
            <w:hideMark/>
          </w:tcPr>
          <w:p w:rsidR="00E132F1" w:rsidRDefault="00E132F1">
            <w:pPr>
              <w:rPr>
                <w:rFonts w:ascii="Arial Narrow" w:hAnsi="Arial Narrow"/>
                <w:b/>
                <w:bCs/>
                <w:sz w:val="18"/>
                <w:szCs w:val="18"/>
              </w:rPr>
            </w:pPr>
          </w:p>
        </w:tc>
        <w:tc>
          <w:tcPr>
            <w:tcW w:w="1146"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612" w:type="dxa"/>
            <w:gridSpan w:val="2"/>
            <w:vMerge/>
            <w:tcBorders>
              <w:top w:val="nil"/>
              <w:left w:val="single" w:sz="4" w:space="0" w:color="auto"/>
              <w:bottom w:val="nil"/>
              <w:right w:val="single" w:sz="4" w:space="0" w:color="000000"/>
            </w:tcBorders>
            <w:vAlign w:val="center"/>
            <w:hideMark/>
          </w:tcPr>
          <w:p w:rsidR="00E132F1" w:rsidRDefault="00E132F1">
            <w:pPr>
              <w:rPr>
                <w:rFonts w:ascii="Arial Narrow" w:hAnsi="Arial Narrow"/>
                <w:b/>
                <w:bCs/>
                <w:sz w:val="18"/>
                <w:szCs w:val="18"/>
              </w:rPr>
            </w:pPr>
          </w:p>
        </w:tc>
        <w:tc>
          <w:tcPr>
            <w:tcW w:w="1227"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r>
      <w:tr w:rsidR="00E132F1" w:rsidTr="00E132F1">
        <w:trPr>
          <w:trHeight w:val="270"/>
        </w:trPr>
        <w:tc>
          <w:tcPr>
            <w:tcW w:w="1421"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462"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800"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765" w:type="dxa"/>
            <w:gridSpan w:val="2"/>
            <w:vMerge/>
            <w:tcBorders>
              <w:top w:val="nil"/>
              <w:left w:val="single" w:sz="4" w:space="0" w:color="auto"/>
              <w:bottom w:val="nil"/>
              <w:right w:val="single" w:sz="4" w:space="0" w:color="000000"/>
            </w:tcBorders>
            <w:vAlign w:val="center"/>
            <w:hideMark/>
          </w:tcPr>
          <w:p w:rsidR="00E132F1" w:rsidRDefault="00E132F1">
            <w:pPr>
              <w:rPr>
                <w:rFonts w:ascii="Arial Narrow" w:hAnsi="Arial Narrow"/>
                <w:b/>
                <w:bCs/>
                <w:sz w:val="18"/>
                <w:szCs w:val="18"/>
              </w:rPr>
            </w:pPr>
          </w:p>
        </w:tc>
        <w:tc>
          <w:tcPr>
            <w:tcW w:w="2179" w:type="dxa"/>
            <w:gridSpan w:val="2"/>
            <w:vMerge/>
            <w:tcBorders>
              <w:top w:val="nil"/>
              <w:left w:val="single" w:sz="4" w:space="0" w:color="auto"/>
              <w:bottom w:val="nil"/>
              <w:right w:val="single" w:sz="4" w:space="0" w:color="000000"/>
            </w:tcBorders>
            <w:vAlign w:val="center"/>
            <w:hideMark/>
          </w:tcPr>
          <w:p w:rsidR="00E132F1" w:rsidRDefault="00E132F1">
            <w:pPr>
              <w:rPr>
                <w:rFonts w:ascii="Arial Narrow" w:hAnsi="Arial Narrow"/>
                <w:b/>
                <w:bCs/>
                <w:sz w:val="18"/>
                <w:szCs w:val="18"/>
              </w:rPr>
            </w:pPr>
          </w:p>
        </w:tc>
        <w:tc>
          <w:tcPr>
            <w:tcW w:w="750"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491" w:type="dxa"/>
            <w:gridSpan w:val="2"/>
            <w:vMerge/>
            <w:tcBorders>
              <w:top w:val="nil"/>
              <w:left w:val="single" w:sz="4" w:space="0" w:color="auto"/>
              <w:bottom w:val="nil"/>
              <w:right w:val="single" w:sz="4" w:space="0" w:color="000000"/>
            </w:tcBorders>
            <w:vAlign w:val="center"/>
            <w:hideMark/>
          </w:tcPr>
          <w:p w:rsidR="00E132F1" w:rsidRDefault="00E132F1">
            <w:pPr>
              <w:rPr>
                <w:rFonts w:ascii="Arial Narrow" w:hAnsi="Arial Narrow"/>
                <w:b/>
                <w:bCs/>
                <w:sz w:val="18"/>
                <w:szCs w:val="18"/>
              </w:rPr>
            </w:pPr>
          </w:p>
        </w:tc>
        <w:tc>
          <w:tcPr>
            <w:tcW w:w="1146"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491" w:type="dxa"/>
            <w:gridSpan w:val="2"/>
            <w:vMerge/>
            <w:tcBorders>
              <w:top w:val="nil"/>
              <w:left w:val="single" w:sz="4" w:space="0" w:color="auto"/>
              <w:bottom w:val="nil"/>
              <w:right w:val="single" w:sz="4" w:space="0" w:color="000000"/>
            </w:tcBorders>
            <w:vAlign w:val="center"/>
            <w:hideMark/>
          </w:tcPr>
          <w:p w:rsidR="00E132F1" w:rsidRDefault="00E132F1">
            <w:pPr>
              <w:rPr>
                <w:rFonts w:ascii="Arial Narrow" w:hAnsi="Arial Narrow"/>
                <w:b/>
                <w:bCs/>
                <w:sz w:val="18"/>
                <w:szCs w:val="18"/>
              </w:rPr>
            </w:pPr>
          </w:p>
        </w:tc>
        <w:tc>
          <w:tcPr>
            <w:tcW w:w="1146"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491" w:type="dxa"/>
            <w:gridSpan w:val="2"/>
            <w:vMerge/>
            <w:tcBorders>
              <w:top w:val="nil"/>
              <w:left w:val="single" w:sz="4" w:space="0" w:color="auto"/>
              <w:bottom w:val="nil"/>
              <w:right w:val="single" w:sz="4" w:space="0" w:color="000000"/>
            </w:tcBorders>
            <w:vAlign w:val="center"/>
            <w:hideMark/>
          </w:tcPr>
          <w:p w:rsidR="00E132F1" w:rsidRDefault="00E132F1">
            <w:pPr>
              <w:rPr>
                <w:rFonts w:ascii="Arial Narrow" w:hAnsi="Arial Narrow"/>
                <w:b/>
                <w:bCs/>
                <w:sz w:val="18"/>
                <w:szCs w:val="18"/>
              </w:rPr>
            </w:pPr>
          </w:p>
        </w:tc>
        <w:tc>
          <w:tcPr>
            <w:tcW w:w="1146"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491" w:type="dxa"/>
            <w:gridSpan w:val="2"/>
            <w:vMerge/>
            <w:tcBorders>
              <w:top w:val="nil"/>
              <w:left w:val="single" w:sz="4" w:space="0" w:color="auto"/>
              <w:bottom w:val="nil"/>
              <w:right w:val="single" w:sz="4" w:space="0" w:color="000000"/>
            </w:tcBorders>
            <w:vAlign w:val="center"/>
            <w:hideMark/>
          </w:tcPr>
          <w:p w:rsidR="00E132F1" w:rsidRDefault="00E132F1">
            <w:pPr>
              <w:rPr>
                <w:rFonts w:ascii="Arial Narrow" w:hAnsi="Arial Narrow"/>
                <w:b/>
                <w:bCs/>
                <w:sz w:val="18"/>
                <w:szCs w:val="18"/>
              </w:rPr>
            </w:pPr>
          </w:p>
        </w:tc>
        <w:tc>
          <w:tcPr>
            <w:tcW w:w="1146"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491" w:type="dxa"/>
            <w:gridSpan w:val="2"/>
            <w:vMerge/>
            <w:tcBorders>
              <w:top w:val="nil"/>
              <w:left w:val="single" w:sz="4" w:space="0" w:color="auto"/>
              <w:bottom w:val="nil"/>
              <w:right w:val="single" w:sz="4" w:space="0" w:color="000000"/>
            </w:tcBorders>
            <w:vAlign w:val="center"/>
            <w:hideMark/>
          </w:tcPr>
          <w:p w:rsidR="00E132F1" w:rsidRDefault="00E132F1">
            <w:pPr>
              <w:rPr>
                <w:rFonts w:ascii="Arial Narrow" w:hAnsi="Arial Narrow"/>
                <w:b/>
                <w:bCs/>
                <w:sz w:val="18"/>
                <w:szCs w:val="18"/>
              </w:rPr>
            </w:pPr>
          </w:p>
        </w:tc>
        <w:tc>
          <w:tcPr>
            <w:tcW w:w="1146"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491" w:type="dxa"/>
            <w:gridSpan w:val="2"/>
            <w:vMerge/>
            <w:tcBorders>
              <w:top w:val="nil"/>
              <w:left w:val="single" w:sz="4" w:space="0" w:color="auto"/>
              <w:bottom w:val="nil"/>
              <w:right w:val="single" w:sz="4" w:space="0" w:color="000000"/>
            </w:tcBorders>
            <w:vAlign w:val="center"/>
            <w:hideMark/>
          </w:tcPr>
          <w:p w:rsidR="00E132F1" w:rsidRDefault="00E132F1">
            <w:pPr>
              <w:rPr>
                <w:rFonts w:ascii="Arial Narrow" w:hAnsi="Arial Narrow"/>
                <w:b/>
                <w:bCs/>
                <w:sz w:val="18"/>
                <w:szCs w:val="18"/>
              </w:rPr>
            </w:pPr>
          </w:p>
        </w:tc>
        <w:tc>
          <w:tcPr>
            <w:tcW w:w="1146"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612" w:type="dxa"/>
            <w:gridSpan w:val="2"/>
            <w:vMerge/>
            <w:tcBorders>
              <w:top w:val="nil"/>
              <w:left w:val="single" w:sz="4" w:space="0" w:color="auto"/>
              <w:bottom w:val="nil"/>
              <w:right w:val="single" w:sz="4" w:space="0" w:color="000000"/>
            </w:tcBorders>
            <w:vAlign w:val="center"/>
            <w:hideMark/>
          </w:tcPr>
          <w:p w:rsidR="00E132F1" w:rsidRDefault="00E132F1">
            <w:pPr>
              <w:rPr>
                <w:rFonts w:ascii="Arial Narrow" w:hAnsi="Arial Narrow"/>
                <w:b/>
                <w:bCs/>
                <w:sz w:val="18"/>
                <w:szCs w:val="18"/>
              </w:rPr>
            </w:pPr>
          </w:p>
        </w:tc>
        <w:tc>
          <w:tcPr>
            <w:tcW w:w="1227"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r>
      <w:tr w:rsidR="00E132F1" w:rsidTr="00E132F1">
        <w:trPr>
          <w:trHeight w:val="270"/>
        </w:trPr>
        <w:tc>
          <w:tcPr>
            <w:tcW w:w="1421"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462"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800"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830"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935"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338"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1841"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val="restart"/>
            <w:tcBorders>
              <w:top w:val="nil"/>
              <w:left w:val="single" w:sz="4" w:space="0" w:color="auto"/>
              <w:bottom w:val="nil"/>
              <w:right w:val="single" w:sz="4" w:space="0" w:color="000000"/>
            </w:tcBorders>
            <w:shd w:val="clear" w:color="auto" w:fill="auto"/>
            <w:hideMark/>
          </w:tcPr>
          <w:p w:rsidR="00E132F1" w:rsidRDefault="00E132F1">
            <w:pPr>
              <w:rPr>
                <w:rFonts w:ascii="Arial Narrow" w:hAnsi="Arial Narrow"/>
                <w:sz w:val="18"/>
                <w:szCs w:val="18"/>
              </w:rPr>
            </w:pPr>
            <w:r>
              <w:rPr>
                <w:rFonts w:ascii="Arial Narrow" w:hAnsi="Arial Narrow"/>
                <w:sz w:val="18"/>
                <w:szCs w:val="18"/>
              </w:rPr>
              <w:t>Fasilitasi AUTP (Asuransi Usaha Tani Padi)</w:t>
            </w:r>
          </w:p>
        </w:tc>
        <w:tc>
          <w:tcPr>
            <w:tcW w:w="338"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w:t>
            </w:r>
          </w:p>
        </w:tc>
        <w:tc>
          <w:tcPr>
            <w:tcW w:w="1841" w:type="dxa"/>
            <w:vMerge w:val="restart"/>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Jumlah Luas Lahan yang Terlindungi Oleh AUTP</w:t>
            </w:r>
          </w:p>
        </w:tc>
        <w:tc>
          <w:tcPr>
            <w:tcW w:w="750" w:type="dxa"/>
            <w:tcBorders>
              <w:top w:val="nil"/>
              <w:left w:val="nil"/>
              <w:bottom w:val="nil"/>
              <w:right w:val="nil"/>
            </w:tcBorders>
            <w:shd w:val="clear" w:color="auto" w:fill="auto"/>
            <w:hideMark/>
          </w:tcPr>
          <w:p w:rsidR="00E132F1" w:rsidRDefault="00E132F1">
            <w:pPr>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vAlign w:val="center"/>
            <w:hideMark/>
          </w:tcPr>
          <w:p w:rsidR="00E132F1" w:rsidRDefault="00E132F1">
            <w:pPr>
              <w:rPr>
                <w:rFonts w:ascii="Arial Narrow" w:hAnsi="Arial Narrow"/>
                <w:sz w:val="18"/>
                <w:szCs w:val="18"/>
              </w:rPr>
            </w:pPr>
            <w:r>
              <w:rPr>
                <w:rFonts w:ascii="Arial Narrow" w:hAnsi="Arial Narrow"/>
                <w:sz w:val="18"/>
                <w:szCs w:val="18"/>
              </w:rPr>
              <w:t>1</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Ha</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200,000,000</w:t>
            </w:r>
          </w:p>
        </w:tc>
        <w:tc>
          <w:tcPr>
            <w:tcW w:w="540" w:type="dxa"/>
            <w:tcBorders>
              <w:top w:val="nil"/>
              <w:left w:val="nil"/>
              <w:bottom w:val="nil"/>
              <w:right w:val="nil"/>
            </w:tcBorders>
            <w:shd w:val="clear" w:color="auto" w:fill="auto"/>
            <w:vAlign w:val="center"/>
            <w:hideMark/>
          </w:tcPr>
          <w:p w:rsidR="00E132F1" w:rsidRDefault="00E132F1">
            <w:pPr>
              <w:rPr>
                <w:rFonts w:ascii="Arial Narrow" w:hAnsi="Arial Narrow"/>
                <w:sz w:val="18"/>
                <w:szCs w:val="18"/>
              </w:rPr>
            </w:pPr>
            <w:r>
              <w:rPr>
                <w:rFonts w:ascii="Arial Narrow" w:hAnsi="Arial Narrow"/>
                <w:sz w:val="18"/>
                <w:szCs w:val="18"/>
              </w:rPr>
              <w:t>1</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Ha</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210,000,000</w:t>
            </w:r>
          </w:p>
        </w:tc>
        <w:tc>
          <w:tcPr>
            <w:tcW w:w="540" w:type="dxa"/>
            <w:tcBorders>
              <w:top w:val="nil"/>
              <w:left w:val="nil"/>
              <w:bottom w:val="nil"/>
              <w:right w:val="nil"/>
            </w:tcBorders>
            <w:shd w:val="clear" w:color="auto" w:fill="auto"/>
            <w:vAlign w:val="center"/>
            <w:hideMark/>
          </w:tcPr>
          <w:p w:rsidR="00E132F1" w:rsidRDefault="00E132F1">
            <w:pPr>
              <w:rPr>
                <w:rFonts w:ascii="Arial Narrow" w:hAnsi="Arial Narrow"/>
                <w:sz w:val="18"/>
                <w:szCs w:val="18"/>
              </w:rPr>
            </w:pPr>
            <w:r>
              <w:rPr>
                <w:rFonts w:ascii="Arial Narrow" w:hAnsi="Arial Narrow"/>
                <w:sz w:val="18"/>
                <w:szCs w:val="18"/>
              </w:rPr>
              <w:t>1</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Ha</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220,500,000</w:t>
            </w:r>
          </w:p>
        </w:tc>
        <w:tc>
          <w:tcPr>
            <w:tcW w:w="540" w:type="dxa"/>
            <w:tcBorders>
              <w:top w:val="nil"/>
              <w:left w:val="nil"/>
              <w:bottom w:val="nil"/>
              <w:right w:val="nil"/>
            </w:tcBorders>
            <w:shd w:val="clear" w:color="auto" w:fill="auto"/>
            <w:vAlign w:val="center"/>
            <w:hideMark/>
          </w:tcPr>
          <w:p w:rsidR="00E132F1" w:rsidRDefault="00E132F1">
            <w:pPr>
              <w:rPr>
                <w:rFonts w:ascii="Arial Narrow" w:hAnsi="Arial Narrow"/>
                <w:sz w:val="18"/>
                <w:szCs w:val="18"/>
              </w:rPr>
            </w:pPr>
            <w:r>
              <w:rPr>
                <w:rFonts w:ascii="Arial Narrow" w:hAnsi="Arial Narrow"/>
                <w:sz w:val="18"/>
                <w:szCs w:val="18"/>
              </w:rPr>
              <w:t>1</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Ha</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231,525,000</w:t>
            </w:r>
          </w:p>
        </w:tc>
        <w:tc>
          <w:tcPr>
            <w:tcW w:w="661" w:type="dxa"/>
            <w:tcBorders>
              <w:top w:val="nil"/>
              <w:left w:val="nil"/>
              <w:bottom w:val="nil"/>
              <w:right w:val="nil"/>
            </w:tcBorders>
            <w:shd w:val="clear" w:color="auto" w:fill="auto"/>
            <w:vAlign w:val="center"/>
            <w:hideMark/>
          </w:tcPr>
          <w:p w:rsidR="00E132F1" w:rsidRDefault="00E132F1">
            <w:pPr>
              <w:rPr>
                <w:rFonts w:ascii="Arial Narrow" w:hAnsi="Arial Narrow"/>
                <w:sz w:val="18"/>
                <w:szCs w:val="18"/>
              </w:rPr>
            </w:pPr>
            <w:r>
              <w:rPr>
                <w:rFonts w:ascii="Arial Narrow" w:hAnsi="Arial Narrow"/>
                <w:sz w:val="18"/>
                <w:szCs w:val="18"/>
              </w:rPr>
              <w:t>1</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Ha</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862,025,000</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338"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1841" w:type="dxa"/>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nil"/>
            </w:tcBorders>
            <w:shd w:val="clear" w:color="auto" w:fill="auto"/>
            <w:hideMark/>
          </w:tcPr>
          <w:p w:rsidR="00E132F1" w:rsidRDefault="00E132F1">
            <w:pPr>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vAlign w:val="center"/>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338"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w:t>
            </w:r>
          </w:p>
        </w:tc>
        <w:tc>
          <w:tcPr>
            <w:tcW w:w="1841" w:type="dxa"/>
            <w:vMerge w:val="restart"/>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Jumlah Sosialisasi Asuransi Usaha Tani Padi (AUTP)</w:t>
            </w:r>
          </w:p>
        </w:tc>
        <w:tc>
          <w:tcPr>
            <w:tcW w:w="750" w:type="dxa"/>
            <w:tcBorders>
              <w:top w:val="nil"/>
              <w:left w:val="nil"/>
              <w:bottom w:val="nil"/>
              <w:right w:val="nil"/>
            </w:tcBorders>
            <w:shd w:val="clear" w:color="auto" w:fill="auto"/>
            <w:hideMark/>
          </w:tcPr>
          <w:p w:rsidR="00E132F1" w:rsidRDefault="00E132F1">
            <w:pPr>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vAlign w:val="center"/>
            <w:hideMark/>
          </w:tcPr>
          <w:p w:rsidR="00E132F1" w:rsidRDefault="00E132F1">
            <w:pPr>
              <w:rPr>
                <w:rFonts w:ascii="Arial Narrow" w:hAnsi="Arial Narrow"/>
                <w:sz w:val="18"/>
                <w:szCs w:val="18"/>
              </w:rPr>
            </w:pPr>
            <w:r>
              <w:rPr>
                <w:rFonts w:ascii="Arial Narrow" w:hAnsi="Arial Narrow"/>
                <w:sz w:val="18"/>
                <w:szCs w:val="18"/>
              </w:rPr>
              <w:t>9</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Kali</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vAlign w:val="center"/>
            <w:hideMark/>
          </w:tcPr>
          <w:p w:rsidR="00E132F1" w:rsidRDefault="00E132F1">
            <w:pPr>
              <w:rPr>
                <w:rFonts w:ascii="Arial Narrow" w:hAnsi="Arial Narrow"/>
                <w:sz w:val="18"/>
                <w:szCs w:val="18"/>
              </w:rPr>
            </w:pPr>
            <w:r>
              <w:rPr>
                <w:rFonts w:ascii="Arial Narrow" w:hAnsi="Arial Narrow"/>
                <w:sz w:val="18"/>
                <w:szCs w:val="18"/>
              </w:rPr>
              <w:t>9</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Kali</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vAlign w:val="center"/>
            <w:hideMark/>
          </w:tcPr>
          <w:p w:rsidR="00E132F1" w:rsidRDefault="00E132F1">
            <w:pPr>
              <w:rPr>
                <w:rFonts w:ascii="Arial Narrow" w:hAnsi="Arial Narrow"/>
                <w:sz w:val="18"/>
                <w:szCs w:val="18"/>
              </w:rPr>
            </w:pPr>
            <w:r>
              <w:rPr>
                <w:rFonts w:ascii="Arial Narrow" w:hAnsi="Arial Narrow"/>
                <w:sz w:val="18"/>
                <w:szCs w:val="18"/>
              </w:rPr>
              <w:t>9</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Kali</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vAlign w:val="center"/>
            <w:hideMark/>
          </w:tcPr>
          <w:p w:rsidR="00E132F1" w:rsidRDefault="00E132F1">
            <w:pPr>
              <w:rPr>
                <w:rFonts w:ascii="Arial Narrow" w:hAnsi="Arial Narrow"/>
                <w:sz w:val="18"/>
                <w:szCs w:val="18"/>
              </w:rPr>
            </w:pPr>
            <w:r>
              <w:rPr>
                <w:rFonts w:ascii="Arial Narrow" w:hAnsi="Arial Narrow"/>
                <w:sz w:val="18"/>
                <w:szCs w:val="18"/>
              </w:rPr>
              <w:t>9</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Kali</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vAlign w:val="center"/>
            <w:hideMark/>
          </w:tcPr>
          <w:p w:rsidR="00E132F1" w:rsidRDefault="00E132F1">
            <w:pPr>
              <w:rPr>
                <w:rFonts w:ascii="Arial Narrow" w:hAnsi="Arial Narrow"/>
                <w:sz w:val="18"/>
                <w:szCs w:val="18"/>
              </w:rPr>
            </w:pPr>
            <w:r>
              <w:rPr>
                <w:rFonts w:ascii="Arial Narrow" w:hAnsi="Arial Narrow"/>
                <w:sz w:val="18"/>
                <w:szCs w:val="18"/>
              </w:rPr>
              <w:t>9</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Kali</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338"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1841" w:type="dxa"/>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nil"/>
            </w:tcBorders>
            <w:shd w:val="clear" w:color="auto" w:fill="auto"/>
            <w:hideMark/>
          </w:tcPr>
          <w:p w:rsidR="00E132F1" w:rsidRDefault="00E132F1">
            <w:pPr>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vAlign w:val="center"/>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830"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935"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338"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1841"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750" w:type="dxa"/>
            <w:tcBorders>
              <w:top w:val="nil"/>
              <w:left w:val="nil"/>
              <w:bottom w:val="nil"/>
              <w:right w:val="nil"/>
            </w:tcBorders>
            <w:shd w:val="clear" w:color="auto" w:fill="auto"/>
            <w:hideMark/>
          </w:tcPr>
          <w:p w:rsidR="00E132F1" w:rsidRDefault="00E132F1">
            <w:pPr>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val="restart"/>
            <w:tcBorders>
              <w:top w:val="nil"/>
              <w:left w:val="single" w:sz="4" w:space="0" w:color="auto"/>
              <w:bottom w:val="nil"/>
              <w:right w:val="single" w:sz="4" w:space="0" w:color="000000"/>
            </w:tcBorders>
            <w:shd w:val="clear" w:color="auto" w:fill="auto"/>
            <w:hideMark/>
          </w:tcPr>
          <w:p w:rsidR="00E132F1" w:rsidRDefault="00E132F1">
            <w:pPr>
              <w:rPr>
                <w:rFonts w:ascii="Arial Narrow" w:hAnsi="Arial Narrow"/>
                <w:sz w:val="18"/>
                <w:szCs w:val="18"/>
              </w:rPr>
            </w:pPr>
            <w:r>
              <w:rPr>
                <w:rFonts w:ascii="Arial Narrow" w:hAnsi="Arial Narrow"/>
                <w:sz w:val="18"/>
                <w:szCs w:val="18"/>
              </w:rPr>
              <w:t>Fasilitasi Pembiayaan Pertanian Melalui KUR Khusus Petani</w:t>
            </w:r>
          </w:p>
        </w:tc>
        <w:tc>
          <w:tcPr>
            <w:tcW w:w="2179" w:type="dxa"/>
            <w:gridSpan w:val="2"/>
            <w:vMerge w:val="restart"/>
            <w:tcBorders>
              <w:top w:val="nil"/>
              <w:left w:val="single" w:sz="4" w:space="0" w:color="auto"/>
              <w:bottom w:val="nil"/>
              <w:right w:val="single" w:sz="4" w:space="0" w:color="000000"/>
            </w:tcBorders>
            <w:shd w:val="clear" w:color="auto" w:fill="auto"/>
            <w:vAlign w:val="bottom"/>
            <w:hideMark/>
          </w:tcPr>
          <w:p w:rsidR="00E132F1" w:rsidRDefault="00E132F1">
            <w:pPr>
              <w:rPr>
                <w:rFonts w:ascii="Arial Narrow" w:hAnsi="Arial Narrow"/>
                <w:color w:val="000000"/>
                <w:sz w:val="18"/>
                <w:szCs w:val="18"/>
              </w:rPr>
            </w:pPr>
            <w:r>
              <w:rPr>
                <w:rFonts w:ascii="Arial Narrow" w:hAnsi="Arial Narrow"/>
                <w:color w:val="000000"/>
                <w:sz w:val="18"/>
                <w:szCs w:val="18"/>
              </w:rPr>
              <w:t>Jumlah Petani yang Mendapatkan Fasilitas Pembiayaan Melalui KUR</w:t>
            </w:r>
          </w:p>
        </w:tc>
        <w:tc>
          <w:tcPr>
            <w:tcW w:w="750" w:type="dxa"/>
            <w:tcBorders>
              <w:top w:val="nil"/>
              <w:left w:val="nil"/>
              <w:bottom w:val="nil"/>
              <w:right w:val="nil"/>
            </w:tcBorders>
            <w:shd w:val="clear" w:color="auto" w:fill="auto"/>
            <w:hideMark/>
          </w:tcPr>
          <w:p w:rsidR="00E132F1" w:rsidRDefault="00E132F1">
            <w:pPr>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125</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Orang</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135,000,000</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125</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Orang</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141,750,000</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125</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Orang</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148,837,500</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125</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Orang</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156,279,375</w:t>
            </w:r>
          </w:p>
        </w:tc>
        <w:tc>
          <w:tcPr>
            <w:tcW w:w="661"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125</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Orang</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581,866,875</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2179" w:type="dxa"/>
            <w:gridSpan w:val="2"/>
            <w:vMerge/>
            <w:tcBorders>
              <w:top w:val="nil"/>
              <w:left w:val="nil"/>
              <w:bottom w:val="nil"/>
              <w:right w:val="single" w:sz="4" w:space="0" w:color="auto"/>
            </w:tcBorders>
            <w:vAlign w:val="center"/>
            <w:hideMark/>
          </w:tcPr>
          <w:p w:rsidR="00E132F1" w:rsidRDefault="00E132F1">
            <w:pPr>
              <w:rPr>
                <w:rFonts w:ascii="Arial Narrow" w:hAnsi="Arial Narrow"/>
                <w:color w:val="000000"/>
                <w:sz w:val="18"/>
                <w:szCs w:val="18"/>
              </w:rPr>
            </w:pPr>
          </w:p>
        </w:tc>
        <w:tc>
          <w:tcPr>
            <w:tcW w:w="750" w:type="dxa"/>
            <w:tcBorders>
              <w:top w:val="nil"/>
              <w:left w:val="nil"/>
              <w:bottom w:val="nil"/>
              <w:right w:val="nil"/>
            </w:tcBorders>
            <w:shd w:val="clear" w:color="auto" w:fill="auto"/>
            <w:hideMark/>
          </w:tcPr>
          <w:p w:rsidR="00E132F1" w:rsidRDefault="00E132F1">
            <w:pPr>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2179" w:type="dxa"/>
            <w:gridSpan w:val="2"/>
            <w:vMerge/>
            <w:tcBorders>
              <w:top w:val="nil"/>
              <w:left w:val="nil"/>
              <w:bottom w:val="nil"/>
              <w:right w:val="single" w:sz="4" w:space="0" w:color="auto"/>
            </w:tcBorders>
            <w:vAlign w:val="center"/>
            <w:hideMark/>
          </w:tcPr>
          <w:p w:rsidR="00E132F1" w:rsidRDefault="00E132F1">
            <w:pPr>
              <w:rPr>
                <w:rFonts w:ascii="Arial Narrow" w:hAnsi="Arial Narrow"/>
                <w:color w:val="000000"/>
                <w:sz w:val="18"/>
                <w:szCs w:val="18"/>
              </w:rPr>
            </w:pPr>
          </w:p>
        </w:tc>
        <w:tc>
          <w:tcPr>
            <w:tcW w:w="750" w:type="dxa"/>
            <w:tcBorders>
              <w:top w:val="nil"/>
              <w:left w:val="nil"/>
              <w:bottom w:val="nil"/>
              <w:right w:val="nil"/>
            </w:tcBorders>
            <w:shd w:val="clear" w:color="auto" w:fill="auto"/>
            <w:hideMark/>
          </w:tcPr>
          <w:p w:rsidR="00E132F1" w:rsidRDefault="00E132F1">
            <w:pPr>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830"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935"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338"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1841"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val="restart"/>
            <w:tcBorders>
              <w:top w:val="nil"/>
              <w:left w:val="single" w:sz="4" w:space="0" w:color="auto"/>
              <w:bottom w:val="nil"/>
              <w:right w:val="single" w:sz="4" w:space="0" w:color="000000"/>
            </w:tcBorders>
            <w:shd w:val="clear" w:color="auto" w:fill="auto"/>
            <w:hideMark/>
          </w:tcPr>
          <w:p w:rsidR="00E132F1" w:rsidRDefault="00E132F1">
            <w:pPr>
              <w:rPr>
                <w:rFonts w:ascii="Arial Narrow" w:hAnsi="Arial Narrow"/>
                <w:sz w:val="18"/>
                <w:szCs w:val="18"/>
              </w:rPr>
            </w:pPr>
            <w:r>
              <w:rPr>
                <w:rFonts w:ascii="Arial Narrow" w:hAnsi="Arial Narrow"/>
                <w:sz w:val="18"/>
                <w:szCs w:val="18"/>
              </w:rPr>
              <w:t>Pengembangan Sarana dan Peningkatan Mutu Hasil Pertanian</w:t>
            </w:r>
          </w:p>
        </w:tc>
        <w:tc>
          <w:tcPr>
            <w:tcW w:w="2179" w:type="dxa"/>
            <w:gridSpan w:val="2"/>
            <w:vMerge w:val="restart"/>
            <w:tcBorders>
              <w:top w:val="nil"/>
              <w:left w:val="single" w:sz="4" w:space="0" w:color="auto"/>
              <w:bottom w:val="nil"/>
              <w:right w:val="single" w:sz="4" w:space="0" w:color="000000"/>
            </w:tcBorders>
            <w:shd w:val="clear" w:color="auto" w:fill="auto"/>
            <w:hideMark/>
          </w:tcPr>
          <w:p w:rsidR="00E132F1" w:rsidRDefault="00E132F1">
            <w:pPr>
              <w:rPr>
                <w:rFonts w:ascii="Arial Narrow" w:hAnsi="Arial Narrow"/>
                <w:sz w:val="18"/>
                <w:szCs w:val="18"/>
              </w:rPr>
            </w:pPr>
            <w:r>
              <w:rPr>
                <w:rFonts w:ascii="Arial Narrow" w:hAnsi="Arial Narrow"/>
                <w:sz w:val="18"/>
                <w:szCs w:val="18"/>
              </w:rPr>
              <w:t>Bimbingan Teknis Pengolahan Hasil Tanaman Sesuai Karakteristik Pelaku Usaha</w:t>
            </w:r>
          </w:p>
        </w:tc>
        <w:tc>
          <w:tcPr>
            <w:tcW w:w="750" w:type="dxa"/>
            <w:tcBorders>
              <w:top w:val="nil"/>
              <w:left w:val="nil"/>
              <w:bottom w:val="nil"/>
              <w:right w:val="nil"/>
            </w:tcBorders>
            <w:shd w:val="clear" w:color="auto" w:fill="auto"/>
            <w:hideMark/>
          </w:tcPr>
          <w:p w:rsidR="00E132F1" w:rsidRDefault="00E132F1">
            <w:pPr>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2179"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nil"/>
            </w:tcBorders>
            <w:shd w:val="clear" w:color="auto" w:fill="auto"/>
            <w:hideMark/>
          </w:tcPr>
          <w:p w:rsidR="00E132F1" w:rsidRDefault="00E132F1">
            <w:pPr>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100</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Orang</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250,000,000</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100</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Orang</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262,500,000</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100</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Orang</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275,625,000</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100</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Orang</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289,406,250</w:t>
            </w:r>
          </w:p>
        </w:tc>
        <w:tc>
          <w:tcPr>
            <w:tcW w:w="661"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100</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Orang</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1,077,531,250</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2179"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nil"/>
            </w:tcBorders>
            <w:shd w:val="clear" w:color="auto" w:fill="auto"/>
            <w:hideMark/>
          </w:tcPr>
          <w:p w:rsidR="00E132F1" w:rsidRDefault="00E132F1">
            <w:pPr>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830"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935"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338"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1841"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750" w:type="dxa"/>
            <w:tcBorders>
              <w:top w:val="nil"/>
              <w:left w:val="nil"/>
              <w:bottom w:val="nil"/>
              <w:right w:val="nil"/>
            </w:tcBorders>
            <w:shd w:val="clear" w:color="auto" w:fill="auto"/>
            <w:hideMark/>
          </w:tcPr>
          <w:p w:rsidR="00E132F1" w:rsidRDefault="00E132F1">
            <w:pPr>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val="restart"/>
            <w:tcBorders>
              <w:top w:val="nil"/>
              <w:left w:val="single" w:sz="4" w:space="0" w:color="auto"/>
              <w:bottom w:val="nil"/>
              <w:right w:val="single" w:sz="4" w:space="0" w:color="000000"/>
            </w:tcBorders>
            <w:shd w:val="clear" w:color="auto" w:fill="auto"/>
            <w:hideMark/>
          </w:tcPr>
          <w:p w:rsidR="00E132F1" w:rsidRDefault="00E132F1">
            <w:pPr>
              <w:rPr>
                <w:rFonts w:ascii="Arial Narrow" w:hAnsi="Arial Narrow"/>
                <w:sz w:val="18"/>
                <w:szCs w:val="18"/>
              </w:rPr>
            </w:pPr>
            <w:r>
              <w:rPr>
                <w:rFonts w:ascii="Arial Narrow" w:hAnsi="Arial Narrow"/>
                <w:sz w:val="18"/>
                <w:szCs w:val="18"/>
              </w:rPr>
              <w:t>Penyuluhan  dan Pendamping  Petani dan Pelaku agribisnis (Dana Pendamping PUAP)</w:t>
            </w:r>
          </w:p>
        </w:tc>
        <w:tc>
          <w:tcPr>
            <w:tcW w:w="2179" w:type="dxa"/>
            <w:gridSpan w:val="2"/>
            <w:vMerge w:val="restart"/>
            <w:tcBorders>
              <w:top w:val="nil"/>
              <w:left w:val="single" w:sz="4" w:space="0" w:color="auto"/>
              <w:bottom w:val="nil"/>
              <w:right w:val="single" w:sz="4" w:space="0" w:color="000000"/>
            </w:tcBorders>
            <w:shd w:val="clear" w:color="auto" w:fill="auto"/>
            <w:hideMark/>
          </w:tcPr>
          <w:p w:rsidR="00E132F1" w:rsidRDefault="00E132F1">
            <w:pPr>
              <w:rPr>
                <w:rFonts w:ascii="Arial Narrow" w:hAnsi="Arial Narrow"/>
                <w:sz w:val="18"/>
                <w:szCs w:val="18"/>
              </w:rPr>
            </w:pPr>
            <w:r>
              <w:rPr>
                <w:rFonts w:ascii="Arial Narrow" w:hAnsi="Arial Narrow"/>
                <w:sz w:val="18"/>
                <w:szCs w:val="18"/>
              </w:rPr>
              <w:t>Terselenggaranya Pendampingan Penyuluh Terhadap Pelaksana Kegiatan Dana PUAP</w:t>
            </w: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100</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376,925,000</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100</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225,000,000</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100</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236,250,000</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100</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248,062,500</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100</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260,465,625</w:t>
            </w:r>
          </w:p>
        </w:tc>
        <w:tc>
          <w:tcPr>
            <w:tcW w:w="661"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100</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1,346,703,125</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2179"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661"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2179"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661"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2179"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661"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830"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935"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338"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1841"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val="restart"/>
            <w:tcBorders>
              <w:top w:val="nil"/>
              <w:left w:val="single" w:sz="4" w:space="0" w:color="auto"/>
              <w:bottom w:val="nil"/>
              <w:right w:val="single" w:sz="4" w:space="0" w:color="000000"/>
            </w:tcBorders>
            <w:shd w:val="clear" w:color="auto" w:fill="auto"/>
            <w:hideMark/>
          </w:tcPr>
          <w:p w:rsidR="00E132F1" w:rsidRDefault="00E132F1">
            <w:pPr>
              <w:rPr>
                <w:rFonts w:ascii="Arial Narrow" w:hAnsi="Arial Narrow"/>
                <w:sz w:val="18"/>
                <w:szCs w:val="18"/>
              </w:rPr>
            </w:pPr>
            <w:r>
              <w:rPr>
                <w:rFonts w:ascii="Arial Narrow" w:hAnsi="Arial Narrow"/>
                <w:sz w:val="18"/>
                <w:szCs w:val="18"/>
              </w:rPr>
              <w:t>Penilaian Penyuluh dan Petani Teladan Serta BPP Terbaik</w:t>
            </w:r>
          </w:p>
        </w:tc>
        <w:tc>
          <w:tcPr>
            <w:tcW w:w="2179" w:type="dxa"/>
            <w:gridSpan w:val="2"/>
            <w:vMerge w:val="restart"/>
            <w:tcBorders>
              <w:top w:val="nil"/>
              <w:left w:val="single" w:sz="4" w:space="0" w:color="auto"/>
              <w:bottom w:val="nil"/>
              <w:right w:val="single" w:sz="4" w:space="0" w:color="000000"/>
            </w:tcBorders>
            <w:shd w:val="clear" w:color="auto" w:fill="auto"/>
            <w:hideMark/>
          </w:tcPr>
          <w:p w:rsidR="00E132F1" w:rsidRDefault="00E132F1">
            <w:pPr>
              <w:rPr>
                <w:rFonts w:ascii="Arial Narrow" w:hAnsi="Arial Narrow"/>
                <w:sz w:val="18"/>
                <w:szCs w:val="18"/>
              </w:rPr>
            </w:pPr>
            <w:r>
              <w:rPr>
                <w:rFonts w:ascii="Arial Narrow" w:hAnsi="Arial Narrow"/>
                <w:sz w:val="18"/>
                <w:szCs w:val="18"/>
              </w:rPr>
              <w:t>Jumlah Penyuluhan berprestasi, jumlah petani berprestasi, jumlah BPP terbaik</w:t>
            </w: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25</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Orang</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163,000,000</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25</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Orang</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163,000,000</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2179"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2179"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2179"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830"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935"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338"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1841"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lastRenderedPageBreak/>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tcBorders>
              <w:top w:val="nil"/>
              <w:left w:val="nil"/>
              <w:bottom w:val="nil"/>
              <w:right w:val="single" w:sz="4" w:space="0" w:color="000000"/>
            </w:tcBorders>
            <w:shd w:val="clear" w:color="auto" w:fill="auto"/>
            <w:hideMark/>
          </w:tcPr>
          <w:p w:rsidR="00E132F1" w:rsidRDefault="00E132F1">
            <w:pPr>
              <w:rPr>
                <w:rFonts w:ascii="Arial Narrow" w:hAnsi="Arial Narrow"/>
                <w:sz w:val="18"/>
                <w:szCs w:val="18"/>
              </w:rPr>
            </w:pPr>
            <w:r>
              <w:rPr>
                <w:rFonts w:ascii="Arial Narrow" w:hAnsi="Arial Narrow"/>
                <w:sz w:val="18"/>
                <w:szCs w:val="18"/>
              </w:rPr>
              <w:t>Hari Krida Pertanian (HKP)</w:t>
            </w:r>
          </w:p>
        </w:tc>
        <w:tc>
          <w:tcPr>
            <w:tcW w:w="2179" w:type="dxa"/>
            <w:gridSpan w:val="2"/>
            <w:vMerge w:val="restart"/>
            <w:tcBorders>
              <w:top w:val="nil"/>
              <w:left w:val="single" w:sz="4" w:space="0" w:color="auto"/>
              <w:bottom w:val="nil"/>
              <w:right w:val="single" w:sz="4" w:space="0" w:color="000000"/>
            </w:tcBorders>
            <w:shd w:val="clear" w:color="auto" w:fill="auto"/>
            <w:hideMark/>
          </w:tcPr>
          <w:p w:rsidR="00E132F1" w:rsidRDefault="00E132F1">
            <w:pPr>
              <w:rPr>
                <w:rFonts w:ascii="Arial Narrow" w:hAnsi="Arial Narrow"/>
                <w:sz w:val="18"/>
                <w:szCs w:val="18"/>
              </w:rPr>
            </w:pPr>
            <w:r>
              <w:rPr>
                <w:rFonts w:ascii="Arial Narrow" w:hAnsi="Arial Narrow"/>
                <w:sz w:val="18"/>
                <w:szCs w:val="18"/>
              </w:rPr>
              <w:t>Apresiasi Terhadap Penyelenggaraan dan Pembinaan Penyuluhan</w:t>
            </w: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1</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kali</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97,955,000</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1</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Kali</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97,955,000</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830"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935"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2179"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830"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935"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2179"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830"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935"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338"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1841"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val="restart"/>
            <w:tcBorders>
              <w:top w:val="nil"/>
              <w:left w:val="single" w:sz="4" w:space="0" w:color="auto"/>
              <w:bottom w:val="nil"/>
              <w:right w:val="single" w:sz="4" w:space="0" w:color="000000"/>
            </w:tcBorders>
            <w:shd w:val="clear" w:color="auto" w:fill="auto"/>
            <w:hideMark/>
          </w:tcPr>
          <w:p w:rsidR="00E132F1" w:rsidRDefault="00E132F1">
            <w:pPr>
              <w:rPr>
                <w:rFonts w:ascii="Arial Narrow" w:hAnsi="Arial Narrow"/>
                <w:sz w:val="18"/>
                <w:szCs w:val="18"/>
              </w:rPr>
            </w:pPr>
            <w:r>
              <w:rPr>
                <w:rFonts w:ascii="Arial Narrow" w:hAnsi="Arial Narrow"/>
                <w:sz w:val="18"/>
                <w:szCs w:val="18"/>
              </w:rPr>
              <w:t>Pekan Nasional Kontak Tani Nelayan Andalan</w:t>
            </w:r>
          </w:p>
        </w:tc>
        <w:tc>
          <w:tcPr>
            <w:tcW w:w="2179" w:type="dxa"/>
            <w:gridSpan w:val="2"/>
            <w:vMerge w:val="restart"/>
            <w:tcBorders>
              <w:top w:val="nil"/>
              <w:left w:val="single" w:sz="4" w:space="0" w:color="auto"/>
              <w:bottom w:val="nil"/>
              <w:right w:val="single" w:sz="4" w:space="0" w:color="000000"/>
            </w:tcBorders>
            <w:shd w:val="clear" w:color="auto" w:fill="auto"/>
            <w:hideMark/>
          </w:tcPr>
          <w:p w:rsidR="00E132F1" w:rsidRDefault="00E132F1">
            <w:pPr>
              <w:rPr>
                <w:rFonts w:ascii="Arial Narrow" w:hAnsi="Arial Narrow"/>
                <w:sz w:val="18"/>
                <w:szCs w:val="18"/>
              </w:rPr>
            </w:pPr>
            <w:r>
              <w:rPr>
                <w:rFonts w:ascii="Arial Narrow" w:hAnsi="Arial Narrow"/>
                <w:sz w:val="18"/>
                <w:szCs w:val="18"/>
              </w:rPr>
              <w:t>Apresiasi Terhadap Petani dan Nelayan</w:t>
            </w: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1</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Kali</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711,245,000</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1</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Kali</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1,000,000,000</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2</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Kali</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1,711,245,000</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2179"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830"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935"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338"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1841"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val="restart"/>
            <w:tcBorders>
              <w:top w:val="nil"/>
              <w:left w:val="single" w:sz="4" w:space="0" w:color="auto"/>
              <w:bottom w:val="nil"/>
              <w:right w:val="single" w:sz="4" w:space="0" w:color="000000"/>
            </w:tcBorders>
            <w:shd w:val="clear" w:color="auto" w:fill="auto"/>
            <w:hideMark/>
          </w:tcPr>
          <w:p w:rsidR="00E132F1" w:rsidRDefault="00E132F1">
            <w:pPr>
              <w:rPr>
                <w:rFonts w:ascii="Arial Narrow" w:hAnsi="Arial Narrow"/>
                <w:sz w:val="18"/>
                <w:szCs w:val="18"/>
              </w:rPr>
            </w:pPr>
            <w:r>
              <w:rPr>
                <w:rFonts w:ascii="Arial Narrow" w:hAnsi="Arial Narrow"/>
                <w:sz w:val="18"/>
                <w:szCs w:val="18"/>
              </w:rPr>
              <w:t>Pemberdayaan PPNS Pupuk dan Pestisida</w:t>
            </w:r>
          </w:p>
        </w:tc>
        <w:tc>
          <w:tcPr>
            <w:tcW w:w="2179" w:type="dxa"/>
            <w:gridSpan w:val="2"/>
            <w:vMerge w:val="restart"/>
            <w:tcBorders>
              <w:top w:val="nil"/>
              <w:left w:val="single" w:sz="4" w:space="0" w:color="auto"/>
              <w:bottom w:val="nil"/>
              <w:right w:val="single" w:sz="4" w:space="0" w:color="000000"/>
            </w:tcBorders>
            <w:shd w:val="clear" w:color="auto" w:fill="auto"/>
            <w:hideMark/>
          </w:tcPr>
          <w:p w:rsidR="00E132F1" w:rsidRDefault="00E132F1">
            <w:pPr>
              <w:jc w:val="both"/>
              <w:rPr>
                <w:rFonts w:ascii="Arial Narrow" w:hAnsi="Arial Narrow"/>
                <w:sz w:val="18"/>
                <w:szCs w:val="18"/>
              </w:rPr>
            </w:pPr>
            <w:r>
              <w:rPr>
                <w:rFonts w:ascii="Arial Narrow" w:hAnsi="Arial Narrow"/>
                <w:sz w:val="18"/>
                <w:szCs w:val="18"/>
              </w:rPr>
              <w:t>Berkurangnya pupuk dan pestisida ilegal</w:t>
            </w:r>
          </w:p>
        </w:tc>
        <w:tc>
          <w:tcPr>
            <w:tcW w:w="750" w:type="dxa"/>
            <w:tcBorders>
              <w:top w:val="nil"/>
              <w:left w:val="nil"/>
              <w:bottom w:val="nil"/>
              <w:right w:val="single" w:sz="4" w:space="0" w:color="auto"/>
            </w:tcBorders>
            <w:shd w:val="clear" w:color="auto" w:fill="auto"/>
            <w:hideMark/>
          </w:tcPr>
          <w:p w:rsidR="00E132F1" w:rsidRDefault="00E132F1">
            <w:pPr>
              <w:jc w:val="both"/>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12</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Bulan</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75,435,000</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12</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Bulan</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65,435,000</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12</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Bulan</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140,870,000</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2179"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830"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935"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338"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1841"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765" w:type="dxa"/>
            <w:gridSpan w:val="2"/>
            <w:vMerge w:val="restart"/>
            <w:tcBorders>
              <w:top w:val="nil"/>
              <w:left w:val="single" w:sz="4" w:space="0" w:color="auto"/>
              <w:bottom w:val="nil"/>
              <w:right w:val="single" w:sz="4" w:space="0" w:color="000000"/>
            </w:tcBorders>
            <w:shd w:val="clear" w:color="auto" w:fill="auto"/>
            <w:hideMark/>
          </w:tcPr>
          <w:p w:rsidR="00E132F1" w:rsidRDefault="00E132F1">
            <w:pPr>
              <w:rPr>
                <w:rFonts w:ascii="Arial Narrow" w:hAnsi="Arial Narrow"/>
                <w:sz w:val="18"/>
                <w:szCs w:val="18"/>
              </w:rPr>
            </w:pPr>
            <w:r>
              <w:rPr>
                <w:rFonts w:ascii="Arial Narrow" w:hAnsi="Arial Narrow"/>
                <w:sz w:val="18"/>
                <w:szCs w:val="18"/>
              </w:rPr>
              <w:t>Pembinaan KTNA Kabupaten</w:t>
            </w:r>
          </w:p>
        </w:tc>
        <w:tc>
          <w:tcPr>
            <w:tcW w:w="2179" w:type="dxa"/>
            <w:gridSpan w:val="2"/>
            <w:vMerge w:val="restart"/>
            <w:tcBorders>
              <w:top w:val="nil"/>
              <w:left w:val="single" w:sz="4" w:space="0" w:color="auto"/>
              <w:bottom w:val="nil"/>
              <w:right w:val="single" w:sz="4" w:space="0" w:color="000000"/>
            </w:tcBorders>
            <w:shd w:val="clear" w:color="auto" w:fill="auto"/>
            <w:hideMark/>
          </w:tcPr>
          <w:p w:rsidR="00E132F1" w:rsidRDefault="00E132F1">
            <w:pPr>
              <w:rPr>
                <w:rFonts w:ascii="Arial Narrow" w:hAnsi="Arial Narrow"/>
                <w:sz w:val="18"/>
                <w:szCs w:val="18"/>
              </w:rPr>
            </w:pPr>
            <w:r>
              <w:rPr>
                <w:rFonts w:ascii="Arial Narrow" w:hAnsi="Arial Narrow"/>
                <w:sz w:val="18"/>
                <w:szCs w:val="18"/>
              </w:rPr>
              <w:t>Terciptanya Koordinasi dan Sinkronisasi Dalam Menunjang Kegiatan Kelompok Tani</w:t>
            </w: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12</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Kali</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105,000,000</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12</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Kali</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110,250,000</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12</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Kali</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115,762,500</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12</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Kali</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121,550,625</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12</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Kali</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452,563,125</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2179"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661"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2179"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661"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2179"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661"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val="restart"/>
            <w:tcBorders>
              <w:top w:val="nil"/>
              <w:left w:val="single" w:sz="4" w:space="0" w:color="auto"/>
              <w:bottom w:val="nil"/>
              <w:right w:val="single" w:sz="4" w:space="0" w:color="000000"/>
            </w:tcBorders>
            <w:shd w:val="clear" w:color="auto" w:fill="auto"/>
            <w:hideMark/>
          </w:tcPr>
          <w:p w:rsidR="00E132F1" w:rsidRDefault="00E132F1">
            <w:pPr>
              <w:rPr>
                <w:rFonts w:ascii="Arial Narrow" w:hAnsi="Arial Narrow"/>
                <w:sz w:val="18"/>
                <w:szCs w:val="18"/>
              </w:rPr>
            </w:pPr>
            <w:r>
              <w:rPr>
                <w:rFonts w:ascii="Arial Narrow" w:hAnsi="Arial Narrow"/>
                <w:sz w:val="18"/>
                <w:szCs w:val="18"/>
              </w:rPr>
              <w:t>Penumbuhan  dan Pengembangan Poktan</w:t>
            </w:r>
          </w:p>
        </w:tc>
        <w:tc>
          <w:tcPr>
            <w:tcW w:w="2179" w:type="dxa"/>
            <w:gridSpan w:val="2"/>
            <w:vMerge w:val="restart"/>
            <w:tcBorders>
              <w:top w:val="nil"/>
              <w:left w:val="single" w:sz="4" w:space="0" w:color="auto"/>
              <w:bottom w:val="nil"/>
              <w:right w:val="single" w:sz="4" w:space="0" w:color="000000"/>
            </w:tcBorders>
            <w:shd w:val="clear" w:color="auto" w:fill="auto"/>
            <w:hideMark/>
          </w:tcPr>
          <w:p w:rsidR="00E132F1" w:rsidRDefault="00E132F1">
            <w:pPr>
              <w:rPr>
                <w:rFonts w:ascii="Arial Narrow" w:hAnsi="Arial Narrow"/>
                <w:sz w:val="18"/>
                <w:szCs w:val="18"/>
              </w:rPr>
            </w:pPr>
            <w:r>
              <w:rPr>
                <w:rFonts w:ascii="Arial Narrow" w:hAnsi="Arial Narrow"/>
                <w:sz w:val="18"/>
                <w:szCs w:val="18"/>
              </w:rPr>
              <w:t>Jumlah Petani yang Meningkat Kemampuannya</w:t>
            </w: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13</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Kec.</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210,000,000</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120</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Desa</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220,500,000</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130</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Desa</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231,525,000</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135</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Desa</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243,101,250</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135</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Desa</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905,126,250</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2179"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661"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830"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935"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338"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1841"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661"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val="restart"/>
            <w:tcBorders>
              <w:top w:val="nil"/>
              <w:left w:val="single" w:sz="4" w:space="0" w:color="auto"/>
              <w:bottom w:val="nil"/>
              <w:right w:val="single" w:sz="4" w:space="0" w:color="000000"/>
            </w:tcBorders>
            <w:shd w:val="clear" w:color="auto" w:fill="auto"/>
            <w:hideMark/>
          </w:tcPr>
          <w:p w:rsidR="00E132F1" w:rsidRDefault="00E132F1">
            <w:pPr>
              <w:rPr>
                <w:rFonts w:ascii="Arial Narrow" w:hAnsi="Arial Narrow"/>
                <w:sz w:val="18"/>
                <w:szCs w:val="18"/>
              </w:rPr>
            </w:pPr>
            <w:r>
              <w:rPr>
                <w:rFonts w:ascii="Arial Narrow" w:hAnsi="Arial Narrow"/>
                <w:sz w:val="18"/>
                <w:szCs w:val="18"/>
              </w:rPr>
              <w:t>Penyusunan RDK/RDKK Pupuk Bersubsidi</w:t>
            </w:r>
          </w:p>
        </w:tc>
        <w:tc>
          <w:tcPr>
            <w:tcW w:w="2179" w:type="dxa"/>
            <w:gridSpan w:val="2"/>
            <w:vMerge w:val="restart"/>
            <w:tcBorders>
              <w:top w:val="nil"/>
              <w:left w:val="single" w:sz="4" w:space="0" w:color="auto"/>
              <w:bottom w:val="nil"/>
              <w:right w:val="single" w:sz="4" w:space="0" w:color="000000"/>
            </w:tcBorders>
            <w:shd w:val="clear" w:color="auto" w:fill="auto"/>
            <w:hideMark/>
          </w:tcPr>
          <w:p w:rsidR="00E132F1" w:rsidRDefault="00E132F1">
            <w:pPr>
              <w:rPr>
                <w:rFonts w:ascii="Arial Narrow" w:hAnsi="Arial Narrow"/>
                <w:sz w:val="18"/>
                <w:szCs w:val="18"/>
              </w:rPr>
            </w:pPr>
            <w:r>
              <w:rPr>
                <w:rFonts w:ascii="Arial Narrow" w:hAnsi="Arial Narrow"/>
                <w:sz w:val="18"/>
                <w:szCs w:val="18"/>
              </w:rPr>
              <w:t>Jumlah Form RDK/RDKK Pupuk Bersubsidi</w:t>
            </w: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1134</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Form</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183,750,000</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6</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Orang</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192,937,500</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8</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Orang</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202,584,375</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10</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Orang</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212,713,594</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10</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Orang</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791,985,469</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2179"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661"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830"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935"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338"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1841"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val="restart"/>
            <w:tcBorders>
              <w:top w:val="nil"/>
              <w:left w:val="single" w:sz="4" w:space="0" w:color="auto"/>
              <w:bottom w:val="nil"/>
              <w:right w:val="single" w:sz="4" w:space="0" w:color="000000"/>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xml:space="preserve">Pembinaan dan Pendampingan Kelembagaan Petani </w:t>
            </w:r>
          </w:p>
        </w:tc>
        <w:tc>
          <w:tcPr>
            <w:tcW w:w="2179" w:type="dxa"/>
            <w:gridSpan w:val="2"/>
            <w:vMerge w:val="restart"/>
            <w:tcBorders>
              <w:top w:val="nil"/>
              <w:left w:val="single" w:sz="4" w:space="0" w:color="auto"/>
              <w:bottom w:val="nil"/>
              <w:right w:val="single" w:sz="4" w:space="0" w:color="000000"/>
            </w:tcBorders>
            <w:shd w:val="clear" w:color="auto" w:fill="auto"/>
            <w:hideMark/>
          </w:tcPr>
          <w:p w:rsidR="00E132F1" w:rsidRDefault="00E132F1">
            <w:pPr>
              <w:rPr>
                <w:rFonts w:ascii="Arial Narrow" w:hAnsi="Arial Narrow"/>
                <w:sz w:val="18"/>
                <w:szCs w:val="18"/>
              </w:rPr>
            </w:pPr>
            <w:r>
              <w:rPr>
                <w:rFonts w:ascii="Arial Narrow" w:hAnsi="Arial Narrow"/>
                <w:sz w:val="18"/>
                <w:szCs w:val="18"/>
              </w:rPr>
              <w:t>Meningkatnya Sistem Penguatan Lembaga Gapoktan</w:t>
            </w: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1491" w:type="dxa"/>
            <w:gridSpan w:val="2"/>
            <w:tcBorders>
              <w:top w:val="nil"/>
              <w:left w:val="single" w:sz="4" w:space="0" w:color="auto"/>
              <w:bottom w:val="nil"/>
              <w:right w:val="single" w:sz="4" w:space="0" w:color="000000"/>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1491" w:type="dxa"/>
            <w:gridSpan w:val="2"/>
            <w:tcBorders>
              <w:top w:val="nil"/>
              <w:left w:val="single" w:sz="4" w:space="0" w:color="auto"/>
              <w:bottom w:val="nil"/>
              <w:right w:val="single" w:sz="4" w:space="0" w:color="000000"/>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1491" w:type="dxa"/>
            <w:gridSpan w:val="2"/>
            <w:tcBorders>
              <w:top w:val="nil"/>
              <w:left w:val="nil"/>
              <w:bottom w:val="nil"/>
              <w:right w:val="single" w:sz="4" w:space="0" w:color="000000"/>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15</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210,000,000</w:t>
            </w:r>
          </w:p>
        </w:tc>
        <w:tc>
          <w:tcPr>
            <w:tcW w:w="1491" w:type="dxa"/>
            <w:gridSpan w:val="2"/>
            <w:tcBorders>
              <w:top w:val="nil"/>
              <w:left w:val="nil"/>
              <w:bottom w:val="nil"/>
              <w:right w:val="single" w:sz="4" w:space="0" w:color="000000"/>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15</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220,500,000</w:t>
            </w:r>
          </w:p>
        </w:tc>
        <w:tc>
          <w:tcPr>
            <w:tcW w:w="1491" w:type="dxa"/>
            <w:gridSpan w:val="2"/>
            <w:tcBorders>
              <w:top w:val="nil"/>
              <w:left w:val="nil"/>
              <w:bottom w:val="nil"/>
              <w:right w:val="single" w:sz="4" w:space="0" w:color="000000"/>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15</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231,525,000</w:t>
            </w:r>
          </w:p>
        </w:tc>
        <w:tc>
          <w:tcPr>
            <w:tcW w:w="1491" w:type="dxa"/>
            <w:gridSpan w:val="2"/>
            <w:tcBorders>
              <w:top w:val="nil"/>
              <w:left w:val="nil"/>
              <w:bottom w:val="nil"/>
              <w:right w:val="single" w:sz="4" w:space="0" w:color="000000"/>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15</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243,101,250</w:t>
            </w:r>
          </w:p>
        </w:tc>
        <w:tc>
          <w:tcPr>
            <w:tcW w:w="1612" w:type="dxa"/>
            <w:gridSpan w:val="2"/>
            <w:tcBorders>
              <w:top w:val="nil"/>
              <w:left w:val="nil"/>
              <w:bottom w:val="nil"/>
              <w:right w:val="single" w:sz="4" w:space="0" w:color="000000"/>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15</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905,126,250</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2179"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1491" w:type="dxa"/>
            <w:gridSpan w:val="2"/>
            <w:tcBorders>
              <w:top w:val="nil"/>
              <w:left w:val="single" w:sz="4" w:space="0" w:color="auto"/>
              <w:bottom w:val="nil"/>
              <w:right w:val="single" w:sz="4" w:space="0" w:color="000000"/>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1491" w:type="dxa"/>
            <w:gridSpan w:val="2"/>
            <w:tcBorders>
              <w:top w:val="nil"/>
              <w:left w:val="single" w:sz="4" w:space="0" w:color="auto"/>
              <w:bottom w:val="nil"/>
              <w:right w:val="single" w:sz="4" w:space="0" w:color="000000"/>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1491" w:type="dxa"/>
            <w:gridSpan w:val="2"/>
            <w:tcBorders>
              <w:top w:val="nil"/>
              <w:left w:val="nil"/>
              <w:bottom w:val="nil"/>
              <w:right w:val="single" w:sz="4" w:space="0" w:color="000000"/>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Gapoktan</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1491" w:type="dxa"/>
            <w:gridSpan w:val="2"/>
            <w:tcBorders>
              <w:top w:val="nil"/>
              <w:left w:val="single" w:sz="4" w:space="0" w:color="auto"/>
              <w:bottom w:val="nil"/>
              <w:right w:val="single" w:sz="4" w:space="0" w:color="000000"/>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Gapoktan</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1491" w:type="dxa"/>
            <w:gridSpan w:val="2"/>
            <w:tcBorders>
              <w:top w:val="nil"/>
              <w:left w:val="single" w:sz="4" w:space="0" w:color="auto"/>
              <w:bottom w:val="nil"/>
              <w:right w:val="single" w:sz="4" w:space="0" w:color="000000"/>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Gapoktan</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1491" w:type="dxa"/>
            <w:gridSpan w:val="2"/>
            <w:tcBorders>
              <w:top w:val="nil"/>
              <w:left w:val="single" w:sz="4" w:space="0" w:color="auto"/>
              <w:bottom w:val="nil"/>
              <w:right w:val="single" w:sz="4" w:space="0" w:color="000000"/>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Gapoktan</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1612" w:type="dxa"/>
            <w:gridSpan w:val="2"/>
            <w:tcBorders>
              <w:top w:val="nil"/>
              <w:left w:val="single" w:sz="4" w:space="0" w:color="auto"/>
              <w:bottom w:val="nil"/>
              <w:right w:val="single" w:sz="4" w:space="0" w:color="000000"/>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Gapoktan</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2179"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661"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830"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935"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338"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1841"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661"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val="restart"/>
            <w:tcBorders>
              <w:top w:val="nil"/>
              <w:left w:val="single" w:sz="4" w:space="0" w:color="auto"/>
              <w:bottom w:val="nil"/>
              <w:right w:val="single" w:sz="4" w:space="0" w:color="000000"/>
            </w:tcBorders>
            <w:shd w:val="clear" w:color="auto" w:fill="auto"/>
            <w:hideMark/>
          </w:tcPr>
          <w:p w:rsidR="00E132F1" w:rsidRDefault="00E132F1">
            <w:pPr>
              <w:rPr>
                <w:rFonts w:ascii="Arial Narrow" w:hAnsi="Arial Narrow"/>
                <w:sz w:val="18"/>
                <w:szCs w:val="18"/>
              </w:rPr>
            </w:pPr>
            <w:r>
              <w:rPr>
                <w:rFonts w:ascii="Arial Narrow" w:hAnsi="Arial Narrow"/>
                <w:sz w:val="18"/>
                <w:szCs w:val="18"/>
              </w:rPr>
              <w:t>Pelatihan Diklat Teknis Sistem Jajar Legowo dan Pengendalian OPT</w:t>
            </w:r>
          </w:p>
        </w:tc>
        <w:tc>
          <w:tcPr>
            <w:tcW w:w="2179" w:type="dxa"/>
            <w:gridSpan w:val="2"/>
            <w:vMerge w:val="restart"/>
            <w:tcBorders>
              <w:top w:val="nil"/>
              <w:left w:val="single" w:sz="4" w:space="0" w:color="auto"/>
              <w:bottom w:val="single" w:sz="4" w:space="0" w:color="000000"/>
              <w:right w:val="single" w:sz="4" w:space="0" w:color="000000"/>
            </w:tcBorders>
            <w:shd w:val="clear" w:color="auto" w:fill="auto"/>
            <w:hideMark/>
          </w:tcPr>
          <w:p w:rsidR="00E132F1" w:rsidRDefault="00E132F1">
            <w:pPr>
              <w:rPr>
                <w:rFonts w:ascii="Arial Narrow" w:hAnsi="Arial Narrow"/>
                <w:sz w:val="18"/>
                <w:szCs w:val="18"/>
              </w:rPr>
            </w:pPr>
            <w:r>
              <w:rPr>
                <w:rFonts w:ascii="Arial Narrow" w:hAnsi="Arial Narrow"/>
                <w:sz w:val="18"/>
                <w:szCs w:val="18"/>
              </w:rPr>
              <w:t>Meningkatnya Pengetahuan Teknis Petani Dalam Melakukan Sistem Jajar Legowo dan Pengendalian OPT</w:t>
            </w: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45</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Orang</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400,000,000</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45</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Orang</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420,000,000</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45</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Orang</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441,000,000</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45</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Orang</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463,050,000</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45</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Orang</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1,724,050,000</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2179"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661"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2179"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661"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2179"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661"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830"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935"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2179"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661"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r>
      <w:tr w:rsidR="00E132F1" w:rsidTr="00E132F1">
        <w:trPr>
          <w:trHeight w:val="140"/>
        </w:trPr>
        <w:tc>
          <w:tcPr>
            <w:tcW w:w="1421" w:type="dxa"/>
            <w:tcBorders>
              <w:top w:val="nil"/>
              <w:left w:val="single" w:sz="4" w:space="0" w:color="auto"/>
              <w:bottom w:val="single" w:sz="4" w:space="0" w:color="auto"/>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single" w:sz="4" w:space="0" w:color="auto"/>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single" w:sz="4" w:space="0" w:color="auto"/>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830" w:type="dxa"/>
            <w:tcBorders>
              <w:top w:val="nil"/>
              <w:left w:val="nil"/>
              <w:bottom w:val="single" w:sz="4" w:space="0" w:color="auto"/>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935" w:type="dxa"/>
            <w:tcBorders>
              <w:top w:val="nil"/>
              <w:left w:val="nil"/>
              <w:bottom w:val="single" w:sz="4" w:space="0" w:color="auto"/>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2179" w:type="dxa"/>
            <w:gridSpan w:val="2"/>
            <w:vMerge/>
            <w:tcBorders>
              <w:top w:val="nil"/>
              <w:left w:val="nil"/>
              <w:bottom w:val="single" w:sz="4" w:space="0" w:color="auto"/>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single" w:sz="4" w:space="0" w:color="auto"/>
              <w:right w:val="nil"/>
            </w:tcBorders>
            <w:shd w:val="clear" w:color="auto" w:fill="auto"/>
            <w:hideMark/>
          </w:tcPr>
          <w:p w:rsidR="00E132F1" w:rsidRDefault="00E132F1">
            <w:pPr>
              <w:jc w:val="both"/>
              <w:rPr>
                <w:rFonts w:ascii="Arial Narrow" w:hAnsi="Arial Narrow"/>
                <w:sz w:val="18"/>
                <w:szCs w:val="18"/>
              </w:rPr>
            </w:pPr>
            <w:r>
              <w:rPr>
                <w:rFonts w:ascii="Arial Narrow" w:hAnsi="Arial Narrow"/>
                <w:sz w:val="18"/>
                <w:szCs w:val="18"/>
              </w:rPr>
              <w:t> </w:t>
            </w:r>
          </w:p>
        </w:tc>
        <w:tc>
          <w:tcPr>
            <w:tcW w:w="540" w:type="dxa"/>
            <w:tcBorders>
              <w:top w:val="nil"/>
              <w:left w:val="single" w:sz="4" w:space="0" w:color="auto"/>
              <w:bottom w:val="single" w:sz="4" w:space="0" w:color="auto"/>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single" w:sz="4" w:space="0" w:color="auto"/>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single" w:sz="4" w:space="0" w:color="auto"/>
              <w:right w:val="nil"/>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single" w:sz="4" w:space="0" w:color="auto"/>
              <w:bottom w:val="single" w:sz="4" w:space="0" w:color="auto"/>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single" w:sz="4" w:space="0" w:color="auto"/>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single" w:sz="4" w:space="0" w:color="auto"/>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single" w:sz="4" w:space="0" w:color="auto"/>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951" w:type="dxa"/>
            <w:tcBorders>
              <w:top w:val="nil"/>
              <w:left w:val="nil"/>
              <w:bottom w:val="single" w:sz="4" w:space="0" w:color="auto"/>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single" w:sz="4" w:space="0" w:color="auto"/>
              <w:right w:val="nil"/>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single" w:sz="4" w:space="0" w:color="auto"/>
              <w:bottom w:val="single" w:sz="4" w:space="0" w:color="auto"/>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single" w:sz="4" w:space="0" w:color="auto"/>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single" w:sz="4" w:space="0" w:color="auto"/>
              <w:right w:val="nil"/>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single" w:sz="4" w:space="0" w:color="auto"/>
              <w:bottom w:val="single" w:sz="4" w:space="0" w:color="auto"/>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single" w:sz="4" w:space="0" w:color="auto"/>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single" w:sz="4" w:space="0" w:color="auto"/>
              <w:right w:val="nil"/>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single" w:sz="4" w:space="0" w:color="auto"/>
              <w:bottom w:val="single" w:sz="4" w:space="0" w:color="auto"/>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single" w:sz="4" w:space="0" w:color="auto"/>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single" w:sz="4" w:space="0" w:color="auto"/>
              <w:right w:val="nil"/>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single" w:sz="4" w:space="0" w:color="auto"/>
              <w:bottom w:val="single" w:sz="4" w:space="0" w:color="auto"/>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single" w:sz="4" w:space="0" w:color="auto"/>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single" w:sz="4" w:space="0" w:color="auto"/>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r>
      <w:tr w:rsidR="00E132F1" w:rsidTr="00E132F1">
        <w:trPr>
          <w:trHeight w:val="270"/>
        </w:trPr>
        <w:tc>
          <w:tcPr>
            <w:tcW w:w="1421" w:type="dxa"/>
            <w:vMerge w:val="restart"/>
            <w:tcBorders>
              <w:top w:val="nil"/>
              <w:left w:val="single" w:sz="4" w:space="0" w:color="auto"/>
              <w:bottom w:val="nil"/>
              <w:right w:val="single" w:sz="4" w:space="0" w:color="auto"/>
            </w:tcBorders>
            <w:shd w:val="clear" w:color="auto" w:fill="auto"/>
            <w:hideMark/>
          </w:tcPr>
          <w:p w:rsidR="00E132F1" w:rsidRDefault="00E132F1">
            <w:pPr>
              <w:rPr>
                <w:rFonts w:ascii="Arial Narrow" w:hAnsi="Arial Narrow"/>
                <w:b/>
                <w:bCs/>
                <w:sz w:val="18"/>
                <w:szCs w:val="18"/>
              </w:rPr>
            </w:pPr>
            <w:r>
              <w:rPr>
                <w:rFonts w:ascii="Arial Narrow" w:hAnsi="Arial Narrow"/>
                <w:b/>
                <w:bCs/>
                <w:sz w:val="18"/>
                <w:szCs w:val="18"/>
              </w:rPr>
              <w:t>Terwujudnya Sistem Penyelenggaraan Penyuluhan Pertanian Sesuai dengan Programa yang telah disusun</w:t>
            </w:r>
          </w:p>
        </w:tc>
        <w:tc>
          <w:tcPr>
            <w:tcW w:w="1462" w:type="dxa"/>
            <w:vMerge w:val="restart"/>
            <w:tcBorders>
              <w:top w:val="nil"/>
              <w:left w:val="single" w:sz="4" w:space="0" w:color="auto"/>
              <w:bottom w:val="nil"/>
              <w:right w:val="single" w:sz="4" w:space="0" w:color="auto"/>
            </w:tcBorders>
            <w:shd w:val="clear" w:color="auto" w:fill="auto"/>
            <w:hideMark/>
          </w:tcPr>
          <w:p w:rsidR="00E132F1" w:rsidRDefault="00E132F1">
            <w:pPr>
              <w:rPr>
                <w:rFonts w:ascii="Arial Narrow" w:hAnsi="Arial Narrow"/>
                <w:b/>
                <w:bCs/>
                <w:sz w:val="18"/>
                <w:szCs w:val="18"/>
              </w:rPr>
            </w:pPr>
            <w:r>
              <w:rPr>
                <w:rFonts w:ascii="Arial Narrow" w:hAnsi="Arial Narrow"/>
                <w:b/>
                <w:bCs/>
                <w:sz w:val="18"/>
                <w:szCs w:val="18"/>
              </w:rPr>
              <w:t>Terselenggaranya Pembinaan Penyuluhan Sesuai Kebutuhan Pelaku Utama dan Pelaku Usaha</w:t>
            </w:r>
          </w:p>
        </w:tc>
        <w:tc>
          <w:tcPr>
            <w:tcW w:w="1800" w:type="dxa"/>
            <w:vMerge w:val="restart"/>
            <w:tcBorders>
              <w:top w:val="nil"/>
              <w:left w:val="single" w:sz="4" w:space="0" w:color="auto"/>
              <w:bottom w:val="nil"/>
              <w:right w:val="single" w:sz="4" w:space="0" w:color="auto"/>
            </w:tcBorders>
            <w:shd w:val="clear" w:color="auto" w:fill="auto"/>
            <w:hideMark/>
          </w:tcPr>
          <w:p w:rsidR="00E132F1" w:rsidRDefault="00E132F1">
            <w:pPr>
              <w:rPr>
                <w:rFonts w:ascii="Arial Narrow" w:hAnsi="Arial Narrow"/>
                <w:b/>
                <w:bCs/>
                <w:sz w:val="18"/>
                <w:szCs w:val="18"/>
              </w:rPr>
            </w:pPr>
            <w:r>
              <w:rPr>
                <w:rFonts w:ascii="Arial Narrow" w:hAnsi="Arial Narrow"/>
                <w:b/>
                <w:bCs/>
                <w:sz w:val="18"/>
                <w:szCs w:val="18"/>
              </w:rPr>
              <w:t>Tersusunnya Jadwal Pembinaan Penyuluhan di Setiap Desa</w:t>
            </w:r>
          </w:p>
        </w:tc>
        <w:tc>
          <w:tcPr>
            <w:tcW w:w="1765" w:type="dxa"/>
            <w:gridSpan w:val="2"/>
            <w:vMerge w:val="restart"/>
            <w:tcBorders>
              <w:top w:val="nil"/>
              <w:left w:val="single" w:sz="4" w:space="0" w:color="auto"/>
              <w:bottom w:val="nil"/>
              <w:right w:val="single" w:sz="4" w:space="0" w:color="000000"/>
            </w:tcBorders>
            <w:shd w:val="clear" w:color="auto" w:fill="auto"/>
            <w:hideMark/>
          </w:tcPr>
          <w:p w:rsidR="00E132F1" w:rsidRDefault="00E132F1">
            <w:pPr>
              <w:rPr>
                <w:rFonts w:ascii="Arial Narrow" w:hAnsi="Arial Narrow"/>
                <w:b/>
                <w:bCs/>
                <w:color w:val="000000"/>
                <w:sz w:val="18"/>
                <w:szCs w:val="18"/>
              </w:rPr>
            </w:pPr>
            <w:r>
              <w:rPr>
                <w:rFonts w:ascii="Arial Narrow" w:hAnsi="Arial Narrow"/>
                <w:b/>
                <w:bCs/>
                <w:color w:val="000000"/>
                <w:sz w:val="18"/>
                <w:szCs w:val="18"/>
              </w:rPr>
              <w:t>Program Pemberdayaan Penyuluh Pertanian/Perkebunan Lapangan</w:t>
            </w:r>
          </w:p>
        </w:tc>
        <w:tc>
          <w:tcPr>
            <w:tcW w:w="2179" w:type="dxa"/>
            <w:gridSpan w:val="2"/>
            <w:vMerge w:val="restart"/>
            <w:tcBorders>
              <w:top w:val="nil"/>
              <w:left w:val="single" w:sz="4" w:space="0" w:color="auto"/>
              <w:bottom w:val="nil"/>
              <w:right w:val="single" w:sz="4" w:space="0" w:color="000000"/>
            </w:tcBorders>
            <w:shd w:val="clear" w:color="auto" w:fill="auto"/>
            <w:hideMark/>
          </w:tcPr>
          <w:p w:rsidR="00E132F1" w:rsidRDefault="00E132F1">
            <w:pPr>
              <w:rPr>
                <w:rFonts w:ascii="Arial Narrow" w:hAnsi="Arial Narrow"/>
                <w:b/>
                <w:bCs/>
                <w:sz w:val="18"/>
                <w:szCs w:val="18"/>
              </w:rPr>
            </w:pPr>
            <w:r>
              <w:rPr>
                <w:rFonts w:ascii="Arial Narrow" w:hAnsi="Arial Narrow"/>
                <w:b/>
                <w:bCs/>
                <w:sz w:val="18"/>
                <w:szCs w:val="18"/>
              </w:rPr>
              <w:t xml:space="preserve">Meningkatnya Kompetensi Penyuluh dalam Pendampingan Kelompok Tani </w:t>
            </w:r>
          </w:p>
        </w:tc>
        <w:tc>
          <w:tcPr>
            <w:tcW w:w="750" w:type="dxa"/>
            <w:tcBorders>
              <w:top w:val="nil"/>
              <w:left w:val="nil"/>
              <w:bottom w:val="nil"/>
              <w:right w:val="single" w:sz="4" w:space="0" w:color="auto"/>
            </w:tcBorders>
            <w:shd w:val="clear" w:color="auto" w:fill="auto"/>
            <w:vAlign w:val="center"/>
            <w:hideMark/>
          </w:tcPr>
          <w:p w:rsidR="00E132F1" w:rsidRDefault="00E132F1">
            <w:pPr>
              <w:jc w:val="center"/>
              <w:rPr>
                <w:rFonts w:ascii="Arial Narrow" w:hAnsi="Arial Narrow"/>
                <w:b/>
                <w:bCs/>
                <w:sz w:val="18"/>
                <w:szCs w:val="18"/>
              </w:rPr>
            </w:pPr>
            <w:r>
              <w:rPr>
                <w:rFonts w:ascii="Arial Narrow" w:hAnsi="Arial Narrow"/>
                <w:b/>
                <w:bCs/>
                <w:sz w:val="18"/>
                <w:szCs w:val="18"/>
              </w:rPr>
              <w:t>75%</w:t>
            </w:r>
          </w:p>
        </w:tc>
        <w:tc>
          <w:tcPr>
            <w:tcW w:w="1491" w:type="dxa"/>
            <w:gridSpan w:val="2"/>
            <w:tcBorders>
              <w:top w:val="single" w:sz="4" w:space="0" w:color="auto"/>
              <w:left w:val="nil"/>
              <w:bottom w:val="nil"/>
              <w:right w:val="single" w:sz="4" w:space="0" w:color="000000"/>
            </w:tcBorders>
            <w:shd w:val="clear" w:color="auto" w:fill="auto"/>
            <w:vAlign w:val="center"/>
            <w:hideMark/>
          </w:tcPr>
          <w:p w:rsidR="00E132F1" w:rsidRDefault="00E132F1">
            <w:pPr>
              <w:jc w:val="cente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single" w:sz="4" w:space="0" w:color="auto"/>
            </w:tcBorders>
            <w:shd w:val="clear" w:color="auto" w:fill="auto"/>
            <w:noWrap/>
            <w:vAlign w:val="center"/>
            <w:hideMark/>
          </w:tcPr>
          <w:p w:rsidR="00E132F1" w:rsidRDefault="00E132F1">
            <w:pPr>
              <w:jc w:val="right"/>
              <w:rPr>
                <w:rFonts w:ascii="Arial Narrow" w:hAnsi="Arial Narrow"/>
                <w:b/>
                <w:bCs/>
                <w:sz w:val="18"/>
                <w:szCs w:val="18"/>
              </w:rPr>
            </w:pPr>
            <w:r>
              <w:rPr>
                <w:rFonts w:ascii="Arial Narrow" w:hAnsi="Arial Narrow"/>
                <w:b/>
                <w:bCs/>
                <w:sz w:val="18"/>
                <w:szCs w:val="18"/>
              </w:rPr>
              <w:t>845,750,000</w:t>
            </w:r>
          </w:p>
        </w:tc>
        <w:tc>
          <w:tcPr>
            <w:tcW w:w="1491" w:type="dxa"/>
            <w:gridSpan w:val="2"/>
            <w:tcBorders>
              <w:top w:val="single" w:sz="4" w:space="0" w:color="auto"/>
              <w:left w:val="nil"/>
              <w:bottom w:val="nil"/>
              <w:right w:val="single" w:sz="4" w:space="0" w:color="000000"/>
            </w:tcBorders>
            <w:shd w:val="clear" w:color="auto" w:fill="auto"/>
            <w:vAlign w:val="center"/>
            <w:hideMark/>
          </w:tcPr>
          <w:p w:rsidR="00E132F1" w:rsidRDefault="00E132F1">
            <w:pPr>
              <w:jc w:val="center"/>
              <w:rPr>
                <w:rFonts w:ascii="Arial Narrow" w:hAnsi="Arial Narrow"/>
                <w:b/>
                <w:bCs/>
                <w:sz w:val="18"/>
                <w:szCs w:val="18"/>
              </w:rPr>
            </w:pPr>
            <w:r>
              <w:rPr>
                <w:rFonts w:ascii="Arial Narrow" w:hAnsi="Arial Narrow"/>
                <w:b/>
                <w:bCs/>
                <w:sz w:val="18"/>
                <w:szCs w:val="18"/>
              </w:rPr>
              <w:t>80%</w:t>
            </w:r>
          </w:p>
        </w:tc>
        <w:tc>
          <w:tcPr>
            <w:tcW w:w="1146" w:type="dxa"/>
            <w:tcBorders>
              <w:top w:val="nil"/>
              <w:left w:val="nil"/>
              <w:bottom w:val="nil"/>
              <w:right w:val="single" w:sz="4" w:space="0" w:color="auto"/>
            </w:tcBorders>
            <w:shd w:val="clear" w:color="auto" w:fill="auto"/>
            <w:noWrap/>
            <w:vAlign w:val="center"/>
            <w:hideMark/>
          </w:tcPr>
          <w:p w:rsidR="00E132F1" w:rsidRDefault="00E132F1">
            <w:pPr>
              <w:jc w:val="right"/>
              <w:rPr>
                <w:rFonts w:ascii="Arial Narrow" w:hAnsi="Arial Narrow"/>
                <w:b/>
                <w:bCs/>
                <w:sz w:val="18"/>
                <w:szCs w:val="18"/>
              </w:rPr>
            </w:pPr>
            <w:r>
              <w:rPr>
                <w:rFonts w:ascii="Arial Narrow" w:hAnsi="Arial Narrow"/>
                <w:b/>
                <w:bCs/>
                <w:sz w:val="18"/>
                <w:szCs w:val="18"/>
              </w:rPr>
              <w:t>2,471,338,000</w:t>
            </w:r>
          </w:p>
        </w:tc>
        <w:tc>
          <w:tcPr>
            <w:tcW w:w="1491" w:type="dxa"/>
            <w:gridSpan w:val="2"/>
            <w:tcBorders>
              <w:top w:val="single" w:sz="4" w:space="0" w:color="auto"/>
              <w:left w:val="nil"/>
              <w:bottom w:val="nil"/>
              <w:right w:val="single" w:sz="4" w:space="0" w:color="000000"/>
            </w:tcBorders>
            <w:shd w:val="clear" w:color="auto" w:fill="auto"/>
            <w:vAlign w:val="center"/>
            <w:hideMark/>
          </w:tcPr>
          <w:p w:rsidR="00E132F1" w:rsidRDefault="00E132F1">
            <w:pPr>
              <w:jc w:val="center"/>
              <w:rPr>
                <w:rFonts w:ascii="Arial Narrow" w:hAnsi="Arial Narrow"/>
                <w:b/>
                <w:bCs/>
                <w:sz w:val="18"/>
                <w:szCs w:val="18"/>
              </w:rPr>
            </w:pPr>
            <w:r>
              <w:rPr>
                <w:rFonts w:ascii="Arial Narrow" w:hAnsi="Arial Narrow"/>
                <w:b/>
                <w:bCs/>
                <w:sz w:val="18"/>
                <w:szCs w:val="18"/>
              </w:rPr>
              <w:t>85%</w:t>
            </w:r>
          </w:p>
        </w:tc>
        <w:tc>
          <w:tcPr>
            <w:tcW w:w="1146" w:type="dxa"/>
            <w:tcBorders>
              <w:top w:val="nil"/>
              <w:left w:val="nil"/>
              <w:bottom w:val="nil"/>
              <w:right w:val="single" w:sz="4" w:space="0" w:color="auto"/>
            </w:tcBorders>
            <w:shd w:val="clear" w:color="auto" w:fill="auto"/>
            <w:noWrap/>
            <w:vAlign w:val="center"/>
            <w:hideMark/>
          </w:tcPr>
          <w:p w:rsidR="00E132F1" w:rsidRDefault="00E132F1">
            <w:pPr>
              <w:jc w:val="right"/>
              <w:rPr>
                <w:rFonts w:ascii="Arial Narrow" w:hAnsi="Arial Narrow"/>
                <w:b/>
                <w:bCs/>
                <w:sz w:val="18"/>
                <w:szCs w:val="18"/>
              </w:rPr>
            </w:pPr>
            <w:r>
              <w:rPr>
                <w:rFonts w:ascii="Arial Narrow" w:hAnsi="Arial Narrow"/>
                <w:b/>
                <w:bCs/>
                <w:sz w:val="18"/>
                <w:szCs w:val="18"/>
              </w:rPr>
              <w:t>1,393,186,500</w:t>
            </w:r>
          </w:p>
        </w:tc>
        <w:tc>
          <w:tcPr>
            <w:tcW w:w="1491" w:type="dxa"/>
            <w:gridSpan w:val="2"/>
            <w:tcBorders>
              <w:top w:val="single" w:sz="4" w:space="0" w:color="auto"/>
              <w:left w:val="nil"/>
              <w:bottom w:val="nil"/>
              <w:right w:val="single" w:sz="4" w:space="0" w:color="000000"/>
            </w:tcBorders>
            <w:shd w:val="clear" w:color="auto" w:fill="auto"/>
            <w:vAlign w:val="center"/>
            <w:hideMark/>
          </w:tcPr>
          <w:p w:rsidR="00E132F1" w:rsidRDefault="00E132F1">
            <w:pPr>
              <w:jc w:val="center"/>
              <w:rPr>
                <w:rFonts w:ascii="Arial Narrow" w:hAnsi="Arial Narrow"/>
                <w:b/>
                <w:bCs/>
                <w:sz w:val="18"/>
                <w:szCs w:val="18"/>
              </w:rPr>
            </w:pPr>
            <w:r>
              <w:rPr>
                <w:rFonts w:ascii="Arial Narrow" w:hAnsi="Arial Narrow"/>
                <w:b/>
                <w:bCs/>
                <w:sz w:val="18"/>
                <w:szCs w:val="18"/>
              </w:rPr>
              <w:t>90%</w:t>
            </w:r>
          </w:p>
        </w:tc>
        <w:tc>
          <w:tcPr>
            <w:tcW w:w="1146" w:type="dxa"/>
            <w:tcBorders>
              <w:top w:val="nil"/>
              <w:left w:val="nil"/>
              <w:bottom w:val="nil"/>
              <w:right w:val="single" w:sz="4" w:space="0" w:color="auto"/>
            </w:tcBorders>
            <w:shd w:val="clear" w:color="auto" w:fill="auto"/>
            <w:noWrap/>
            <w:vAlign w:val="center"/>
            <w:hideMark/>
          </w:tcPr>
          <w:p w:rsidR="00E132F1" w:rsidRDefault="00E132F1">
            <w:pPr>
              <w:jc w:val="right"/>
              <w:rPr>
                <w:rFonts w:ascii="Arial Narrow" w:hAnsi="Arial Narrow"/>
                <w:b/>
                <w:bCs/>
                <w:sz w:val="18"/>
                <w:szCs w:val="18"/>
              </w:rPr>
            </w:pPr>
            <w:r>
              <w:rPr>
                <w:rFonts w:ascii="Arial Narrow" w:hAnsi="Arial Narrow"/>
                <w:b/>
                <w:bCs/>
                <w:sz w:val="18"/>
                <w:szCs w:val="18"/>
              </w:rPr>
              <w:t>1,607,845,825</w:t>
            </w:r>
          </w:p>
        </w:tc>
        <w:tc>
          <w:tcPr>
            <w:tcW w:w="1491" w:type="dxa"/>
            <w:gridSpan w:val="2"/>
            <w:tcBorders>
              <w:top w:val="single" w:sz="4" w:space="0" w:color="auto"/>
              <w:left w:val="nil"/>
              <w:bottom w:val="nil"/>
              <w:right w:val="single" w:sz="4" w:space="0" w:color="000000"/>
            </w:tcBorders>
            <w:shd w:val="clear" w:color="auto" w:fill="auto"/>
            <w:vAlign w:val="center"/>
            <w:hideMark/>
          </w:tcPr>
          <w:p w:rsidR="00E132F1" w:rsidRDefault="00E132F1">
            <w:pPr>
              <w:jc w:val="center"/>
              <w:rPr>
                <w:rFonts w:ascii="Arial Narrow" w:hAnsi="Arial Narrow"/>
                <w:b/>
                <w:bCs/>
                <w:sz w:val="18"/>
                <w:szCs w:val="18"/>
              </w:rPr>
            </w:pPr>
            <w:r>
              <w:rPr>
                <w:rFonts w:ascii="Arial Narrow" w:hAnsi="Arial Narrow"/>
                <w:b/>
                <w:bCs/>
                <w:sz w:val="18"/>
                <w:szCs w:val="18"/>
              </w:rPr>
              <w:t>95%</w:t>
            </w:r>
          </w:p>
        </w:tc>
        <w:tc>
          <w:tcPr>
            <w:tcW w:w="1146" w:type="dxa"/>
            <w:tcBorders>
              <w:top w:val="nil"/>
              <w:left w:val="nil"/>
              <w:bottom w:val="nil"/>
              <w:right w:val="single" w:sz="4" w:space="0" w:color="auto"/>
            </w:tcBorders>
            <w:shd w:val="clear" w:color="auto" w:fill="auto"/>
            <w:noWrap/>
            <w:vAlign w:val="center"/>
            <w:hideMark/>
          </w:tcPr>
          <w:p w:rsidR="00E132F1" w:rsidRDefault="00E132F1">
            <w:pPr>
              <w:jc w:val="right"/>
              <w:rPr>
                <w:rFonts w:ascii="Arial Narrow" w:hAnsi="Arial Narrow"/>
                <w:b/>
                <w:bCs/>
                <w:sz w:val="18"/>
                <w:szCs w:val="18"/>
              </w:rPr>
            </w:pPr>
            <w:r>
              <w:rPr>
                <w:rFonts w:ascii="Arial Narrow" w:hAnsi="Arial Narrow"/>
                <w:b/>
                <w:bCs/>
                <w:sz w:val="18"/>
                <w:szCs w:val="18"/>
              </w:rPr>
              <w:t>1,688,238,116</w:t>
            </w:r>
          </w:p>
        </w:tc>
        <w:tc>
          <w:tcPr>
            <w:tcW w:w="1491" w:type="dxa"/>
            <w:gridSpan w:val="2"/>
            <w:tcBorders>
              <w:top w:val="single" w:sz="4" w:space="0" w:color="auto"/>
              <w:left w:val="nil"/>
              <w:bottom w:val="nil"/>
              <w:right w:val="single" w:sz="4" w:space="0" w:color="000000"/>
            </w:tcBorders>
            <w:shd w:val="clear" w:color="auto" w:fill="auto"/>
            <w:vAlign w:val="center"/>
            <w:hideMark/>
          </w:tcPr>
          <w:p w:rsidR="00E132F1" w:rsidRDefault="00E132F1">
            <w:pPr>
              <w:jc w:val="center"/>
              <w:rPr>
                <w:rFonts w:ascii="Arial Narrow" w:hAnsi="Arial Narrow"/>
                <w:b/>
                <w:bCs/>
                <w:sz w:val="18"/>
                <w:szCs w:val="18"/>
              </w:rPr>
            </w:pPr>
            <w:r>
              <w:rPr>
                <w:rFonts w:ascii="Arial Narrow" w:hAnsi="Arial Narrow"/>
                <w:b/>
                <w:bCs/>
                <w:sz w:val="18"/>
                <w:szCs w:val="18"/>
              </w:rPr>
              <w:t>100%</w:t>
            </w:r>
          </w:p>
        </w:tc>
        <w:tc>
          <w:tcPr>
            <w:tcW w:w="1146" w:type="dxa"/>
            <w:tcBorders>
              <w:top w:val="nil"/>
              <w:left w:val="nil"/>
              <w:bottom w:val="nil"/>
              <w:right w:val="single" w:sz="4" w:space="0" w:color="auto"/>
            </w:tcBorders>
            <w:shd w:val="clear" w:color="auto" w:fill="auto"/>
            <w:noWrap/>
            <w:vAlign w:val="center"/>
            <w:hideMark/>
          </w:tcPr>
          <w:p w:rsidR="00E132F1" w:rsidRDefault="00E132F1">
            <w:pPr>
              <w:jc w:val="right"/>
              <w:rPr>
                <w:rFonts w:ascii="Arial Narrow" w:hAnsi="Arial Narrow"/>
                <w:b/>
                <w:bCs/>
                <w:sz w:val="18"/>
                <w:szCs w:val="18"/>
              </w:rPr>
            </w:pPr>
            <w:r>
              <w:rPr>
                <w:rFonts w:ascii="Arial Narrow" w:hAnsi="Arial Narrow"/>
                <w:b/>
                <w:bCs/>
                <w:sz w:val="18"/>
                <w:szCs w:val="18"/>
              </w:rPr>
              <w:t>1,772,650,022</w:t>
            </w:r>
          </w:p>
        </w:tc>
        <w:tc>
          <w:tcPr>
            <w:tcW w:w="1612" w:type="dxa"/>
            <w:gridSpan w:val="2"/>
            <w:tcBorders>
              <w:top w:val="single" w:sz="4" w:space="0" w:color="auto"/>
              <w:left w:val="nil"/>
              <w:bottom w:val="nil"/>
              <w:right w:val="single" w:sz="4" w:space="0" w:color="000000"/>
            </w:tcBorders>
            <w:shd w:val="clear" w:color="auto" w:fill="auto"/>
            <w:vAlign w:val="center"/>
            <w:hideMark/>
          </w:tcPr>
          <w:p w:rsidR="00E132F1" w:rsidRDefault="00E132F1">
            <w:pPr>
              <w:jc w:val="center"/>
              <w:rPr>
                <w:rFonts w:ascii="Arial Narrow" w:hAnsi="Arial Narrow"/>
                <w:b/>
                <w:bCs/>
                <w:sz w:val="18"/>
                <w:szCs w:val="18"/>
              </w:rPr>
            </w:pPr>
            <w:r>
              <w:rPr>
                <w:rFonts w:ascii="Arial Narrow" w:hAnsi="Arial Narrow"/>
                <w:b/>
                <w:bCs/>
                <w:sz w:val="18"/>
                <w:szCs w:val="18"/>
              </w:rPr>
              <w:t>100%</w:t>
            </w:r>
          </w:p>
        </w:tc>
        <w:tc>
          <w:tcPr>
            <w:tcW w:w="1227" w:type="dxa"/>
            <w:tcBorders>
              <w:top w:val="nil"/>
              <w:left w:val="nil"/>
              <w:bottom w:val="nil"/>
              <w:right w:val="single" w:sz="4" w:space="0" w:color="auto"/>
            </w:tcBorders>
            <w:shd w:val="clear" w:color="auto" w:fill="auto"/>
            <w:noWrap/>
            <w:vAlign w:val="center"/>
            <w:hideMark/>
          </w:tcPr>
          <w:p w:rsidR="00E132F1" w:rsidRDefault="00E132F1">
            <w:pPr>
              <w:jc w:val="right"/>
              <w:rPr>
                <w:rFonts w:ascii="Arial Narrow" w:hAnsi="Arial Narrow"/>
                <w:b/>
                <w:bCs/>
                <w:sz w:val="18"/>
                <w:szCs w:val="18"/>
              </w:rPr>
            </w:pPr>
            <w:r>
              <w:rPr>
                <w:rFonts w:ascii="Arial Narrow" w:hAnsi="Arial Narrow"/>
                <w:b/>
                <w:bCs/>
                <w:sz w:val="18"/>
                <w:szCs w:val="18"/>
              </w:rPr>
              <w:t>9,779,008,463</w:t>
            </w:r>
          </w:p>
        </w:tc>
      </w:tr>
      <w:tr w:rsidR="00E132F1" w:rsidTr="00E132F1">
        <w:trPr>
          <w:trHeight w:val="270"/>
        </w:trPr>
        <w:tc>
          <w:tcPr>
            <w:tcW w:w="1421"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462"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800"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765" w:type="dxa"/>
            <w:gridSpan w:val="2"/>
            <w:vMerge/>
            <w:tcBorders>
              <w:top w:val="nil"/>
              <w:left w:val="single" w:sz="4" w:space="0" w:color="auto"/>
              <w:bottom w:val="nil"/>
              <w:right w:val="single" w:sz="4" w:space="0" w:color="000000"/>
            </w:tcBorders>
            <w:vAlign w:val="center"/>
            <w:hideMark/>
          </w:tcPr>
          <w:p w:rsidR="00E132F1" w:rsidRDefault="00E132F1">
            <w:pPr>
              <w:rPr>
                <w:rFonts w:ascii="Arial Narrow" w:hAnsi="Arial Narrow"/>
                <w:b/>
                <w:bCs/>
                <w:color w:val="000000"/>
                <w:sz w:val="18"/>
                <w:szCs w:val="18"/>
              </w:rPr>
            </w:pPr>
          </w:p>
        </w:tc>
        <w:tc>
          <w:tcPr>
            <w:tcW w:w="2179" w:type="dxa"/>
            <w:gridSpan w:val="2"/>
            <w:vMerge/>
            <w:tcBorders>
              <w:top w:val="nil"/>
              <w:left w:val="single" w:sz="4" w:space="0" w:color="auto"/>
              <w:bottom w:val="nil"/>
              <w:right w:val="single" w:sz="4" w:space="0" w:color="000000"/>
            </w:tcBorders>
            <w:vAlign w:val="center"/>
            <w:hideMark/>
          </w:tcPr>
          <w:p w:rsidR="00E132F1" w:rsidRDefault="00E132F1">
            <w:pPr>
              <w:rPr>
                <w:rFonts w:ascii="Arial Narrow" w:hAnsi="Arial Narrow"/>
                <w:b/>
                <w:bCs/>
                <w:sz w:val="18"/>
                <w:szCs w:val="18"/>
              </w:rPr>
            </w:pPr>
          </w:p>
        </w:tc>
        <w:tc>
          <w:tcPr>
            <w:tcW w:w="750" w:type="dxa"/>
            <w:vMerge w:val="restart"/>
            <w:tcBorders>
              <w:top w:val="nil"/>
              <w:left w:val="single" w:sz="4" w:space="0" w:color="auto"/>
              <w:bottom w:val="nil"/>
              <w:right w:val="single" w:sz="4" w:space="0" w:color="auto"/>
            </w:tcBorders>
            <w:shd w:val="clear" w:color="auto" w:fill="auto"/>
            <w:vAlign w:val="center"/>
            <w:hideMark/>
          </w:tcPr>
          <w:p w:rsidR="00E132F1" w:rsidRDefault="00E132F1">
            <w:pPr>
              <w:jc w:val="center"/>
              <w:rPr>
                <w:rFonts w:ascii="Arial Narrow" w:hAnsi="Arial Narrow"/>
                <w:b/>
                <w:bCs/>
                <w:sz w:val="18"/>
                <w:szCs w:val="18"/>
              </w:rPr>
            </w:pPr>
            <w:r>
              <w:rPr>
                <w:rFonts w:ascii="Arial Narrow" w:hAnsi="Arial Narrow"/>
                <w:b/>
                <w:bCs/>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single" w:sz="4" w:space="0" w:color="auto"/>
            </w:tcBorders>
            <w:shd w:val="clear" w:color="auto" w:fill="auto"/>
            <w:noWrap/>
            <w:vAlign w:val="center"/>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b/>
                <w:bCs/>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661"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227" w:type="dxa"/>
            <w:tcBorders>
              <w:top w:val="nil"/>
              <w:left w:val="nil"/>
              <w:bottom w:val="nil"/>
              <w:right w:val="single" w:sz="4" w:space="0" w:color="auto"/>
            </w:tcBorders>
            <w:shd w:val="clear" w:color="auto" w:fill="auto"/>
            <w:noWrap/>
            <w:vAlign w:val="center"/>
            <w:hideMark/>
          </w:tcPr>
          <w:p w:rsidR="00E132F1" w:rsidRDefault="00E132F1">
            <w:pPr>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462"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800"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765" w:type="dxa"/>
            <w:gridSpan w:val="2"/>
            <w:vMerge/>
            <w:tcBorders>
              <w:top w:val="nil"/>
              <w:left w:val="single" w:sz="4" w:space="0" w:color="auto"/>
              <w:bottom w:val="nil"/>
              <w:right w:val="single" w:sz="4" w:space="0" w:color="000000"/>
            </w:tcBorders>
            <w:vAlign w:val="center"/>
            <w:hideMark/>
          </w:tcPr>
          <w:p w:rsidR="00E132F1" w:rsidRDefault="00E132F1">
            <w:pPr>
              <w:rPr>
                <w:rFonts w:ascii="Arial Narrow" w:hAnsi="Arial Narrow"/>
                <w:b/>
                <w:bCs/>
                <w:color w:val="000000"/>
                <w:sz w:val="18"/>
                <w:szCs w:val="18"/>
              </w:rPr>
            </w:pPr>
          </w:p>
        </w:tc>
        <w:tc>
          <w:tcPr>
            <w:tcW w:w="2179" w:type="dxa"/>
            <w:gridSpan w:val="2"/>
            <w:vMerge/>
            <w:tcBorders>
              <w:top w:val="nil"/>
              <w:left w:val="single" w:sz="4" w:space="0" w:color="auto"/>
              <w:bottom w:val="nil"/>
              <w:right w:val="single" w:sz="4" w:space="0" w:color="000000"/>
            </w:tcBorders>
            <w:vAlign w:val="center"/>
            <w:hideMark/>
          </w:tcPr>
          <w:p w:rsidR="00E132F1" w:rsidRDefault="00E132F1">
            <w:pPr>
              <w:rPr>
                <w:rFonts w:ascii="Arial Narrow" w:hAnsi="Arial Narrow"/>
                <w:b/>
                <w:bCs/>
                <w:sz w:val="18"/>
                <w:szCs w:val="18"/>
              </w:rPr>
            </w:pPr>
          </w:p>
        </w:tc>
        <w:tc>
          <w:tcPr>
            <w:tcW w:w="750"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540" w:type="dxa"/>
            <w:tcBorders>
              <w:top w:val="nil"/>
              <w:left w:val="nil"/>
              <w:bottom w:val="nil"/>
              <w:right w:val="nil"/>
            </w:tcBorders>
            <w:shd w:val="clear" w:color="auto" w:fill="auto"/>
            <w:vAlign w:val="center"/>
            <w:hideMark/>
          </w:tcPr>
          <w:p w:rsidR="00E132F1" w:rsidRDefault="00E132F1">
            <w:pPr>
              <w:rPr>
                <w:rFonts w:ascii="Arial Narrow" w:hAnsi="Arial Narrow"/>
                <w:b/>
                <w:bCs/>
                <w:sz w:val="18"/>
                <w:szCs w:val="18"/>
              </w:rPr>
            </w:pPr>
            <w:r>
              <w:rPr>
                <w:rFonts w:ascii="Arial Narrow" w:hAnsi="Arial Narrow"/>
                <w:b/>
                <w:bCs/>
                <w:sz w:val="18"/>
                <w:szCs w:val="18"/>
              </w:rPr>
              <w:t> </w:t>
            </w:r>
          </w:p>
        </w:tc>
        <w:tc>
          <w:tcPr>
            <w:tcW w:w="951" w:type="dxa"/>
            <w:tcBorders>
              <w:top w:val="nil"/>
              <w:left w:val="nil"/>
              <w:bottom w:val="nil"/>
              <w:right w:val="single" w:sz="4" w:space="0" w:color="auto"/>
            </w:tcBorders>
            <w:shd w:val="clear" w:color="auto" w:fill="auto"/>
            <w:vAlign w:val="center"/>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single" w:sz="4" w:space="0" w:color="auto"/>
            </w:tcBorders>
            <w:shd w:val="clear" w:color="auto" w:fill="auto"/>
            <w:noWrap/>
            <w:vAlign w:val="center"/>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540" w:type="dxa"/>
            <w:tcBorders>
              <w:top w:val="nil"/>
              <w:left w:val="nil"/>
              <w:bottom w:val="nil"/>
              <w:right w:val="nil"/>
            </w:tcBorders>
            <w:shd w:val="clear" w:color="auto" w:fill="auto"/>
            <w:vAlign w:val="center"/>
            <w:hideMark/>
          </w:tcPr>
          <w:p w:rsidR="00E132F1" w:rsidRDefault="00E132F1">
            <w:pPr>
              <w:rPr>
                <w:rFonts w:ascii="Arial Narrow" w:hAnsi="Arial Narrow"/>
                <w:b/>
                <w:bCs/>
                <w:sz w:val="18"/>
                <w:szCs w:val="18"/>
              </w:rPr>
            </w:pPr>
            <w:r>
              <w:rPr>
                <w:rFonts w:ascii="Arial Narrow" w:hAnsi="Arial Narrow"/>
                <w:b/>
                <w:bCs/>
                <w:sz w:val="18"/>
                <w:szCs w:val="18"/>
              </w:rPr>
              <w:t> </w:t>
            </w:r>
          </w:p>
        </w:tc>
        <w:tc>
          <w:tcPr>
            <w:tcW w:w="951" w:type="dxa"/>
            <w:tcBorders>
              <w:top w:val="nil"/>
              <w:left w:val="nil"/>
              <w:bottom w:val="nil"/>
              <w:right w:val="single" w:sz="4" w:space="0" w:color="auto"/>
            </w:tcBorders>
            <w:shd w:val="clear" w:color="auto" w:fill="auto"/>
            <w:vAlign w:val="center"/>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single" w:sz="4" w:space="0" w:color="auto"/>
            </w:tcBorders>
            <w:shd w:val="clear" w:color="auto" w:fill="auto"/>
            <w:noWrap/>
            <w:vAlign w:val="center"/>
            <w:hideMark/>
          </w:tcPr>
          <w:p w:rsidR="00E132F1" w:rsidRDefault="00E132F1">
            <w:pPr>
              <w:rPr>
                <w:rFonts w:ascii="Arial Narrow" w:hAnsi="Arial Narrow"/>
                <w:b/>
                <w:bCs/>
                <w:sz w:val="18"/>
                <w:szCs w:val="18"/>
              </w:rPr>
            </w:pPr>
            <w:r>
              <w:rPr>
                <w:rFonts w:ascii="Arial Narrow" w:hAnsi="Arial Narrow"/>
                <w:b/>
                <w:bCs/>
                <w:sz w:val="18"/>
                <w:szCs w:val="18"/>
              </w:rPr>
              <w:t> </w:t>
            </w:r>
          </w:p>
        </w:tc>
        <w:tc>
          <w:tcPr>
            <w:tcW w:w="540" w:type="dxa"/>
            <w:tcBorders>
              <w:top w:val="nil"/>
              <w:left w:val="nil"/>
              <w:bottom w:val="nil"/>
              <w:right w:val="nil"/>
            </w:tcBorders>
            <w:shd w:val="clear" w:color="auto" w:fill="auto"/>
            <w:vAlign w:val="center"/>
            <w:hideMark/>
          </w:tcPr>
          <w:p w:rsidR="00E132F1" w:rsidRDefault="00E132F1">
            <w:pPr>
              <w:rPr>
                <w:rFonts w:ascii="Arial Narrow" w:hAnsi="Arial Narrow"/>
                <w:b/>
                <w:bCs/>
                <w:sz w:val="18"/>
                <w:szCs w:val="18"/>
              </w:rPr>
            </w:pPr>
          </w:p>
        </w:tc>
        <w:tc>
          <w:tcPr>
            <w:tcW w:w="951" w:type="dxa"/>
            <w:tcBorders>
              <w:top w:val="nil"/>
              <w:left w:val="nil"/>
              <w:bottom w:val="nil"/>
              <w:right w:val="single" w:sz="4" w:space="0" w:color="auto"/>
            </w:tcBorders>
            <w:shd w:val="clear" w:color="auto" w:fill="auto"/>
            <w:vAlign w:val="center"/>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single" w:sz="4" w:space="0" w:color="auto"/>
            </w:tcBorders>
            <w:shd w:val="clear" w:color="auto" w:fill="auto"/>
            <w:noWrap/>
            <w:vAlign w:val="center"/>
            <w:hideMark/>
          </w:tcPr>
          <w:p w:rsidR="00E132F1" w:rsidRDefault="00E132F1">
            <w:pPr>
              <w:rPr>
                <w:rFonts w:ascii="Arial Narrow" w:hAnsi="Arial Narrow"/>
                <w:b/>
                <w:bCs/>
                <w:sz w:val="18"/>
                <w:szCs w:val="18"/>
              </w:rPr>
            </w:pPr>
            <w:r>
              <w:rPr>
                <w:rFonts w:ascii="Arial Narrow" w:hAnsi="Arial Narrow"/>
                <w:b/>
                <w:bCs/>
                <w:sz w:val="18"/>
                <w:szCs w:val="18"/>
              </w:rPr>
              <w:t> </w:t>
            </w:r>
          </w:p>
        </w:tc>
        <w:tc>
          <w:tcPr>
            <w:tcW w:w="540" w:type="dxa"/>
            <w:tcBorders>
              <w:top w:val="nil"/>
              <w:left w:val="nil"/>
              <w:bottom w:val="nil"/>
              <w:right w:val="nil"/>
            </w:tcBorders>
            <w:shd w:val="clear" w:color="auto" w:fill="auto"/>
            <w:vAlign w:val="center"/>
            <w:hideMark/>
          </w:tcPr>
          <w:p w:rsidR="00E132F1" w:rsidRDefault="00E132F1">
            <w:pPr>
              <w:rPr>
                <w:rFonts w:ascii="Arial Narrow" w:hAnsi="Arial Narrow"/>
                <w:b/>
                <w:bCs/>
                <w:sz w:val="18"/>
                <w:szCs w:val="18"/>
              </w:rPr>
            </w:pPr>
            <w:r>
              <w:rPr>
                <w:rFonts w:ascii="Arial Narrow" w:hAnsi="Arial Narrow"/>
                <w:b/>
                <w:bCs/>
                <w:sz w:val="18"/>
                <w:szCs w:val="18"/>
              </w:rPr>
              <w:t> </w:t>
            </w:r>
          </w:p>
        </w:tc>
        <w:tc>
          <w:tcPr>
            <w:tcW w:w="951" w:type="dxa"/>
            <w:tcBorders>
              <w:top w:val="nil"/>
              <w:left w:val="nil"/>
              <w:bottom w:val="nil"/>
              <w:right w:val="single" w:sz="4" w:space="0" w:color="auto"/>
            </w:tcBorders>
            <w:shd w:val="clear" w:color="auto" w:fill="auto"/>
            <w:vAlign w:val="center"/>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single" w:sz="4" w:space="0" w:color="auto"/>
            </w:tcBorders>
            <w:shd w:val="clear" w:color="auto" w:fill="auto"/>
            <w:noWrap/>
            <w:vAlign w:val="center"/>
            <w:hideMark/>
          </w:tcPr>
          <w:p w:rsidR="00E132F1" w:rsidRDefault="00E132F1">
            <w:pPr>
              <w:rPr>
                <w:rFonts w:ascii="Arial Narrow" w:hAnsi="Arial Narrow"/>
                <w:b/>
                <w:bCs/>
                <w:sz w:val="18"/>
                <w:szCs w:val="18"/>
              </w:rPr>
            </w:pPr>
            <w:r>
              <w:rPr>
                <w:rFonts w:ascii="Arial Narrow" w:hAnsi="Arial Narrow"/>
                <w:b/>
                <w:bCs/>
                <w:sz w:val="18"/>
                <w:szCs w:val="18"/>
              </w:rPr>
              <w:t> </w:t>
            </w:r>
          </w:p>
        </w:tc>
        <w:tc>
          <w:tcPr>
            <w:tcW w:w="540" w:type="dxa"/>
            <w:tcBorders>
              <w:top w:val="nil"/>
              <w:left w:val="nil"/>
              <w:bottom w:val="nil"/>
              <w:right w:val="nil"/>
            </w:tcBorders>
            <w:shd w:val="clear" w:color="auto" w:fill="auto"/>
            <w:vAlign w:val="center"/>
            <w:hideMark/>
          </w:tcPr>
          <w:p w:rsidR="00E132F1" w:rsidRDefault="00E132F1">
            <w:pPr>
              <w:rPr>
                <w:rFonts w:ascii="Arial Narrow" w:hAnsi="Arial Narrow"/>
                <w:b/>
                <w:bCs/>
                <w:sz w:val="18"/>
                <w:szCs w:val="18"/>
              </w:rPr>
            </w:pPr>
            <w:r>
              <w:rPr>
                <w:rFonts w:ascii="Arial Narrow" w:hAnsi="Arial Narrow"/>
                <w:b/>
                <w:bCs/>
                <w:sz w:val="18"/>
                <w:szCs w:val="18"/>
              </w:rPr>
              <w:t> </w:t>
            </w:r>
          </w:p>
        </w:tc>
        <w:tc>
          <w:tcPr>
            <w:tcW w:w="951" w:type="dxa"/>
            <w:tcBorders>
              <w:top w:val="nil"/>
              <w:left w:val="nil"/>
              <w:bottom w:val="nil"/>
              <w:right w:val="single" w:sz="4" w:space="0" w:color="auto"/>
            </w:tcBorders>
            <w:shd w:val="clear" w:color="auto" w:fill="auto"/>
            <w:vAlign w:val="center"/>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single" w:sz="4" w:space="0" w:color="auto"/>
            </w:tcBorders>
            <w:shd w:val="clear" w:color="auto" w:fill="auto"/>
            <w:noWrap/>
            <w:vAlign w:val="center"/>
            <w:hideMark/>
          </w:tcPr>
          <w:p w:rsidR="00E132F1" w:rsidRDefault="00E132F1">
            <w:pPr>
              <w:rPr>
                <w:rFonts w:ascii="Arial Narrow" w:hAnsi="Arial Narrow"/>
                <w:b/>
                <w:bCs/>
                <w:sz w:val="18"/>
                <w:szCs w:val="18"/>
              </w:rPr>
            </w:pPr>
            <w:r>
              <w:rPr>
                <w:rFonts w:ascii="Arial Narrow" w:hAnsi="Arial Narrow"/>
                <w:b/>
                <w:bCs/>
                <w:sz w:val="18"/>
                <w:szCs w:val="18"/>
              </w:rPr>
              <w:t> </w:t>
            </w:r>
          </w:p>
        </w:tc>
        <w:tc>
          <w:tcPr>
            <w:tcW w:w="540" w:type="dxa"/>
            <w:tcBorders>
              <w:top w:val="nil"/>
              <w:left w:val="nil"/>
              <w:bottom w:val="nil"/>
              <w:right w:val="nil"/>
            </w:tcBorders>
            <w:shd w:val="clear" w:color="auto" w:fill="auto"/>
            <w:vAlign w:val="center"/>
            <w:hideMark/>
          </w:tcPr>
          <w:p w:rsidR="00E132F1" w:rsidRDefault="00E132F1">
            <w:pPr>
              <w:rPr>
                <w:rFonts w:ascii="Arial Narrow" w:hAnsi="Arial Narrow"/>
                <w:b/>
                <w:bCs/>
                <w:sz w:val="18"/>
                <w:szCs w:val="18"/>
              </w:rPr>
            </w:pPr>
            <w:r>
              <w:rPr>
                <w:rFonts w:ascii="Arial Narrow" w:hAnsi="Arial Narrow"/>
                <w:b/>
                <w:bCs/>
                <w:sz w:val="18"/>
                <w:szCs w:val="18"/>
              </w:rPr>
              <w:t> </w:t>
            </w:r>
          </w:p>
        </w:tc>
        <w:tc>
          <w:tcPr>
            <w:tcW w:w="951" w:type="dxa"/>
            <w:tcBorders>
              <w:top w:val="nil"/>
              <w:left w:val="nil"/>
              <w:bottom w:val="nil"/>
              <w:right w:val="single" w:sz="4" w:space="0" w:color="auto"/>
            </w:tcBorders>
            <w:shd w:val="clear" w:color="auto" w:fill="auto"/>
            <w:vAlign w:val="center"/>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single" w:sz="4" w:space="0" w:color="auto"/>
            </w:tcBorders>
            <w:shd w:val="clear" w:color="auto" w:fill="auto"/>
            <w:noWrap/>
            <w:vAlign w:val="center"/>
            <w:hideMark/>
          </w:tcPr>
          <w:p w:rsidR="00E132F1" w:rsidRDefault="00E132F1">
            <w:pPr>
              <w:rPr>
                <w:rFonts w:ascii="Arial Narrow" w:hAnsi="Arial Narrow"/>
                <w:b/>
                <w:bCs/>
                <w:sz w:val="18"/>
                <w:szCs w:val="18"/>
              </w:rPr>
            </w:pPr>
            <w:r>
              <w:rPr>
                <w:rFonts w:ascii="Arial Narrow" w:hAnsi="Arial Narrow"/>
                <w:b/>
                <w:bCs/>
                <w:sz w:val="18"/>
                <w:szCs w:val="18"/>
              </w:rPr>
              <w:t> </w:t>
            </w:r>
          </w:p>
        </w:tc>
        <w:tc>
          <w:tcPr>
            <w:tcW w:w="661" w:type="dxa"/>
            <w:tcBorders>
              <w:top w:val="nil"/>
              <w:left w:val="nil"/>
              <w:bottom w:val="nil"/>
              <w:right w:val="nil"/>
            </w:tcBorders>
            <w:shd w:val="clear" w:color="auto" w:fill="auto"/>
            <w:vAlign w:val="center"/>
            <w:hideMark/>
          </w:tcPr>
          <w:p w:rsidR="00E132F1" w:rsidRDefault="00E132F1">
            <w:pPr>
              <w:rPr>
                <w:rFonts w:ascii="Arial Narrow" w:hAnsi="Arial Narrow"/>
                <w:b/>
                <w:bCs/>
                <w:sz w:val="18"/>
                <w:szCs w:val="18"/>
              </w:rPr>
            </w:pPr>
            <w:r>
              <w:rPr>
                <w:rFonts w:ascii="Arial Narrow" w:hAnsi="Arial Narrow"/>
                <w:b/>
                <w:bCs/>
                <w:sz w:val="18"/>
                <w:szCs w:val="18"/>
              </w:rPr>
              <w:t> </w:t>
            </w:r>
          </w:p>
        </w:tc>
        <w:tc>
          <w:tcPr>
            <w:tcW w:w="951" w:type="dxa"/>
            <w:tcBorders>
              <w:top w:val="nil"/>
              <w:left w:val="nil"/>
              <w:bottom w:val="nil"/>
              <w:right w:val="single" w:sz="4" w:space="0" w:color="auto"/>
            </w:tcBorders>
            <w:shd w:val="clear" w:color="auto" w:fill="auto"/>
            <w:vAlign w:val="center"/>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227" w:type="dxa"/>
            <w:tcBorders>
              <w:top w:val="nil"/>
              <w:left w:val="nil"/>
              <w:bottom w:val="nil"/>
              <w:right w:val="single" w:sz="4" w:space="0" w:color="auto"/>
            </w:tcBorders>
            <w:shd w:val="clear" w:color="auto" w:fill="auto"/>
            <w:noWrap/>
            <w:vAlign w:val="center"/>
            <w:hideMark/>
          </w:tcPr>
          <w:p w:rsidR="00E132F1" w:rsidRDefault="00E132F1">
            <w:pPr>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462"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800"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765" w:type="dxa"/>
            <w:gridSpan w:val="2"/>
            <w:vMerge/>
            <w:tcBorders>
              <w:top w:val="nil"/>
              <w:left w:val="single" w:sz="4" w:space="0" w:color="auto"/>
              <w:bottom w:val="nil"/>
              <w:right w:val="single" w:sz="4" w:space="0" w:color="000000"/>
            </w:tcBorders>
            <w:vAlign w:val="center"/>
            <w:hideMark/>
          </w:tcPr>
          <w:p w:rsidR="00E132F1" w:rsidRDefault="00E132F1">
            <w:pPr>
              <w:rPr>
                <w:rFonts w:ascii="Arial Narrow" w:hAnsi="Arial Narrow"/>
                <w:b/>
                <w:bCs/>
                <w:color w:val="000000"/>
                <w:sz w:val="18"/>
                <w:szCs w:val="18"/>
              </w:rPr>
            </w:pPr>
          </w:p>
        </w:tc>
        <w:tc>
          <w:tcPr>
            <w:tcW w:w="2179" w:type="dxa"/>
            <w:gridSpan w:val="2"/>
            <w:vMerge/>
            <w:tcBorders>
              <w:top w:val="nil"/>
              <w:left w:val="single" w:sz="4" w:space="0" w:color="auto"/>
              <w:bottom w:val="nil"/>
              <w:right w:val="single" w:sz="4" w:space="0" w:color="000000"/>
            </w:tcBorders>
            <w:vAlign w:val="center"/>
            <w:hideMark/>
          </w:tcPr>
          <w:p w:rsidR="00E132F1" w:rsidRDefault="00E132F1">
            <w:pPr>
              <w:rPr>
                <w:rFonts w:ascii="Arial Narrow" w:hAnsi="Arial Narrow"/>
                <w:b/>
                <w:bCs/>
                <w:sz w:val="18"/>
                <w:szCs w:val="18"/>
              </w:rPr>
            </w:pPr>
          </w:p>
        </w:tc>
        <w:tc>
          <w:tcPr>
            <w:tcW w:w="750" w:type="dxa"/>
            <w:tcBorders>
              <w:top w:val="nil"/>
              <w:left w:val="nil"/>
              <w:bottom w:val="nil"/>
              <w:right w:val="single" w:sz="4" w:space="0" w:color="auto"/>
            </w:tcBorders>
            <w:shd w:val="clear" w:color="auto" w:fill="auto"/>
            <w:vAlign w:val="center"/>
            <w:hideMark/>
          </w:tcPr>
          <w:p w:rsidR="00E132F1" w:rsidRDefault="00E132F1">
            <w:pPr>
              <w:jc w:val="center"/>
              <w:rPr>
                <w:rFonts w:ascii="Arial Narrow" w:hAnsi="Arial Narrow"/>
                <w:b/>
                <w:bCs/>
                <w:sz w:val="18"/>
                <w:szCs w:val="18"/>
              </w:rPr>
            </w:pPr>
            <w:r>
              <w:rPr>
                <w:rFonts w:ascii="Arial Narrow" w:hAnsi="Arial Narrow"/>
                <w:b/>
                <w:bCs/>
                <w:sz w:val="18"/>
                <w:szCs w:val="18"/>
              </w:rPr>
              <w:t> </w:t>
            </w:r>
          </w:p>
        </w:tc>
        <w:tc>
          <w:tcPr>
            <w:tcW w:w="540" w:type="dxa"/>
            <w:tcBorders>
              <w:top w:val="nil"/>
              <w:left w:val="nil"/>
              <w:bottom w:val="nil"/>
              <w:right w:val="nil"/>
            </w:tcBorders>
            <w:shd w:val="clear" w:color="auto" w:fill="auto"/>
            <w:vAlign w:val="center"/>
            <w:hideMark/>
          </w:tcPr>
          <w:p w:rsidR="00E132F1" w:rsidRDefault="00E132F1">
            <w:pPr>
              <w:rPr>
                <w:rFonts w:ascii="Arial Narrow" w:hAnsi="Arial Narrow"/>
                <w:b/>
                <w:bCs/>
                <w:sz w:val="18"/>
                <w:szCs w:val="18"/>
              </w:rPr>
            </w:pPr>
            <w:r>
              <w:rPr>
                <w:rFonts w:ascii="Arial Narrow" w:hAnsi="Arial Narrow"/>
                <w:b/>
                <w:bCs/>
                <w:sz w:val="18"/>
                <w:szCs w:val="18"/>
              </w:rPr>
              <w:t> </w:t>
            </w:r>
          </w:p>
        </w:tc>
        <w:tc>
          <w:tcPr>
            <w:tcW w:w="951" w:type="dxa"/>
            <w:tcBorders>
              <w:top w:val="nil"/>
              <w:left w:val="nil"/>
              <w:bottom w:val="nil"/>
              <w:right w:val="single" w:sz="4" w:space="0" w:color="auto"/>
            </w:tcBorders>
            <w:shd w:val="clear" w:color="auto" w:fill="auto"/>
            <w:vAlign w:val="center"/>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single" w:sz="4" w:space="0" w:color="auto"/>
            </w:tcBorders>
            <w:shd w:val="clear" w:color="auto" w:fill="auto"/>
            <w:noWrap/>
            <w:vAlign w:val="center"/>
            <w:hideMark/>
          </w:tcPr>
          <w:p w:rsidR="00E132F1" w:rsidRDefault="00E132F1">
            <w:pPr>
              <w:jc w:val="right"/>
              <w:rPr>
                <w:rFonts w:ascii="Arial Narrow" w:hAnsi="Arial Narrow"/>
                <w:b/>
                <w:bCs/>
                <w:sz w:val="18"/>
                <w:szCs w:val="18"/>
              </w:rPr>
            </w:pPr>
            <w:r>
              <w:rPr>
                <w:rFonts w:ascii="Arial Narrow" w:hAnsi="Arial Narrow"/>
                <w:b/>
                <w:bCs/>
                <w:sz w:val="18"/>
                <w:szCs w:val="18"/>
              </w:rPr>
              <w:t> </w:t>
            </w:r>
          </w:p>
        </w:tc>
        <w:tc>
          <w:tcPr>
            <w:tcW w:w="540" w:type="dxa"/>
            <w:tcBorders>
              <w:top w:val="nil"/>
              <w:left w:val="nil"/>
              <w:bottom w:val="nil"/>
              <w:right w:val="nil"/>
            </w:tcBorders>
            <w:shd w:val="clear" w:color="auto" w:fill="auto"/>
            <w:vAlign w:val="center"/>
            <w:hideMark/>
          </w:tcPr>
          <w:p w:rsidR="00E132F1" w:rsidRDefault="00E132F1">
            <w:pPr>
              <w:rPr>
                <w:rFonts w:ascii="Arial Narrow" w:hAnsi="Arial Narrow"/>
                <w:b/>
                <w:bCs/>
                <w:sz w:val="18"/>
                <w:szCs w:val="18"/>
              </w:rPr>
            </w:pPr>
            <w:r>
              <w:rPr>
                <w:rFonts w:ascii="Arial Narrow" w:hAnsi="Arial Narrow"/>
                <w:b/>
                <w:bCs/>
                <w:sz w:val="18"/>
                <w:szCs w:val="18"/>
              </w:rPr>
              <w:t> </w:t>
            </w:r>
          </w:p>
        </w:tc>
        <w:tc>
          <w:tcPr>
            <w:tcW w:w="951" w:type="dxa"/>
            <w:tcBorders>
              <w:top w:val="nil"/>
              <w:left w:val="nil"/>
              <w:bottom w:val="nil"/>
              <w:right w:val="single" w:sz="4" w:space="0" w:color="auto"/>
            </w:tcBorders>
            <w:shd w:val="clear" w:color="auto" w:fill="auto"/>
            <w:vAlign w:val="center"/>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single" w:sz="4" w:space="0" w:color="auto"/>
            </w:tcBorders>
            <w:shd w:val="clear" w:color="auto" w:fill="auto"/>
            <w:noWrap/>
            <w:vAlign w:val="center"/>
            <w:hideMark/>
          </w:tcPr>
          <w:p w:rsidR="00E132F1" w:rsidRDefault="00E132F1">
            <w:pPr>
              <w:rPr>
                <w:rFonts w:ascii="Arial Narrow" w:hAnsi="Arial Narrow"/>
                <w:b/>
                <w:bCs/>
                <w:sz w:val="18"/>
                <w:szCs w:val="18"/>
              </w:rPr>
            </w:pPr>
            <w:r>
              <w:rPr>
                <w:rFonts w:ascii="Arial Narrow" w:hAnsi="Arial Narrow"/>
                <w:b/>
                <w:bCs/>
                <w:sz w:val="18"/>
                <w:szCs w:val="18"/>
              </w:rPr>
              <w:t> </w:t>
            </w:r>
          </w:p>
        </w:tc>
        <w:tc>
          <w:tcPr>
            <w:tcW w:w="540" w:type="dxa"/>
            <w:tcBorders>
              <w:top w:val="nil"/>
              <w:left w:val="nil"/>
              <w:bottom w:val="nil"/>
              <w:right w:val="nil"/>
            </w:tcBorders>
            <w:shd w:val="clear" w:color="auto" w:fill="auto"/>
            <w:vAlign w:val="center"/>
            <w:hideMark/>
          </w:tcPr>
          <w:p w:rsidR="00E132F1" w:rsidRDefault="00E132F1">
            <w:pPr>
              <w:rPr>
                <w:rFonts w:ascii="Arial Narrow" w:hAnsi="Arial Narrow"/>
                <w:b/>
                <w:bCs/>
                <w:sz w:val="18"/>
                <w:szCs w:val="18"/>
              </w:rPr>
            </w:pPr>
          </w:p>
        </w:tc>
        <w:tc>
          <w:tcPr>
            <w:tcW w:w="951" w:type="dxa"/>
            <w:tcBorders>
              <w:top w:val="nil"/>
              <w:left w:val="nil"/>
              <w:bottom w:val="nil"/>
              <w:right w:val="single" w:sz="4" w:space="0" w:color="auto"/>
            </w:tcBorders>
            <w:shd w:val="clear" w:color="auto" w:fill="auto"/>
            <w:vAlign w:val="center"/>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single" w:sz="4" w:space="0" w:color="auto"/>
            </w:tcBorders>
            <w:shd w:val="clear" w:color="auto" w:fill="auto"/>
            <w:noWrap/>
            <w:vAlign w:val="center"/>
            <w:hideMark/>
          </w:tcPr>
          <w:p w:rsidR="00E132F1" w:rsidRDefault="00E132F1">
            <w:pPr>
              <w:rPr>
                <w:rFonts w:ascii="Arial Narrow" w:hAnsi="Arial Narrow"/>
                <w:b/>
                <w:bCs/>
                <w:sz w:val="18"/>
                <w:szCs w:val="18"/>
              </w:rPr>
            </w:pPr>
            <w:r>
              <w:rPr>
                <w:rFonts w:ascii="Arial Narrow" w:hAnsi="Arial Narrow"/>
                <w:b/>
                <w:bCs/>
                <w:sz w:val="18"/>
                <w:szCs w:val="18"/>
              </w:rPr>
              <w:t> </w:t>
            </w:r>
          </w:p>
        </w:tc>
        <w:tc>
          <w:tcPr>
            <w:tcW w:w="540" w:type="dxa"/>
            <w:tcBorders>
              <w:top w:val="nil"/>
              <w:left w:val="nil"/>
              <w:bottom w:val="nil"/>
              <w:right w:val="nil"/>
            </w:tcBorders>
            <w:shd w:val="clear" w:color="auto" w:fill="auto"/>
            <w:vAlign w:val="center"/>
            <w:hideMark/>
          </w:tcPr>
          <w:p w:rsidR="00E132F1" w:rsidRDefault="00E132F1">
            <w:pPr>
              <w:rPr>
                <w:rFonts w:ascii="Arial Narrow" w:hAnsi="Arial Narrow"/>
                <w:b/>
                <w:bCs/>
                <w:sz w:val="18"/>
                <w:szCs w:val="18"/>
              </w:rPr>
            </w:pPr>
            <w:r>
              <w:rPr>
                <w:rFonts w:ascii="Arial Narrow" w:hAnsi="Arial Narrow"/>
                <w:b/>
                <w:bCs/>
                <w:sz w:val="18"/>
                <w:szCs w:val="18"/>
              </w:rPr>
              <w:t> </w:t>
            </w:r>
          </w:p>
        </w:tc>
        <w:tc>
          <w:tcPr>
            <w:tcW w:w="951" w:type="dxa"/>
            <w:tcBorders>
              <w:top w:val="nil"/>
              <w:left w:val="nil"/>
              <w:bottom w:val="nil"/>
              <w:right w:val="single" w:sz="4" w:space="0" w:color="auto"/>
            </w:tcBorders>
            <w:shd w:val="clear" w:color="auto" w:fill="auto"/>
            <w:vAlign w:val="center"/>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single" w:sz="4" w:space="0" w:color="auto"/>
            </w:tcBorders>
            <w:shd w:val="clear" w:color="auto" w:fill="auto"/>
            <w:noWrap/>
            <w:vAlign w:val="center"/>
            <w:hideMark/>
          </w:tcPr>
          <w:p w:rsidR="00E132F1" w:rsidRDefault="00E132F1">
            <w:pPr>
              <w:rPr>
                <w:rFonts w:ascii="Arial Narrow" w:hAnsi="Arial Narrow"/>
                <w:b/>
                <w:bCs/>
                <w:sz w:val="18"/>
                <w:szCs w:val="18"/>
              </w:rPr>
            </w:pPr>
            <w:r>
              <w:rPr>
                <w:rFonts w:ascii="Arial Narrow" w:hAnsi="Arial Narrow"/>
                <w:b/>
                <w:bCs/>
                <w:sz w:val="18"/>
                <w:szCs w:val="18"/>
              </w:rPr>
              <w:t> </w:t>
            </w:r>
          </w:p>
        </w:tc>
        <w:tc>
          <w:tcPr>
            <w:tcW w:w="540" w:type="dxa"/>
            <w:tcBorders>
              <w:top w:val="nil"/>
              <w:left w:val="nil"/>
              <w:bottom w:val="nil"/>
              <w:right w:val="nil"/>
            </w:tcBorders>
            <w:shd w:val="clear" w:color="auto" w:fill="auto"/>
            <w:vAlign w:val="center"/>
            <w:hideMark/>
          </w:tcPr>
          <w:p w:rsidR="00E132F1" w:rsidRDefault="00E132F1">
            <w:pPr>
              <w:rPr>
                <w:rFonts w:ascii="Arial Narrow" w:hAnsi="Arial Narrow"/>
                <w:b/>
                <w:bCs/>
                <w:sz w:val="18"/>
                <w:szCs w:val="18"/>
              </w:rPr>
            </w:pPr>
            <w:r>
              <w:rPr>
                <w:rFonts w:ascii="Arial Narrow" w:hAnsi="Arial Narrow"/>
                <w:b/>
                <w:bCs/>
                <w:sz w:val="18"/>
                <w:szCs w:val="18"/>
              </w:rPr>
              <w:t> </w:t>
            </w:r>
          </w:p>
        </w:tc>
        <w:tc>
          <w:tcPr>
            <w:tcW w:w="951" w:type="dxa"/>
            <w:tcBorders>
              <w:top w:val="nil"/>
              <w:left w:val="nil"/>
              <w:bottom w:val="nil"/>
              <w:right w:val="single" w:sz="4" w:space="0" w:color="auto"/>
            </w:tcBorders>
            <w:shd w:val="clear" w:color="auto" w:fill="auto"/>
            <w:vAlign w:val="center"/>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single" w:sz="4" w:space="0" w:color="auto"/>
            </w:tcBorders>
            <w:shd w:val="clear" w:color="auto" w:fill="auto"/>
            <w:noWrap/>
            <w:vAlign w:val="center"/>
            <w:hideMark/>
          </w:tcPr>
          <w:p w:rsidR="00E132F1" w:rsidRDefault="00E132F1">
            <w:pPr>
              <w:rPr>
                <w:rFonts w:ascii="Arial Narrow" w:hAnsi="Arial Narrow"/>
                <w:b/>
                <w:bCs/>
                <w:sz w:val="18"/>
                <w:szCs w:val="18"/>
              </w:rPr>
            </w:pPr>
            <w:r>
              <w:rPr>
                <w:rFonts w:ascii="Arial Narrow" w:hAnsi="Arial Narrow"/>
                <w:b/>
                <w:bCs/>
                <w:sz w:val="18"/>
                <w:szCs w:val="18"/>
              </w:rPr>
              <w:t> </w:t>
            </w:r>
          </w:p>
        </w:tc>
        <w:tc>
          <w:tcPr>
            <w:tcW w:w="540" w:type="dxa"/>
            <w:tcBorders>
              <w:top w:val="nil"/>
              <w:left w:val="nil"/>
              <w:bottom w:val="nil"/>
              <w:right w:val="nil"/>
            </w:tcBorders>
            <w:shd w:val="clear" w:color="auto" w:fill="auto"/>
            <w:vAlign w:val="center"/>
            <w:hideMark/>
          </w:tcPr>
          <w:p w:rsidR="00E132F1" w:rsidRDefault="00E132F1">
            <w:pPr>
              <w:rPr>
                <w:rFonts w:ascii="Arial Narrow" w:hAnsi="Arial Narrow"/>
                <w:b/>
                <w:bCs/>
                <w:sz w:val="18"/>
                <w:szCs w:val="18"/>
              </w:rPr>
            </w:pPr>
            <w:r>
              <w:rPr>
                <w:rFonts w:ascii="Arial Narrow" w:hAnsi="Arial Narrow"/>
                <w:b/>
                <w:bCs/>
                <w:sz w:val="18"/>
                <w:szCs w:val="18"/>
              </w:rPr>
              <w:t> </w:t>
            </w:r>
          </w:p>
        </w:tc>
        <w:tc>
          <w:tcPr>
            <w:tcW w:w="951" w:type="dxa"/>
            <w:tcBorders>
              <w:top w:val="nil"/>
              <w:left w:val="nil"/>
              <w:bottom w:val="nil"/>
              <w:right w:val="single" w:sz="4" w:space="0" w:color="auto"/>
            </w:tcBorders>
            <w:shd w:val="clear" w:color="auto" w:fill="auto"/>
            <w:vAlign w:val="center"/>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single" w:sz="4" w:space="0" w:color="auto"/>
            </w:tcBorders>
            <w:shd w:val="clear" w:color="auto" w:fill="auto"/>
            <w:noWrap/>
            <w:vAlign w:val="center"/>
            <w:hideMark/>
          </w:tcPr>
          <w:p w:rsidR="00E132F1" w:rsidRDefault="00E132F1">
            <w:pPr>
              <w:rPr>
                <w:rFonts w:ascii="Arial Narrow" w:hAnsi="Arial Narrow"/>
                <w:b/>
                <w:bCs/>
                <w:sz w:val="18"/>
                <w:szCs w:val="18"/>
              </w:rPr>
            </w:pPr>
            <w:r>
              <w:rPr>
                <w:rFonts w:ascii="Arial Narrow" w:hAnsi="Arial Narrow"/>
                <w:b/>
                <w:bCs/>
                <w:sz w:val="18"/>
                <w:szCs w:val="18"/>
              </w:rPr>
              <w:t> </w:t>
            </w:r>
          </w:p>
        </w:tc>
        <w:tc>
          <w:tcPr>
            <w:tcW w:w="661" w:type="dxa"/>
            <w:tcBorders>
              <w:top w:val="nil"/>
              <w:left w:val="nil"/>
              <w:bottom w:val="nil"/>
              <w:right w:val="nil"/>
            </w:tcBorders>
            <w:shd w:val="clear" w:color="auto" w:fill="auto"/>
            <w:vAlign w:val="center"/>
            <w:hideMark/>
          </w:tcPr>
          <w:p w:rsidR="00E132F1" w:rsidRDefault="00E132F1">
            <w:pPr>
              <w:rPr>
                <w:rFonts w:ascii="Arial Narrow" w:hAnsi="Arial Narrow"/>
                <w:b/>
                <w:bCs/>
                <w:sz w:val="18"/>
                <w:szCs w:val="18"/>
              </w:rPr>
            </w:pPr>
            <w:r>
              <w:rPr>
                <w:rFonts w:ascii="Arial Narrow" w:hAnsi="Arial Narrow"/>
                <w:b/>
                <w:bCs/>
                <w:sz w:val="18"/>
                <w:szCs w:val="18"/>
              </w:rPr>
              <w:t> </w:t>
            </w:r>
          </w:p>
        </w:tc>
        <w:tc>
          <w:tcPr>
            <w:tcW w:w="951" w:type="dxa"/>
            <w:tcBorders>
              <w:top w:val="nil"/>
              <w:left w:val="nil"/>
              <w:bottom w:val="nil"/>
              <w:right w:val="single" w:sz="4" w:space="0" w:color="auto"/>
            </w:tcBorders>
            <w:shd w:val="clear" w:color="auto" w:fill="auto"/>
            <w:vAlign w:val="center"/>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227" w:type="dxa"/>
            <w:tcBorders>
              <w:top w:val="nil"/>
              <w:left w:val="nil"/>
              <w:bottom w:val="nil"/>
              <w:right w:val="single" w:sz="4" w:space="0" w:color="auto"/>
            </w:tcBorders>
            <w:shd w:val="clear" w:color="auto" w:fill="auto"/>
            <w:noWrap/>
            <w:vAlign w:val="center"/>
            <w:hideMark/>
          </w:tcPr>
          <w:p w:rsidR="00E132F1" w:rsidRDefault="00E132F1">
            <w:pPr>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462"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800"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765" w:type="dxa"/>
            <w:gridSpan w:val="2"/>
            <w:vMerge/>
            <w:tcBorders>
              <w:top w:val="nil"/>
              <w:left w:val="single" w:sz="4" w:space="0" w:color="auto"/>
              <w:bottom w:val="nil"/>
              <w:right w:val="single" w:sz="4" w:space="0" w:color="000000"/>
            </w:tcBorders>
            <w:vAlign w:val="center"/>
            <w:hideMark/>
          </w:tcPr>
          <w:p w:rsidR="00E132F1" w:rsidRDefault="00E132F1">
            <w:pPr>
              <w:rPr>
                <w:rFonts w:ascii="Arial Narrow" w:hAnsi="Arial Narrow"/>
                <w:b/>
                <w:bCs/>
                <w:color w:val="000000"/>
                <w:sz w:val="18"/>
                <w:szCs w:val="18"/>
              </w:rPr>
            </w:pPr>
          </w:p>
        </w:tc>
        <w:tc>
          <w:tcPr>
            <w:tcW w:w="2179" w:type="dxa"/>
            <w:gridSpan w:val="2"/>
            <w:vMerge/>
            <w:tcBorders>
              <w:top w:val="nil"/>
              <w:left w:val="single" w:sz="4" w:space="0" w:color="auto"/>
              <w:bottom w:val="nil"/>
              <w:right w:val="single" w:sz="4" w:space="0" w:color="000000"/>
            </w:tcBorders>
            <w:vAlign w:val="center"/>
            <w:hideMark/>
          </w:tcPr>
          <w:p w:rsidR="00E132F1" w:rsidRDefault="00E132F1">
            <w:pPr>
              <w:rPr>
                <w:rFonts w:ascii="Arial Narrow" w:hAnsi="Arial Narrow"/>
                <w:b/>
                <w:bCs/>
                <w:sz w:val="18"/>
                <w:szCs w:val="18"/>
              </w:rPr>
            </w:pP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b/>
                <w:bCs/>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661"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r>
      <w:tr w:rsidR="00E132F1" w:rsidTr="00E132F1">
        <w:trPr>
          <w:trHeight w:val="270"/>
        </w:trPr>
        <w:tc>
          <w:tcPr>
            <w:tcW w:w="1421"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462"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800"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830"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935"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2179" w:type="dxa"/>
            <w:gridSpan w:val="2"/>
            <w:tcBorders>
              <w:top w:val="nil"/>
              <w:left w:val="nil"/>
              <w:bottom w:val="nil"/>
              <w:right w:val="single" w:sz="4" w:space="0" w:color="000000"/>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661"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r>
      <w:tr w:rsidR="00E132F1" w:rsidTr="00E132F1">
        <w:trPr>
          <w:trHeight w:val="270"/>
        </w:trPr>
        <w:tc>
          <w:tcPr>
            <w:tcW w:w="1421"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462"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800"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765" w:type="dxa"/>
            <w:gridSpan w:val="2"/>
            <w:vMerge w:val="restart"/>
            <w:tcBorders>
              <w:top w:val="nil"/>
              <w:left w:val="single" w:sz="4" w:space="0" w:color="auto"/>
              <w:bottom w:val="nil"/>
              <w:right w:val="single" w:sz="4" w:space="0" w:color="000000"/>
            </w:tcBorders>
            <w:shd w:val="clear" w:color="auto" w:fill="auto"/>
            <w:hideMark/>
          </w:tcPr>
          <w:p w:rsidR="00E132F1" w:rsidRDefault="00E132F1">
            <w:pPr>
              <w:rPr>
                <w:rFonts w:ascii="Arial Narrow" w:hAnsi="Arial Narrow"/>
                <w:sz w:val="18"/>
                <w:szCs w:val="18"/>
              </w:rPr>
            </w:pPr>
            <w:r>
              <w:rPr>
                <w:rFonts w:ascii="Arial Narrow" w:hAnsi="Arial Narrow"/>
                <w:sz w:val="18"/>
                <w:szCs w:val="18"/>
              </w:rPr>
              <w:t>Pertemuan Komisi Penyuluh</w:t>
            </w:r>
          </w:p>
        </w:tc>
        <w:tc>
          <w:tcPr>
            <w:tcW w:w="2179" w:type="dxa"/>
            <w:gridSpan w:val="2"/>
            <w:vMerge w:val="restart"/>
            <w:tcBorders>
              <w:top w:val="nil"/>
              <w:left w:val="single" w:sz="4" w:space="0" w:color="auto"/>
              <w:bottom w:val="nil"/>
              <w:right w:val="single" w:sz="4" w:space="0" w:color="000000"/>
            </w:tcBorders>
            <w:shd w:val="clear" w:color="auto" w:fill="auto"/>
            <w:hideMark/>
          </w:tcPr>
          <w:p w:rsidR="00E132F1" w:rsidRDefault="00E132F1">
            <w:pPr>
              <w:rPr>
                <w:rFonts w:ascii="Arial Narrow" w:hAnsi="Arial Narrow"/>
                <w:sz w:val="18"/>
                <w:szCs w:val="18"/>
              </w:rPr>
            </w:pPr>
            <w:r>
              <w:rPr>
                <w:rFonts w:ascii="Arial Narrow" w:hAnsi="Arial Narrow"/>
                <w:sz w:val="18"/>
                <w:szCs w:val="18"/>
              </w:rPr>
              <w:t>Jumlah Pertemuan Komisi Penyuluhan</w:t>
            </w: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13</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Kec</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110,000,000</w:t>
            </w: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13</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Kec</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115,000,000</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14</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Kali</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120,750,000</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14</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Kali</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144,900,000</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14</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Kali</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152,145,000</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14</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Kali</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159,752,250</w:t>
            </w:r>
          </w:p>
        </w:tc>
        <w:tc>
          <w:tcPr>
            <w:tcW w:w="661"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14</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Kali</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802,547,250</w:t>
            </w:r>
          </w:p>
        </w:tc>
      </w:tr>
      <w:tr w:rsidR="00E132F1" w:rsidTr="00E132F1">
        <w:trPr>
          <w:trHeight w:val="270"/>
        </w:trPr>
        <w:tc>
          <w:tcPr>
            <w:tcW w:w="1421"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462"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800"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765" w:type="dxa"/>
            <w:gridSpan w:val="2"/>
            <w:vMerge/>
            <w:tcBorders>
              <w:top w:val="nil"/>
              <w:left w:val="single" w:sz="4" w:space="0" w:color="auto"/>
              <w:bottom w:val="nil"/>
              <w:right w:val="single" w:sz="4" w:space="0" w:color="000000"/>
            </w:tcBorders>
            <w:vAlign w:val="center"/>
            <w:hideMark/>
          </w:tcPr>
          <w:p w:rsidR="00E132F1" w:rsidRDefault="00E132F1">
            <w:pPr>
              <w:rPr>
                <w:rFonts w:ascii="Arial Narrow" w:hAnsi="Arial Narrow"/>
                <w:sz w:val="18"/>
                <w:szCs w:val="18"/>
              </w:rPr>
            </w:pPr>
          </w:p>
        </w:tc>
        <w:tc>
          <w:tcPr>
            <w:tcW w:w="2179" w:type="dxa"/>
            <w:gridSpan w:val="2"/>
            <w:vMerge/>
            <w:tcBorders>
              <w:top w:val="nil"/>
              <w:left w:val="single" w:sz="4" w:space="0" w:color="auto"/>
              <w:bottom w:val="nil"/>
              <w:right w:val="single" w:sz="4" w:space="0" w:color="000000"/>
            </w:tcBorders>
            <w:vAlign w:val="center"/>
            <w:hideMark/>
          </w:tcPr>
          <w:p w:rsidR="00E132F1" w:rsidRDefault="00E132F1">
            <w:pPr>
              <w:rPr>
                <w:rFonts w:ascii="Arial Narrow" w:hAnsi="Arial Narrow"/>
                <w:sz w:val="18"/>
                <w:szCs w:val="18"/>
              </w:rPr>
            </w:pP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1</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Kab</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1</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Kab</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r>
      <w:tr w:rsidR="00E132F1" w:rsidTr="00E132F1">
        <w:trPr>
          <w:trHeight w:val="270"/>
        </w:trPr>
        <w:tc>
          <w:tcPr>
            <w:tcW w:w="1421"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462"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800"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830"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935"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2179"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r>
      <w:tr w:rsidR="00E132F1" w:rsidTr="00E132F1">
        <w:trPr>
          <w:trHeight w:val="270"/>
        </w:trPr>
        <w:tc>
          <w:tcPr>
            <w:tcW w:w="1421"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462"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765" w:type="dxa"/>
            <w:gridSpan w:val="2"/>
            <w:vMerge w:val="restart"/>
            <w:tcBorders>
              <w:top w:val="nil"/>
              <w:left w:val="single" w:sz="4" w:space="0" w:color="auto"/>
              <w:bottom w:val="nil"/>
              <w:right w:val="single" w:sz="4" w:space="0" w:color="000000"/>
            </w:tcBorders>
            <w:shd w:val="clear" w:color="auto" w:fill="auto"/>
            <w:hideMark/>
          </w:tcPr>
          <w:p w:rsidR="00E132F1" w:rsidRDefault="00E132F1">
            <w:pPr>
              <w:rPr>
                <w:rFonts w:ascii="Arial Narrow" w:hAnsi="Arial Narrow"/>
                <w:sz w:val="18"/>
                <w:szCs w:val="18"/>
              </w:rPr>
            </w:pPr>
            <w:r>
              <w:rPr>
                <w:rFonts w:ascii="Arial Narrow" w:hAnsi="Arial Narrow"/>
                <w:sz w:val="18"/>
                <w:szCs w:val="18"/>
              </w:rPr>
              <w:t>Penyusunan  Programa Penyuluhan  dan Rencana Kerja</w:t>
            </w:r>
            <w:r>
              <w:rPr>
                <w:rFonts w:ascii="Arial Narrow" w:hAnsi="Arial Narrow"/>
                <w:sz w:val="18"/>
                <w:szCs w:val="18"/>
              </w:rPr>
              <w:br/>
              <w:t>Tahunan Penyuluh</w:t>
            </w:r>
          </w:p>
        </w:tc>
        <w:tc>
          <w:tcPr>
            <w:tcW w:w="2179" w:type="dxa"/>
            <w:gridSpan w:val="2"/>
            <w:vMerge w:val="restart"/>
            <w:tcBorders>
              <w:top w:val="nil"/>
              <w:left w:val="single" w:sz="4" w:space="0" w:color="auto"/>
              <w:bottom w:val="nil"/>
              <w:right w:val="single" w:sz="4" w:space="0" w:color="000000"/>
            </w:tcBorders>
            <w:shd w:val="clear" w:color="auto" w:fill="auto"/>
            <w:hideMark/>
          </w:tcPr>
          <w:p w:rsidR="00E132F1" w:rsidRDefault="00E132F1">
            <w:pPr>
              <w:rPr>
                <w:rFonts w:ascii="Arial Narrow" w:hAnsi="Arial Narrow"/>
                <w:sz w:val="18"/>
                <w:szCs w:val="18"/>
              </w:rPr>
            </w:pPr>
            <w:r>
              <w:rPr>
                <w:rFonts w:ascii="Arial Narrow" w:hAnsi="Arial Narrow"/>
                <w:sz w:val="18"/>
                <w:szCs w:val="18"/>
              </w:rPr>
              <w:t>Terselenggaranya Penyusunan Programa Penyuluhan dan Rencana Kerja Tahunan Penyuluh Pertanian</w:t>
            </w: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1</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Tahun</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200,000,000</w:t>
            </w: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1</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Tahun</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210,000,000</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100</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220,500,000</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100</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264,600,000</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100</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277,830,000</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100</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291,721,500</w:t>
            </w:r>
          </w:p>
        </w:tc>
        <w:tc>
          <w:tcPr>
            <w:tcW w:w="661"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100</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1,464,651,500</w:t>
            </w:r>
          </w:p>
        </w:tc>
      </w:tr>
      <w:tr w:rsidR="00E132F1" w:rsidTr="00E132F1">
        <w:trPr>
          <w:trHeight w:val="270"/>
        </w:trPr>
        <w:tc>
          <w:tcPr>
            <w:tcW w:w="1421"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462"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2179"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r>
      <w:tr w:rsidR="00E132F1" w:rsidTr="00E132F1">
        <w:trPr>
          <w:trHeight w:val="270"/>
        </w:trPr>
        <w:tc>
          <w:tcPr>
            <w:tcW w:w="1421"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462"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2179"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r>
      <w:tr w:rsidR="00E132F1" w:rsidTr="00E132F1">
        <w:trPr>
          <w:trHeight w:val="270"/>
        </w:trPr>
        <w:tc>
          <w:tcPr>
            <w:tcW w:w="1421"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830"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935"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338" w:type="dxa"/>
            <w:tcBorders>
              <w:top w:val="nil"/>
              <w:left w:val="nil"/>
              <w:bottom w:val="nil"/>
              <w:right w:val="nil"/>
            </w:tcBorders>
            <w:shd w:val="clear" w:color="auto" w:fill="auto"/>
            <w:hideMark/>
          </w:tcPr>
          <w:p w:rsidR="00E132F1" w:rsidRDefault="00E132F1">
            <w:pPr>
              <w:jc w:val="center"/>
              <w:rPr>
                <w:rFonts w:ascii="Arial Narrow" w:hAnsi="Arial Narrow"/>
                <w:sz w:val="18"/>
                <w:szCs w:val="18"/>
              </w:rPr>
            </w:pPr>
            <w:r>
              <w:rPr>
                <w:rFonts w:ascii="Arial Narrow" w:hAnsi="Arial Narrow"/>
                <w:sz w:val="18"/>
                <w:szCs w:val="18"/>
              </w:rPr>
              <w:t> </w:t>
            </w:r>
          </w:p>
        </w:tc>
        <w:tc>
          <w:tcPr>
            <w:tcW w:w="1841" w:type="dxa"/>
            <w:tcBorders>
              <w:top w:val="nil"/>
              <w:left w:val="nil"/>
              <w:bottom w:val="nil"/>
              <w:right w:val="single" w:sz="4" w:space="0" w:color="auto"/>
            </w:tcBorders>
            <w:shd w:val="clear" w:color="auto" w:fill="auto"/>
            <w:hideMark/>
          </w:tcPr>
          <w:p w:rsidR="00E132F1" w:rsidRDefault="00E132F1">
            <w:pPr>
              <w:jc w:val="both"/>
              <w:rPr>
                <w:rFonts w:ascii="Arial Narrow" w:hAnsi="Arial Narrow"/>
                <w:sz w:val="18"/>
                <w:szCs w:val="18"/>
              </w:rPr>
            </w:pPr>
            <w:r>
              <w:rPr>
                <w:rFonts w:ascii="Arial Narrow" w:hAnsi="Arial Narrow"/>
                <w:sz w:val="18"/>
                <w:szCs w:val="18"/>
              </w:rPr>
              <w:t> </w:t>
            </w: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r>
      <w:tr w:rsidR="00E132F1" w:rsidTr="00E132F1">
        <w:trPr>
          <w:trHeight w:val="270"/>
        </w:trPr>
        <w:tc>
          <w:tcPr>
            <w:tcW w:w="1421"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val="restart"/>
            <w:tcBorders>
              <w:top w:val="nil"/>
              <w:left w:val="single" w:sz="4" w:space="0" w:color="auto"/>
              <w:bottom w:val="nil"/>
              <w:right w:val="single" w:sz="4" w:space="0" w:color="000000"/>
            </w:tcBorders>
            <w:shd w:val="clear" w:color="auto" w:fill="auto"/>
            <w:hideMark/>
          </w:tcPr>
          <w:p w:rsidR="00E132F1" w:rsidRDefault="00E132F1">
            <w:pPr>
              <w:rPr>
                <w:rFonts w:ascii="Arial Narrow" w:hAnsi="Arial Narrow"/>
                <w:sz w:val="18"/>
                <w:szCs w:val="18"/>
              </w:rPr>
            </w:pPr>
            <w:r>
              <w:rPr>
                <w:rFonts w:ascii="Arial Narrow" w:hAnsi="Arial Narrow"/>
                <w:sz w:val="18"/>
                <w:szCs w:val="18"/>
              </w:rPr>
              <w:t>Penilaian Angka Kredit Penyuluh</w:t>
            </w:r>
          </w:p>
        </w:tc>
        <w:tc>
          <w:tcPr>
            <w:tcW w:w="2179" w:type="dxa"/>
            <w:gridSpan w:val="2"/>
            <w:vMerge w:val="restart"/>
            <w:tcBorders>
              <w:top w:val="nil"/>
              <w:left w:val="single" w:sz="4" w:space="0" w:color="auto"/>
              <w:bottom w:val="nil"/>
              <w:right w:val="single" w:sz="4" w:space="0" w:color="000000"/>
            </w:tcBorders>
            <w:shd w:val="clear" w:color="auto" w:fill="auto"/>
            <w:hideMark/>
          </w:tcPr>
          <w:p w:rsidR="00E132F1" w:rsidRDefault="00E132F1">
            <w:pPr>
              <w:rPr>
                <w:rFonts w:ascii="Arial Narrow" w:hAnsi="Arial Narrow"/>
                <w:sz w:val="18"/>
                <w:szCs w:val="18"/>
              </w:rPr>
            </w:pPr>
            <w:r>
              <w:rPr>
                <w:rFonts w:ascii="Arial Narrow" w:hAnsi="Arial Narrow"/>
                <w:sz w:val="18"/>
                <w:szCs w:val="18"/>
              </w:rPr>
              <w:t>Terselenggaranya Penilaian Angka kredit bagi penyuluh</w:t>
            </w: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106</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Orang</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47,500,000</w:t>
            </w: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106</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Orang</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48,550,000</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100</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50,977,500</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100</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61,173,000</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100</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64,231,650</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100</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67,443,233</w:t>
            </w:r>
          </w:p>
        </w:tc>
        <w:tc>
          <w:tcPr>
            <w:tcW w:w="661"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100</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339,875,383</w:t>
            </w:r>
          </w:p>
        </w:tc>
      </w:tr>
      <w:tr w:rsidR="00E132F1" w:rsidTr="00E132F1">
        <w:trPr>
          <w:trHeight w:val="270"/>
        </w:trPr>
        <w:tc>
          <w:tcPr>
            <w:tcW w:w="1421"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2179"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765" w:type="dxa"/>
            <w:gridSpan w:val="2"/>
            <w:tcBorders>
              <w:top w:val="nil"/>
              <w:left w:val="nil"/>
              <w:bottom w:val="nil"/>
              <w:right w:val="single" w:sz="4" w:space="0" w:color="000000"/>
            </w:tcBorders>
            <w:shd w:val="clear" w:color="auto" w:fill="auto"/>
            <w:hideMark/>
          </w:tcPr>
          <w:p w:rsidR="00E132F1" w:rsidRDefault="00E132F1">
            <w:pPr>
              <w:jc w:val="center"/>
              <w:rPr>
                <w:rFonts w:ascii="Arial Narrow" w:hAnsi="Arial Narrow"/>
                <w:sz w:val="18"/>
                <w:szCs w:val="18"/>
              </w:rPr>
            </w:pPr>
            <w:r>
              <w:rPr>
                <w:rFonts w:ascii="Arial Narrow" w:hAnsi="Arial Narrow"/>
                <w:sz w:val="18"/>
                <w:szCs w:val="18"/>
              </w:rPr>
              <w:t> </w:t>
            </w:r>
          </w:p>
        </w:tc>
        <w:tc>
          <w:tcPr>
            <w:tcW w:w="338"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1841"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val="restart"/>
            <w:tcBorders>
              <w:top w:val="nil"/>
              <w:left w:val="single" w:sz="4" w:space="0" w:color="auto"/>
              <w:bottom w:val="nil"/>
              <w:right w:val="single" w:sz="4" w:space="0" w:color="000000"/>
            </w:tcBorders>
            <w:shd w:val="clear" w:color="auto" w:fill="auto"/>
            <w:hideMark/>
          </w:tcPr>
          <w:p w:rsidR="00E132F1" w:rsidRDefault="00E132F1">
            <w:pPr>
              <w:rPr>
                <w:rFonts w:ascii="Arial Narrow" w:hAnsi="Arial Narrow"/>
                <w:sz w:val="18"/>
                <w:szCs w:val="18"/>
              </w:rPr>
            </w:pPr>
            <w:r>
              <w:rPr>
                <w:rFonts w:ascii="Arial Narrow" w:hAnsi="Arial Narrow"/>
                <w:sz w:val="18"/>
                <w:szCs w:val="18"/>
              </w:rPr>
              <w:t>Penilaian Penyuluh dan Petani Teladan Serta BPP Terbaik</w:t>
            </w:r>
          </w:p>
        </w:tc>
        <w:tc>
          <w:tcPr>
            <w:tcW w:w="2179" w:type="dxa"/>
            <w:gridSpan w:val="2"/>
            <w:vMerge w:val="restart"/>
            <w:tcBorders>
              <w:top w:val="nil"/>
              <w:left w:val="single" w:sz="4" w:space="0" w:color="auto"/>
              <w:bottom w:val="nil"/>
              <w:right w:val="single" w:sz="4" w:space="0" w:color="000000"/>
            </w:tcBorders>
            <w:shd w:val="clear" w:color="auto" w:fill="auto"/>
            <w:hideMark/>
          </w:tcPr>
          <w:p w:rsidR="00E132F1" w:rsidRDefault="00E132F1">
            <w:pPr>
              <w:rPr>
                <w:rFonts w:ascii="Arial Narrow" w:hAnsi="Arial Narrow"/>
                <w:sz w:val="18"/>
                <w:szCs w:val="18"/>
              </w:rPr>
            </w:pPr>
            <w:r>
              <w:rPr>
                <w:rFonts w:ascii="Arial Narrow" w:hAnsi="Arial Narrow"/>
                <w:sz w:val="18"/>
                <w:szCs w:val="18"/>
              </w:rPr>
              <w:t>Jumlah Kegiatan/Lomba Penilaian Penyuluh, Petani dan BBP Terbaik</w:t>
            </w: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100,000,000</w:t>
            </w: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110,000,000</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7</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Kali</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115,500,000</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7</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Kali</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138,600,000</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7</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Kali</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145,530,000</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7</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Kali</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152,806,500</w:t>
            </w:r>
          </w:p>
        </w:tc>
        <w:tc>
          <w:tcPr>
            <w:tcW w:w="661"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7</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Kali</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762,436,500</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2179"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2179"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tcBorders>
              <w:top w:val="nil"/>
              <w:left w:val="nil"/>
              <w:bottom w:val="nil"/>
              <w:right w:val="single" w:sz="4" w:space="0" w:color="000000"/>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2179" w:type="dxa"/>
            <w:gridSpan w:val="2"/>
            <w:tcBorders>
              <w:top w:val="nil"/>
              <w:left w:val="nil"/>
              <w:bottom w:val="nil"/>
              <w:right w:val="single" w:sz="4" w:space="0" w:color="000000"/>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val="restart"/>
            <w:tcBorders>
              <w:top w:val="nil"/>
              <w:left w:val="single" w:sz="4" w:space="0" w:color="auto"/>
              <w:bottom w:val="nil"/>
              <w:right w:val="single" w:sz="4" w:space="0" w:color="000000"/>
            </w:tcBorders>
            <w:shd w:val="clear" w:color="auto" w:fill="auto"/>
            <w:hideMark/>
          </w:tcPr>
          <w:p w:rsidR="00E132F1" w:rsidRDefault="00E132F1">
            <w:pPr>
              <w:rPr>
                <w:rFonts w:ascii="Arial Narrow" w:hAnsi="Arial Narrow"/>
                <w:sz w:val="18"/>
                <w:szCs w:val="18"/>
              </w:rPr>
            </w:pPr>
            <w:r>
              <w:rPr>
                <w:rFonts w:ascii="Arial Narrow" w:hAnsi="Arial Narrow"/>
                <w:sz w:val="18"/>
                <w:szCs w:val="18"/>
              </w:rPr>
              <w:t>Temu Teknis Penyuluh</w:t>
            </w:r>
          </w:p>
        </w:tc>
        <w:tc>
          <w:tcPr>
            <w:tcW w:w="2179" w:type="dxa"/>
            <w:gridSpan w:val="2"/>
            <w:vMerge w:val="restart"/>
            <w:tcBorders>
              <w:top w:val="nil"/>
              <w:left w:val="single" w:sz="4" w:space="0" w:color="auto"/>
              <w:bottom w:val="nil"/>
              <w:right w:val="single" w:sz="4" w:space="0" w:color="000000"/>
            </w:tcBorders>
            <w:shd w:val="clear" w:color="auto" w:fill="auto"/>
            <w:hideMark/>
          </w:tcPr>
          <w:p w:rsidR="00E132F1" w:rsidRDefault="00E132F1">
            <w:pPr>
              <w:rPr>
                <w:rFonts w:ascii="Arial Narrow" w:hAnsi="Arial Narrow"/>
                <w:sz w:val="18"/>
                <w:szCs w:val="18"/>
              </w:rPr>
            </w:pPr>
            <w:r>
              <w:rPr>
                <w:rFonts w:ascii="Arial Narrow" w:hAnsi="Arial Narrow"/>
                <w:sz w:val="18"/>
                <w:szCs w:val="18"/>
              </w:rPr>
              <w:t>Terselenggaranya Kegiatan Temu Teknis Penyuluh</w:t>
            </w: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155,000,000</w:t>
            </w: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160,000,000</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100</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168,000,000</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100</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201,600,000</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100</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211,680,000</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100</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222,264,000</w:t>
            </w:r>
          </w:p>
        </w:tc>
        <w:tc>
          <w:tcPr>
            <w:tcW w:w="661"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100</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1,118,544,000</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2179"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830"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935"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338"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1841"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tcBorders>
              <w:top w:val="nil"/>
              <w:left w:val="nil"/>
              <w:bottom w:val="nil"/>
              <w:right w:val="single" w:sz="4" w:space="0" w:color="000000"/>
            </w:tcBorders>
            <w:shd w:val="clear" w:color="auto" w:fill="auto"/>
            <w:hideMark/>
          </w:tcPr>
          <w:p w:rsidR="00E132F1" w:rsidRDefault="00E132F1">
            <w:pPr>
              <w:rPr>
                <w:rFonts w:ascii="Arial Narrow" w:hAnsi="Arial Narrow"/>
                <w:sz w:val="18"/>
                <w:szCs w:val="18"/>
              </w:rPr>
            </w:pPr>
            <w:r>
              <w:rPr>
                <w:rFonts w:ascii="Arial Narrow" w:hAnsi="Arial Narrow"/>
                <w:sz w:val="18"/>
                <w:szCs w:val="18"/>
              </w:rPr>
              <w:t>Hari Krida Pertanian (HKP)</w:t>
            </w:r>
          </w:p>
        </w:tc>
        <w:tc>
          <w:tcPr>
            <w:tcW w:w="2179" w:type="dxa"/>
            <w:gridSpan w:val="2"/>
            <w:vMerge w:val="restart"/>
            <w:tcBorders>
              <w:top w:val="nil"/>
              <w:left w:val="single" w:sz="4" w:space="0" w:color="auto"/>
              <w:bottom w:val="nil"/>
              <w:right w:val="single" w:sz="4" w:space="0" w:color="000000"/>
            </w:tcBorders>
            <w:shd w:val="clear" w:color="auto" w:fill="auto"/>
            <w:hideMark/>
          </w:tcPr>
          <w:p w:rsidR="00E132F1" w:rsidRDefault="00E132F1">
            <w:pPr>
              <w:rPr>
                <w:rFonts w:ascii="Arial Narrow" w:hAnsi="Arial Narrow"/>
                <w:sz w:val="18"/>
                <w:szCs w:val="18"/>
              </w:rPr>
            </w:pPr>
            <w:r>
              <w:rPr>
                <w:rFonts w:ascii="Arial Narrow" w:hAnsi="Arial Narrow"/>
                <w:sz w:val="18"/>
                <w:szCs w:val="18"/>
              </w:rPr>
              <w:t>Apresiasi Terhadap Penyelenggaraan dan Pembinaan Penyuluhan</w:t>
            </w: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1</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Kali</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100,000,000</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1</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Kali</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120,000,000</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1</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Kali</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126,000,000</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1</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Kali</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132,300,000</w:t>
            </w:r>
          </w:p>
        </w:tc>
        <w:tc>
          <w:tcPr>
            <w:tcW w:w="661"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1</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Kali</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478,300,000</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830"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935"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2179"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830"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935"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2179"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830"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935"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338"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1841"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val="restart"/>
            <w:tcBorders>
              <w:top w:val="nil"/>
              <w:left w:val="single" w:sz="4" w:space="0" w:color="auto"/>
              <w:bottom w:val="nil"/>
              <w:right w:val="single" w:sz="4" w:space="0" w:color="000000"/>
            </w:tcBorders>
            <w:shd w:val="clear" w:color="auto" w:fill="auto"/>
            <w:hideMark/>
          </w:tcPr>
          <w:p w:rsidR="00E132F1" w:rsidRDefault="00E132F1">
            <w:pPr>
              <w:rPr>
                <w:rFonts w:ascii="Arial Narrow" w:hAnsi="Arial Narrow"/>
                <w:sz w:val="18"/>
                <w:szCs w:val="18"/>
              </w:rPr>
            </w:pPr>
            <w:r>
              <w:rPr>
                <w:rFonts w:ascii="Arial Narrow" w:hAnsi="Arial Narrow"/>
                <w:sz w:val="18"/>
                <w:szCs w:val="18"/>
              </w:rPr>
              <w:t>Pertemuan Koordinasi Penyuluhan</w:t>
            </w:r>
          </w:p>
        </w:tc>
        <w:tc>
          <w:tcPr>
            <w:tcW w:w="2179" w:type="dxa"/>
            <w:gridSpan w:val="2"/>
            <w:vMerge w:val="restart"/>
            <w:tcBorders>
              <w:top w:val="nil"/>
              <w:left w:val="single" w:sz="4" w:space="0" w:color="auto"/>
              <w:bottom w:val="nil"/>
              <w:right w:val="single" w:sz="4" w:space="0" w:color="000000"/>
            </w:tcBorders>
            <w:shd w:val="clear" w:color="auto" w:fill="auto"/>
            <w:hideMark/>
          </w:tcPr>
          <w:p w:rsidR="00E132F1" w:rsidRDefault="00E132F1">
            <w:pPr>
              <w:rPr>
                <w:rFonts w:ascii="Arial Narrow" w:hAnsi="Arial Narrow"/>
                <w:sz w:val="18"/>
                <w:szCs w:val="18"/>
              </w:rPr>
            </w:pPr>
            <w:r>
              <w:rPr>
                <w:rFonts w:ascii="Arial Narrow" w:hAnsi="Arial Narrow"/>
                <w:sz w:val="18"/>
                <w:szCs w:val="18"/>
              </w:rPr>
              <w:t>Terwujudnya Koordinasi Penyuluhan</w:t>
            </w: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100</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95,000,000</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100</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100,000,000</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100</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105,000,000</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100</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113,267,925</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100</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124,431,321</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100</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136,290,387</w:t>
            </w:r>
          </w:p>
        </w:tc>
        <w:tc>
          <w:tcPr>
            <w:tcW w:w="661"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100</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673,989,634</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2179"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338"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1841"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val="restart"/>
            <w:tcBorders>
              <w:top w:val="nil"/>
              <w:left w:val="single" w:sz="4" w:space="0" w:color="auto"/>
              <w:bottom w:val="nil"/>
              <w:right w:val="single" w:sz="4" w:space="0" w:color="000000"/>
            </w:tcBorders>
            <w:shd w:val="clear" w:color="auto" w:fill="auto"/>
            <w:hideMark/>
          </w:tcPr>
          <w:p w:rsidR="00E132F1" w:rsidRDefault="00E132F1">
            <w:pPr>
              <w:rPr>
                <w:rFonts w:ascii="Arial Narrow" w:hAnsi="Arial Narrow"/>
                <w:sz w:val="18"/>
                <w:szCs w:val="18"/>
              </w:rPr>
            </w:pPr>
            <w:r>
              <w:rPr>
                <w:rFonts w:ascii="Arial Narrow" w:hAnsi="Arial Narrow"/>
                <w:sz w:val="18"/>
                <w:szCs w:val="18"/>
              </w:rPr>
              <w:t>Penilaian dan Validasi Kelas Kelompok Tani</w:t>
            </w:r>
          </w:p>
        </w:tc>
        <w:tc>
          <w:tcPr>
            <w:tcW w:w="2179" w:type="dxa"/>
            <w:gridSpan w:val="2"/>
            <w:vMerge w:val="restart"/>
            <w:tcBorders>
              <w:top w:val="nil"/>
              <w:left w:val="single" w:sz="4" w:space="0" w:color="auto"/>
              <w:bottom w:val="nil"/>
              <w:right w:val="single" w:sz="4" w:space="0" w:color="000000"/>
            </w:tcBorders>
            <w:shd w:val="clear" w:color="auto" w:fill="auto"/>
            <w:hideMark/>
          </w:tcPr>
          <w:p w:rsidR="00E132F1" w:rsidRDefault="00E132F1">
            <w:pPr>
              <w:rPr>
                <w:rFonts w:ascii="Arial Narrow" w:hAnsi="Arial Narrow"/>
                <w:sz w:val="18"/>
                <w:szCs w:val="18"/>
              </w:rPr>
            </w:pPr>
            <w:r>
              <w:rPr>
                <w:rFonts w:ascii="Arial Narrow" w:hAnsi="Arial Narrow"/>
                <w:sz w:val="18"/>
                <w:szCs w:val="18"/>
              </w:rPr>
              <w:t>Jumlah Kelompok Tani yang divalidasi</w:t>
            </w: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1500</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Kelompok Tani</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45,000,000</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1500</w:t>
            </w:r>
          </w:p>
        </w:tc>
        <w:tc>
          <w:tcPr>
            <w:tcW w:w="951" w:type="dxa"/>
            <w:tcBorders>
              <w:top w:val="nil"/>
              <w:left w:val="nil"/>
              <w:bottom w:val="nil"/>
              <w:right w:val="single" w:sz="4" w:space="0" w:color="auto"/>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Kelompok Tani</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150,000,000</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1525</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Kelompok Tani</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165,000,000</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1550</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Kelompok Tani</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173,250,000</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1575</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Kelompok Tani</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181,912,500</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1575</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Kelompok Tani</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715,162,500</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2179"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single" w:sz="4" w:space="0" w:color="auto"/>
            </w:tcBorders>
            <w:shd w:val="clear" w:color="auto" w:fill="auto"/>
            <w:hideMark/>
          </w:tcPr>
          <w:p w:rsidR="00E132F1" w:rsidRDefault="00E132F1">
            <w:pPr>
              <w:jc w:val="both"/>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661"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830"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935"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338"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1841"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750" w:type="dxa"/>
            <w:tcBorders>
              <w:top w:val="nil"/>
              <w:left w:val="nil"/>
              <w:bottom w:val="nil"/>
              <w:right w:val="single" w:sz="4" w:space="0" w:color="auto"/>
            </w:tcBorders>
            <w:shd w:val="clear" w:color="auto" w:fill="auto"/>
            <w:hideMark/>
          </w:tcPr>
          <w:p w:rsidR="00E132F1" w:rsidRDefault="00E132F1">
            <w:pPr>
              <w:jc w:val="both"/>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661"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val="restart"/>
            <w:tcBorders>
              <w:top w:val="nil"/>
              <w:left w:val="single" w:sz="4" w:space="0" w:color="auto"/>
              <w:bottom w:val="nil"/>
              <w:right w:val="single" w:sz="4" w:space="0" w:color="000000"/>
            </w:tcBorders>
            <w:shd w:val="clear" w:color="auto" w:fill="auto"/>
            <w:hideMark/>
          </w:tcPr>
          <w:p w:rsidR="00E132F1" w:rsidRDefault="00E132F1">
            <w:pPr>
              <w:rPr>
                <w:rFonts w:ascii="Arial Narrow" w:hAnsi="Arial Narrow"/>
                <w:sz w:val="18"/>
                <w:szCs w:val="18"/>
              </w:rPr>
            </w:pPr>
            <w:r>
              <w:rPr>
                <w:rFonts w:ascii="Arial Narrow" w:hAnsi="Arial Narrow"/>
                <w:sz w:val="18"/>
                <w:szCs w:val="18"/>
              </w:rPr>
              <w:t>Monev. Kegiatan Penyuluh</w:t>
            </w:r>
          </w:p>
        </w:tc>
        <w:tc>
          <w:tcPr>
            <w:tcW w:w="2179" w:type="dxa"/>
            <w:gridSpan w:val="2"/>
            <w:vMerge w:val="restart"/>
            <w:tcBorders>
              <w:top w:val="nil"/>
              <w:left w:val="single" w:sz="4" w:space="0" w:color="auto"/>
              <w:bottom w:val="nil"/>
              <w:right w:val="single" w:sz="4" w:space="0" w:color="000000"/>
            </w:tcBorders>
            <w:shd w:val="clear" w:color="auto" w:fill="auto"/>
            <w:hideMark/>
          </w:tcPr>
          <w:p w:rsidR="00E132F1" w:rsidRDefault="00E132F1">
            <w:pPr>
              <w:rPr>
                <w:rFonts w:ascii="Arial Narrow" w:hAnsi="Arial Narrow"/>
                <w:sz w:val="18"/>
                <w:szCs w:val="18"/>
              </w:rPr>
            </w:pPr>
            <w:r>
              <w:rPr>
                <w:rFonts w:ascii="Arial Narrow" w:hAnsi="Arial Narrow"/>
                <w:sz w:val="18"/>
                <w:szCs w:val="18"/>
              </w:rPr>
              <w:t>Jumlah Frekuensi Monev.</w:t>
            </w:r>
          </w:p>
        </w:tc>
        <w:tc>
          <w:tcPr>
            <w:tcW w:w="750" w:type="dxa"/>
            <w:tcBorders>
              <w:top w:val="nil"/>
              <w:left w:val="nil"/>
              <w:bottom w:val="nil"/>
              <w:right w:val="single" w:sz="4" w:space="0" w:color="auto"/>
            </w:tcBorders>
            <w:shd w:val="clear" w:color="auto" w:fill="auto"/>
            <w:hideMark/>
          </w:tcPr>
          <w:p w:rsidR="00E132F1" w:rsidRDefault="00E132F1">
            <w:pPr>
              <w:jc w:val="both"/>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4</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Kali</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43,250,000</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4</w:t>
            </w:r>
          </w:p>
        </w:tc>
        <w:tc>
          <w:tcPr>
            <w:tcW w:w="951" w:type="dxa"/>
            <w:tcBorders>
              <w:top w:val="nil"/>
              <w:left w:val="nil"/>
              <w:bottom w:val="nil"/>
              <w:right w:val="single" w:sz="4" w:space="0" w:color="auto"/>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Kali</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100,000,000</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4</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Kali</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110,000,000</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4</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Kali</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115,500,000</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4</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Kali</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121,275,000</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4</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Kali</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490,025,000</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2179"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661"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val="restart"/>
            <w:tcBorders>
              <w:top w:val="nil"/>
              <w:left w:val="single" w:sz="4" w:space="0" w:color="auto"/>
              <w:bottom w:val="nil"/>
              <w:right w:val="single" w:sz="4" w:space="0" w:color="000000"/>
            </w:tcBorders>
            <w:shd w:val="clear" w:color="auto" w:fill="auto"/>
            <w:hideMark/>
          </w:tcPr>
          <w:p w:rsidR="00E132F1" w:rsidRDefault="00E132F1">
            <w:pPr>
              <w:rPr>
                <w:rFonts w:ascii="Arial Narrow" w:hAnsi="Arial Narrow"/>
                <w:sz w:val="18"/>
                <w:szCs w:val="18"/>
              </w:rPr>
            </w:pPr>
            <w:r>
              <w:rPr>
                <w:rFonts w:ascii="Arial Narrow" w:hAnsi="Arial Narrow"/>
                <w:sz w:val="18"/>
                <w:szCs w:val="18"/>
              </w:rPr>
              <w:t>Pelatihan Operator SIMLUHTAN</w:t>
            </w:r>
          </w:p>
        </w:tc>
        <w:tc>
          <w:tcPr>
            <w:tcW w:w="2179" w:type="dxa"/>
            <w:gridSpan w:val="2"/>
            <w:vMerge w:val="restart"/>
            <w:tcBorders>
              <w:top w:val="nil"/>
              <w:left w:val="single" w:sz="4" w:space="0" w:color="auto"/>
              <w:bottom w:val="nil"/>
              <w:right w:val="single" w:sz="4" w:space="0" w:color="000000"/>
            </w:tcBorders>
            <w:shd w:val="clear" w:color="auto" w:fill="auto"/>
            <w:hideMark/>
          </w:tcPr>
          <w:p w:rsidR="00E132F1" w:rsidRDefault="00E132F1">
            <w:pPr>
              <w:rPr>
                <w:rFonts w:ascii="Arial Narrow" w:hAnsi="Arial Narrow"/>
                <w:sz w:val="18"/>
                <w:szCs w:val="18"/>
              </w:rPr>
            </w:pPr>
            <w:r>
              <w:rPr>
                <w:rFonts w:ascii="Arial Narrow" w:hAnsi="Arial Narrow"/>
                <w:sz w:val="18"/>
                <w:szCs w:val="18"/>
              </w:rPr>
              <w:t>Meningkatnya Pengetahuan Teknis Petugas Operator SIMLUHTAN</w:t>
            </w: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13</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Kecamatan</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50,000,000</w:t>
            </w: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13</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Kecamatan</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56,158,000</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13</w:t>
            </w:r>
          </w:p>
        </w:tc>
        <w:tc>
          <w:tcPr>
            <w:tcW w:w="951" w:type="dxa"/>
            <w:tcBorders>
              <w:top w:val="nil"/>
              <w:left w:val="nil"/>
              <w:bottom w:val="nil"/>
              <w:right w:val="single" w:sz="4" w:space="0" w:color="auto"/>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Kecamatan</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62,459,000</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13</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Kecamatan</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68,704,900</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13</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Kecamatan</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72,140,145</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13</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Kecamatan</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75,747,152</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13</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Kecamatan</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385,209,197</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2179"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661"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2179"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661"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830"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935"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338"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1841"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661"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val="restart"/>
            <w:tcBorders>
              <w:top w:val="nil"/>
              <w:left w:val="single" w:sz="4" w:space="0" w:color="auto"/>
              <w:bottom w:val="nil"/>
              <w:right w:val="single" w:sz="4" w:space="0" w:color="000000"/>
            </w:tcBorders>
            <w:shd w:val="clear" w:color="auto" w:fill="auto"/>
            <w:hideMark/>
          </w:tcPr>
          <w:p w:rsidR="00E132F1" w:rsidRDefault="00E132F1">
            <w:pPr>
              <w:rPr>
                <w:rFonts w:ascii="Arial Narrow" w:hAnsi="Arial Narrow"/>
                <w:sz w:val="18"/>
                <w:szCs w:val="18"/>
              </w:rPr>
            </w:pPr>
            <w:r>
              <w:rPr>
                <w:rFonts w:ascii="Arial Narrow" w:hAnsi="Arial Narrow"/>
                <w:sz w:val="18"/>
                <w:szCs w:val="18"/>
              </w:rPr>
              <w:t>Percontohan Penyuluhan Pertanian dan BPP</w:t>
            </w:r>
          </w:p>
        </w:tc>
        <w:tc>
          <w:tcPr>
            <w:tcW w:w="2179" w:type="dxa"/>
            <w:gridSpan w:val="2"/>
            <w:vMerge w:val="restart"/>
            <w:tcBorders>
              <w:top w:val="nil"/>
              <w:left w:val="single" w:sz="4" w:space="0" w:color="auto"/>
              <w:bottom w:val="nil"/>
              <w:right w:val="single" w:sz="4" w:space="0" w:color="000000"/>
            </w:tcBorders>
            <w:shd w:val="clear" w:color="auto" w:fill="auto"/>
            <w:hideMark/>
          </w:tcPr>
          <w:p w:rsidR="00E132F1" w:rsidRDefault="00E132F1">
            <w:pPr>
              <w:rPr>
                <w:rFonts w:ascii="Arial Narrow" w:hAnsi="Arial Narrow"/>
                <w:sz w:val="18"/>
                <w:szCs w:val="18"/>
              </w:rPr>
            </w:pPr>
            <w:r>
              <w:rPr>
                <w:rFonts w:ascii="Arial Narrow" w:hAnsi="Arial Narrow"/>
                <w:sz w:val="18"/>
                <w:szCs w:val="18"/>
              </w:rPr>
              <w:t>Jumlah Pembelajaran Melalui Demplot yang dilaksanakan</w:t>
            </w: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1</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Paket</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200,000,000</w:t>
            </w: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1</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Paket</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220,000,000</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1</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Paket</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225,500,000</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1</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Paket</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231,137,500</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1</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Paket</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876,637,500</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2179"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661"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830"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935"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338"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1841"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661"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val="restart"/>
            <w:tcBorders>
              <w:top w:val="nil"/>
              <w:left w:val="single" w:sz="4" w:space="0" w:color="auto"/>
              <w:bottom w:val="single" w:sz="4" w:space="0" w:color="000000"/>
              <w:right w:val="single" w:sz="4" w:space="0" w:color="000000"/>
            </w:tcBorders>
            <w:shd w:val="clear" w:color="auto" w:fill="auto"/>
            <w:hideMark/>
          </w:tcPr>
          <w:p w:rsidR="00E132F1" w:rsidRDefault="00E132F1">
            <w:pPr>
              <w:rPr>
                <w:rFonts w:ascii="Arial Narrow" w:hAnsi="Arial Narrow"/>
                <w:sz w:val="18"/>
                <w:szCs w:val="18"/>
              </w:rPr>
            </w:pPr>
            <w:r>
              <w:rPr>
                <w:rFonts w:ascii="Arial Narrow" w:hAnsi="Arial Narrow"/>
                <w:sz w:val="18"/>
                <w:szCs w:val="18"/>
              </w:rPr>
              <w:t>Operasional BPP dan Penyuluh</w:t>
            </w:r>
          </w:p>
        </w:tc>
        <w:tc>
          <w:tcPr>
            <w:tcW w:w="2179" w:type="dxa"/>
            <w:gridSpan w:val="2"/>
            <w:vMerge w:val="restart"/>
            <w:tcBorders>
              <w:top w:val="nil"/>
              <w:left w:val="single" w:sz="4" w:space="0" w:color="auto"/>
              <w:bottom w:val="single" w:sz="4" w:space="0" w:color="000000"/>
              <w:right w:val="single" w:sz="4" w:space="0" w:color="000000"/>
            </w:tcBorders>
            <w:shd w:val="clear" w:color="auto" w:fill="auto"/>
            <w:hideMark/>
          </w:tcPr>
          <w:p w:rsidR="00E132F1" w:rsidRDefault="00E132F1">
            <w:pPr>
              <w:rPr>
                <w:rFonts w:ascii="Arial Narrow" w:hAnsi="Arial Narrow"/>
                <w:sz w:val="18"/>
                <w:szCs w:val="18"/>
              </w:rPr>
            </w:pPr>
            <w:r>
              <w:rPr>
                <w:rFonts w:ascii="Arial Narrow" w:hAnsi="Arial Narrow"/>
                <w:sz w:val="18"/>
                <w:szCs w:val="18"/>
              </w:rPr>
              <w:t>Prosentase Penyelenggaraan BPP dan Penyuluhan</w:t>
            </w: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13</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BPP</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1,671,630,000</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1</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1,671,630,000</w:t>
            </w:r>
          </w:p>
        </w:tc>
      </w:tr>
      <w:tr w:rsidR="00E132F1" w:rsidTr="00E132F1">
        <w:trPr>
          <w:trHeight w:val="270"/>
        </w:trPr>
        <w:tc>
          <w:tcPr>
            <w:tcW w:w="1421" w:type="dxa"/>
            <w:tcBorders>
              <w:top w:val="nil"/>
              <w:left w:val="single" w:sz="4" w:space="0" w:color="auto"/>
              <w:bottom w:val="single" w:sz="4" w:space="0" w:color="auto"/>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single" w:sz="4" w:space="0" w:color="auto"/>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single" w:sz="4" w:space="0" w:color="auto"/>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single" w:sz="4" w:space="0" w:color="auto"/>
              <w:right w:val="single" w:sz="4" w:space="0" w:color="auto"/>
            </w:tcBorders>
            <w:vAlign w:val="center"/>
            <w:hideMark/>
          </w:tcPr>
          <w:p w:rsidR="00E132F1" w:rsidRDefault="00E132F1">
            <w:pPr>
              <w:rPr>
                <w:rFonts w:ascii="Arial Narrow" w:hAnsi="Arial Narrow"/>
                <w:sz w:val="18"/>
                <w:szCs w:val="18"/>
              </w:rPr>
            </w:pPr>
          </w:p>
        </w:tc>
        <w:tc>
          <w:tcPr>
            <w:tcW w:w="2179" w:type="dxa"/>
            <w:gridSpan w:val="2"/>
            <w:vMerge/>
            <w:tcBorders>
              <w:top w:val="nil"/>
              <w:left w:val="nil"/>
              <w:bottom w:val="single" w:sz="4" w:space="0" w:color="auto"/>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single" w:sz="4" w:space="0" w:color="auto"/>
              <w:right w:val="nil"/>
            </w:tcBorders>
            <w:shd w:val="clear" w:color="auto" w:fill="auto"/>
            <w:hideMark/>
          </w:tcPr>
          <w:p w:rsidR="00E132F1" w:rsidRDefault="00E132F1">
            <w:pPr>
              <w:jc w:val="both"/>
              <w:rPr>
                <w:rFonts w:ascii="Arial Narrow" w:hAnsi="Arial Narrow"/>
                <w:sz w:val="18"/>
                <w:szCs w:val="18"/>
              </w:rPr>
            </w:pPr>
            <w:r>
              <w:rPr>
                <w:rFonts w:ascii="Arial Narrow" w:hAnsi="Arial Narrow"/>
                <w:sz w:val="18"/>
                <w:szCs w:val="18"/>
              </w:rPr>
              <w:t> </w:t>
            </w:r>
          </w:p>
        </w:tc>
        <w:tc>
          <w:tcPr>
            <w:tcW w:w="540" w:type="dxa"/>
            <w:tcBorders>
              <w:top w:val="nil"/>
              <w:left w:val="single" w:sz="4" w:space="0" w:color="auto"/>
              <w:bottom w:val="single" w:sz="4" w:space="0" w:color="auto"/>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single" w:sz="4" w:space="0" w:color="auto"/>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single" w:sz="4" w:space="0" w:color="auto"/>
              <w:right w:val="nil"/>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single" w:sz="4" w:space="0" w:color="auto"/>
              <w:bottom w:val="single" w:sz="4" w:space="0" w:color="auto"/>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165</w:t>
            </w:r>
          </w:p>
        </w:tc>
        <w:tc>
          <w:tcPr>
            <w:tcW w:w="951" w:type="dxa"/>
            <w:tcBorders>
              <w:top w:val="nil"/>
              <w:left w:val="nil"/>
              <w:bottom w:val="single" w:sz="4" w:space="0" w:color="auto"/>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Penyuluh</w:t>
            </w:r>
          </w:p>
        </w:tc>
        <w:tc>
          <w:tcPr>
            <w:tcW w:w="1146" w:type="dxa"/>
            <w:tcBorders>
              <w:top w:val="nil"/>
              <w:left w:val="nil"/>
              <w:bottom w:val="single" w:sz="4" w:space="0" w:color="auto"/>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single" w:sz="4" w:space="0" w:color="auto"/>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951" w:type="dxa"/>
            <w:tcBorders>
              <w:top w:val="nil"/>
              <w:left w:val="nil"/>
              <w:bottom w:val="single" w:sz="4" w:space="0" w:color="auto"/>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single" w:sz="4" w:space="0" w:color="auto"/>
              <w:right w:val="nil"/>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single" w:sz="4" w:space="0" w:color="auto"/>
              <w:bottom w:val="single" w:sz="4" w:space="0" w:color="auto"/>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single" w:sz="4" w:space="0" w:color="auto"/>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single" w:sz="4" w:space="0" w:color="auto"/>
              <w:right w:val="nil"/>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single" w:sz="4" w:space="0" w:color="auto"/>
              <w:bottom w:val="single" w:sz="4" w:space="0" w:color="auto"/>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single" w:sz="4" w:space="0" w:color="auto"/>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single" w:sz="4" w:space="0" w:color="auto"/>
              <w:right w:val="nil"/>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single" w:sz="4" w:space="0" w:color="auto"/>
              <w:bottom w:val="single" w:sz="4" w:space="0" w:color="auto"/>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single" w:sz="4" w:space="0" w:color="auto"/>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single" w:sz="4" w:space="0" w:color="auto"/>
              <w:right w:val="nil"/>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single" w:sz="4" w:space="0" w:color="auto"/>
              <w:bottom w:val="single" w:sz="4" w:space="0" w:color="auto"/>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165</w:t>
            </w:r>
          </w:p>
        </w:tc>
        <w:tc>
          <w:tcPr>
            <w:tcW w:w="951" w:type="dxa"/>
            <w:tcBorders>
              <w:top w:val="nil"/>
              <w:left w:val="nil"/>
              <w:bottom w:val="single" w:sz="4" w:space="0" w:color="auto"/>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Penyuluh</w:t>
            </w:r>
          </w:p>
        </w:tc>
        <w:tc>
          <w:tcPr>
            <w:tcW w:w="1227" w:type="dxa"/>
            <w:tcBorders>
              <w:top w:val="nil"/>
              <w:left w:val="nil"/>
              <w:bottom w:val="single" w:sz="4" w:space="0" w:color="auto"/>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r>
      <w:tr w:rsidR="00E132F1" w:rsidTr="00E132F1">
        <w:trPr>
          <w:trHeight w:val="270"/>
        </w:trPr>
        <w:tc>
          <w:tcPr>
            <w:tcW w:w="1421" w:type="dxa"/>
            <w:vMerge w:val="restart"/>
            <w:tcBorders>
              <w:top w:val="nil"/>
              <w:left w:val="single" w:sz="4" w:space="0" w:color="auto"/>
              <w:bottom w:val="nil"/>
              <w:right w:val="single" w:sz="4" w:space="0" w:color="auto"/>
            </w:tcBorders>
            <w:shd w:val="clear" w:color="auto" w:fill="auto"/>
            <w:hideMark/>
          </w:tcPr>
          <w:p w:rsidR="00E132F1" w:rsidRDefault="00E132F1">
            <w:pPr>
              <w:rPr>
                <w:rFonts w:ascii="Arial Narrow" w:hAnsi="Arial Narrow"/>
                <w:b/>
                <w:bCs/>
                <w:sz w:val="18"/>
                <w:szCs w:val="18"/>
              </w:rPr>
            </w:pPr>
            <w:r>
              <w:rPr>
                <w:rFonts w:ascii="Arial Narrow" w:hAnsi="Arial Narrow"/>
                <w:b/>
                <w:bCs/>
                <w:sz w:val="18"/>
                <w:szCs w:val="18"/>
              </w:rPr>
              <w:t>Terwujudnya Sistem Penyelenggaraan Penyuluhan Pertanian Sesuai dengan Programa yang telah disusun</w:t>
            </w:r>
          </w:p>
        </w:tc>
        <w:tc>
          <w:tcPr>
            <w:tcW w:w="1462" w:type="dxa"/>
            <w:vMerge w:val="restart"/>
            <w:tcBorders>
              <w:top w:val="nil"/>
              <w:left w:val="single" w:sz="4" w:space="0" w:color="auto"/>
              <w:bottom w:val="nil"/>
              <w:right w:val="single" w:sz="4" w:space="0" w:color="auto"/>
            </w:tcBorders>
            <w:shd w:val="clear" w:color="auto" w:fill="auto"/>
            <w:hideMark/>
          </w:tcPr>
          <w:p w:rsidR="00E132F1" w:rsidRDefault="00E132F1">
            <w:pPr>
              <w:rPr>
                <w:rFonts w:ascii="Arial Narrow" w:hAnsi="Arial Narrow"/>
                <w:b/>
                <w:bCs/>
                <w:sz w:val="18"/>
                <w:szCs w:val="18"/>
              </w:rPr>
            </w:pPr>
            <w:r>
              <w:rPr>
                <w:rFonts w:ascii="Arial Narrow" w:hAnsi="Arial Narrow"/>
                <w:b/>
                <w:bCs/>
                <w:sz w:val="18"/>
                <w:szCs w:val="18"/>
              </w:rPr>
              <w:t>Terpenuhinya Sarana dan Prasarana Penyuluhan</w:t>
            </w:r>
          </w:p>
        </w:tc>
        <w:tc>
          <w:tcPr>
            <w:tcW w:w="1800" w:type="dxa"/>
            <w:vMerge w:val="restart"/>
            <w:tcBorders>
              <w:top w:val="nil"/>
              <w:left w:val="single" w:sz="4" w:space="0" w:color="auto"/>
              <w:bottom w:val="nil"/>
              <w:right w:val="single" w:sz="4" w:space="0" w:color="auto"/>
            </w:tcBorders>
            <w:shd w:val="clear" w:color="auto" w:fill="auto"/>
            <w:hideMark/>
          </w:tcPr>
          <w:p w:rsidR="00E132F1" w:rsidRDefault="00E132F1">
            <w:pPr>
              <w:rPr>
                <w:rFonts w:ascii="Arial Narrow" w:hAnsi="Arial Narrow"/>
                <w:b/>
                <w:bCs/>
                <w:sz w:val="18"/>
                <w:szCs w:val="18"/>
              </w:rPr>
            </w:pPr>
            <w:r>
              <w:rPr>
                <w:rFonts w:ascii="Arial Narrow" w:hAnsi="Arial Narrow"/>
                <w:b/>
                <w:bCs/>
                <w:sz w:val="18"/>
                <w:szCs w:val="18"/>
              </w:rPr>
              <w:t>Meningkatkan Sarana dan Prasarana Penyelenggaraan Penyuluhan</w:t>
            </w:r>
          </w:p>
        </w:tc>
        <w:tc>
          <w:tcPr>
            <w:tcW w:w="1765" w:type="dxa"/>
            <w:gridSpan w:val="2"/>
            <w:vMerge w:val="restart"/>
            <w:tcBorders>
              <w:top w:val="nil"/>
              <w:left w:val="single" w:sz="4" w:space="0" w:color="auto"/>
              <w:bottom w:val="nil"/>
              <w:right w:val="single" w:sz="4" w:space="0" w:color="000000"/>
            </w:tcBorders>
            <w:shd w:val="clear" w:color="auto" w:fill="auto"/>
            <w:hideMark/>
          </w:tcPr>
          <w:p w:rsidR="00E132F1" w:rsidRDefault="00E132F1">
            <w:pPr>
              <w:rPr>
                <w:rFonts w:ascii="Arial Narrow" w:hAnsi="Arial Narrow"/>
                <w:b/>
                <w:bCs/>
                <w:sz w:val="18"/>
                <w:szCs w:val="18"/>
              </w:rPr>
            </w:pPr>
            <w:r>
              <w:rPr>
                <w:rFonts w:ascii="Arial Narrow" w:hAnsi="Arial Narrow"/>
                <w:b/>
                <w:bCs/>
                <w:sz w:val="18"/>
                <w:szCs w:val="18"/>
              </w:rPr>
              <w:t>Program Penyediaan dan Pengembangan Sarana dan Prasarana Penyuluhan</w:t>
            </w:r>
          </w:p>
        </w:tc>
        <w:tc>
          <w:tcPr>
            <w:tcW w:w="2179" w:type="dxa"/>
            <w:gridSpan w:val="2"/>
            <w:vMerge w:val="restart"/>
            <w:tcBorders>
              <w:top w:val="single" w:sz="4" w:space="0" w:color="auto"/>
              <w:left w:val="single" w:sz="4" w:space="0" w:color="auto"/>
              <w:bottom w:val="nil"/>
              <w:right w:val="single" w:sz="4" w:space="0" w:color="000000"/>
            </w:tcBorders>
            <w:shd w:val="clear" w:color="auto" w:fill="auto"/>
            <w:hideMark/>
          </w:tcPr>
          <w:p w:rsidR="00E132F1" w:rsidRDefault="00E132F1">
            <w:pPr>
              <w:rPr>
                <w:rFonts w:ascii="Arial Narrow" w:hAnsi="Arial Narrow"/>
                <w:b/>
                <w:bCs/>
                <w:sz w:val="18"/>
                <w:szCs w:val="18"/>
              </w:rPr>
            </w:pPr>
            <w:r>
              <w:rPr>
                <w:rFonts w:ascii="Arial Narrow" w:hAnsi="Arial Narrow"/>
                <w:b/>
                <w:bCs/>
                <w:sz w:val="18"/>
                <w:szCs w:val="18"/>
              </w:rPr>
              <w:t>Meningkatnya Persentase Kecukupan Sarana dan Prasarana Penyelenggaraan Penyuluhan</w:t>
            </w:r>
          </w:p>
        </w:tc>
        <w:tc>
          <w:tcPr>
            <w:tcW w:w="750" w:type="dxa"/>
            <w:tcBorders>
              <w:top w:val="nil"/>
              <w:left w:val="nil"/>
              <w:bottom w:val="nil"/>
              <w:right w:val="nil"/>
            </w:tcBorders>
            <w:shd w:val="clear" w:color="auto" w:fill="auto"/>
            <w:hideMark/>
          </w:tcPr>
          <w:p w:rsidR="00E132F1" w:rsidRDefault="00E132F1">
            <w:pPr>
              <w:jc w:val="center"/>
              <w:rPr>
                <w:rFonts w:ascii="Arial Narrow" w:hAnsi="Arial Narrow"/>
                <w:b/>
                <w:bCs/>
                <w:sz w:val="18"/>
                <w:szCs w:val="18"/>
              </w:rPr>
            </w:pPr>
            <w:r>
              <w:rPr>
                <w:rFonts w:ascii="Arial Narrow" w:hAnsi="Arial Narrow"/>
                <w:b/>
                <w:bCs/>
                <w:sz w:val="18"/>
                <w:szCs w:val="18"/>
              </w:rPr>
              <w:t>50%</w:t>
            </w: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60</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w:t>
            </w:r>
          </w:p>
        </w:tc>
        <w:tc>
          <w:tcPr>
            <w:tcW w:w="1146" w:type="dxa"/>
            <w:tcBorders>
              <w:top w:val="nil"/>
              <w:left w:val="nil"/>
              <w:bottom w:val="nil"/>
              <w:right w:val="single" w:sz="4" w:space="0" w:color="auto"/>
            </w:tcBorders>
            <w:shd w:val="clear" w:color="auto" w:fill="auto"/>
            <w:noWrap/>
            <w:vAlign w:val="center"/>
            <w:hideMark/>
          </w:tcPr>
          <w:p w:rsidR="00E132F1" w:rsidRDefault="00E132F1">
            <w:pPr>
              <w:jc w:val="right"/>
              <w:rPr>
                <w:rFonts w:ascii="Arial Narrow" w:hAnsi="Arial Narrow"/>
                <w:b/>
                <w:bCs/>
                <w:sz w:val="18"/>
                <w:szCs w:val="18"/>
              </w:rPr>
            </w:pPr>
            <w:r>
              <w:rPr>
                <w:rFonts w:ascii="Arial Narrow" w:hAnsi="Arial Narrow"/>
                <w:b/>
                <w:bCs/>
                <w:sz w:val="18"/>
                <w:szCs w:val="18"/>
              </w:rPr>
              <w:t>1,775,450,000</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single" w:sz="4" w:space="0" w:color="auto"/>
            </w:tcBorders>
            <w:shd w:val="clear" w:color="auto" w:fill="auto"/>
            <w:noWrap/>
            <w:vAlign w:val="center"/>
            <w:hideMark/>
          </w:tcPr>
          <w:p w:rsidR="00E132F1" w:rsidRDefault="00E132F1">
            <w:pPr>
              <w:rPr>
                <w:rFonts w:ascii="Arial Narrow" w:hAnsi="Arial Narrow"/>
                <w:b/>
                <w:bCs/>
                <w:sz w:val="18"/>
                <w:szCs w:val="18"/>
              </w:rPr>
            </w:pPr>
            <w:r>
              <w:rPr>
                <w:rFonts w:ascii="Arial Narrow" w:hAnsi="Arial Narrow"/>
                <w:b/>
                <w:bCs/>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70</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w:t>
            </w:r>
          </w:p>
        </w:tc>
        <w:tc>
          <w:tcPr>
            <w:tcW w:w="1146" w:type="dxa"/>
            <w:tcBorders>
              <w:top w:val="nil"/>
              <w:left w:val="nil"/>
              <w:bottom w:val="nil"/>
              <w:right w:val="single" w:sz="4" w:space="0" w:color="auto"/>
            </w:tcBorders>
            <w:shd w:val="clear" w:color="auto" w:fill="auto"/>
            <w:noWrap/>
            <w:vAlign w:val="center"/>
            <w:hideMark/>
          </w:tcPr>
          <w:p w:rsidR="00E132F1" w:rsidRDefault="00E132F1">
            <w:pPr>
              <w:jc w:val="right"/>
              <w:rPr>
                <w:rFonts w:ascii="Arial Narrow" w:hAnsi="Arial Narrow"/>
                <w:b/>
                <w:bCs/>
                <w:sz w:val="18"/>
                <w:szCs w:val="18"/>
              </w:rPr>
            </w:pPr>
            <w:r>
              <w:rPr>
                <w:rFonts w:ascii="Arial Narrow" w:hAnsi="Arial Narrow"/>
                <w:b/>
                <w:bCs/>
                <w:sz w:val="18"/>
                <w:szCs w:val="18"/>
              </w:rPr>
              <w:t>2,340,000,000</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80</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w:t>
            </w:r>
          </w:p>
        </w:tc>
        <w:tc>
          <w:tcPr>
            <w:tcW w:w="1146" w:type="dxa"/>
            <w:tcBorders>
              <w:top w:val="nil"/>
              <w:left w:val="nil"/>
              <w:bottom w:val="nil"/>
              <w:right w:val="single" w:sz="4" w:space="0" w:color="auto"/>
            </w:tcBorders>
            <w:shd w:val="clear" w:color="auto" w:fill="auto"/>
            <w:noWrap/>
            <w:vAlign w:val="center"/>
            <w:hideMark/>
          </w:tcPr>
          <w:p w:rsidR="00E132F1" w:rsidRDefault="00E132F1">
            <w:pPr>
              <w:jc w:val="right"/>
              <w:rPr>
                <w:rFonts w:ascii="Arial Narrow" w:hAnsi="Arial Narrow"/>
                <w:b/>
                <w:bCs/>
                <w:sz w:val="18"/>
                <w:szCs w:val="18"/>
              </w:rPr>
            </w:pPr>
            <w:r>
              <w:rPr>
                <w:rFonts w:ascii="Arial Narrow" w:hAnsi="Arial Narrow"/>
                <w:b/>
                <w:bCs/>
                <w:sz w:val="18"/>
                <w:szCs w:val="18"/>
              </w:rPr>
              <w:t>3,457,000,000</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90</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w:t>
            </w:r>
          </w:p>
        </w:tc>
        <w:tc>
          <w:tcPr>
            <w:tcW w:w="1146" w:type="dxa"/>
            <w:tcBorders>
              <w:top w:val="nil"/>
              <w:left w:val="nil"/>
              <w:bottom w:val="nil"/>
              <w:right w:val="single" w:sz="4" w:space="0" w:color="auto"/>
            </w:tcBorders>
            <w:shd w:val="clear" w:color="auto" w:fill="auto"/>
            <w:noWrap/>
            <w:vAlign w:val="center"/>
            <w:hideMark/>
          </w:tcPr>
          <w:p w:rsidR="00E132F1" w:rsidRDefault="00E132F1">
            <w:pPr>
              <w:jc w:val="right"/>
              <w:rPr>
                <w:rFonts w:ascii="Arial Narrow" w:hAnsi="Arial Narrow"/>
                <w:b/>
                <w:bCs/>
                <w:sz w:val="18"/>
                <w:szCs w:val="18"/>
              </w:rPr>
            </w:pPr>
            <w:r>
              <w:rPr>
                <w:rFonts w:ascii="Arial Narrow" w:hAnsi="Arial Narrow"/>
                <w:b/>
                <w:bCs/>
                <w:sz w:val="18"/>
                <w:szCs w:val="18"/>
              </w:rPr>
              <w:t>3,629,850,000</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100</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w:t>
            </w:r>
          </w:p>
        </w:tc>
        <w:tc>
          <w:tcPr>
            <w:tcW w:w="1146" w:type="dxa"/>
            <w:tcBorders>
              <w:top w:val="nil"/>
              <w:left w:val="nil"/>
              <w:bottom w:val="nil"/>
              <w:right w:val="single" w:sz="4" w:space="0" w:color="auto"/>
            </w:tcBorders>
            <w:shd w:val="clear" w:color="auto" w:fill="auto"/>
            <w:noWrap/>
            <w:vAlign w:val="center"/>
            <w:hideMark/>
          </w:tcPr>
          <w:p w:rsidR="00E132F1" w:rsidRDefault="00E132F1">
            <w:pPr>
              <w:jc w:val="right"/>
              <w:rPr>
                <w:rFonts w:ascii="Arial Narrow" w:hAnsi="Arial Narrow"/>
                <w:b/>
                <w:bCs/>
                <w:sz w:val="18"/>
                <w:szCs w:val="18"/>
              </w:rPr>
            </w:pPr>
            <w:r>
              <w:rPr>
                <w:rFonts w:ascii="Arial Narrow" w:hAnsi="Arial Narrow"/>
                <w:b/>
                <w:bCs/>
                <w:sz w:val="18"/>
                <w:szCs w:val="18"/>
              </w:rPr>
              <w:t>3,811,342,500</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100</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15,013,642,500</w:t>
            </w:r>
          </w:p>
        </w:tc>
      </w:tr>
      <w:tr w:rsidR="00E132F1" w:rsidTr="00E132F1">
        <w:trPr>
          <w:trHeight w:val="270"/>
        </w:trPr>
        <w:tc>
          <w:tcPr>
            <w:tcW w:w="1421"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462"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800"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765" w:type="dxa"/>
            <w:gridSpan w:val="2"/>
            <w:vMerge/>
            <w:tcBorders>
              <w:top w:val="nil"/>
              <w:left w:val="single" w:sz="4" w:space="0" w:color="auto"/>
              <w:bottom w:val="nil"/>
              <w:right w:val="single" w:sz="4" w:space="0" w:color="000000"/>
            </w:tcBorders>
            <w:vAlign w:val="center"/>
            <w:hideMark/>
          </w:tcPr>
          <w:p w:rsidR="00E132F1" w:rsidRDefault="00E132F1">
            <w:pPr>
              <w:rPr>
                <w:rFonts w:ascii="Arial Narrow" w:hAnsi="Arial Narrow"/>
                <w:b/>
                <w:bCs/>
                <w:sz w:val="18"/>
                <w:szCs w:val="18"/>
              </w:rPr>
            </w:pPr>
          </w:p>
        </w:tc>
        <w:tc>
          <w:tcPr>
            <w:tcW w:w="2179" w:type="dxa"/>
            <w:gridSpan w:val="2"/>
            <w:vMerge/>
            <w:tcBorders>
              <w:top w:val="single" w:sz="4" w:space="0" w:color="auto"/>
              <w:left w:val="single" w:sz="4" w:space="0" w:color="auto"/>
              <w:bottom w:val="nil"/>
              <w:right w:val="single" w:sz="4" w:space="0" w:color="000000"/>
            </w:tcBorders>
            <w:vAlign w:val="center"/>
            <w:hideMark/>
          </w:tcPr>
          <w:p w:rsidR="00E132F1" w:rsidRDefault="00E132F1">
            <w:pPr>
              <w:rPr>
                <w:rFonts w:ascii="Arial Narrow" w:hAnsi="Arial Narrow"/>
                <w:b/>
                <w:bCs/>
                <w:sz w:val="18"/>
                <w:szCs w:val="18"/>
              </w:rPr>
            </w:pPr>
          </w:p>
        </w:tc>
        <w:tc>
          <w:tcPr>
            <w:tcW w:w="750" w:type="dxa"/>
            <w:tcBorders>
              <w:top w:val="nil"/>
              <w:left w:val="nil"/>
              <w:bottom w:val="nil"/>
              <w:right w:val="nil"/>
            </w:tcBorders>
            <w:shd w:val="clear" w:color="auto" w:fill="auto"/>
            <w:hideMark/>
          </w:tcPr>
          <w:p w:rsidR="00E132F1" w:rsidRDefault="00E132F1">
            <w:pPr>
              <w:jc w:val="center"/>
              <w:rPr>
                <w:rFonts w:ascii="Arial Narrow" w:hAnsi="Arial Narrow"/>
                <w:b/>
                <w:bCs/>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nil"/>
            </w:tcBorders>
            <w:shd w:val="clear" w:color="auto" w:fill="auto"/>
            <w:noWrap/>
            <w:vAlign w:val="center"/>
            <w:hideMark/>
          </w:tcPr>
          <w:p w:rsidR="00E132F1" w:rsidRDefault="00E132F1">
            <w:pPr>
              <w:jc w:val="right"/>
              <w:rPr>
                <w:rFonts w:ascii="Arial Narrow" w:hAnsi="Arial Narrow"/>
                <w:b/>
                <w:bCs/>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single" w:sz="4" w:space="0" w:color="auto"/>
            </w:tcBorders>
            <w:shd w:val="clear" w:color="auto" w:fill="auto"/>
            <w:noWrap/>
            <w:vAlign w:val="center"/>
            <w:hideMark/>
          </w:tcPr>
          <w:p w:rsidR="00E132F1" w:rsidRDefault="00E132F1">
            <w:pPr>
              <w:rPr>
                <w:rFonts w:ascii="Arial Narrow" w:hAnsi="Arial Narrow"/>
                <w:b/>
                <w:bCs/>
                <w:sz w:val="18"/>
                <w:szCs w:val="18"/>
              </w:rPr>
            </w:pPr>
            <w:r>
              <w:rPr>
                <w:rFonts w:ascii="Arial Narrow" w:hAnsi="Arial Narrow"/>
                <w:b/>
                <w:bCs/>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b/>
                <w:bCs/>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single" w:sz="4" w:space="0" w:color="auto"/>
            </w:tcBorders>
            <w:shd w:val="clear" w:color="auto" w:fill="auto"/>
            <w:noWrap/>
            <w:vAlign w:val="center"/>
            <w:hideMark/>
          </w:tcPr>
          <w:p w:rsidR="00E132F1" w:rsidRDefault="00E132F1">
            <w:pPr>
              <w:rPr>
                <w:rFonts w:ascii="Arial Narrow" w:hAnsi="Arial Narrow"/>
                <w:b/>
                <w:bCs/>
                <w:sz w:val="18"/>
                <w:szCs w:val="18"/>
              </w:rPr>
            </w:pPr>
            <w:r>
              <w:rPr>
                <w:rFonts w:ascii="Arial Narrow" w:hAnsi="Arial Narrow"/>
                <w:b/>
                <w:bCs/>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single" w:sz="4" w:space="0" w:color="auto"/>
            </w:tcBorders>
            <w:shd w:val="clear" w:color="auto" w:fill="auto"/>
            <w:noWrap/>
            <w:vAlign w:val="center"/>
            <w:hideMark/>
          </w:tcPr>
          <w:p w:rsidR="00E132F1" w:rsidRDefault="00E132F1">
            <w:pPr>
              <w:rPr>
                <w:rFonts w:ascii="Arial Narrow" w:hAnsi="Arial Narrow"/>
                <w:b/>
                <w:bCs/>
                <w:sz w:val="18"/>
                <w:szCs w:val="18"/>
              </w:rPr>
            </w:pPr>
            <w:r>
              <w:rPr>
                <w:rFonts w:ascii="Arial Narrow" w:hAnsi="Arial Narrow"/>
                <w:b/>
                <w:bCs/>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single" w:sz="4" w:space="0" w:color="auto"/>
            </w:tcBorders>
            <w:shd w:val="clear" w:color="auto" w:fill="auto"/>
            <w:noWrap/>
            <w:vAlign w:val="center"/>
            <w:hideMark/>
          </w:tcPr>
          <w:p w:rsidR="00E132F1" w:rsidRDefault="00E132F1">
            <w:pPr>
              <w:rPr>
                <w:rFonts w:ascii="Arial Narrow" w:hAnsi="Arial Narrow"/>
                <w:b/>
                <w:bCs/>
                <w:sz w:val="18"/>
                <w:szCs w:val="18"/>
              </w:rPr>
            </w:pPr>
            <w:r>
              <w:rPr>
                <w:rFonts w:ascii="Arial Narrow" w:hAnsi="Arial Narrow"/>
                <w:b/>
                <w:bCs/>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146" w:type="dxa"/>
            <w:tcBorders>
              <w:top w:val="nil"/>
              <w:left w:val="nil"/>
              <w:bottom w:val="nil"/>
              <w:right w:val="single" w:sz="4" w:space="0" w:color="auto"/>
            </w:tcBorders>
            <w:shd w:val="clear" w:color="auto" w:fill="auto"/>
            <w:noWrap/>
            <w:vAlign w:val="center"/>
            <w:hideMark/>
          </w:tcPr>
          <w:p w:rsidR="00E132F1" w:rsidRDefault="00E132F1">
            <w:pPr>
              <w:rPr>
                <w:rFonts w:ascii="Arial Narrow" w:hAnsi="Arial Narrow"/>
                <w:b/>
                <w:bCs/>
                <w:sz w:val="18"/>
                <w:szCs w:val="18"/>
              </w:rPr>
            </w:pPr>
            <w:r>
              <w:rPr>
                <w:rFonts w:ascii="Arial Narrow" w:hAnsi="Arial Narrow"/>
                <w:b/>
                <w:bCs/>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b/>
                <w:bCs/>
                <w:sz w:val="18"/>
                <w:szCs w:val="18"/>
              </w:rPr>
            </w:pPr>
            <w:r>
              <w:rPr>
                <w:rFonts w:ascii="Arial Narrow" w:hAnsi="Arial Narrow"/>
                <w:b/>
                <w:bCs/>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462"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800"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765" w:type="dxa"/>
            <w:gridSpan w:val="2"/>
            <w:vMerge/>
            <w:tcBorders>
              <w:top w:val="nil"/>
              <w:left w:val="single" w:sz="4" w:space="0" w:color="auto"/>
              <w:bottom w:val="nil"/>
              <w:right w:val="single" w:sz="4" w:space="0" w:color="000000"/>
            </w:tcBorders>
            <w:vAlign w:val="center"/>
            <w:hideMark/>
          </w:tcPr>
          <w:p w:rsidR="00E132F1" w:rsidRDefault="00E132F1">
            <w:pPr>
              <w:rPr>
                <w:rFonts w:ascii="Arial Narrow" w:hAnsi="Arial Narrow"/>
                <w:b/>
                <w:bCs/>
                <w:sz w:val="18"/>
                <w:szCs w:val="18"/>
              </w:rPr>
            </w:pPr>
          </w:p>
        </w:tc>
        <w:tc>
          <w:tcPr>
            <w:tcW w:w="2179" w:type="dxa"/>
            <w:gridSpan w:val="2"/>
            <w:vMerge/>
            <w:tcBorders>
              <w:top w:val="single" w:sz="4" w:space="0" w:color="auto"/>
              <w:left w:val="single" w:sz="4" w:space="0" w:color="auto"/>
              <w:bottom w:val="nil"/>
              <w:right w:val="single" w:sz="4" w:space="0" w:color="000000"/>
            </w:tcBorders>
            <w:vAlign w:val="center"/>
            <w:hideMark/>
          </w:tcPr>
          <w:p w:rsidR="00E132F1" w:rsidRDefault="00E132F1">
            <w:pPr>
              <w:rPr>
                <w:rFonts w:ascii="Arial Narrow" w:hAnsi="Arial Narrow"/>
                <w:b/>
                <w:bCs/>
                <w:sz w:val="18"/>
                <w:szCs w:val="18"/>
              </w:rPr>
            </w:pP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vAlign w:val="center"/>
            <w:hideMark/>
          </w:tcPr>
          <w:p w:rsidR="00E132F1" w:rsidRDefault="00E132F1">
            <w:pPr>
              <w:rPr>
                <w:rFonts w:ascii="Arial Narrow" w:hAnsi="Arial Narrow"/>
                <w:b/>
                <w:bCs/>
                <w:sz w:val="18"/>
                <w:szCs w:val="18"/>
              </w:rPr>
            </w:pPr>
            <w:r>
              <w:rPr>
                <w:rFonts w:ascii="Arial Narrow" w:hAnsi="Arial Narrow"/>
                <w:b/>
                <w:bCs/>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vAlign w:val="center"/>
            <w:hideMark/>
          </w:tcPr>
          <w:p w:rsidR="00E132F1" w:rsidRDefault="00E132F1">
            <w:pPr>
              <w:rPr>
                <w:rFonts w:ascii="Arial Narrow" w:hAnsi="Arial Narrow"/>
                <w:b/>
                <w:bCs/>
                <w:sz w:val="18"/>
                <w:szCs w:val="18"/>
              </w:rPr>
            </w:pPr>
            <w:r>
              <w:rPr>
                <w:rFonts w:ascii="Arial Narrow" w:hAnsi="Arial Narrow"/>
                <w:b/>
                <w:bCs/>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vAlign w:val="center"/>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462"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800"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765" w:type="dxa"/>
            <w:gridSpan w:val="2"/>
            <w:vMerge/>
            <w:tcBorders>
              <w:top w:val="nil"/>
              <w:left w:val="single" w:sz="4" w:space="0" w:color="auto"/>
              <w:bottom w:val="nil"/>
              <w:right w:val="single" w:sz="4" w:space="0" w:color="000000"/>
            </w:tcBorders>
            <w:vAlign w:val="center"/>
            <w:hideMark/>
          </w:tcPr>
          <w:p w:rsidR="00E132F1" w:rsidRDefault="00E132F1">
            <w:pPr>
              <w:rPr>
                <w:rFonts w:ascii="Arial Narrow" w:hAnsi="Arial Narrow"/>
                <w:b/>
                <w:bCs/>
                <w:sz w:val="18"/>
                <w:szCs w:val="18"/>
              </w:rPr>
            </w:pPr>
          </w:p>
        </w:tc>
        <w:tc>
          <w:tcPr>
            <w:tcW w:w="2179" w:type="dxa"/>
            <w:gridSpan w:val="2"/>
            <w:vMerge/>
            <w:tcBorders>
              <w:top w:val="single" w:sz="4" w:space="0" w:color="auto"/>
              <w:left w:val="single" w:sz="4" w:space="0" w:color="auto"/>
              <w:bottom w:val="nil"/>
              <w:right w:val="single" w:sz="4" w:space="0" w:color="000000"/>
            </w:tcBorders>
            <w:vAlign w:val="center"/>
            <w:hideMark/>
          </w:tcPr>
          <w:p w:rsidR="00E132F1" w:rsidRDefault="00E132F1">
            <w:pPr>
              <w:rPr>
                <w:rFonts w:ascii="Arial Narrow" w:hAnsi="Arial Narrow"/>
                <w:b/>
                <w:bCs/>
                <w:sz w:val="18"/>
                <w:szCs w:val="18"/>
              </w:rPr>
            </w:pP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vAlign w:val="center"/>
            <w:hideMark/>
          </w:tcPr>
          <w:p w:rsidR="00E132F1" w:rsidRDefault="00E132F1">
            <w:pPr>
              <w:rPr>
                <w:rFonts w:ascii="Arial Narrow" w:hAnsi="Arial Narrow"/>
                <w:b/>
                <w:bCs/>
                <w:sz w:val="18"/>
                <w:szCs w:val="18"/>
              </w:rPr>
            </w:pPr>
            <w:r>
              <w:rPr>
                <w:rFonts w:ascii="Arial Narrow" w:hAnsi="Arial Narrow"/>
                <w:b/>
                <w:bCs/>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vAlign w:val="center"/>
            <w:hideMark/>
          </w:tcPr>
          <w:p w:rsidR="00E132F1" w:rsidRDefault="00E132F1">
            <w:pPr>
              <w:rPr>
                <w:rFonts w:ascii="Arial Narrow" w:hAnsi="Arial Narrow"/>
                <w:b/>
                <w:bCs/>
                <w:sz w:val="18"/>
                <w:szCs w:val="18"/>
              </w:rPr>
            </w:pPr>
            <w:r>
              <w:rPr>
                <w:rFonts w:ascii="Arial Narrow" w:hAnsi="Arial Narrow"/>
                <w:b/>
                <w:bCs/>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vAlign w:val="center"/>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462"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800"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765" w:type="dxa"/>
            <w:gridSpan w:val="2"/>
            <w:vMerge/>
            <w:tcBorders>
              <w:top w:val="nil"/>
              <w:left w:val="single" w:sz="4" w:space="0" w:color="auto"/>
              <w:bottom w:val="nil"/>
              <w:right w:val="single" w:sz="4" w:space="0" w:color="000000"/>
            </w:tcBorders>
            <w:vAlign w:val="center"/>
            <w:hideMark/>
          </w:tcPr>
          <w:p w:rsidR="00E132F1" w:rsidRDefault="00E132F1">
            <w:pPr>
              <w:rPr>
                <w:rFonts w:ascii="Arial Narrow" w:hAnsi="Arial Narrow"/>
                <w:b/>
                <w:bCs/>
                <w:sz w:val="18"/>
                <w:szCs w:val="18"/>
              </w:rPr>
            </w:pPr>
          </w:p>
        </w:tc>
        <w:tc>
          <w:tcPr>
            <w:tcW w:w="2179" w:type="dxa"/>
            <w:gridSpan w:val="2"/>
            <w:vMerge/>
            <w:tcBorders>
              <w:top w:val="single" w:sz="4" w:space="0" w:color="auto"/>
              <w:left w:val="single" w:sz="4" w:space="0" w:color="auto"/>
              <w:bottom w:val="nil"/>
              <w:right w:val="single" w:sz="4" w:space="0" w:color="000000"/>
            </w:tcBorders>
            <w:vAlign w:val="center"/>
            <w:hideMark/>
          </w:tcPr>
          <w:p w:rsidR="00E132F1" w:rsidRDefault="00E132F1">
            <w:pPr>
              <w:rPr>
                <w:rFonts w:ascii="Arial Narrow" w:hAnsi="Arial Narrow"/>
                <w:b/>
                <w:bCs/>
                <w:sz w:val="18"/>
                <w:szCs w:val="18"/>
              </w:rPr>
            </w:pP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vAlign w:val="center"/>
            <w:hideMark/>
          </w:tcPr>
          <w:p w:rsidR="00E132F1" w:rsidRDefault="00E132F1">
            <w:pPr>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vAlign w:val="center"/>
            <w:hideMark/>
          </w:tcPr>
          <w:p w:rsidR="00E132F1" w:rsidRDefault="00E132F1">
            <w:pPr>
              <w:rPr>
                <w:rFonts w:ascii="Arial Narrow" w:hAnsi="Arial Narrow"/>
                <w:b/>
                <w:bCs/>
                <w:sz w:val="18"/>
                <w:szCs w:val="18"/>
              </w:rPr>
            </w:pPr>
            <w:r>
              <w:rPr>
                <w:rFonts w:ascii="Arial Narrow" w:hAnsi="Arial Narrow"/>
                <w:b/>
                <w:bCs/>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vAlign w:val="center"/>
            <w:hideMark/>
          </w:tcPr>
          <w:p w:rsidR="00E132F1" w:rsidRDefault="00E132F1">
            <w:pPr>
              <w:rPr>
                <w:rFonts w:ascii="Arial Narrow" w:hAnsi="Arial Narrow"/>
                <w:b/>
                <w:bCs/>
                <w:sz w:val="18"/>
                <w:szCs w:val="18"/>
              </w:rPr>
            </w:pPr>
            <w:r>
              <w:rPr>
                <w:rFonts w:ascii="Arial Narrow" w:hAnsi="Arial Narrow"/>
                <w:b/>
                <w:bCs/>
                <w:sz w:val="18"/>
                <w:szCs w:val="18"/>
              </w:rPr>
              <w:t> </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vAlign w:val="center"/>
            <w:hideMark/>
          </w:tcPr>
          <w:p w:rsidR="00E132F1" w:rsidRDefault="00E132F1">
            <w:pPr>
              <w:jc w:val="right"/>
              <w:rPr>
                <w:rFonts w:ascii="Arial Narrow" w:hAnsi="Arial Narrow"/>
                <w:b/>
                <w:bCs/>
                <w:sz w:val="18"/>
                <w:szCs w:val="18"/>
              </w:rPr>
            </w:pPr>
            <w:r>
              <w:rPr>
                <w:rFonts w:ascii="Arial Narrow" w:hAnsi="Arial Narrow"/>
                <w:b/>
                <w:bCs/>
                <w:sz w:val="18"/>
                <w:szCs w:val="18"/>
              </w:rPr>
              <w:t> </w:t>
            </w:r>
          </w:p>
        </w:tc>
      </w:tr>
      <w:tr w:rsidR="00E132F1" w:rsidTr="00E132F1">
        <w:trPr>
          <w:trHeight w:val="270"/>
        </w:trPr>
        <w:tc>
          <w:tcPr>
            <w:tcW w:w="1421"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462"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800"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830"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935"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338"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1841"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661"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r>
      <w:tr w:rsidR="00E132F1" w:rsidTr="00E132F1">
        <w:trPr>
          <w:trHeight w:val="270"/>
        </w:trPr>
        <w:tc>
          <w:tcPr>
            <w:tcW w:w="1421"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462"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800"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765" w:type="dxa"/>
            <w:gridSpan w:val="2"/>
            <w:vMerge w:val="restart"/>
            <w:tcBorders>
              <w:top w:val="nil"/>
              <w:left w:val="single" w:sz="4" w:space="0" w:color="auto"/>
              <w:bottom w:val="nil"/>
              <w:right w:val="single" w:sz="4" w:space="0" w:color="000000"/>
            </w:tcBorders>
            <w:shd w:val="clear" w:color="auto" w:fill="auto"/>
            <w:hideMark/>
          </w:tcPr>
          <w:p w:rsidR="00E132F1" w:rsidRDefault="00E132F1">
            <w:pPr>
              <w:rPr>
                <w:rFonts w:ascii="Arial Narrow" w:hAnsi="Arial Narrow"/>
                <w:sz w:val="18"/>
                <w:szCs w:val="18"/>
              </w:rPr>
            </w:pPr>
            <w:r>
              <w:rPr>
                <w:rFonts w:ascii="Arial Narrow" w:hAnsi="Arial Narrow"/>
                <w:sz w:val="18"/>
                <w:szCs w:val="18"/>
              </w:rPr>
              <w:t>Operasional BPP dan Penyuluh</w:t>
            </w:r>
          </w:p>
        </w:tc>
        <w:tc>
          <w:tcPr>
            <w:tcW w:w="2179" w:type="dxa"/>
            <w:gridSpan w:val="2"/>
            <w:vMerge w:val="restart"/>
            <w:tcBorders>
              <w:top w:val="nil"/>
              <w:left w:val="single" w:sz="4" w:space="0" w:color="auto"/>
              <w:bottom w:val="nil"/>
              <w:right w:val="single" w:sz="4" w:space="0" w:color="000000"/>
            </w:tcBorders>
            <w:shd w:val="clear" w:color="auto" w:fill="auto"/>
            <w:hideMark/>
          </w:tcPr>
          <w:p w:rsidR="00E132F1" w:rsidRDefault="00E132F1">
            <w:pPr>
              <w:rPr>
                <w:rFonts w:ascii="Arial Narrow" w:hAnsi="Arial Narrow"/>
                <w:sz w:val="18"/>
                <w:szCs w:val="18"/>
              </w:rPr>
            </w:pPr>
            <w:r>
              <w:rPr>
                <w:rFonts w:ascii="Arial Narrow" w:hAnsi="Arial Narrow"/>
                <w:sz w:val="18"/>
                <w:szCs w:val="18"/>
              </w:rPr>
              <w:t>Prosentase Penyelenggaraan BPP dan Penyuluhan</w:t>
            </w:r>
          </w:p>
        </w:tc>
        <w:tc>
          <w:tcPr>
            <w:tcW w:w="750" w:type="dxa"/>
            <w:tcBorders>
              <w:top w:val="nil"/>
              <w:left w:val="nil"/>
              <w:bottom w:val="nil"/>
              <w:right w:val="nil"/>
            </w:tcBorders>
            <w:shd w:val="clear" w:color="auto" w:fill="auto"/>
            <w:hideMark/>
          </w:tcPr>
          <w:p w:rsidR="00E132F1" w:rsidRDefault="00E132F1">
            <w:pPr>
              <w:jc w:val="center"/>
              <w:rPr>
                <w:rFonts w:ascii="Arial Narrow" w:hAnsi="Arial Narrow"/>
                <w:sz w:val="18"/>
                <w:szCs w:val="18"/>
              </w:rPr>
            </w:pPr>
            <w:r>
              <w:rPr>
                <w:rFonts w:ascii="Arial Narrow" w:hAnsi="Arial Narrow"/>
                <w:sz w:val="18"/>
                <w:szCs w:val="18"/>
              </w:rPr>
              <w:t>50%</w:t>
            </w: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60</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1,775,450,000</w:t>
            </w: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70</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2,340,000,000</w:t>
            </w: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80</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2,398,500,000</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90</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2,458,462,500</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100</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2,519,924,063</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100</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11,492,336,563</w:t>
            </w:r>
          </w:p>
        </w:tc>
      </w:tr>
      <w:tr w:rsidR="00E132F1" w:rsidTr="00E132F1">
        <w:trPr>
          <w:trHeight w:val="270"/>
        </w:trPr>
        <w:tc>
          <w:tcPr>
            <w:tcW w:w="1421"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462"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800"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765" w:type="dxa"/>
            <w:gridSpan w:val="2"/>
            <w:vMerge/>
            <w:tcBorders>
              <w:top w:val="nil"/>
              <w:left w:val="single" w:sz="4" w:space="0" w:color="auto"/>
              <w:bottom w:val="nil"/>
              <w:right w:val="single" w:sz="4" w:space="0" w:color="000000"/>
            </w:tcBorders>
            <w:vAlign w:val="center"/>
            <w:hideMark/>
          </w:tcPr>
          <w:p w:rsidR="00E132F1" w:rsidRDefault="00E132F1">
            <w:pPr>
              <w:rPr>
                <w:rFonts w:ascii="Arial Narrow" w:hAnsi="Arial Narrow"/>
                <w:sz w:val="18"/>
                <w:szCs w:val="18"/>
              </w:rPr>
            </w:pPr>
          </w:p>
        </w:tc>
        <w:tc>
          <w:tcPr>
            <w:tcW w:w="2179" w:type="dxa"/>
            <w:gridSpan w:val="2"/>
            <w:vMerge/>
            <w:tcBorders>
              <w:top w:val="nil"/>
              <w:left w:val="single" w:sz="4" w:space="0" w:color="auto"/>
              <w:bottom w:val="nil"/>
              <w:right w:val="single" w:sz="4" w:space="0" w:color="000000"/>
            </w:tcBorders>
            <w:vAlign w:val="center"/>
            <w:hideMark/>
          </w:tcPr>
          <w:p w:rsidR="00E132F1" w:rsidRDefault="00E132F1">
            <w:pPr>
              <w:rPr>
                <w:rFonts w:ascii="Arial Narrow" w:hAnsi="Arial Narrow"/>
                <w:sz w:val="18"/>
                <w:szCs w:val="18"/>
              </w:rPr>
            </w:pP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661"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r>
      <w:tr w:rsidR="00E132F1" w:rsidTr="00E132F1">
        <w:trPr>
          <w:trHeight w:val="270"/>
        </w:trPr>
        <w:tc>
          <w:tcPr>
            <w:tcW w:w="1421"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462"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830"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935"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338"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1841"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661"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r>
      <w:tr w:rsidR="00E132F1" w:rsidTr="00E132F1">
        <w:trPr>
          <w:trHeight w:val="270"/>
        </w:trPr>
        <w:tc>
          <w:tcPr>
            <w:tcW w:w="1421"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462" w:type="dxa"/>
            <w:tcBorders>
              <w:top w:val="nil"/>
              <w:left w:val="nil"/>
              <w:bottom w:val="nil"/>
              <w:right w:val="single" w:sz="4" w:space="0" w:color="auto"/>
            </w:tcBorders>
            <w:shd w:val="clear" w:color="auto" w:fill="auto"/>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val="restart"/>
            <w:tcBorders>
              <w:top w:val="nil"/>
              <w:left w:val="single" w:sz="4" w:space="0" w:color="auto"/>
              <w:bottom w:val="nil"/>
              <w:right w:val="single" w:sz="4" w:space="0" w:color="000000"/>
            </w:tcBorders>
            <w:shd w:val="clear" w:color="auto" w:fill="auto"/>
            <w:hideMark/>
          </w:tcPr>
          <w:p w:rsidR="00E132F1" w:rsidRDefault="00E132F1">
            <w:pPr>
              <w:rPr>
                <w:rFonts w:ascii="Arial Narrow" w:hAnsi="Arial Narrow"/>
                <w:sz w:val="18"/>
                <w:szCs w:val="18"/>
              </w:rPr>
            </w:pPr>
            <w:r>
              <w:rPr>
                <w:rFonts w:ascii="Arial Narrow" w:hAnsi="Arial Narrow"/>
                <w:sz w:val="18"/>
                <w:szCs w:val="18"/>
              </w:rPr>
              <w:t>Operasional UPTD</w:t>
            </w:r>
          </w:p>
        </w:tc>
        <w:tc>
          <w:tcPr>
            <w:tcW w:w="2179" w:type="dxa"/>
            <w:gridSpan w:val="2"/>
            <w:vMerge w:val="restart"/>
            <w:tcBorders>
              <w:top w:val="nil"/>
              <w:left w:val="single" w:sz="4" w:space="0" w:color="auto"/>
              <w:bottom w:val="nil"/>
              <w:right w:val="single" w:sz="4" w:space="0" w:color="000000"/>
            </w:tcBorders>
            <w:shd w:val="clear" w:color="auto" w:fill="auto"/>
            <w:hideMark/>
          </w:tcPr>
          <w:p w:rsidR="00E132F1" w:rsidRDefault="00E132F1">
            <w:pPr>
              <w:rPr>
                <w:rFonts w:ascii="Arial Narrow" w:hAnsi="Arial Narrow"/>
                <w:sz w:val="18"/>
                <w:szCs w:val="18"/>
              </w:rPr>
            </w:pPr>
            <w:r>
              <w:rPr>
                <w:rFonts w:ascii="Arial Narrow" w:hAnsi="Arial Narrow"/>
                <w:sz w:val="18"/>
                <w:szCs w:val="18"/>
              </w:rPr>
              <w:t>Jumlah UPTD BPP yang dibiaya Operasionalnya</w:t>
            </w: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13</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UPTD</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785,000,000</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13</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BPP</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891,050,000</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13</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BPP</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1,004,072,500</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13</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BPP</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2,680,122,500</w:t>
            </w:r>
          </w:p>
        </w:tc>
      </w:tr>
      <w:tr w:rsidR="00E132F1" w:rsidTr="00E132F1">
        <w:trPr>
          <w:trHeight w:val="270"/>
        </w:trPr>
        <w:tc>
          <w:tcPr>
            <w:tcW w:w="1421"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462" w:type="dxa"/>
            <w:tcBorders>
              <w:top w:val="nil"/>
              <w:left w:val="nil"/>
              <w:bottom w:val="nil"/>
              <w:right w:val="single" w:sz="4" w:space="0" w:color="auto"/>
            </w:tcBorders>
            <w:shd w:val="clear" w:color="auto" w:fill="auto"/>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2179"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661"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r>
      <w:tr w:rsidR="00E132F1" w:rsidTr="00E132F1">
        <w:trPr>
          <w:trHeight w:val="270"/>
        </w:trPr>
        <w:tc>
          <w:tcPr>
            <w:tcW w:w="1421" w:type="dxa"/>
            <w:vMerge/>
            <w:tcBorders>
              <w:top w:val="nil"/>
              <w:left w:val="single" w:sz="4" w:space="0" w:color="auto"/>
              <w:bottom w:val="nil"/>
              <w:right w:val="single" w:sz="4" w:space="0" w:color="auto"/>
            </w:tcBorders>
            <w:vAlign w:val="center"/>
            <w:hideMark/>
          </w:tcPr>
          <w:p w:rsidR="00E132F1" w:rsidRDefault="00E132F1">
            <w:pPr>
              <w:rPr>
                <w:rFonts w:ascii="Arial Narrow" w:hAnsi="Arial Narrow"/>
                <w:b/>
                <w:bCs/>
                <w:sz w:val="18"/>
                <w:szCs w:val="18"/>
              </w:rPr>
            </w:pPr>
          </w:p>
        </w:tc>
        <w:tc>
          <w:tcPr>
            <w:tcW w:w="1462" w:type="dxa"/>
            <w:tcBorders>
              <w:top w:val="nil"/>
              <w:left w:val="nil"/>
              <w:bottom w:val="nil"/>
              <w:right w:val="single" w:sz="4" w:space="0" w:color="auto"/>
            </w:tcBorders>
            <w:shd w:val="clear" w:color="auto" w:fill="auto"/>
            <w:hideMark/>
          </w:tcPr>
          <w:p w:rsidR="00E132F1" w:rsidRDefault="00E132F1">
            <w:pPr>
              <w:rPr>
                <w:rFonts w:ascii="Arial Narrow" w:hAnsi="Arial Narrow"/>
                <w:b/>
                <w:bCs/>
                <w:sz w:val="18"/>
                <w:szCs w:val="18"/>
              </w:rPr>
            </w:pPr>
            <w:r>
              <w:rPr>
                <w:rFonts w:ascii="Arial Narrow" w:hAnsi="Arial Narrow"/>
                <w:b/>
                <w:bCs/>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830"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935"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338"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1841"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661"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val="restart"/>
            <w:tcBorders>
              <w:top w:val="nil"/>
              <w:left w:val="single" w:sz="4" w:space="0" w:color="auto"/>
              <w:bottom w:val="nil"/>
              <w:right w:val="single" w:sz="4" w:space="0" w:color="000000"/>
            </w:tcBorders>
            <w:shd w:val="clear" w:color="auto" w:fill="auto"/>
            <w:hideMark/>
          </w:tcPr>
          <w:p w:rsidR="00E132F1" w:rsidRDefault="00E132F1">
            <w:pPr>
              <w:rPr>
                <w:rFonts w:ascii="Arial Narrow" w:hAnsi="Arial Narrow"/>
                <w:sz w:val="18"/>
                <w:szCs w:val="18"/>
              </w:rPr>
            </w:pPr>
            <w:r>
              <w:rPr>
                <w:rFonts w:ascii="Arial Narrow" w:hAnsi="Arial Narrow"/>
                <w:sz w:val="18"/>
                <w:szCs w:val="18"/>
              </w:rPr>
              <w:t>Pengolahan Data Informasi Teknologi</w:t>
            </w:r>
          </w:p>
        </w:tc>
        <w:tc>
          <w:tcPr>
            <w:tcW w:w="2179" w:type="dxa"/>
            <w:gridSpan w:val="2"/>
            <w:vMerge w:val="restart"/>
            <w:tcBorders>
              <w:top w:val="nil"/>
              <w:left w:val="single" w:sz="4" w:space="0" w:color="auto"/>
              <w:bottom w:val="nil"/>
              <w:right w:val="single" w:sz="4" w:space="0" w:color="000000"/>
            </w:tcBorders>
            <w:shd w:val="clear" w:color="auto" w:fill="auto"/>
            <w:hideMark/>
          </w:tcPr>
          <w:p w:rsidR="00E132F1" w:rsidRDefault="00E132F1">
            <w:pPr>
              <w:rPr>
                <w:rFonts w:ascii="Arial Narrow" w:hAnsi="Arial Narrow"/>
                <w:sz w:val="18"/>
                <w:szCs w:val="18"/>
              </w:rPr>
            </w:pPr>
            <w:r>
              <w:rPr>
                <w:rFonts w:ascii="Arial Narrow" w:hAnsi="Arial Narrow"/>
                <w:sz w:val="18"/>
                <w:szCs w:val="18"/>
              </w:rPr>
              <w:t>Jumlah BPP yang Memperoleh Pelayanan Data dan Teknologi Terapan</w:t>
            </w: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11</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BPP</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200,000,000</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11</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BPP</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205,000,000</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11</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BPP</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210,125,000</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11</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BPP</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615,125,000</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2179"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661"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2179"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661"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830"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935"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338" w:type="dxa"/>
            <w:tcBorders>
              <w:top w:val="nil"/>
              <w:left w:val="nil"/>
              <w:bottom w:val="nil"/>
              <w:right w:val="nil"/>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1841" w:type="dxa"/>
            <w:tcBorders>
              <w:top w:val="nil"/>
              <w:left w:val="nil"/>
              <w:bottom w:val="nil"/>
              <w:right w:val="single" w:sz="4" w:space="0" w:color="auto"/>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661"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val="restart"/>
            <w:tcBorders>
              <w:top w:val="nil"/>
              <w:left w:val="single" w:sz="4" w:space="0" w:color="auto"/>
              <w:bottom w:val="nil"/>
              <w:right w:val="single" w:sz="4" w:space="0" w:color="000000"/>
            </w:tcBorders>
            <w:shd w:val="clear" w:color="auto" w:fill="auto"/>
            <w:hideMark/>
          </w:tcPr>
          <w:p w:rsidR="00E132F1" w:rsidRDefault="00E132F1">
            <w:pPr>
              <w:rPr>
                <w:rFonts w:ascii="Arial Narrow" w:hAnsi="Arial Narrow"/>
                <w:sz w:val="18"/>
                <w:szCs w:val="18"/>
              </w:rPr>
            </w:pPr>
            <w:r>
              <w:rPr>
                <w:rFonts w:ascii="Arial Narrow" w:hAnsi="Arial Narrow"/>
                <w:sz w:val="18"/>
                <w:szCs w:val="18"/>
              </w:rPr>
              <w:t>Penyebaran Informasi Penyuluhan</w:t>
            </w:r>
          </w:p>
        </w:tc>
        <w:tc>
          <w:tcPr>
            <w:tcW w:w="2179" w:type="dxa"/>
            <w:gridSpan w:val="2"/>
            <w:vMerge w:val="restart"/>
            <w:tcBorders>
              <w:top w:val="nil"/>
              <w:left w:val="single" w:sz="4" w:space="0" w:color="auto"/>
              <w:bottom w:val="nil"/>
              <w:right w:val="single" w:sz="4" w:space="0" w:color="000000"/>
            </w:tcBorders>
            <w:shd w:val="clear" w:color="auto" w:fill="auto"/>
            <w:hideMark/>
          </w:tcPr>
          <w:p w:rsidR="00E132F1" w:rsidRDefault="00E132F1">
            <w:pPr>
              <w:rPr>
                <w:rFonts w:ascii="Arial Narrow" w:hAnsi="Arial Narrow"/>
                <w:sz w:val="18"/>
                <w:szCs w:val="18"/>
              </w:rPr>
            </w:pPr>
            <w:r>
              <w:rPr>
                <w:rFonts w:ascii="Arial Narrow" w:hAnsi="Arial Narrow"/>
                <w:sz w:val="18"/>
                <w:szCs w:val="18"/>
              </w:rPr>
              <w:t>Jumlah Penyuluh yang Menerima Informasi</w:t>
            </w: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165</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PPL</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73,500,000</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165</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PPL</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75,337,500</w:t>
            </w: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165</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PPL</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77,220,938</w:t>
            </w:r>
          </w:p>
        </w:tc>
        <w:tc>
          <w:tcPr>
            <w:tcW w:w="661"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165</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PPL</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b/>
                <w:bCs/>
                <w:sz w:val="18"/>
                <w:szCs w:val="18"/>
              </w:rPr>
            </w:pPr>
            <w:r>
              <w:rPr>
                <w:rFonts w:ascii="Arial Narrow" w:hAnsi="Arial Narrow"/>
                <w:b/>
                <w:bCs/>
                <w:sz w:val="18"/>
                <w:szCs w:val="18"/>
              </w:rPr>
              <w:t>226,058,438</w:t>
            </w:r>
          </w:p>
        </w:tc>
      </w:tr>
      <w:tr w:rsidR="00E132F1" w:rsidTr="00E132F1">
        <w:trPr>
          <w:trHeight w:val="270"/>
        </w:trPr>
        <w:tc>
          <w:tcPr>
            <w:tcW w:w="1421" w:type="dxa"/>
            <w:tcBorders>
              <w:top w:val="nil"/>
              <w:left w:val="single" w:sz="4" w:space="0" w:color="auto"/>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2179" w:type="dxa"/>
            <w:gridSpan w:val="2"/>
            <w:vMerge/>
            <w:tcBorders>
              <w:top w:val="nil"/>
              <w:left w:val="nil"/>
              <w:bottom w:val="nil"/>
              <w:right w:val="single" w:sz="4" w:space="0" w:color="auto"/>
            </w:tcBorders>
            <w:vAlign w:val="center"/>
            <w:hideMark/>
          </w:tcPr>
          <w:p w:rsidR="00E132F1" w:rsidRDefault="00E132F1">
            <w:pPr>
              <w:rPr>
                <w:rFonts w:ascii="Arial Narrow" w:hAnsi="Arial Narrow"/>
                <w:sz w:val="18"/>
                <w:szCs w:val="18"/>
              </w:rPr>
            </w:pPr>
          </w:p>
        </w:tc>
        <w:tc>
          <w:tcPr>
            <w:tcW w:w="750" w:type="dxa"/>
            <w:tcBorders>
              <w:top w:val="nil"/>
              <w:left w:val="nil"/>
              <w:bottom w:val="nil"/>
              <w:right w:val="nil"/>
            </w:tcBorders>
            <w:shd w:val="clear" w:color="auto" w:fill="auto"/>
            <w:hideMark/>
          </w:tcPr>
          <w:p w:rsidR="00E132F1" w:rsidRDefault="00E132F1">
            <w:pPr>
              <w:jc w:val="both"/>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661" w:type="dxa"/>
            <w:tcBorders>
              <w:top w:val="nil"/>
              <w:left w:val="single" w:sz="4" w:space="0" w:color="auto"/>
              <w:bottom w:val="nil"/>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nil"/>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nil"/>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r>
      <w:tr w:rsidR="00E132F1" w:rsidTr="00E132F1">
        <w:trPr>
          <w:trHeight w:val="270"/>
        </w:trPr>
        <w:tc>
          <w:tcPr>
            <w:tcW w:w="1421" w:type="dxa"/>
            <w:tcBorders>
              <w:top w:val="nil"/>
              <w:left w:val="single" w:sz="4" w:space="0" w:color="auto"/>
              <w:bottom w:val="single" w:sz="4" w:space="0" w:color="auto"/>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462" w:type="dxa"/>
            <w:tcBorders>
              <w:top w:val="nil"/>
              <w:left w:val="nil"/>
              <w:bottom w:val="single" w:sz="4" w:space="0" w:color="auto"/>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800" w:type="dxa"/>
            <w:tcBorders>
              <w:top w:val="nil"/>
              <w:left w:val="nil"/>
              <w:bottom w:val="single" w:sz="4" w:space="0" w:color="auto"/>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765" w:type="dxa"/>
            <w:gridSpan w:val="2"/>
            <w:tcBorders>
              <w:top w:val="nil"/>
              <w:left w:val="nil"/>
              <w:bottom w:val="single" w:sz="4" w:space="0" w:color="auto"/>
              <w:right w:val="single" w:sz="4" w:space="0" w:color="000000"/>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2179" w:type="dxa"/>
            <w:gridSpan w:val="2"/>
            <w:tcBorders>
              <w:top w:val="nil"/>
              <w:left w:val="nil"/>
              <w:bottom w:val="single" w:sz="4" w:space="0" w:color="auto"/>
              <w:right w:val="single" w:sz="4" w:space="0" w:color="000000"/>
            </w:tcBorders>
            <w:shd w:val="clear" w:color="auto" w:fill="auto"/>
            <w:hideMark/>
          </w:tcPr>
          <w:p w:rsidR="00E132F1" w:rsidRDefault="00E132F1">
            <w:pPr>
              <w:rPr>
                <w:rFonts w:ascii="Arial Narrow" w:hAnsi="Arial Narrow"/>
                <w:sz w:val="18"/>
                <w:szCs w:val="18"/>
              </w:rPr>
            </w:pPr>
            <w:r>
              <w:rPr>
                <w:rFonts w:ascii="Arial Narrow" w:hAnsi="Arial Narrow"/>
                <w:sz w:val="18"/>
                <w:szCs w:val="18"/>
              </w:rPr>
              <w:t> </w:t>
            </w:r>
          </w:p>
        </w:tc>
        <w:tc>
          <w:tcPr>
            <w:tcW w:w="750" w:type="dxa"/>
            <w:tcBorders>
              <w:top w:val="nil"/>
              <w:left w:val="nil"/>
              <w:bottom w:val="single" w:sz="4" w:space="0" w:color="auto"/>
              <w:right w:val="nil"/>
            </w:tcBorders>
            <w:shd w:val="clear" w:color="auto" w:fill="auto"/>
            <w:hideMark/>
          </w:tcPr>
          <w:p w:rsidR="00E132F1" w:rsidRDefault="00E132F1">
            <w:pPr>
              <w:jc w:val="both"/>
              <w:rPr>
                <w:rFonts w:ascii="Arial Narrow" w:hAnsi="Arial Narrow"/>
                <w:sz w:val="18"/>
                <w:szCs w:val="18"/>
              </w:rPr>
            </w:pPr>
            <w:r>
              <w:rPr>
                <w:rFonts w:ascii="Arial Narrow" w:hAnsi="Arial Narrow"/>
                <w:sz w:val="18"/>
                <w:szCs w:val="18"/>
              </w:rPr>
              <w:t> </w:t>
            </w:r>
          </w:p>
        </w:tc>
        <w:tc>
          <w:tcPr>
            <w:tcW w:w="540" w:type="dxa"/>
            <w:tcBorders>
              <w:top w:val="nil"/>
              <w:left w:val="single" w:sz="4" w:space="0" w:color="auto"/>
              <w:bottom w:val="single" w:sz="4" w:space="0" w:color="auto"/>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single" w:sz="4" w:space="0" w:color="auto"/>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single" w:sz="4" w:space="0" w:color="auto"/>
              <w:right w:val="nil"/>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single" w:sz="4" w:space="0" w:color="auto"/>
              <w:bottom w:val="single" w:sz="4" w:space="0" w:color="auto"/>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single" w:sz="4" w:space="0" w:color="auto"/>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single" w:sz="4" w:space="0" w:color="auto"/>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nil"/>
              <w:bottom w:val="single" w:sz="4" w:space="0" w:color="auto"/>
              <w:right w:val="nil"/>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951" w:type="dxa"/>
            <w:tcBorders>
              <w:top w:val="nil"/>
              <w:left w:val="nil"/>
              <w:bottom w:val="single" w:sz="4" w:space="0" w:color="auto"/>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single" w:sz="4" w:space="0" w:color="auto"/>
              <w:right w:val="nil"/>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single" w:sz="4" w:space="0" w:color="auto"/>
              <w:bottom w:val="single" w:sz="4" w:space="0" w:color="auto"/>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single" w:sz="4" w:space="0" w:color="auto"/>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single" w:sz="4" w:space="0" w:color="auto"/>
              <w:right w:val="nil"/>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single" w:sz="4" w:space="0" w:color="auto"/>
              <w:bottom w:val="single" w:sz="4" w:space="0" w:color="auto"/>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single" w:sz="4" w:space="0" w:color="auto"/>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single" w:sz="4" w:space="0" w:color="auto"/>
              <w:right w:val="nil"/>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540" w:type="dxa"/>
            <w:tcBorders>
              <w:top w:val="nil"/>
              <w:left w:val="single" w:sz="4" w:space="0" w:color="auto"/>
              <w:bottom w:val="single" w:sz="4" w:space="0" w:color="auto"/>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single" w:sz="4" w:space="0" w:color="auto"/>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146" w:type="dxa"/>
            <w:tcBorders>
              <w:top w:val="nil"/>
              <w:left w:val="nil"/>
              <w:bottom w:val="single" w:sz="4" w:space="0" w:color="auto"/>
              <w:right w:val="nil"/>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c>
          <w:tcPr>
            <w:tcW w:w="661" w:type="dxa"/>
            <w:tcBorders>
              <w:top w:val="nil"/>
              <w:left w:val="single" w:sz="4" w:space="0" w:color="auto"/>
              <w:bottom w:val="single" w:sz="4" w:space="0" w:color="auto"/>
              <w:right w:val="nil"/>
            </w:tcBorders>
            <w:shd w:val="clear" w:color="auto" w:fill="auto"/>
            <w:noWrap/>
            <w:hideMark/>
          </w:tcPr>
          <w:p w:rsidR="00E132F1" w:rsidRDefault="00E132F1">
            <w:pPr>
              <w:jc w:val="center"/>
              <w:rPr>
                <w:rFonts w:ascii="Arial Narrow" w:hAnsi="Arial Narrow"/>
                <w:sz w:val="18"/>
                <w:szCs w:val="18"/>
              </w:rPr>
            </w:pPr>
            <w:r>
              <w:rPr>
                <w:rFonts w:ascii="Arial Narrow" w:hAnsi="Arial Narrow"/>
                <w:sz w:val="18"/>
                <w:szCs w:val="18"/>
              </w:rPr>
              <w:t> </w:t>
            </w:r>
          </w:p>
        </w:tc>
        <w:tc>
          <w:tcPr>
            <w:tcW w:w="951" w:type="dxa"/>
            <w:tcBorders>
              <w:top w:val="nil"/>
              <w:left w:val="nil"/>
              <w:bottom w:val="single" w:sz="4" w:space="0" w:color="auto"/>
              <w:right w:val="single" w:sz="4" w:space="0" w:color="auto"/>
            </w:tcBorders>
            <w:shd w:val="clear" w:color="auto" w:fill="auto"/>
            <w:noWrap/>
            <w:hideMark/>
          </w:tcPr>
          <w:p w:rsidR="00E132F1" w:rsidRDefault="00E132F1">
            <w:pPr>
              <w:rPr>
                <w:rFonts w:ascii="Arial Narrow" w:hAnsi="Arial Narrow"/>
                <w:sz w:val="18"/>
                <w:szCs w:val="18"/>
              </w:rPr>
            </w:pPr>
            <w:r>
              <w:rPr>
                <w:rFonts w:ascii="Arial Narrow" w:hAnsi="Arial Narrow"/>
                <w:sz w:val="18"/>
                <w:szCs w:val="18"/>
              </w:rPr>
              <w:t> </w:t>
            </w:r>
          </w:p>
        </w:tc>
        <w:tc>
          <w:tcPr>
            <w:tcW w:w="1227" w:type="dxa"/>
            <w:tcBorders>
              <w:top w:val="nil"/>
              <w:left w:val="nil"/>
              <w:bottom w:val="single" w:sz="4" w:space="0" w:color="auto"/>
              <w:right w:val="single" w:sz="4" w:space="0" w:color="auto"/>
            </w:tcBorders>
            <w:shd w:val="clear" w:color="auto" w:fill="auto"/>
            <w:noWrap/>
            <w:hideMark/>
          </w:tcPr>
          <w:p w:rsidR="00E132F1" w:rsidRDefault="00E132F1">
            <w:pPr>
              <w:jc w:val="right"/>
              <w:rPr>
                <w:rFonts w:ascii="Arial Narrow" w:hAnsi="Arial Narrow"/>
                <w:sz w:val="18"/>
                <w:szCs w:val="18"/>
              </w:rPr>
            </w:pPr>
            <w:r>
              <w:rPr>
                <w:rFonts w:ascii="Arial Narrow" w:hAnsi="Arial Narrow"/>
                <w:sz w:val="18"/>
                <w:szCs w:val="18"/>
              </w:rPr>
              <w:t> </w:t>
            </w:r>
          </w:p>
        </w:tc>
      </w:tr>
      <w:tr w:rsidR="00E132F1" w:rsidTr="00E132F1">
        <w:trPr>
          <w:trHeight w:val="270"/>
        </w:trPr>
        <w:tc>
          <w:tcPr>
            <w:tcW w:w="1421"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1462"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180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83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35"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338"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1841"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75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951"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540" w:type="dxa"/>
            <w:tcBorders>
              <w:top w:val="nil"/>
              <w:left w:val="nil"/>
              <w:bottom w:val="nil"/>
              <w:right w:val="nil"/>
            </w:tcBorders>
            <w:shd w:val="clear" w:color="auto" w:fill="auto"/>
            <w:noWrap/>
            <w:hideMark/>
          </w:tcPr>
          <w:p w:rsidR="00E132F1" w:rsidRDefault="00E132F1">
            <w:pPr>
              <w:jc w:val="center"/>
              <w:rPr>
                <w:rFonts w:ascii="Arial Narrow" w:hAnsi="Arial Narrow"/>
                <w:sz w:val="18"/>
                <w:szCs w:val="18"/>
              </w:rPr>
            </w:pPr>
          </w:p>
        </w:tc>
        <w:tc>
          <w:tcPr>
            <w:tcW w:w="951" w:type="dxa"/>
            <w:tcBorders>
              <w:top w:val="nil"/>
              <w:left w:val="nil"/>
              <w:bottom w:val="nil"/>
              <w:right w:val="nil"/>
            </w:tcBorders>
            <w:shd w:val="clear" w:color="auto" w:fill="auto"/>
            <w:noWrap/>
            <w:hideMark/>
          </w:tcPr>
          <w:p w:rsidR="00E132F1" w:rsidRDefault="00E132F1">
            <w:pPr>
              <w:rPr>
                <w:rFonts w:ascii="Arial Narrow" w:hAnsi="Arial Narrow"/>
                <w:sz w:val="18"/>
                <w:szCs w:val="18"/>
              </w:rPr>
            </w:pPr>
          </w:p>
        </w:tc>
        <w:tc>
          <w:tcPr>
            <w:tcW w:w="1146" w:type="dxa"/>
            <w:tcBorders>
              <w:top w:val="nil"/>
              <w:left w:val="nil"/>
              <w:bottom w:val="nil"/>
              <w:right w:val="nil"/>
            </w:tcBorders>
            <w:shd w:val="clear" w:color="auto" w:fill="auto"/>
            <w:noWrap/>
            <w:hideMark/>
          </w:tcPr>
          <w:p w:rsidR="00E132F1" w:rsidRDefault="00E132F1">
            <w:pPr>
              <w:jc w:val="right"/>
              <w:rPr>
                <w:rFonts w:ascii="Arial Narrow" w:hAnsi="Arial Narrow"/>
                <w:sz w:val="18"/>
                <w:szCs w:val="18"/>
              </w:rPr>
            </w:pPr>
          </w:p>
        </w:tc>
        <w:tc>
          <w:tcPr>
            <w:tcW w:w="2839" w:type="dxa"/>
            <w:gridSpan w:val="3"/>
            <w:tcBorders>
              <w:top w:val="nil"/>
              <w:left w:val="nil"/>
              <w:bottom w:val="nil"/>
              <w:right w:val="nil"/>
            </w:tcBorders>
            <w:shd w:val="clear" w:color="auto" w:fill="auto"/>
            <w:hideMark/>
          </w:tcPr>
          <w:p w:rsidR="00E132F1" w:rsidRDefault="00E132F1">
            <w:pPr>
              <w:jc w:val="right"/>
              <w:rPr>
                <w:i/>
                <w:iCs/>
                <w:sz w:val="18"/>
                <w:szCs w:val="18"/>
              </w:rPr>
            </w:pPr>
          </w:p>
        </w:tc>
      </w:tr>
    </w:tbl>
    <w:p w:rsidR="00E132F1" w:rsidRDefault="00E132F1" w:rsidP="00E132F1">
      <w:pPr>
        <w:pStyle w:val="BodyTextIndent2"/>
        <w:tabs>
          <w:tab w:val="left" w:pos="851"/>
          <w:tab w:val="left" w:pos="5380"/>
        </w:tabs>
        <w:spacing w:line="360" w:lineRule="auto"/>
        <w:rPr>
          <w:rFonts w:ascii="Arial Narrow" w:hAnsi="Arial Narrow" w:cs="Times New Roman"/>
          <w:lang w:eastAsia="id-ID"/>
        </w:rPr>
        <w:sectPr w:rsidR="00E132F1" w:rsidSect="00E132F1">
          <w:pgSz w:w="31185" w:h="31185" w:orient="landscape" w:code="9"/>
          <w:pgMar w:top="1418" w:right="1559" w:bottom="2268" w:left="1701" w:header="720" w:footer="743" w:gutter="0"/>
          <w:pgNumType w:fmt="numberInDash" w:start="79"/>
          <w:cols w:space="720"/>
          <w:docGrid w:linePitch="360"/>
        </w:sectPr>
      </w:pPr>
    </w:p>
    <w:p w:rsidR="00E132F1" w:rsidRPr="006302CA" w:rsidRDefault="00E132F1" w:rsidP="00E132F1">
      <w:pPr>
        <w:pStyle w:val="Heading4"/>
        <w:ind w:left="601"/>
        <w:jc w:val="right"/>
        <w:rPr>
          <w:rFonts w:cs="Arial"/>
          <w:color w:val="548DD4" w:themeColor="text2" w:themeTint="99"/>
        </w:rPr>
      </w:pPr>
    </w:p>
    <w:p w:rsidR="00E132F1" w:rsidRPr="006302CA" w:rsidRDefault="0043659D" w:rsidP="00E132F1">
      <w:pPr>
        <w:pStyle w:val="Heading4"/>
        <w:ind w:left="601"/>
        <w:jc w:val="right"/>
        <w:rPr>
          <w:rFonts w:cs="Arial"/>
          <w:lang w:val="id-ID"/>
        </w:rPr>
      </w:pPr>
      <w:r w:rsidRPr="006F64D7">
        <w:rPr>
          <w:rFonts w:cs="Arial"/>
          <w:color w:val="548DD4" w:themeColor="text2" w:themeTint="99"/>
        </w:rPr>
        <w:pict>
          <v:shape id="_x0000_i1031" type="#_x0000_t136" style="width:52.5pt;height:34.5pt" adj=",10800" fillcolor="#063" strokecolor="#7f7f7f [1612]">
            <v:fill r:id="rId9" o:title="Paper bag" type="tile"/>
            <v:shadow on="t" type="perspective" color="#c7dfd3" opacity="52429f" origin="-.5,-.5" offset="-26pt,-36pt" matrix="1.25,,,1.25"/>
            <v:textpath style="font-family:&quot;Times New Roman&quot;;font-size:24pt;v-text-kern:t" trim="t" fitpath="t" string="BAB VII"/>
          </v:shape>
        </w:pict>
      </w:r>
    </w:p>
    <w:p w:rsidR="00E132F1" w:rsidRPr="006302CA" w:rsidRDefault="00E132F1" w:rsidP="00E132F1">
      <w:pPr>
        <w:tabs>
          <w:tab w:val="left" w:pos="3735"/>
        </w:tabs>
        <w:snapToGrid w:val="0"/>
        <w:jc w:val="right"/>
        <w:rPr>
          <w:rFonts w:ascii="Arial Narrow" w:hAnsi="Arial Narrow" w:cs="Arial"/>
          <w:b/>
          <w:lang w:val="id-ID"/>
        </w:rPr>
      </w:pPr>
      <w:r w:rsidRPr="006302CA">
        <w:rPr>
          <w:rFonts w:ascii="Arial Narrow" w:hAnsi="Arial Narrow" w:cs="Arial"/>
          <w:b/>
        </w:rPr>
        <w:t>KINERJA PENYELENGGARAAN DINAS TANAMAN PANGAN DAN HORTIKULTURA  KABUPATEN TANJUNG JABUNG BARAT</w:t>
      </w:r>
    </w:p>
    <w:p w:rsidR="00E132F1" w:rsidRPr="006302CA" w:rsidRDefault="006F64D7" w:rsidP="00E132F1">
      <w:pPr>
        <w:ind w:left="601"/>
        <w:jc w:val="center"/>
        <w:rPr>
          <w:rFonts w:ascii="Arial Narrow" w:hAnsi="Arial Narrow" w:cs="Arial"/>
          <w:bCs/>
          <w:lang w:val="id-ID"/>
        </w:rPr>
      </w:pPr>
      <w:r w:rsidRPr="006F64D7">
        <w:rPr>
          <w:rFonts w:ascii="Arial Narrow" w:hAnsi="Arial Narrow" w:cs="Arial"/>
          <w:bCs/>
          <w:noProof/>
          <w:lang w:val="id-ID" w:eastAsia="id-ID"/>
        </w:rPr>
        <w:pict>
          <v:shape id="_x0000_s1041" type="#_x0000_t32" style="position:absolute;left:0;text-align:left;margin-left:261.6pt;margin-top:7.5pt;width:402pt;height:0;flip:x;z-index:251679744" o:connectortype="straight" strokecolor="#365f91 [2404]" strokeweight="6pt">
            <v:shadow on="t" opacity=".5" offset="6pt,-6pt"/>
          </v:shape>
        </w:pict>
      </w:r>
    </w:p>
    <w:p w:rsidR="00E132F1" w:rsidRPr="006302CA" w:rsidRDefault="00E132F1" w:rsidP="00E132F1">
      <w:pPr>
        <w:rPr>
          <w:rFonts w:ascii="Arial Narrow" w:hAnsi="Arial Narrow" w:cs="Arial"/>
          <w:lang w:val="id-ID"/>
        </w:rPr>
      </w:pPr>
    </w:p>
    <w:p w:rsidR="00E132F1" w:rsidRPr="006302CA" w:rsidRDefault="00E132F1" w:rsidP="00E132F1">
      <w:pPr>
        <w:rPr>
          <w:rFonts w:ascii="Arial Narrow" w:hAnsi="Arial Narrow" w:cs="Arial"/>
          <w:lang w:val="id-ID"/>
        </w:rPr>
      </w:pPr>
    </w:p>
    <w:p w:rsidR="00E132F1" w:rsidRDefault="00E132F1" w:rsidP="00E132F1">
      <w:pPr>
        <w:spacing w:line="360" w:lineRule="auto"/>
        <w:ind w:firstLine="567"/>
        <w:jc w:val="both"/>
        <w:rPr>
          <w:rFonts w:ascii="Arial Narrow" w:hAnsi="Arial Narrow" w:cs="Arial"/>
        </w:rPr>
      </w:pPr>
      <w:r w:rsidRPr="006302CA">
        <w:rPr>
          <w:rFonts w:ascii="Arial Narrow" w:hAnsi="Arial Narrow" w:cs="Arial"/>
          <w:lang w:val="id-ID"/>
        </w:rPr>
        <w:t>Indikator kinerja Dinas Tanaman Pangan dan Hortikultura Kabupaten Tanjung Jabung Barat untuk periode tahun 2016-20</w:t>
      </w:r>
      <w:r w:rsidRPr="006302CA">
        <w:rPr>
          <w:rFonts w:ascii="Arial Narrow" w:hAnsi="Arial Narrow" w:cs="Arial"/>
        </w:rPr>
        <w:t>21</w:t>
      </w:r>
      <w:r w:rsidRPr="006302CA">
        <w:rPr>
          <w:rFonts w:ascii="Arial Narrow" w:hAnsi="Arial Narrow" w:cs="Arial"/>
          <w:lang w:val="id-ID"/>
        </w:rPr>
        <w:t xml:space="preserve"> dapat dijelaskan dalam matrik berikut ini.</w:t>
      </w:r>
    </w:p>
    <w:tbl>
      <w:tblPr>
        <w:tblW w:w="14480" w:type="dxa"/>
        <w:tblInd w:w="93" w:type="dxa"/>
        <w:tblLook w:val="04A0"/>
      </w:tblPr>
      <w:tblGrid>
        <w:gridCol w:w="2238"/>
        <w:gridCol w:w="421"/>
        <w:gridCol w:w="2530"/>
        <w:gridCol w:w="1133"/>
        <w:gridCol w:w="500"/>
        <w:gridCol w:w="603"/>
        <w:gridCol w:w="520"/>
        <w:gridCol w:w="603"/>
        <w:gridCol w:w="580"/>
        <w:gridCol w:w="603"/>
        <w:gridCol w:w="520"/>
        <w:gridCol w:w="603"/>
        <w:gridCol w:w="540"/>
        <w:gridCol w:w="603"/>
        <w:gridCol w:w="640"/>
        <w:gridCol w:w="603"/>
        <w:gridCol w:w="600"/>
        <w:gridCol w:w="640"/>
      </w:tblGrid>
      <w:tr w:rsidR="00E132F1" w:rsidRPr="00E132F1" w:rsidTr="00E132F1">
        <w:trPr>
          <w:trHeight w:val="270"/>
        </w:trPr>
        <w:tc>
          <w:tcPr>
            <w:tcW w:w="2238"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132F1" w:rsidRPr="00E132F1" w:rsidRDefault="00E132F1" w:rsidP="00E132F1">
            <w:pPr>
              <w:jc w:val="center"/>
              <w:rPr>
                <w:rFonts w:ascii="Arial Narrow" w:hAnsi="Arial Narrow"/>
                <w:b/>
                <w:bCs/>
                <w:sz w:val="16"/>
                <w:szCs w:val="16"/>
              </w:rPr>
            </w:pPr>
            <w:r w:rsidRPr="00E132F1">
              <w:rPr>
                <w:rFonts w:ascii="Arial Narrow" w:hAnsi="Arial Narrow"/>
                <w:b/>
                <w:bCs/>
                <w:sz w:val="16"/>
                <w:szCs w:val="16"/>
              </w:rPr>
              <w:t xml:space="preserve">Fokus Layanan Urusan dan Pilihan </w:t>
            </w:r>
            <w:r w:rsidRPr="00E132F1">
              <w:rPr>
                <w:rFonts w:ascii="Arial Narrow" w:hAnsi="Arial Narrow"/>
                <w:b/>
                <w:bCs/>
                <w:sz w:val="16"/>
                <w:szCs w:val="16"/>
              </w:rPr>
              <w:br/>
              <w:t>(Pertanian)</w:t>
            </w:r>
          </w:p>
        </w:tc>
        <w:tc>
          <w:tcPr>
            <w:tcW w:w="2951"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132F1" w:rsidRPr="00E132F1" w:rsidRDefault="00E132F1" w:rsidP="00E132F1">
            <w:pPr>
              <w:jc w:val="center"/>
              <w:rPr>
                <w:rFonts w:ascii="Arial Narrow" w:hAnsi="Arial Narrow"/>
                <w:b/>
                <w:bCs/>
                <w:sz w:val="16"/>
                <w:szCs w:val="16"/>
              </w:rPr>
            </w:pPr>
            <w:r w:rsidRPr="00E132F1">
              <w:rPr>
                <w:rFonts w:ascii="Arial Narrow" w:hAnsi="Arial Narrow"/>
                <w:b/>
                <w:bCs/>
                <w:sz w:val="16"/>
                <w:szCs w:val="16"/>
              </w:rPr>
              <w:t>Indikator Kinerja Program (Outcome)</w:t>
            </w:r>
          </w:p>
        </w:tc>
        <w:tc>
          <w:tcPr>
            <w:tcW w:w="113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132F1" w:rsidRPr="00E132F1" w:rsidRDefault="00E132F1" w:rsidP="00E132F1">
            <w:pPr>
              <w:jc w:val="center"/>
              <w:rPr>
                <w:rFonts w:ascii="Arial Narrow" w:hAnsi="Arial Narrow"/>
                <w:b/>
                <w:bCs/>
                <w:sz w:val="16"/>
                <w:szCs w:val="16"/>
              </w:rPr>
            </w:pPr>
            <w:r w:rsidRPr="00E132F1">
              <w:rPr>
                <w:rFonts w:ascii="Arial Narrow" w:hAnsi="Arial Narrow"/>
                <w:b/>
                <w:bCs/>
                <w:sz w:val="16"/>
                <w:szCs w:val="16"/>
              </w:rPr>
              <w:t>Kondisi Kinerja Awal Periode RPJMD (2015)</w:t>
            </w:r>
          </w:p>
        </w:tc>
        <w:tc>
          <w:tcPr>
            <w:tcW w:w="6918" w:type="dxa"/>
            <w:gridSpan w:val="12"/>
            <w:tcBorders>
              <w:top w:val="single" w:sz="4" w:space="0" w:color="auto"/>
              <w:left w:val="nil"/>
              <w:bottom w:val="single" w:sz="4" w:space="0" w:color="auto"/>
              <w:right w:val="nil"/>
            </w:tcBorders>
            <w:shd w:val="clear" w:color="auto" w:fill="auto"/>
            <w:noWrap/>
            <w:vAlign w:val="center"/>
            <w:hideMark/>
          </w:tcPr>
          <w:p w:rsidR="00E132F1" w:rsidRPr="00E132F1" w:rsidRDefault="00E132F1" w:rsidP="00E132F1">
            <w:pPr>
              <w:jc w:val="center"/>
              <w:rPr>
                <w:rFonts w:ascii="Arial Narrow" w:hAnsi="Arial Narrow"/>
                <w:b/>
                <w:bCs/>
                <w:sz w:val="16"/>
                <w:szCs w:val="16"/>
              </w:rPr>
            </w:pPr>
            <w:r w:rsidRPr="00E132F1">
              <w:rPr>
                <w:rFonts w:ascii="Arial Narrow" w:hAnsi="Arial Narrow"/>
                <w:b/>
                <w:bCs/>
                <w:sz w:val="16"/>
                <w:szCs w:val="16"/>
              </w:rPr>
              <w:t>Target Capaian Setiap Tahun</w:t>
            </w:r>
          </w:p>
        </w:tc>
        <w:tc>
          <w:tcPr>
            <w:tcW w:w="124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132F1" w:rsidRPr="00E132F1" w:rsidRDefault="00E132F1" w:rsidP="00E132F1">
            <w:pPr>
              <w:jc w:val="center"/>
              <w:rPr>
                <w:rFonts w:ascii="Arial Narrow" w:hAnsi="Arial Narrow"/>
                <w:b/>
                <w:bCs/>
                <w:sz w:val="16"/>
                <w:szCs w:val="16"/>
              </w:rPr>
            </w:pPr>
            <w:r w:rsidRPr="00E132F1">
              <w:rPr>
                <w:rFonts w:ascii="Arial Narrow" w:hAnsi="Arial Narrow"/>
                <w:b/>
                <w:bCs/>
                <w:sz w:val="16"/>
                <w:szCs w:val="16"/>
              </w:rPr>
              <w:t>Kondisi Kinerja pada Akhir Periode RENSTRA</w:t>
            </w:r>
          </w:p>
        </w:tc>
      </w:tr>
      <w:tr w:rsidR="00E132F1" w:rsidRPr="00E132F1" w:rsidTr="00E132F1">
        <w:trPr>
          <w:trHeight w:val="270"/>
        </w:trPr>
        <w:tc>
          <w:tcPr>
            <w:tcW w:w="2238" w:type="dxa"/>
            <w:vMerge/>
            <w:tcBorders>
              <w:top w:val="single" w:sz="4" w:space="0" w:color="auto"/>
              <w:left w:val="single" w:sz="4" w:space="0" w:color="auto"/>
              <w:bottom w:val="single" w:sz="4" w:space="0" w:color="000000"/>
              <w:right w:val="single" w:sz="4" w:space="0" w:color="000000"/>
            </w:tcBorders>
            <w:vAlign w:val="center"/>
            <w:hideMark/>
          </w:tcPr>
          <w:p w:rsidR="00E132F1" w:rsidRPr="00E132F1" w:rsidRDefault="00E132F1" w:rsidP="00E132F1">
            <w:pPr>
              <w:rPr>
                <w:rFonts w:ascii="Arial Narrow" w:hAnsi="Arial Narrow"/>
                <w:b/>
                <w:bCs/>
                <w:sz w:val="16"/>
                <w:szCs w:val="16"/>
              </w:rPr>
            </w:pPr>
          </w:p>
        </w:tc>
        <w:tc>
          <w:tcPr>
            <w:tcW w:w="2951" w:type="dxa"/>
            <w:gridSpan w:val="2"/>
            <w:vMerge/>
            <w:tcBorders>
              <w:top w:val="single" w:sz="4" w:space="0" w:color="auto"/>
              <w:left w:val="single" w:sz="4" w:space="0" w:color="auto"/>
              <w:bottom w:val="single" w:sz="4" w:space="0" w:color="000000"/>
              <w:right w:val="single" w:sz="4" w:space="0" w:color="000000"/>
            </w:tcBorders>
            <w:vAlign w:val="center"/>
            <w:hideMark/>
          </w:tcPr>
          <w:p w:rsidR="00E132F1" w:rsidRPr="00E132F1" w:rsidRDefault="00E132F1" w:rsidP="00E132F1">
            <w:pPr>
              <w:rPr>
                <w:rFonts w:ascii="Arial Narrow" w:hAnsi="Arial Narrow"/>
                <w:b/>
                <w:bCs/>
                <w:sz w:val="16"/>
                <w:szCs w:val="16"/>
              </w:rPr>
            </w:pPr>
          </w:p>
        </w:tc>
        <w:tc>
          <w:tcPr>
            <w:tcW w:w="1133" w:type="dxa"/>
            <w:vMerge/>
            <w:tcBorders>
              <w:top w:val="single" w:sz="4" w:space="0" w:color="auto"/>
              <w:left w:val="single" w:sz="4" w:space="0" w:color="auto"/>
              <w:bottom w:val="single" w:sz="4" w:space="0" w:color="000000"/>
              <w:right w:val="single" w:sz="4" w:space="0" w:color="auto"/>
            </w:tcBorders>
            <w:vAlign w:val="center"/>
            <w:hideMark/>
          </w:tcPr>
          <w:p w:rsidR="00E132F1" w:rsidRPr="00E132F1" w:rsidRDefault="00E132F1" w:rsidP="00E132F1">
            <w:pPr>
              <w:rPr>
                <w:rFonts w:ascii="Arial Narrow" w:hAnsi="Arial Narrow"/>
                <w:b/>
                <w:bCs/>
                <w:sz w:val="16"/>
                <w:szCs w:val="16"/>
              </w:rPr>
            </w:pPr>
          </w:p>
        </w:tc>
        <w:tc>
          <w:tcPr>
            <w:tcW w:w="1103"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132F1" w:rsidRPr="00E132F1" w:rsidRDefault="00E132F1" w:rsidP="00E132F1">
            <w:pPr>
              <w:jc w:val="center"/>
              <w:rPr>
                <w:rFonts w:ascii="Arial Narrow" w:hAnsi="Arial Narrow"/>
                <w:b/>
                <w:bCs/>
                <w:sz w:val="16"/>
                <w:szCs w:val="16"/>
              </w:rPr>
            </w:pPr>
            <w:r w:rsidRPr="00E132F1">
              <w:rPr>
                <w:rFonts w:ascii="Arial Narrow" w:hAnsi="Arial Narrow"/>
                <w:b/>
                <w:bCs/>
                <w:sz w:val="16"/>
                <w:szCs w:val="16"/>
              </w:rPr>
              <w:t>Tahun 2016</w:t>
            </w:r>
          </w:p>
        </w:tc>
        <w:tc>
          <w:tcPr>
            <w:tcW w:w="1123"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E132F1" w:rsidRPr="00E132F1" w:rsidRDefault="00E132F1" w:rsidP="00E132F1">
            <w:pPr>
              <w:jc w:val="center"/>
              <w:rPr>
                <w:rFonts w:ascii="Arial Narrow" w:hAnsi="Arial Narrow"/>
                <w:b/>
                <w:bCs/>
                <w:sz w:val="16"/>
                <w:szCs w:val="16"/>
              </w:rPr>
            </w:pPr>
            <w:r w:rsidRPr="00E132F1">
              <w:rPr>
                <w:rFonts w:ascii="Arial Narrow" w:hAnsi="Arial Narrow"/>
                <w:b/>
                <w:bCs/>
                <w:sz w:val="16"/>
                <w:szCs w:val="16"/>
              </w:rPr>
              <w:t>Tahun 2017</w:t>
            </w:r>
          </w:p>
        </w:tc>
        <w:tc>
          <w:tcPr>
            <w:tcW w:w="1183" w:type="dxa"/>
            <w:gridSpan w:val="2"/>
            <w:vMerge w:val="restart"/>
            <w:tcBorders>
              <w:top w:val="single" w:sz="4" w:space="0" w:color="auto"/>
              <w:left w:val="nil"/>
              <w:bottom w:val="single" w:sz="4" w:space="0" w:color="000000"/>
              <w:right w:val="single" w:sz="4" w:space="0" w:color="000000"/>
            </w:tcBorders>
            <w:shd w:val="clear" w:color="auto" w:fill="auto"/>
            <w:noWrap/>
            <w:vAlign w:val="center"/>
            <w:hideMark/>
          </w:tcPr>
          <w:p w:rsidR="00E132F1" w:rsidRPr="00E132F1" w:rsidRDefault="00E132F1" w:rsidP="00E132F1">
            <w:pPr>
              <w:jc w:val="center"/>
              <w:rPr>
                <w:rFonts w:ascii="Arial Narrow" w:hAnsi="Arial Narrow"/>
                <w:b/>
                <w:bCs/>
                <w:sz w:val="16"/>
                <w:szCs w:val="16"/>
              </w:rPr>
            </w:pPr>
            <w:r w:rsidRPr="00E132F1">
              <w:rPr>
                <w:rFonts w:ascii="Arial Narrow" w:hAnsi="Arial Narrow"/>
                <w:b/>
                <w:bCs/>
                <w:sz w:val="16"/>
                <w:szCs w:val="16"/>
              </w:rPr>
              <w:t>Tahun 2018</w:t>
            </w:r>
          </w:p>
        </w:tc>
        <w:tc>
          <w:tcPr>
            <w:tcW w:w="1123"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E132F1" w:rsidRPr="00E132F1" w:rsidRDefault="00E132F1" w:rsidP="00E132F1">
            <w:pPr>
              <w:jc w:val="center"/>
              <w:rPr>
                <w:rFonts w:ascii="Arial Narrow" w:hAnsi="Arial Narrow"/>
                <w:b/>
                <w:bCs/>
                <w:sz w:val="16"/>
                <w:szCs w:val="16"/>
              </w:rPr>
            </w:pPr>
            <w:r w:rsidRPr="00E132F1">
              <w:rPr>
                <w:rFonts w:ascii="Arial Narrow" w:hAnsi="Arial Narrow"/>
                <w:b/>
                <w:bCs/>
                <w:sz w:val="16"/>
                <w:szCs w:val="16"/>
              </w:rPr>
              <w:t>Tahun 2019</w:t>
            </w:r>
          </w:p>
        </w:tc>
        <w:tc>
          <w:tcPr>
            <w:tcW w:w="1143"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E132F1" w:rsidRPr="00E132F1" w:rsidRDefault="00E132F1" w:rsidP="00E132F1">
            <w:pPr>
              <w:jc w:val="center"/>
              <w:rPr>
                <w:rFonts w:ascii="Arial Narrow" w:hAnsi="Arial Narrow"/>
                <w:b/>
                <w:bCs/>
                <w:sz w:val="16"/>
                <w:szCs w:val="16"/>
              </w:rPr>
            </w:pPr>
            <w:r w:rsidRPr="00E132F1">
              <w:rPr>
                <w:rFonts w:ascii="Arial Narrow" w:hAnsi="Arial Narrow"/>
                <w:b/>
                <w:bCs/>
                <w:sz w:val="16"/>
                <w:szCs w:val="16"/>
              </w:rPr>
              <w:t>Tahun 2020</w:t>
            </w:r>
          </w:p>
        </w:tc>
        <w:tc>
          <w:tcPr>
            <w:tcW w:w="1243"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E132F1" w:rsidRPr="00E132F1" w:rsidRDefault="00E132F1" w:rsidP="00E132F1">
            <w:pPr>
              <w:jc w:val="center"/>
              <w:rPr>
                <w:rFonts w:ascii="Arial Narrow" w:hAnsi="Arial Narrow"/>
                <w:b/>
                <w:bCs/>
                <w:sz w:val="16"/>
                <w:szCs w:val="16"/>
              </w:rPr>
            </w:pPr>
            <w:r w:rsidRPr="00E132F1">
              <w:rPr>
                <w:rFonts w:ascii="Arial Narrow" w:hAnsi="Arial Narrow"/>
                <w:b/>
                <w:bCs/>
                <w:sz w:val="16"/>
                <w:szCs w:val="16"/>
              </w:rPr>
              <w:t>Tahun 2021</w:t>
            </w:r>
          </w:p>
        </w:tc>
        <w:tc>
          <w:tcPr>
            <w:tcW w:w="1240" w:type="dxa"/>
            <w:gridSpan w:val="2"/>
            <w:vMerge/>
            <w:tcBorders>
              <w:top w:val="single" w:sz="4" w:space="0" w:color="auto"/>
              <w:left w:val="single" w:sz="4" w:space="0" w:color="auto"/>
              <w:bottom w:val="single" w:sz="4" w:space="0" w:color="000000"/>
              <w:right w:val="single" w:sz="4" w:space="0" w:color="000000"/>
            </w:tcBorders>
            <w:vAlign w:val="center"/>
            <w:hideMark/>
          </w:tcPr>
          <w:p w:rsidR="00E132F1" w:rsidRPr="00E132F1" w:rsidRDefault="00E132F1" w:rsidP="00E132F1">
            <w:pPr>
              <w:rPr>
                <w:rFonts w:ascii="Arial Narrow" w:hAnsi="Arial Narrow"/>
                <w:b/>
                <w:bCs/>
                <w:sz w:val="16"/>
                <w:szCs w:val="16"/>
              </w:rPr>
            </w:pPr>
          </w:p>
        </w:tc>
      </w:tr>
      <w:tr w:rsidR="00E132F1" w:rsidRPr="00E132F1" w:rsidTr="00E132F1">
        <w:trPr>
          <w:trHeight w:val="270"/>
        </w:trPr>
        <w:tc>
          <w:tcPr>
            <w:tcW w:w="2238" w:type="dxa"/>
            <w:vMerge/>
            <w:tcBorders>
              <w:top w:val="single" w:sz="4" w:space="0" w:color="auto"/>
              <w:left w:val="single" w:sz="4" w:space="0" w:color="auto"/>
              <w:bottom w:val="single" w:sz="4" w:space="0" w:color="000000"/>
              <w:right w:val="single" w:sz="4" w:space="0" w:color="000000"/>
            </w:tcBorders>
            <w:vAlign w:val="center"/>
            <w:hideMark/>
          </w:tcPr>
          <w:p w:rsidR="00E132F1" w:rsidRPr="00E132F1" w:rsidRDefault="00E132F1" w:rsidP="00E132F1">
            <w:pPr>
              <w:rPr>
                <w:rFonts w:ascii="Arial Narrow" w:hAnsi="Arial Narrow"/>
                <w:b/>
                <w:bCs/>
                <w:sz w:val="16"/>
                <w:szCs w:val="16"/>
              </w:rPr>
            </w:pPr>
          </w:p>
        </w:tc>
        <w:tc>
          <w:tcPr>
            <w:tcW w:w="2951" w:type="dxa"/>
            <w:gridSpan w:val="2"/>
            <w:vMerge/>
            <w:tcBorders>
              <w:top w:val="single" w:sz="4" w:space="0" w:color="auto"/>
              <w:left w:val="single" w:sz="4" w:space="0" w:color="auto"/>
              <w:bottom w:val="single" w:sz="4" w:space="0" w:color="000000"/>
              <w:right w:val="single" w:sz="4" w:space="0" w:color="000000"/>
            </w:tcBorders>
            <w:vAlign w:val="center"/>
            <w:hideMark/>
          </w:tcPr>
          <w:p w:rsidR="00E132F1" w:rsidRPr="00E132F1" w:rsidRDefault="00E132F1" w:rsidP="00E132F1">
            <w:pPr>
              <w:rPr>
                <w:rFonts w:ascii="Arial Narrow" w:hAnsi="Arial Narrow"/>
                <w:b/>
                <w:bCs/>
                <w:sz w:val="16"/>
                <w:szCs w:val="16"/>
              </w:rPr>
            </w:pPr>
          </w:p>
        </w:tc>
        <w:tc>
          <w:tcPr>
            <w:tcW w:w="1133" w:type="dxa"/>
            <w:vMerge/>
            <w:tcBorders>
              <w:top w:val="single" w:sz="4" w:space="0" w:color="auto"/>
              <w:left w:val="single" w:sz="4" w:space="0" w:color="auto"/>
              <w:bottom w:val="single" w:sz="4" w:space="0" w:color="000000"/>
              <w:right w:val="single" w:sz="4" w:space="0" w:color="auto"/>
            </w:tcBorders>
            <w:vAlign w:val="center"/>
            <w:hideMark/>
          </w:tcPr>
          <w:p w:rsidR="00E132F1" w:rsidRPr="00E132F1" w:rsidRDefault="00E132F1" w:rsidP="00E132F1">
            <w:pPr>
              <w:rPr>
                <w:rFonts w:ascii="Arial Narrow" w:hAnsi="Arial Narrow"/>
                <w:b/>
                <w:bCs/>
                <w:sz w:val="16"/>
                <w:szCs w:val="16"/>
              </w:rPr>
            </w:pPr>
          </w:p>
        </w:tc>
        <w:tc>
          <w:tcPr>
            <w:tcW w:w="1103" w:type="dxa"/>
            <w:gridSpan w:val="2"/>
            <w:vMerge/>
            <w:tcBorders>
              <w:top w:val="single" w:sz="4" w:space="0" w:color="auto"/>
              <w:left w:val="single" w:sz="4" w:space="0" w:color="auto"/>
              <w:bottom w:val="single" w:sz="4" w:space="0" w:color="000000"/>
              <w:right w:val="single" w:sz="4" w:space="0" w:color="000000"/>
            </w:tcBorders>
            <w:vAlign w:val="center"/>
            <w:hideMark/>
          </w:tcPr>
          <w:p w:rsidR="00E132F1" w:rsidRPr="00E132F1" w:rsidRDefault="00E132F1" w:rsidP="00E132F1">
            <w:pPr>
              <w:rPr>
                <w:rFonts w:ascii="Arial Narrow" w:hAnsi="Arial Narrow"/>
                <w:b/>
                <w:bCs/>
                <w:sz w:val="16"/>
                <w:szCs w:val="16"/>
              </w:rPr>
            </w:pPr>
          </w:p>
        </w:tc>
        <w:tc>
          <w:tcPr>
            <w:tcW w:w="1123" w:type="dxa"/>
            <w:gridSpan w:val="2"/>
            <w:vMerge/>
            <w:tcBorders>
              <w:top w:val="single" w:sz="4" w:space="0" w:color="auto"/>
              <w:left w:val="single" w:sz="4" w:space="0" w:color="auto"/>
              <w:bottom w:val="single" w:sz="4" w:space="0" w:color="000000"/>
              <w:right w:val="single" w:sz="4" w:space="0" w:color="000000"/>
            </w:tcBorders>
            <w:vAlign w:val="center"/>
            <w:hideMark/>
          </w:tcPr>
          <w:p w:rsidR="00E132F1" w:rsidRPr="00E132F1" w:rsidRDefault="00E132F1" w:rsidP="00E132F1">
            <w:pPr>
              <w:rPr>
                <w:rFonts w:ascii="Arial Narrow" w:hAnsi="Arial Narrow"/>
                <w:b/>
                <w:bCs/>
                <w:sz w:val="16"/>
                <w:szCs w:val="16"/>
              </w:rPr>
            </w:pPr>
          </w:p>
        </w:tc>
        <w:tc>
          <w:tcPr>
            <w:tcW w:w="1183" w:type="dxa"/>
            <w:gridSpan w:val="2"/>
            <w:vMerge/>
            <w:tcBorders>
              <w:top w:val="single" w:sz="4" w:space="0" w:color="auto"/>
              <w:left w:val="nil"/>
              <w:bottom w:val="single" w:sz="4" w:space="0" w:color="000000"/>
              <w:right w:val="single" w:sz="4" w:space="0" w:color="000000"/>
            </w:tcBorders>
            <w:vAlign w:val="center"/>
            <w:hideMark/>
          </w:tcPr>
          <w:p w:rsidR="00E132F1" w:rsidRPr="00E132F1" w:rsidRDefault="00E132F1" w:rsidP="00E132F1">
            <w:pPr>
              <w:rPr>
                <w:rFonts w:ascii="Arial Narrow" w:hAnsi="Arial Narrow"/>
                <w:b/>
                <w:bCs/>
                <w:sz w:val="16"/>
                <w:szCs w:val="16"/>
              </w:rPr>
            </w:pPr>
          </w:p>
        </w:tc>
        <w:tc>
          <w:tcPr>
            <w:tcW w:w="1123" w:type="dxa"/>
            <w:gridSpan w:val="2"/>
            <w:vMerge/>
            <w:tcBorders>
              <w:top w:val="single" w:sz="4" w:space="0" w:color="auto"/>
              <w:left w:val="single" w:sz="4" w:space="0" w:color="auto"/>
              <w:bottom w:val="single" w:sz="4" w:space="0" w:color="000000"/>
              <w:right w:val="single" w:sz="4" w:space="0" w:color="000000"/>
            </w:tcBorders>
            <w:vAlign w:val="center"/>
            <w:hideMark/>
          </w:tcPr>
          <w:p w:rsidR="00E132F1" w:rsidRPr="00E132F1" w:rsidRDefault="00E132F1" w:rsidP="00E132F1">
            <w:pPr>
              <w:rPr>
                <w:rFonts w:ascii="Arial Narrow" w:hAnsi="Arial Narrow"/>
                <w:b/>
                <w:bCs/>
                <w:sz w:val="16"/>
                <w:szCs w:val="16"/>
              </w:rPr>
            </w:pPr>
          </w:p>
        </w:tc>
        <w:tc>
          <w:tcPr>
            <w:tcW w:w="1143" w:type="dxa"/>
            <w:gridSpan w:val="2"/>
            <w:vMerge/>
            <w:tcBorders>
              <w:top w:val="single" w:sz="4" w:space="0" w:color="auto"/>
              <w:left w:val="single" w:sz="4" w:space="0" w:color="auto"/>
              <w:bottom w:val="single" w:sz="4" w:space="0" w:color="000000"/>
              <w:right w:val="single" w:sz="4" w:space="0" w:color="000000"/>
            </w:tcBorders>
            <w:vAlign w:val="center"/>
            <w:hideMark/>
          </w:tcPr>
          <w:p w:rsidR="00E132F1" w:rsidRPr="00E132F1" w:rsidRDefault="00E132F1" w:rsidP="00E132F1">
            <w:pPr>
              <w:rPr>
                <w:rFonts w:ascii="Arial Narrow" w:hAnsi="Arial Narrow"/>
                <w:b/>
                <w:bCs/>
                <w:sz w:val="16"/>
                <w:szCs w:val="16"/>
              </w:rPr>
            </w:pPr>
          </w:p>
        </w:tc>
        <w:tc>
          <w:tcPr>
            <w:tcW w:w="1243" w:type="dxa"/>
            <w:gridSpan w:val="2"/>
            <w:vMerge/>
            <w:tcBorders>
              <w:top w:val="single" w:sz="4" w:space="0" w:color="auto"/>
              <w:left w:val="single" w:sz="4" w:space="0" w:color="auto"/>
              <w:bottom w:val="single" w:sz="4" w:space="0" w:color="000000"/>
              <w:right w:val="single" w:sz="4" w:space="0" w:color="000000"/>
            </w:tcBorders>
            <w:vAlign w:val="center"/>
            <w:hideMark/>
          </w:tcPr>
          <w:p w:rsidR="00E132F1" w:rsidRPr="00E132F1" w:rsidRDefault="00E132F1" w:rsidP="00E132F1">
            <w:pPr>
              <w:rPr>
                <w:rFonts w:ascii="Arial Narrow" w:hAnsi="Arial Narrow"/>
                <w:b/>
                <w:bCs/>
                <w:sz w:val="16"/>
                <w:szCs w:val="16"/>
              </w:rPr>
            </w:pPr>
          </w:p>
        </w:tc>
        <w:tc>
          <w:tcPr>
            <w:tcW w:w="1240" w:type="dxa"/>
            <w:gridSpan w:val="2"/>
            <w:vMerge/>
            <w:tcBorders>
              <w:top w:val="single" w:sz="4" w:space="0" w:color="auto"/>
              <w:left w:val="single" w:sz="4" w:space="0" w:color="auto"/>
              <w:bottom w:val="single" w:sz="4" w:space="0" w:color="000000"/>
              <w:right w:val="single" w:sz="4" w:space="0" w:color="000000"/>
            </w:tcBorders>
            <w:vAlign w:val="center"/>
            <w:hideMark/>
          </w:tcPr>
          <w:p w:rsidR="00E132F1" w:rsidRPr="00E132F1" w:rsidRDefault="00E132F1" w:rsidP="00E132F1">
            <w:pPr>
              <w:rPr>
                <w:rFonts w:ascii="Arial Narrow" w:hAnsi="Arial Narrow"/>
                <w:b/>
                <w:bCs/>
                <w:sz w:val="16"/>
                <w:szCs w:val="16"/>
              </w:rPr>
            </w:pPr>
          </w:p>
        </w:tc>
      </w:tr>
      <w:tr w:rsidR="00E132F1" w:rsidRPr="00E132F1" w:rsidTr="00E132F1">
        <w:trPr>
          <w:trHeight w:val="240"/>
        </w:trPr>
        <w:tc>
          <w:tcPr>
            <w:tcW w:w="2238" w:type="dxa"/>
            <w:vMerge/>
            <w:tcBorders>
              <w:top w:val="single" w:sz="4" w:space="0" w:color="auto"/>
              <w:left w:val="single" w:sz="4" w:space="0" w:color="auto"/>
              <w:bottom w:val="single" w:sz="4" w:space="0" w:color="000000"/>
              <w:right w:val="single" w:sz="4" w:space="0" w:color="000000"/>
            </w:tcBorders>
            <w:vAlign w:val="center"/>
            <w:hideMark/>
          </w:tcPr>
          <w:p w:rsidR="00E132F1" w:rsidRPr="00E132F1" w:rsidRDefault="00E132F1" w:rsidP="00E132F1">
            <w:pPr>
              <w:rPr>
                <w:rFonts w:ascii="Arial Narrow" w:hAnsi="Arial Narrow"/>
                <w:b/>
                <w:bCs/>
                <w:sz w:val="16"/>
                <w:szCs w:val="16"/>
              </w:rPr>
            </w:pPr>
          </w:p>
        </w:tc>
        <w:tc>
          <w:tcPr>
            <w:tcW w:w="2951" w:type="dxa"/>
            <w:gridSpan w:val="2"/>
            <w:vMerge/>
            <w:tcBorders>
              <w:top w:val="single" w:sz="4" w:space="0" w:color="auto"/>
              <w:left w:val="single" w:sz="4" w:space="0" w:color="auto"/>
              <w:bottom w:val="single" w:sz="4" w:space="0" w:color="000000"/>
              <w:right w:val="single" w:sz="4" w:space="0" w:color="000000"/>
            </w:tcBorders>
            <w:vAlign w:val="center"/>
            <w:hideMark/>
          </w:tcPr>
          <w:p w:rsidR="00E132F1" w:rsidRPr="00E132F1" w:rsidRDefault="00E132F1" w:rsidP="00E132F1">
            <w:pPr>
              <w:rPr>
                <w:rFonts w:ascii="Arial Narrow" w:hAnsi="Arial Narrow"/>
                <w:b/>
                <w:bCs/>
                <w:sz w:val="16"/>
                <w:szCs w:val="16"/>
              </w:rPr>
            </w:pPr>
          </w:p>
        </w:tc>
        <w:tc>
          <w:tcPr>
            <w:tcW w:w="1133" w:type="dxa"/>
            <w:vMerge/>
            <w:tcBorders>
              <w:top w:val="single" w:sz="4" w:space="0" w:color="auto"/>
              <w:left w:val="single" w:sz="4" w:space="0" w:color="auto"/>
              <w:bottom w:val="single" w:sz="4" w:space="0" w:color="000000"/>
              <w:right w:val="single" w:sz="4" w:space="0" w:color="auto"/>
            </w:tcBorders>
            <w:vAlign w:val="center"/>
            <w:hideMark/>
          </w:tcPr>
          <w:p w:rsidR="00E132F1" w:rsidRPr="00E132F1" w:rsidRDefault="00E132F1" w:rsidP="00E132F1">
            <w:pPr>
              <w:rPr>
                <w:rFonts w:ascii="Arial Narrow" w:hAnsi="Arial Narrow"/>
                <w:b/>
                <w:bCs/>
                <w:sz w:val="16"/>
                <w:szCs w:val="16"/>
              </w:rPr>
            </w:pPr>
          </w:p>
        </w:tc>
        <w:tc>
          <w:tcPr>
            <w:tcW w:w="1103" w:type="dxa"/>
            <w:gridSpan w:val="2"/>
            <w:vMerge/>
            <w:tcBorders>
              <w:top w:val="single" w:sz="4" w:space="0" w:color="auto"/>
              <w:left w:val="single" w:sz="4" w:space="0" w:color="auto"/>
              <w:bottom w:val="single" w:sz="4" w:space="0" w:color="000000"/>
              <w:right w:val="single" w:sz="4" w:space="0" w:color="000000"/>
            </w:tcBorders>
            <w:vAlign w:val="center"/>
            <w:hideMark/>
          </w:tcPr>
          <w:p w:rsidR="00E132F1" w:rsidRPr="00E132F1" w:rsidRDefault="00E132F1" w:rsidP="00E132F1">
            <w:pPr>
              <w:rPr>
                <w:rFonts w:ascii="Arial Narrow" w:hAnsi="Arial Narrow"/>
                <w:b/>
                <w:bCs/>
                <w:sz w:val="16"/>
                <w:szCs w:val="16"/>
              </w:rPr>
            </w:pPr>
          </w:p>
        </w:tc>
        <w:tc>
          <w:tcPr>
            <w:tcW w:w="1123" w:type="dxa"/>
            <w:gridSpan w:val="2"/>
            <w:vMerge/>
            <w:tcBorders>
              <w:top w:val="single" w:sz="4" w:space="0" w:color="auto"/>
              <w:left w:val="single" w:sz="4" w:space="0" w:color="auto"/>
              <w:bottom w:val="single" w:sz="4" w:space="0" w:color="000000"/>
              <w:right w:val="single" w:sz="4" w:space="0" w:color="000000"/>
            </w:tcBorders>
            <w:vAlign w:val="center"/>
            <w:hideMark/>
          </w:tcPr>
          <w:p w:rsidR="00E132F1" w:rsidRPr="00E132F1" w:rsidRDefault="00E132F1" w:rsidP="00E132F1">
            <w:pPr>
              <w:rPr>
                <w:rFonts w:ascii="Arial Narrow" w:hAnsi="Arial Narrow"/>
                <w:b/>
                <w:bCs/>
                <w:sz w:val="16"/>
                <w:szCs w:val="16"/>
              </w:rPr>
            </w:pPr>
          </w:p>
        </w:tc>
        <w:tc>
          <w:tcPr>
            <w:tcW w:w="1183" w:type="dxa"/>
            <w:gridSpan w:val="2"/>
            <w:vMerge/>
            <w:tcBorders>
              <w:top w:val="single" w:sz="4" w:space="0" w:color="auto"/>
              <w:left w:val="nil"/>
              <w:bottom w:val="single" w:sz="4" w:space="0" w:color="000000"/>
              <w:right w:val="single" w:sz="4" w:space="0" w:color="000000"/>
            </w:tcBorders>
            <w:vAlign w:val="center"/>
            <w:hideMark/>
          </w:tcPr>
          <w:p w:rsidR="00E132F1" w:rsidRPr="00E132F1" w:rsidRDefault="00E132F1" w:rsidP="00E132F1">
            <w:pPr>
              <w:rPr>
                <w:rFonts w:ascii="Arial Narrow" w:hAnsi="Arial Narrow"/>
                <w:b/>
                <w:bCs/>
                <w:sz w:val="16"/>
                <w:szCs w:val="16"/>
              </w:rPr>
            </w:pPr>
          </w:p>
        </w:tc>
        <w:tc>
          <w:tcPr>
            <w:tcW w:w="1123" w:type="dxa"/>
            <w:gridSpan w:val="2"/>
            <w:vMerge/>
            <w:tcBorders>
              <w:top w:val="single" w:sz="4" w:space="0" w:color="auto"/>
              <w:left w:val="single" w:sz="4" w:space="0" w:color="auto"/>
              <w:bottom w:val="single" w:sz="4" w:space="0" w:color="000000"/>
              <w:right w:val="single" w:sz="4" w:space="0" w:color="000000"/>
            </w:tcBorders>
            <w:vAlign w:val="center"/>
            <w:hideMark/>
          </w:tcPr>
          <w:p w:rsidR="00E132F1" w:rsidRPr="00E132F1" w:rsidRDefault="00E132F1" w:rsidP="00E132F1">
            <w:pPr>
              <w:rPr>
                <w:rFonts w:ascii="Arial Narrow" w:hAnsi="Arial Narrow"/>
                <w:b/>
                <w:bCs/>
                <w:sz w:val="16"/>
                <w:szCs w:val="16"/>
              </w:rPr>
            </w:pPr>
          </w:p>
        </w:tc>
        <w:tc>
          <w:tcPr>
            <w:tcW w:w="1143" w:type="dxa"/>
            <w:gridSpan w:val="2"/>
            <w:vMerge/>
            <w:tcBorders>
              <w:top w:val="single" w:sz="4" w:space="0" w:color="auto"/>
              <w:left w:val="single" w:sz="4" w:space="0" w:color="auto"/>
              <w:bottom w:val="single" w:sz="4" w:space="0" w:color="000000"/>
              <w:right w:val="single" w:sz="4" w:space="0" w:color="000000"/>
            </w:tcBorders>
            <w:vAlign w:val="center"/>
            <w:hideMark/>
          </w:tcPr>
          <w:p w:rsidR="00E132F1" w:rsidRPr="00E132F1" w:rsidRDefault="00E132F1" w:rsidP="00E132F1">
            <w:pPr>
              <w:rPr>
                <w:rFonts w:ascii="Arial Narrow" w:hAnsi="Arial Narrow"/>
                <w:b/>
                <w:bCs/>
                <w:sz w:val="16"/>
                <w:szCs w:val="16"/>
              </w:rPr>
            </w:pPr>
          </w:p>
        </w:tc>
        <w:tc>
          <w:tcPr>
            <w:tcW w:w="1243" w:type="dxa"/>
            <w:gridSpan w:val="2"/>
            <w:vMerge/>
            <w:tcBorders>
              <w:top w:val="single" w:sz="4" w:space="0" w:color="auto"/>
              <w:left w:val="single" w:sz="4" w:space="0" w:color="auto"/>
              <w:bottom w:val="single" w:sz="4" w:space="0" w:color="000000"/>
              <w:right w:val="single" w:sz="4" w:space="0" w:color="000000"/>
            </w:tcBorders>
            <w:vAlign w:val="center"/>
            <w:hideMark/>
          </w:tcPr>
          <w:p w:rsidR="00E132F1" w:rsidRPr="00E132F1" w:rsidRDefault="00E132F1" w:rsidP="00E132F1">
            <w:pPr>
              <w:rPr>
                <w:rFonts w:ascii="Arial Narrow" w:hAnsi="Arial Narrow"/>
                <w:b/>
                <w:bCs/>
                <w:sz w:val="16"/>
                <w:szCs w:val="16"/>
              </w:rPr>
            </w:pPr>
          </w:p>
        </w:tc>
        <w:tc>
          <w:tcPr>
            <w:tcW w:w="1240" w:type="dxa"/>
            <w:gridSpan w:val="2"/>
            <w:vMerge/>
            <w:tcBorders>
              <w:top w:val="single" w:sz="4" w:space="0" w:color="auto"/>
              <w:left w:val="single" w:sz="4" w:space="0" w:color="auto"/>
              <w:bottom w:val="single" w:sz="4" w:space="0" w:color="000000"/>
              <w:right w:val="single" w:sz="4" w:space="0" w:color="000000"/>
            </w:tcBorders>
            <w:vAlign w:val="center"/>
            <w:hideMark/>
          </w:tcPr>
          <w:p w:rsidR="00E132F1" w:rsidRPr="00E132F1" w:rsidRDefault="00E132F1" w:rsidP="00E132F1">
            <w:pPr>
              <w:rPr>
                <w:rFonts w:ascii="Arial Narrow" w:hAnsi="Arial Narrow"/>
                <w:b/>
                <w:bCs/>
                <w:sz w:val="16"/>
                <w:szCs w:val="16"/>
              </w:rPr>
            </w:pPr>
          </w:p>
        </w:tc>
      </w:tr>
      <w:tr w:rsidR="00E132F1" w:rsidRPr="00E132F1" w:rsidTr="00E132F1">
        <w:trPr>
          <w:trHeight w:val="184"/>
        </w:trPr>
        <w:tc>
          <w:tcPr>
            <w:tcW w:w="2238" w:type="dxa"/>
            <w:vMerge/>
            <w:tcBorders>
              <w:top w:val="single" w:sz="4" w:space="0" w:color="auto"/>
              <w:left w:val="single" w:sz="4" w:space="0" w:color="auto"/>
              <w:bottom w:val="single" w:sz="4" w:space="0" w:color="000000"/>
              <w:right w:val="single" w:sz="4" w:space="0" w:color="000000"/>
            </w:tcBorders>
            <w:vAlign w:val="center"/>
            <w:hideMark/>
          </w:tcPr>
          <w:p w:rsidR="00E132F1" w:rsidRPr="00E132F1" w:rsidRDefault="00E132F1" w:rsidP="00E132F1">
            <w:pPr>
              <w:rPr>
                <w:rFonts w:ascii="Arial Narrow" w:hAnsi="Arial Narrow"/>
                <w:b/>
                <w:bCs/>
                <w:sz w:val="16"/>
                <w:szCs w:val="16"/>
              </w:rPr>
            </w:pPr>
          </w:p>
        </w:tc>
        <w:tc>
          <w:tcPr>
            <w:tcW w:w="2951" w:type="dxa"/>
            <w:gridSpan w:val="2"/>
            <w:vMerge/>
            <w:tcBorders>
              <w:top w:val="single" w:sz="4" w:space="0" w:color="auto"/>
              <w:left w:val="single" w:sz="4" w:space="0" w:color="auto"/>
              <w:bottom w:val="single" w:sz="4" w:space="0" w:color="000000"/>
              <w:right w:val="single" w:sz="4" w:space="0" w:color="000000"/>
            </w:tcBorders>
            <w:vAlign w:val="center"/>
            <w:hideMark/>
          </w:tcPr>
          <w:p w:rsidR="00E132F1" w:rsidRPr="00E132F1" w:rsidRDefault="00E132F1" w:rsidP="00E132F1">
            <w:pPr>
              <w:rPr>
                <w:rFonts w:ascii="Arial Narrow" w:hAnsi="Arial Narrow"/>
                <w:b/>
                <w:bCs/>
                <w:sz w:val="16"/>
                <w:szCs w:val="16"/>
              </w:rPr>
            </w:pPr>
          </w:p>
        </w:tc>
        <w:tc>
          <w:tcPr>
            <w:tcW w:w="1133" w:type="dxa"/>
            <w:vMerge/>
            <w:tcBorders>
              <w:top w:val="single" w:sz="4" w:space="0" w:color="auto"/>
              <w:left w:val="single" w:sz="4" w:space="0" w:color="auto"/>
              <w:bottom w:val="single" w:sz="4" w:space="0" w:color="000000"/>
              <w:right w:val="single" w:sz="4" w:space="0" w:color="auto"/>
            </w:tcBorders>
            <w:vAlign w:val="center"/>
            <w:hideMark/>
          </w:tcPr>
          <w:p w:rsidR="00E132F1" w:rsidRPr="00E132F1" w:rsidRDefault="00E132F1" w:rsidP="00E132F1">
            <w:pPr>
              <w:rPr>
                <w:rFonts w:ascii="Arial Narrow" w:hAnsi="Arial Narrow"/>
                <w:b/>
                <w:bCs/>
                <w:sz w:val="16"/>
                <w:szCs w:val="16"/>
              </w:rPr>
            </w:pPr>
          </w:p>
        </w:tc>
        <w:tc>
          <w:tcPr>
            <w:tcW w:w="1103" w:type="dxa"/>
            <w:gridSpan w:val="2"/>
            <w:vMerge/>
            <w:tcBorders>
              <w:top w:val="single" w:sz="4" w:space="0" w:color="auto"/>
              <w:left w:val="single" w:sz="4" w:space="0" w:color="auto"/>
              <w:bottom w:val="single" w:sz="4" w:space="0" w:color="000000"/>
              <w:right w:val="single" w:sz="4" w:space="0" w:color="000000"/>
            </w:tcBorders>
            <w:vAlign w:val="center"/>
            <w:hideMark/>
          </w:tcPr>
          <w:p w:rsidR="00E132F1" w:rsidRPr="00E132F1" w:rsidRDefault="00E132F1" w:rsidP="00E132F1">
            <w:pPr>
              <w:rPr>
                <w:rFonts w:ascii="Arial Narrow" w:hAnsi="Arial Narrow"/>
                <w:b/>
                <w:bCs/>
                <w:sz w:val="16"/>
                <w:szCs w:val="16"/>
              </w:rPr>
            </w:pPr>
          </w:p>
        </w:tc>
        <w:tc>
          <w:tcPr>
            <w:tcW w:w="1123" w:type="dxa"/>
            <w:gridSpan w:val="2"/>
            <w:vMerge/>
            <w:tcBorders>
              <w:top w:val="single" w:sz="4" w:space="0" w:color="auto"/>
              <w:left w:val="single" w:sz="4" w:space="0" w:color="auto"/>
              <w:bottom w:val="single" w:sz="4" w:space="0" w:color="000000"/>
              <w:right w:val="single" w:sz="4" w:space="0" w:color="000000"/>
            </w:tcBorders>
            <w:vAlign w:val="center"/>
            <w:hideMark/>
          </w:tcPr>
          <w:p w:rsidR="00E132F1" w:rsidRPr="00E132F1" w:rsidRDefault="00E132F1" w:rsidP="00E132F1">
            <w:pPr>
              <w:rPr>
                <w:rFonts w:ascii="Arial Narrow" w:hAnsi="Arial Narrow"/>
                <w:b/>
                <w:bCs/>
                <w:sz w:val="16"/>
                <w:szCs w:val="16"/>
              </w:rPr>
            </w:pPr>
          </w:p>
        </w:tc>
        <w:tc>
          <w:tcPr>
            <w:tcW w:w="1183" w:type="dxa"/>
            <w:gridSpan w:val="2"/>
            <w:vMerge/>
            <w:tcBorders>
              <w:top w:val="single" w:sz="4" w:space="0" w:color="auto"/>
              <w:left w:val="nil"/>
              <w:bottom w:val="single" w:sz="4" w:space="0" w:color="000000"/>
              <w:right w:val="single" w:sz="4" w:space="0" w:color="000000"/>
            </w:tcBorders>
            <w:vAlign w:val="center"/>
            <w:hideMark/>
          </w:tcPr>
          <w:p w:rsidR="00E132F1" w:rsidRPr="00E132F1" w:rsidRDefault="00E132F1" w:rsidP="00E132F1">
            <w:pPr>
              <w:rPr>
                <w:rFonts w:ascii="Arial Narrow" w:hAnsi="Arial Narrow"/>
                <w:b/>
                <w:bCs/>
                <w:sz w:val="16"/>
                <w:szCs w:val="16"/>
              </w:rPr>
            </w:pPr>
          </w:p>
        </w:tc>
        <w:tc>
          <w:tcPr>
            <w:tcW w:w="1123" w:type="dxa"/>
            <w:gridSpan w:val="2"/>
            <w:vMerge/>
            <w:tcBorders>
              <w:top w:val="single" w:sz="4" w:space="0" w:color="auto"/>
              <w:left w:val="single" w:sz="4" w:space="0" w:color="auto"/>
              <w:bottom w:val="single" w:sz="4" w:space="0" w:color="000000"/>
              <w:right w:val="single" w:sz="4" w:space="0" w:color="000000"/>
            </w:tcBorders>
            <w:vAlign w:val="center"/>
            <w:hideMark/>
          </w:tcPr>
          <w:p w:rsidR="00E132F1" w:rsidRPr="00E132F1" w:rsidRDefault="00E132F1" w:rsidP="00E132F1">
            <w:pPr>
              <w:rPr>
                <w:rFonts w:ascii="Arial Narrow" w:hAnsi="Arial Narrow"/>
                <w:b/>
                <w:bCs/>
                <w:sz w:val="16"/>
                <w:szCs w:val="16"/>
              </w:rPr>
            </w:pPr>
          </w:p>
        </w:tc>
        <w:tc>
          <w:tcPr>
            <w:tcW w:w="1143" w:type="dxa"/>
            <w:gridSpan w:val="2"/>
            <w:vMerge/>
            <w:tcBorders>
              <w:top w:val="single" w:sz="4" w:space="0" w:color="auto"/>
              <w:left w:val="single" w:sz="4" w:space="0" w:color="auto"/>
              <w:bottom w:val="single" w:sz="4" w:space="0" w:color="000000"/>
              <w:right w:val="single" w:sz="4" w:space="0" w:color="000000"/>
            </w:tcBorders>
            <w:vAlign w:val="center"/>
            <w:hideMark/>
          </w:tcPr>
          <w:p w:rsidR="00E132F1" w:rsidRPr="00E132F1" w:rsidRDefault="00E132F1" w:rsidP="00E132F1">
            <w:pPr>
              <w:rPr>
                <w:rFonts w:ascii="Arial Narrow" w:hAnsi="Arial Narrow"/>
                <w:b/>
                <w:bCs/>
                <w:sz w:val="16"/>
                <w:szCs w:val="16"/>
              </w:rPr>
            </w:pPr>
          </w:p>
        </w:tc>
        <w:tc>
          <w:tcPr>
            <w:tcW w:w="1243" w:type="dxa"/>
            <w:gridSpan w:val="2"/>
            <w:vMerge/>
            <w:tcBorders>
              <w:top w:val="single" w:sz="4" w:space="0" w:color="auto"/>
              <w:left w:val="single" w:sz="4" w:space="0" w:color="auto"/>
              <w:bottom w:val="single" w:sz="4" w:space="0" w:color="000000"/>
              <w:right w:val="single" w:sz="4" w:space="0" w:color="000000"/>
            </w:tcBorders>
            <w:vAlign w:val="center"/>
            <w:hideMark/>
          </w:tcPr>
          <w:p w:rsidR="00E132F1" w:rsidRPr="00E132F1" w:rsidRDefault="00E132F1" w:rsidP="00E132F1">
            <w:pPr>
              <w:rPr>
                <w:rFonts w:ascii="Arial Narrow" w:hAnsi="Arial Narrow"/>
                <w:b/>
                <w:bCs/>
                <w:sz w:val="16"/>
                <w:szCs w:val="16"/>
              </w:rPr>
            </w:pPr>
          </w:p>
        </w:tc>
        <w:tc>
          <w:tcPr>
            <w:tcW w:w="1240" w:type="dxa"/>
            <w:gridSpan w:val="2"/>
            <w:vMerge/>
            <w:tcBorders>
              <w:top w:val="single" w:sz="4" w:space="0" w:color="auto"/>
              <w:left w:val="single" w:sz="4" w:space="0" w:color="auto"/>
              <w:bottom w:val="single" w:sz="4" w:space="0" w:color="000000"/>
              <w:right w:val="single" w:sz="4" w:space="0" w:color="000000"/>
            </w:tcBorders>
            <w:vAlign w:val="center"/>
            <w:hideMark/>
          </w:tcPr>
          <w:p w:rsidR="00E132F1" w:rsidRPr="00E132F1" w:rsidRDefault="00E132F1" w:rsidP="00E132F1">
            <w:pPr>
              <w:rPr>
                <w:rFonts w:ascii="Arial Narrow" w:hAnsi="Arial Narrow"/>
                <w:b/>
                <w:bCs/>
                <w:sz w:val="16"/>
                <w:szCs w:val="16"/>
              </w:rPr>
            </w:pPr>
          </w:p>
        </w:tc>
      </w:tr>
      <w:tr w:rsidR="00E132F1" w:rsidRPr="00E132F1" w:rsidTr="00E132F1">
        <w:trPr>
          <w:trHeight w:val="270"/>
        </w:trPr>
        <w:tc>
          <w:tcPr>
            <w:tcW w:w="2238" w:type="dxa"/>
            <w:vMerge w:val="restart"/>
            <w:tcBorders>
              <w:top w:val="nil"/>
              <w:left w:val="single" w:sz="4" w:space="0" w:color="auto"/>
              <w:bottom w:val="nil"/>
              <w:right w:val="single" w:sz="4" w:space="0" w:color="000000"/>
            </w:tcBorders>
            <w:shd w:val="clear" w:color="auto" w:fill="auto"/>
            <w:hideMark/>
          </w:tcPr>
          <w:p w:rsidR="00E132F1" w:rsidRPr="00E132F1" w:rsidRDefault="00E132F1" w:rsidP="00E132F1">
            <w:pPr>
              <w:rPr>
                <w:rFonts w:ascii="Arial Narrow" w:hAnsi="Arial Narrow"/>
                <w:sz w:val="16"/>
                <w:szCs w:val="16"/>
              </w:rPr>
            </w:pPr>
            <w:r w:rsidRPr="00E132F1">
              <w:rPr>
                <w:rFonts w:ascii="Arial Narrow" w:hAnsi="Arial Narrow"/>
                <w:sz w:val="16"/>
                <w:szCs w:val="16"/>
              </w:rPr>
              <w:t>Program Peningkatan Pemasaran Hasil Produksi Pertanian/Perkebunan</w:t>
            </w:r>
          </w:p>
        </w:tc>
        <w:tc>
          <w:tcPr>
            <w:tcW w:w="421" w:type="dxa"/>
            <w:tcBorders>
              <w:top w:val="nil"/>
              <w:left w:val="nil"/>
              <w:bottom w:val="nil"/>
              <w:right w:val="nil"/>
            </w:tcBorders>
            <w:shd w:val="clear" w:color="auto" w:fill="auto"/>
            <w:hideMark/>
          </w:tcPr>
          <w:p w:rsidR="00E132F1" w:rsidRPr="00E132F1" w:rsidRDefault="00E132F1" w:rsidP="00E132F1">
            <w:pPr>
              <w:jc w:val="center"/>
              <w:rPr>
                <w:rFonts w:ascii="Arial Narrow" w:hAnsi="Arial Narrow"/>
                <w:sz w:val="16"/>
                <w:szCs w:val="16"/>
              </w:rPr>
            </w:pPr>
            <w:r w:rsidRPr="00E132F1">
              <w:rPr>
                <w:rFonts w:ascii="Arial Narrow" w:hAnsi="Arial Narrow"/>
                <w:sz w:val="16"/>
                <w:szCs w:val="16"/>
              </w:rPr>
              <w:t>1.</w:t>
            </w:r>
          </w:p>
        </w:tc>
        <w:tc>
          <w:tcPr>
            <w:tcW w:w="2530" w:type="dxa"/>
            <w:vMerge w:val="restart"/>
            <w:tcBorders>
              <w:top w:val="nil"/>
              <w:left w:val="nil"/>
              <w:bottom w:val="nil"/>
              <w:right w:val="single" w:sz="4" w:space="0" w:color="auto"/>
            </w:tcBorders>
            <w:shd w:val="clear" w:color="auto" w:fill="auto"/>
            <w:hideMark/>
          </w:tcPr>
          <w:p w:rsidR="00E132F1" w:rsidRPr="00E132F1" w:rsidRDefault="00E132F1" w:rsidP="00E132F1">
            <w:pPr>
              <w:rPr>
                <w:rFonts w:ascii="Arial Narrow" w:hAnsi="Arial Narrow"/>
                <w:sz w:val="16"/>
                <w:szCs w:val="16"/>
              </w:rPr>
            </w:pPr>
            <w:r w:rsidRPr="00E132F1">
              <w:rPr>
                <w:rFonts w:ascii="Arial Narrow" w:hAnsi="Arial Narrow"/>
                <w:sz w:val="16"/>
                <w:szCs w:val="16"/>
              </w:rPr>
              <w:t>Tersedianya Sentra Agrobisnis Produk Unggulan</w:t>
            </w:r>
          </w:p>
        </w:tc>
        <w:tc>
          <w:tcPr>
            <w:tcW w:w="1133" w:type="dxa"/>
            <w:tcBorders>
              <w:top w:val="nil"/>
              <w:left w:val="nil"/>
              <w:bottom w:val="nil"/>
              <w:right w:val="nil"/>
            </w:tcBorders>
            <w:shd w:val="clear" w:color="auto" w:fill="auto"/>
            <w:hideMark/>
          </w:tcPr>
          <w:p w:rsidR="00E132F1" w:rsidRPr="00E132F1" w:rsidRDefault="00E132F1" w:rsidP="00E132F1">
            <w:pPr>
              <w:jc w:val="center"/>
              <w:rPr>
                <w:rFonts w:ascii="Arial Narrow" w:hAnsi="Arial Narrow"/>
                <w:sz w:val="16"/>
                <w:szCs w:val="16"/>
              </w:rPr>
            </w:pPr>
            <w:r w:rsidRPr="00E132F1">
              <w:rPr>
                <w:rFonts w:ascii="Arial Narrow" w:hAnsi="Arial Narrow"/>
                <w:sz w:val="16"/>
                <w:szCs w:val="16"/>
              </w:rPr>
              <w:t>0 Sentra</w:t>
            </w:r>
          </w:p>
        </w:tc>
        <w:tc>
          <w:tcPr>
            <w:tcW w:w="500" w:type="dxa"/>
            <w:tcBorders>
              <w:top w:val="nil"/>
              <w:left w:val="single" w:sz="4" w:space="0" w:color="auto"/>
              <w:bottom w:val="nil"/>
              <w:right w:val="nil"/>
            </w:tcBorders>
            <w:shd w:val="clear" w:color="auto" w:fill="auto"/>
            <w:noWrap/>
            <w:hideMark/>
          </w:tcPr>
          <w:p w:rsidR="00E132F1" w:rsidRPr="00E132F1" w:rsidRDefault="00E132F1" w:rsidP="00E132F1">
            <w:pPr>
              <w:jc w:val="right"/>
              <w:rPr>
                <w:rFonts w:ascii="Arial Narrow" w:hAnsi="Arial Narrow"/>
                <w:sz w:val="16"/>
                <w:szCs w:val="16"/>
              </w:rPr>
            </w:pPr>
            <w:r w:rsidRPr="00E132F1">
              <w:rPr>
                <w:rFonts w:ascii="Arial Narrow" w:hAnsi="Arial Narrow"/>
                <w:sz w:val="16"/>
                <w:szCs w:val="16"/>
              </w:rPr>
              <w:t>0</w:t>
            </w:r>
          </w:p>
        </w:tc>
        <w:tc>
          <w:tcPr>
            <w:tcW w:w="603" w:type="dxa"/>
            <w:tcBorders>
              <w:top w:val="nil"/>
              <w:left w:val="nil"/>
              <w:bottom w:val="nil"/>
              <w:right w:val="single" w:sz="4" w:space="0" w:color="auto"/>
            </w:tcBorders>
            <w:shd w:val="clear" w:color="auto" w:fill="auto"/>
            <w:noWrap/>
            <w:hideMark/>
          </w:tcPr>
          <w:p w:rsidR="00E132F1" w:rsidRPr="00E132F1" w:rsidRDefault="00E132F1" w:rsidP="00E132F1">
            <w:pPr>
              <w:rPr>
                <w:rFonts w:ascii="Arial Narrow" w:hAnsi="Arial Narrow"/>
                <w:sz w:val="16"/>
                <w:szCs w:val="16"/>
              </w:rPr>
            </w:pPr>
            <w:r w:rsidRPr="00E132F1">
              <w:rPr>
                <w:rFonts w:ascii="Arial Narrow" w:hAnsi="Arial Narrow"/>
                <w:sz w:val="16"/>
                <w:szCs w:val="16"/>
              </w:rPr>
              <w:t>Sentra</w:t>
            </w:r>
          </w:p>
        </w:tc>
        <w:tc>
          <w:tcPr>
            <w:tcW w:w="520" w:type="dxa"/>
            <w:tcBorders>
              <w:top w:val="nil"/>
              <w:left w:val="nil"/>
              <w:bottom w:val="nil"/>
              <w:right w:val="nil"/>
            </w:tcBorders>
            <w:shd w:val="clear" w:color="auto" w:fill="auto"/>
            <w:noWrap/>
            <w:hideMark/>
          </w:tcPr>
          <w:p w:rsidR="00E132F1" w:rsidRPr="00E132F1" w:rsidRDefault="00E132F1" w:rsidP="00E132F1">
            <w:pPr>
              <w:jc w:val="right"/>
              <w:rPr>
                <w:rFonts w:ascii="Arial Narrow" w:hAnsi="Arial Narrow"/>
                <w:sz w:val="16"/>
                <w:szCs w:val="16"/>
              </w:rPr>
            </w:pPr>
            <w:r w:rsidRPr="00E132F1">
              <w:rPr>
                <w:rFonts w:ascii="Arial Narrow" w:hAnsi="Arial Narrow"/>
                <w:sz w:val="16"/>
                <w:szCs w:val="16"/>
              </w:rPr>
              <w:t>0</w:t>
            </w:r>
          </w:p>
        </w:tc>
        <w:tc>
          <w:tcPr>
            <w:tcW w:w="603" w:type="dxa"/>
            <w:tcBorders>
              <w:top w:val="nil"/>
              <w:left w:val="nil"/>
              <w:bottom w:val="nil"/>
              <w:right w:val="single" w:sz="4" w:space="0" w:color="auto"/>
            </w:tcBorders>
            <w:shd w:val="clear" w:color="auto" w:fill="auto"/>
            <w:noWrap/>
            <w:hideMark/>
          </w:tcPr>
          <w:p w:rsidR="00E132F1" w:rsidRPr="00E132F1" w:rsidRDefault="00E132F1" w:rsidP="00E132F1">
            <w:pPr>
              <w:rPr>
                <w:rFonts w:ascii="Arial Narrow" w:hAnsi="Arial Narrow"/>
                <w:sz w:val="16"/>
                <w:szCs w:val="16"/>
              </w:rPr>
            </w:pPr>
            <w:r w:rsidRPr="00E132F1">
              <w:rPr>
                <w:rFonts w:ascii="Arial Narrow" w:hAnsi="Arial Narrow"/>
                <w:sz w:val="16"/>
                <w:szCs w:val="16"/>
              </w:rPr>
              <w:t>Sentra</w:t>
            </w:r>
          </w:p>
        </w:tc>
        <w:tc>
          <w:tcPr>
            <w:tcW w:w="580" w:type="dxa"/>
            <w:tcBorders>
              <w:top w:val="nil"/>
              <w:left w:val="nil"/>
              <w:bottom w:val="nil"/>
              <w:right w:val="nil"/>
            </w:tcBorders>
            <w:shd w:val="clear" w:color="auto" w:fill="auto"/>
            <w:noWrap/>
            <w:hideMark/>
          </w:tcPr>
          <w:p w:rsidR="00E132F1" w:rsidRPr="00E132F1" w:rsidRDefault="00E132F1" w:rsidP="00E132F1">
            <w:pPr>
              <w:jc w:val="right"/>
              <w:rPr>
                <w:rFonts w:ascii="Arial Narrow" w:hAnsi="Arial Narrow"/>
                <w:sz w:val="16"/>
                <w:szCs w:val="16"/>
              </w:rPr>
            </w:pPr>
            <w:r w:rsidRPr="00E132F1">
              <w:rPr>
                <w:rFonts w:ascii="Arial Narrow" w:hAnsi="Arial Narrow"/>
                <w:sz w:val="16"/>
                <w:szCs w:val="16"/>
              </w:rPr>
              <w:t>0</w:t>
            </w:r>
          </w:p>
        </w:tc>
        <w:tc>
          <w:tcPr>
            <w:tcW w:w="603" w:type="dxa"/>
            <w:tcBorders>
              <w:top w:val="nil"/>
              <w:left w:val="nil"/>
              <w:bottom w:val="nil"/>
              <w:right w:val="single" w:sz="4" w:space="0" w:color="auto"/>
            </w:tcBorders>
            <w:shd w:val="clear" w:color="auto" w:fill="auto"/>
            <w:noWrap/>
            <w:hideMark/>
          </w:tcPr>
          <w:p w:rsidR="00E132F1" w:rsidRPr="00E132F1" w:rsidRDefault="00E132F1" w:rsidP="00E132F1">
            <w:pPr>
              <w:rPr>
                <w:rFonts w:ascii="Arial Narrow" w:hAnsi="Arial Narrow"/>
                <w:sz w:val="16"/>
                <w:szCs w:val="16"/>
              </w:rPr>
            </w:pPr>
            <w:r w:rsidRPr="00E132F1">
              <w:rPr>
                <w:rFonts w:ascii="Arial Narrow" w:hAnsi="Arial Narrow"/>
                <w:sz w:val="16"/>
                <w:szCs w:val="16"/>
              </w:rPr>
              <w:t>Sentra</w:t>
            </w:r>
          </w:p>
        </w:tc>
        <w:tc>
          <w:tcPr>
            <w:tcW w:w="520" w:type="dxa"/>
            <w:tcBorders>
              <w:top w:val="nil"/>
              <w:left w:val="nil"/>
              <w:bottom w:val="nil"/>
              <w:right w:val="nil"/>
            </w:tcBorders>
            <w:shd w:val="clear" w:color="auto" w:fill="auto"/>
            <w:noWrap/>
            <w:hideMark/>
          </w:tcPr>
          <w:p w:rsidR="00E132F1" w:rsidRPr="00E132F1" w:rsidRDefault="00E132F1" w:rsidP="00E132F1">
            <w:pPr>
              <w:jc w:val="right"/>
              <w:rPr>
                <w:rFonts w:ascii="Arial Narrow" w:hAnsi="Arial Narrow"/>
                <w:sz w:val="16"/>
                <w:szCs w:val="16"/>
              </w:rPr>
            </w:pPr>
            <w:r w:rsidRPr="00E132F1">
              <w:rPr>
                <w:rFonts w:ascii="Arial Narrow" w:hAnsi="Arial Narrow"/>
                <w:sz w:val="16"/>
                <w:szCs w:val="16"/>
              </w:rPr>
              <w:t>3</w:t>
            </w:r>
          </w:p>
        </w:tc>
        <w:tc>
          <w:tcPr>
            <w:tcW w:w="603" w:type="dxa"/>
            <w:tcBorders>
              <w:top w:val="nil"/>
              <w:left w:val="nil"/>
              <w:bottom w:val="nil"/>
              <w:right w:val="single" w:sz="4" w:space="0" w:color="auto"/>
            </w:tcBorders>
            <w:shd w:val="clear" w:color="auto" w:fill="auto"/>
            <w:noWrap/>
            <w:hideMark/>
          </w:tcPr>
          <w:p w:rsidR="00E132F1" w:rsidRPr="00E132F1" w:rsidRDefault="00E132F1" w:rsidP="00E132F1">
            <w:pPr>
              <w:rPr>
                <w:rFonts w:ascii="Arial Narrow" w:hAnsi="Arial Narrow"/>
                <w:sz w:val="16"/>
                <w:szCs w:val="16"/>
              </w:rPr>
            </w:pPr>
            <w:r w:rsidRPr="00E132F1">
              <w:rPr>
                <w:rFonts w:ascii="Arial Narrow" w:hAnsi="Arial Narrow"/>
                <w:sz w:val="16"/>
                <w:szCs w:val="16"/>
              </w:rPr>
              <w:t>Sentra</w:t>
            </w:r>
          </w:p>
        </w:tc>
        <w:tc>
          <w:tcPr>
            <w:tcW w:w="540" w:type="dxa"/>
            <w:tcBorders>
              <w:top w:val="nil"/>
              <w:left w:val="nil"/>
              <w:bottom w:val="nil"/>
              <w:right w:val="nil"/>
            </w:tcBorders>
            <w:shd w:val="clear" w:color="auto" w:fill="auto"/>
            <w:noWrap/>
            <w:hideMark/>
          </w:tcPr>
          <w:p w:rsidR="00E132F1" w:rsidRPr="00E132F1" w:rsidRDefault="00E132F1" w:rsidP="00E132F1">
            <w:pPr>
              <w:jc w:val="right"/>
              <w:rPr>
                <w:rFonts w:ascii="Arial Narrow" w:hAnsi="Arial Narrow"/>
                <w:sz w:val="16"/>
                <w:szCs w:val="16"/>
              </w:rPr>
            </w:pPr>
            <w:r w:rsidRPr="00E132F1">
              <w:rPr>
                <w:rFonts w:ascii="Arial Narrow" w:hAnsi="Arial Narrow"/>
                <w:sz w:val="16"/>
                <w:szCs w:val="16"/>
              </w:rPr>
              <w:t>3</w:t>
            </w:r>
          </w:p>
        </w:tc>
        <w:tc>
          <w:tcPr>
            <w:tcW w:w="603" w:type="dxa"/>
            <w:tcBorders>
              <w:top w:val="nil"/>
              <w:left w:val="nil"/>
              <w:bottom w:val="nil"/>
              <w:right w:val="single" w:sz="4" w:space="0" w:color="auto"/>
            </w:tcBorders>
            <w:shd w:val="clear" w:color="auto" w:fill="auto"/>
            <w:noWrap/>
            <w:hideMark/>
          </w:tcPr>
          <w:p w:rsidR="00E132F1" w:rsidRPr="00E132F1" w:rsidRDefault="00E132F1" w:rsidP="00E132F1">
            <w:pPr>
              <w:rPr>
                <w:rFonts w:ascii="Arial Narrow" w:hAnsi="Arial Narrow"/>
                <w:sz w:val="16"/>
                <w:szCs w:val="16"/>
              </w:rPr>
            </w:pPr>
            <w:r w:rsidRPr="00E132F1">
              <w:rPr>
                <w:rFonts w:ascii="Arial Narrow" w:hAnsi="Arial Narrow"/>
                <w:sz w:val="16"/>
                <w:szCs w:val="16"/>
              </w:rPr>
              <w:t>Sentra</w:t>
            </w:r>
          </w:p>
        </w:tc>
        <w:tc>
          <w:tcPr>
            <w:tcW w:w="640" w:type="dxa"/>
            <w:tcBorders>
              <w:top w:val="nil"/>
              <w:left w:val="nil"/>
              <w:bottom w:val="nil"/>
              <w:right w:val="nil"/>
            </w:tcBorders>
            <w:shd w:val="clear" w:color="auto" w:fill="auto"/>
            <w:noWrap/>
            <w:hideMark/>
          </w:tcPr>
          <w:p w:rsidR="00E132F1" w:rsidRPr="00E132F1" w:rsidRDefault="00E132F1" w:rsidP="00E132F1">
            <w:pPr>
              <w:jc w:val="right"/>
              <w:rPr>
                <w:rFonts w:ascii="Arial Narrow" w:hAnsi="Arial Narrow"/>
                <w:sz w:val="16"/>
                <w:szCs w:val="16"/>
              </w:rPr>
            </w:pPr>
            <w:r w:rsidRPr="00E132F1">
              <w:rPr>
                <w:rFonts w:ascii="Arial Narrow" w:hAnsi="Arial Narrow"/>
                <w:sz w:val="16"/>
                <w:szCs w:val="16"/>
              </w:rPr>
              <w:t>1</w:t>
            </w:r>
          </w:p>
        </w:tc>
        <w:tc>
          <w:tcPr>
            <w:tcW w:w="603" w:type="dxa"/>
            <w:tcBorders>
              <w:top w:val="nil"/>
              <w:left w:val="nil"/>
              <w:bottom w:val="nil"/>
              <w:right w:val="single" w:sz="4" w:space="0" w:color="auto"/>
            </w:tcBorders>
            <w:shd w:val="clear" w:color="auto" w:fill="auto"/>
            <w:noWrap/>
            <w:hideMark/>
          </w:tcPr>
          <w:p w:rsidR="00E132F1" w:rsidRPr="00E132F1" w:rsidRDefault="00E132F1" w:rsidP="00E132F1">
            <w:pPr>
              <w:rPr>
                <w:rFonts w:ascii="Arial Narrow" w:hAnsi="Arial Narrow"/>
                <w:sz w:val="16"/>
                <w:szCs w:val="16"/>
              </w:rPr>
            </w:pPr>
            <w:r w:rsidRPr="00E132F1">
              <w:rPr>
                <w:rFonts w:ascii="Arial Narrow" w:hAnsi="Arial Narrow"/>
                <w:sz w:val="16"/>
                <w:szCs w:val="16"/>
              </w:rPr>
              <w:t>Sentra</w:t>
            </w:r>
          </w:p>
        </w:tc>
        <w:tc>
          <w:tcPr>
            <w:tcW w:w="600" w:type="dxa"/>
            <w:tcBorders>
              <w:top w:val="nil"/>
              <w:left w:val="nil"/>
              <w:bottom w:val="nil"/>
              <w:right w:val="nil"/>
            </w:tcBorders>
            <w:shd w:val="clear" w:color="auto" w:fill="auto"/>
            <w:noWrap/>
            <w:hideMark/>
          </w:tcPr>
          <w:p w:rsidR="00E132F1" w:rsidRPr="00E132F1" w:rsidRDefault="00E132F1" w:rsidP="00E132F1">
            <w:pPr>
              <w:jc w:val="right"/>
              <w:rPr>
                <w:rFonts w:ascii="Arial Narrow" w:hAnsi="Arial Narrow"/>
                <w:sz w:val="16"/>
                <w:szCs w:val="16"/>
              </w:rPr>
            </w:pPr>
            <w:r w:rsidRPr="00E132F1">
              <w:rPr>
                <w:rFonts w:ascii="Arial Narrow" w:hAnsi="Arial Narrow"/>
                <w:sz w:val="16"/>
                <w:szCs w:val="16"/>
              </w:rPr>
              <w:t>7</w:t>
            </w:r>
          </w:p>
        </w:tc>
        <w:tc>
          <w:tcPr>
            <w:tcW w:w="640" w:type="dxa"/>
            <w:tcBorders>
              <w:top w:val="nil"/>
              <w:left w:val="nil"/>
              <w:bottom w:val="nil"/>
              <w:right w:val="single" w:sz="4" w:space="0" w:color="auto"/>
            </w:tcBorders>
            <w:shd w:val="clear" w:color="auto" w:fill="auto"/>
            <w:noWrap/>
            <w:hideMark/>
          </w:tcPr>
          <w:p w:rsidR="00E132F1" w:rsidRPr="00E132F1" w:rsidRDefault="00E132F1" w:rsidP="00E132F1">
            <w:pPr>
              <w:rPr>
                <w:rFonts w:ascii="Arial Narrow" w:hAnsi="Arial Narrow"/>
                <w:sz w:val="16"/>
                <w:szCs w:val="16"/>
              </w:rPr>
            </w:pPr>
            <w:r w:rsidRPr="00E132F1">
              <w:rPr>
                <w:rFonts w:ascii="Arial Narrow" w:hAnsi="Arial Narrow"/>
                <w:sz w:val="16"/>
                <w:szCs w:val="16"/>
              </w:rPr>
              <w:t>Sentra</w:t>
            </w:r>
          </w:p>
        </w:tc>
      </w:tr>
      <w:tr w:rsidR="00E132F1" w:rsidRPr="00E132F1" w:rsidTr="00E132F1">
        <w:trPr>
          <w:trHeight w:val="270"/>
        </w:trPr>
        <w:tc>
          <w:tcPr>
            <w:tcW w:w="2238" w:type="dxa"/>
            <w:vMerge/>
            <w:tcBorders>
              <w:top w:val="nil"/>
              <w:left w:val="single" w:sz="4" w:space="0" w:color="auto"/>
              <w:bottom w:val="nil"/>
              <w:right w:val="single" w:sz="4" w:space="0" w:color="000000"/>
            </w:tcBorders>
            <w:vAlign w:val="center"/>
            <w:hideMark/>
          </w:tcPr>
          <w:p w:rsidR="00E132F1" w:rsidRPr="00E132F1" w:rsidRDefault="00E132F1" w:rsidP="00E132F1">
            <w:pPr>
              <w:rPr>
                <w:rFonts w:ascii="Arial Narrow" w:hAnsi="Arial Narrow"/>
                <w:sz w:val="16"/>
                <w:szCs w:val="16"/>
              </w:rPr>
            </w:pPr>
          </w:p>
        </w:tc>
        <w:tc>
          <w:tcPr>
            <w:tcW w:w="421" w:type="dxa"/>
            <w:tcBorders>
              <w:top w:val="nil"/>
              <w:left w:val="nil"/>
              <w:bottom w:val="nil"/>
              <w:right w:val="nil"/>
            </w:tcBorders>
            <w:shd w:val="clear" w:color="auto" w:fill="auto"/>
            <w:hideMark/>
          </w:tcPr>
          <w:p w:rsidR="00E132F1" w:rsidRPr="00E132F1" w:rsidRDefault="00E132F1" w:rsidP="00E132F1">
            <w:pPr>
              <w:jc w:val="center"/>
              <w:rPr>
                <w:rFonts w:ascii="Arial Narrow" w:hAnsi="Arial Narrow"/>
                <w:sz w:val="16"/>
                <w:szCs w:val="16"/>
              </w:rPr>
            </w:pPr>
            <w:r w:rsidRPr="00E132F1">
              <w:rPr>
                <w:rFonts w:ascii="Arial Narrow" w:hAnsi="Arial Narrow"/>
                <w:sz w:val="16"/>
                <w:szCs w:val="16"/>
              </w:rPr>
              <w:t> </w:t>
            </w:r>
          </w:p>
        </w:tc>
        <w:tc>
          <w:tcPr>
            <w:tcW w:w="2530" w:type="dxa"/>
            <w:vMerge/>
            <w:tcBorders>
              <w:top w:val="nil"/>
              <w:left w:val="nil"/>
              <w:bottom w:val="nil"/>
              <w:right w:val="single" w:sz="4" w:space="0" w:color="auto"/>
            </w:tcBorders>
            <w:vAlign w:val="center"/>
            <w:hideMark/>
          </w:tcPr>
          <w:p w:rsidR="00E132F1" w:rsidRPr="00E132F1" w:rsidRDefault="00E132F1" w:rsidP="00E132F1">
            <w:pPr>
              <w:rPr>
                <w:rFonts w:ascii="Arial Narrow" w:hAnsi="Arial Narrow"/>
                <w:sz w:val="16"/>
                <w:szCs w:val="16"/>
              </w:rPr>
            </w:pPr>
          </w:p>
        </w:tc>
        <w:tc>
          <w:tcPr>
            <w:tcW w:w="1133" w:type="dxa"/>
            <w:tcBorders>
              <w:top w:val="nil"/>
              <w:left w:val="nil"/>
              <w:bottom w:val="nil"/>
              <w:right w:val="nil"/>
            </w:tcBorders>
            <w:shd w:val="clear" w:color="auto" w:fill="auto"/>
            <w:hideMark/>
          </w:tcPr>
          <w:p w:rsidR="00E132F1" w:rsidRPr="00E132F1" w:rsidRDefault="00E132F1" w:rsidP="00E132F1">
            <w:pPr>
              <w:jc w:val="center"/>
              <w:rPr>
                <w:rFonts w:ascii="Arial Narrow" w:hAnsi="Arial Narrow"/>
                <w:sz w:val="16"/>
                <w:szCs w:val="16"/>
              </w:rPr>
            </w:pPr>
          </w:p>
        </w:tc>
        <w:tc>
          <w:tcPr>
            <w:tcW w:w="500" w:type="dxa"/>
            <w:tcBorders>
              <w:top w:val="nil"/>
              <w:left w:val="single" w:sz="4" w:space="0" w:color="auto"/>
              <w:bottom w:val="nil"/>
              <w:right w:val="nil"/>
            </w:tcBorders>
            <w:shd w:val="clear" w:color="auto" w:fill="auto"/>
            <w:hideMark/>
          </w:tcPr>
          <w:p w:rsidR="00E132F1" w:rsidRPr="00E132F1" w:rsidRDefault="00E132F1" w:rsidP="00E132F1">
            <w:pPr>
              <w:jc w:val="right"/>
              <w:rPr>
                <w:rFonts w:ascii="Arial Narrow" w:hAnsi="Arial Narrow"/>
                <w:sz w:val="16"/>
                <w:szCs w:val="16"/>
              </w:rPr>
            </w:pPr>
            <w:r w:rsidRPr="00E132F1">
              <w:rPr>
                <w:rFonts w:ascii="Arial Narrow" w:hAnsi="Arial Narrow"/>
                <w:sz w:val="16"/>
                <w:szCs w:val="16"/>
              </w:rPr>
              <w:t> </w:t>
            </w:r>
          </w:p>
        </w:tc>
        <w:tc>
          <w:tcPr>
            <w:tcW w:w="603" w:type="dxa"/>
            <w:tcBorders>
              <w:top w:val="nil"/>
              <w:left w:val="nil"/>
              <w:bottom w:val="nil"/>
              <w:right w:val="single" w:sz="4" w:space="0" w:color="auto"/>
            </w:tcBorders>
            <w:shd w:val="clear" w:color="auto" w:fill="auto"/>
            <w:hideMark/>
          </w:tcPr>
          <w:p w:rsidR="00E132F1" w:rsidRPr="00E132F1" w:rsidRDefault="00E132F1" w:rsidP="00E132F1">
            <w:pPr>
              <w:jc w:val="right"/>
              <w:rPr>
                <w:rFonts w:ascii="Arial Narrow" w:hAnsi="Arial Narrow"/>
                <w:sz w:val="16"/>
                <w:szCs w:val="16"/>
              </w:rPr>
            </w:pPr>
            <w:r w:rsidRPr="00E132F1">
              <w:rPr>
                <w:rFonts w:ascii="Arial Narrow" w:hAnsi="Arial Narrow"/>
                <w:sz w:val="16"/>
                <w:szCs w:val="16"/>
              </w:rPr>
              <w:t> </w:t>
            </w:r>
          </w:p>
        </w:tc>
        <w:tc>
          <w:tcPr>
            <w:tcW w:w="520" w:type="dxa"/>
            <w:tcBorders>
              <w:top w:val="nil"/>
              <w:left w:val="nil"/>
              <w:bottom w:val="nil"/>
              <w:right w:val="nil"/>
            </w:tcBorders>
            <w:shd w:val="clear" w:color="auto" w:fill="auto"/>
            <w:noWrap/>
            <w:hideMark/>
          </w:tcPr>
          <w:p w:rsidR="00E132F1" w:rsidRPr="00E132F1" w:rsidRDefault="00E132F1" w:rsidP="00E132F1">
            <w:pPr>
              <w:jc w:val="right"/>
              <w:rPr>
                <w:rFonts w:ascii="Arial Narrow" w:hAnsi="Arial Narrow"/>
                <w:sz w:val="16"/>
                <w:szCs w:val="16"/>
              </w:rPr>
            </w:pPr>
            <w:r w:rsidRPr="00E132F1">
              <w:rPr>
                <w:rFonts w:ascii="Arial Narrow" w:hAnsi="Arial Narrow"/>
                <w:sz w:val="16"/>
                <w:szCs w:val="16"/>
              </w:rPr>
              <w:t> </w:t>
            </w:r>
          </w:p>
        </w:tc>
        <w:tc>
          <w:tcPr>
            <w:tcW w:w="603" w:type="dxa"/>
            <w:tcBorders>
              <w:top w:val="nil"/>
              <w:left w:val="nil"/>
              <w:bottom w:val="nil"/>
              <w:right w:val="single" w:sz="4" w:space="0" w:color="auto"/>
            </w:tcBorders>
            <w:shd w:val="clear" w:color="auto" w:fill="auto"/>
            <w:noWrap/>
            <w:hideMark/>
          </w:tcPr>
          <w:p w:rsidR="00E132F1" w:rsidRPr="00E132F1" w:rsidRDefault="00E132F1" w:rsidP="00E132F1">
            <w:pPr>
              <w:jc w:val="right"/>
              <w:rPr>
                <w:rFonts w:ascii="Arial Narrow" w:hAnsi="Arial Narrow"/>
                <w:sz w:val="16"/>
                <w:szCs w:val="16"/>
              </w:rPr>
            </w:pPr>
            <w:r w:rsidRPr="00E132F1">
              <w:rPr>
                <w:rFonts w:ascii="Arial Narrow" w:hAnsi="Arial Narrow"/>
                <w:sz w:val="16"/>
                <w:szCs w:val="16"/>
              </w:rPr>
              <w:t> </w:t>
            </w:r>
          </w:p>
        </w:tc>
        <w:tc>
          <w:tcPr>
            <w:tcW w:w="580" w:type="dxa"/>
            <w:tcBorders>
              <w:top w:val="nil"/>
              <w:left w:val="nil"/>
              <w:bottom w:val="nil"/>
              <w:right w:val="nil"/>
            </w:tcBorders>
            <w:shd w:val="clear" w:color="auto" w:fill="auto"/>
            <w:noWrap/>
            <w:hideMark/>
          </w:tcPr>
          <w:p w:rsidR="00E132F1" w:rsidRPr="00E132F1" w:rsidRDefault="00E132F1" w:rsidP="00E132F1">
            <w:pPr>
              <w:jc w:val="right"/>
              <w:rPr>
                <w:rFonts w:ascii="Arial Narrow" w:hAnsi="Arial Narrow"/>
                <w:sz w:val="16"/>
                <w:szCs w:val="16"/>
              </w:rPr>
            </w:pPr>
          </w:p>
        </w:tc>
        <w:tc>
          <w:tcPr>
            <w:tcW w:w="603" w:type="dxa"/>
            <w:tcBorders>
              <w:top w:val="nil"/>
              <w:left w:val="nil"/>
              <w:bottom w:val="nil"/>
              <w:right w:val="single" w:sz="4" w:space="0" w:color="auto"/>
            </w:tcBorders>
            <w:shd w:val="clear" w:color="auto" w:fill="auto"/>
            <w:noWrap/>
            <w:hideMark/>
          </w:tcPr>
          <w:p w:rsidR="00E132F1" w:rsidRPr="00E132F1" w:rsidRDefault="00E132F1" w:rsidP="00E132F1">
            <w:pPr>
              <w:jc w:val="right"/>
              <w:rPr>
                <w:rFonts w:ascii="Arial Narrow" w:hAnsi="Arial Narrow"/>
                <w:sz w:val="16"/>
                <w:szCs w:val="16"/>
              </w:rPr>
            </w:pPr>
            <w:r w:rsidRPr="00E132F1">
              <w:rPr>
                <w:rFonts w:ascii="Arial Narrow" w:hAnsi="Arial Narrow"/>
                <w:sz w:val="16"/>
                <w:szCs w:val="16"/>
              </w:rPr>
              <w:t> </w:t>
            </w:r>
          </w:p>
        </w:tc>
        <w:tc>
          <w:tcPr>
            <w:tcW w:w="520" w:type="dxa"/>
            <w:tcBorders>
              <w:top w:val="nil"/>
              <w:left w:val="nil"/>
              <w:bottom w:val="nil"/>
              <w:right w:val="nil"/>
            </w:tcBorders>
            <w:shd w:val="clear" w:color="auto" w:fill="auto"/>
            <w:noWrap/>
            <w:hideMark/>
          </w:tcPr>
          <w:p w:rsidR="00E132F1" w:rsidRPr="00E132F1" w:rsidRDefault="00E132F1" w:rsidP="00E132F1">
            <w:pPr>
              <w:jc w:val="right"/>
              <w:rPr>
                <w:rFonts w:ascii="Arial Narrow" w:hAnsi="Arial Narrow"/>
                <w:sz w:val="16"/>
                <w:szCs w:val="16"/>
              </w:rPr>
            </w:pPr>
            <w:r w:rsidRPr="00E132F1">
              <w:rPr>
                <w:rFonts w:ascii="Arial Narrow" w:hAnsi="Arial Narrow"/>
                <w:sz w:val="16"/>
                <w:szCs w:val="16"/>
              </w:rPr>
              <w:t> </w:t>
            </w:r>
          </w:p>
        </w:tc>
        <w:tc>
          <w:tcPr>
            <w:tcW w:w="603" w:type="dxa"/>
            <w:tcBorders>
              <w:top w:val="nil"/>
              <w:left w:val="nil"/>
              <w:bottom w:val="nil"/>
              <w:right w:val="single" w:sz="4" w:space="0" w:color="auto"/>
            </w:tcBorders>
            <w:shd w:val="clear" w:color="auto" w:fill="auto"/>
            <w:noWrap/>
            <w:hideMark/>
          </w:tcPr>
          <w:p w:rsidR="00E132F1" w:rsidRPr="00E132F1" w:rsidRDefault="00E132F1" w:rsidP="00E132F1">
            <w:pPr>
              <w:jc w:val="right"/>
              <w:rPr>
                <w:rFonts w:ascii="Arial Narrow" w:hAnsi="Arial Narrow"/>
                <w:sz w:val="16"/>
                <w:szCs w:val="16"/>
              </w:rPr>
            </w:pPr>
            <w:r w:rsidRPr="00E132F1">
              <w:rPr>
                <w:rFonts w:ascii="Arial Narrow" w:hAnsi="Arial Narrow"/>
                <w:sz w:val="16"/>
                <w:szCs w:val="16"/>
              </w:rPr>
              <w:t> </w:t>
            </w:r>
          </w:p>
        </w:tc>
        <w:tc>
          <w:tcPr>
            <w:tcW w:w="540" w:type="dxa"/>
            <w:tcBorders>
              <w:top w:val="nil"/>
              <w:left w:val="nil"/>
              <w:bottom w:val="nil"/>
              <w:right w:val="nil"/>
            </w:tcBorders>
            <w:shd w:val="clear" w:color="auto" w:fill="auto"/>
            <w:noWrap/>
            <w:hideMark/>
          </w:tcPr>
          <w:p w:rsidR="00E132F1" w:rsidRPr="00E132F1" w:rsidRDefault="00E132F1" w:rsidP="00E132F1">
            <w:pPr>
              <w:jc w:val="right"/>
              <w:rPr>
                <w:rFonts w:ascii="Arial Narrow" w:hAnsi="Arial Narrow"/>
                <w:sz w:val="16"/>
                <w:szCs w:val="16"/>
              </w:rPr>
            </w:pPr>
            <w:r w:rsidRPr="00E132F1">
              <w:rPr>
                <w:rFonts w:ascii="Arial Narrow" w:hAnsi="Arial Narrow"/>
                <w:sz w:val="16"/>
                <w:szCs w:val="16"/>
              </w:rPr>
              <w:t> </w:t>
            </w:r>
          </w:p>
        </w:tc>
        <w:tc>
          <w:tcPr>
            <w:tcW w:w="603" w:type="dxa"/>
            <w:tcBorders>
              <w:top w:val="nil"/>
              <w:left w:val="nil"/>
              <w:bottom w:val="nil"/>
              <w:right w:val="single" w:sz="4" w:space="0" w:color="auto"/>
            </w:tcBorders>
            <w:shd w:val="clear" w:color="auto" w:fill="auto"/>
            <w:noWrap/>
            <w:hideMark/>
          </w:tcPr>
          <w:p w:rsidR="00E132F1" w:rsidRPr="00E132F1" w:rsidRDefault="00E132F1" w:rsidP="00E132F1">
            <w:pPr>
              <w:jc w:val="right"/>
              <w:rPr>
                <w:rFonts w:ascii="Arial Narrow" w:hAnsi="Arial Narrow"/>
                <w:sz w:val="16"/>
                <w:szCs w:val="16"/>
              </w:rPr>
            </w:pPr>
            <w:r w:rsidRPr="00E132F1">
              <w:rPr>
                <w:rFonts w:ascii="Arial Narrow" w:hAnsi="Arial Narrow"/>
                <w:sz w:val="16"/>
                <w:szCs w:val="16"/>
              </w:rPr>
              <w:t> </w:t>
            </w:r>
          </w:p>
        </w:tc>
        <w:tc>
          <w:tcPr>
            <w:tcW w:w="640" w:type="dxa"/>
            <w:tcBorders>
              <w:top w:val="nil"/>
              <w:left w:val="nil"/>
              <w:bottom w:val="nil"/>
              <w:right w:val="nil"/>
            </w:tcBorders>
            <w:shd w:val="clear" w:color="auto" w:fill="auto"/>
            <w:noWrap/>
            <w:hideMark/>
          </w:tcPr>
          <w:p w:rsidR="00E132F1" w:rsidRPr="00E132F1" w:rsidRDefault="00E132F1" w:rsidP="00E132F1">
            <w:pPr>
              <w:jc w:val="right"/>
              <w:rPr>
                <w:rFonts w:ascii="Arial Narrow" w:hAnsi="Arial Narrow"/>
                <w:sz w:val="16"/>
                <w:szCs w:val="16"/>
              </w:rPr>
            </w:pPr>
            <w:r w:rsidRPr="00E132F1">
              <w:rPr>
                <w:rFonts w:ascii="Arial Narrow" w:hAnsi="Arial Narrow"/>
                <w:sz w:val="16"/>
                <w:szCs w:val="16"/>
              </w:rPr>
              <w:t> </w:t>
            </w:r>
          </w:p>
        </w:tc>
        <w:tc>
          <w:tcPr>
            <w:tcW w:w="603" w:type="dxa"/>
            <w:tcBorders>
              <w:top w:val="nil"/>
              <w:left w:val="nil"/>
              <w:bottom w:val="nil"/>
              <w:right w:val="single" w:sz="4" w:space="0" w:color="auto"/>
            </w:tcBorders>
            <w:shd w:val="clear" w:color="auto" w:fill="auto"/>
            <w:noWrap/>
            <w:hideMark/>
          </w:tcPr>
          <w:p w:rsidR="00E132F1" w:rsidRPr="00E132F1" w:rsidRDefault="00E132F1" w:rsidP="00E132F1">
            <w:pPr>
              <w:jc w:val="right"/>
              <w:rPr>
                <w:rFonts w:ascii="Arial Narrow" w:hAnsi="Arial Narrow"/>
                <w:sz w:val="16"/>
                <w:szCs w:val="16"/>
              </w:rPr>
            </w:pPr>
            <w:r w:rsidRPr="00E132F1">
              <w:rPr>
                <w:rFonts w:ascii="Arial Narrow" w:hAnsi="Arial Narrow"/>
                <w:sz w:val="16"/>
                <w:szCs w:val="16"/>
              </w:rPr>
              <w:t> </w:t>
            </w:r>
          </w:p>
        </w:tc>
        <w:tc>
          <w:tcPr>
            <w:tcW w:w="600" w:type="dxa"/>
            <w:tcBorders>
              <w:top w:val="nil"/>
              <w:left w:val="nil"/>
              <w:bottom w:val="nil"/>
              <w:right w:val="nil"/>
            </w:tcBorders>
            <w:shd w:val="clear" w:color="auto" w:fill="auto"/>
            <w:noWrap/>
            <w:hideMark/>
          </w:tcPr>
          <w:p w:rsidR="00E132F1" w:rsidRPr="00E132F1" w:rsidRDefault="00E132F1" w:rsidP="00E132F1">
            <w:pPr>
              <w:jc w:val="center"/>
              <w:rPr>
                <w:rFonts w:ascii="Arial Narrow" w:hAnsi="Arial Narrow"/>
                <w:sz w:val="16"/>
                <w:szCs w:val="16"/>
              </w:rPr>
            </w:pPr>
            <w:r w:rsidRPr="00E132F1">
              <w:rPr>
                <w:rFonts w:ascii="Arial Narrow" w:hAnsi="Arial Narrow"/>
                <w:sz w:val="16"/>
                <w:szCs w:val="16"/>
              </w:rPr>
              <w:t> </w:t>
            </w:r>
          </w:p>
        </w:tc>
        <w:tc>
          <w:tcPr>
            <w:tcW w:w="640" w:type="dxa"/>
            <w:tcBorders>
              <w:top w:val="nil"/>
              <w:left w:val="nil"/>
              <w:bottom w:val="nil"/>
              <w:right w:val="single" w:sz="4" w:space="0" w:color="auto"/>
            </w:tcBorders>
            <w:shd w:val="clear" w:color="auto" w:fill="auto"/>
            <w:noWrap/>
            <w:hideMark/>
          </w:tcPr>
          <w:p w:rsidR="00E132F1" w:rsidRPr="00E132F1" w:rsidRDefault="00E132F1" w:rsidP="00E132F1">
            <w:pPr>
              <w:rPr>
                <w:rFonts w:ascii="Arial Narrow" w:hAnsi="Arial Narrow"/>
                <w:sz w:val="16"/>
                <w:szCs w:val="16"/>
              </w:rPr>
            </w:pPr>
            <w:r w:rsidRPr="00E132F1">
              <w:rPr>
                <w:rFonts w:ascii="Arial Narrow" w:hAnsi="Arial Narrow"/>
                <w:sz w:val="16"/>
                <w:szCs w:val="16"/>
              </w:rPr>
              <w:t> </w:t>
            </w:r>
          </w:p>
        </w:tc>
      </w:tr>
      <w:tr w:rsidR="00E132F1" w:rsidRPr="00E132F1" w:rsidTr="00E132F1">
        <w:trPr>
          <w:trHeight w:val="270"/>
        </w:trPr>
        <w:tc>
          <w:tcPr>
            <w:tcW w:w="2238" w:type="dxa"/>
            <w:vMerge/>
            <w:tcBorders>
              <w:top w:val="nil"/>
              <w:left w:val="single" w:sz="4" w:space="0" w:color="auto"/>
              <w:bottom w:val="nil"/>
              <w:right w:val="single" w:sz="4" w:space="0" w:color="000000"/>
            </w:tcBorders>
            <w:vAlign w:val="center"/>
            <w:hideMark/>
          </w:tcPr>
          <w:p w:rsidR="00E132F1" w:rsidRPr="00E132F1" w:rsidRDefault="00E132F1" w:rsidP="00E132F1">
            <w:pPr>
              <w:rPr>
                <w:rFonts w:ascii="Arial Narrow" w:hAnsi="Arial Narrow"/>
                <w:sz w:val="16"/>
                <w:szCs w:val="16"/>
              </w:rPr>
            </w:pPr>
          </w:p>
        </w:tc>
        <w:tc>
          <w:tcPr>
            <w:tcW w:w="421" w:type="dxa"/>
            <w:tcBorders>
              <w:top w:val="nil"/>
              <w:left w:val="nil"/>
              <w:bottom w:val="nil"/>
              <w:right w:val="nil"/>
            </w:tcBorders>
            <w:shd w:val="clear" w:color="auto" w:fill="auto"/>
            <w:hideMark/>
          </w:tcPr>
          <w:p w:rsidR="00E132F1" w:rsidRPr="00E132F1" w:rsidRDefault="00E132F1" w:rsidP="00E132F1">
            <w:pPr>
              <w:jc w:val="center"/>
              <w:rPr>
                <w:rFonts w:ascii="Arial Narrow" w:hAnsi="Arial Narrow"/>
                <w:sz w:val="16"/>
                <w:szCs w:val="16"/>
              </w:rPr>
            </w:pPr>
            <w:r w:rsidRPr="00E132F1">
              <w:rPr>
                <w:rFonts w:ascii="Arial Narrow" w:hAnsi="Arial Narrow"/>
                <w:sz w:val="16"/>
                <w:szCs w:val="16"/>
              </w:rPr>
              <w:t>2.</w:t>
            </w:r>
          </w:p>
        </w:tc>
        <w:tc>
          <w:tcPr>
            <w:tcW w:w="2530" w:type="dxa"/>
            <w:vMerge w:val="restart"/>
            <w:tcBorders>
              <w:top w:val="nil"/>
              <w:left w:val="nil"/>
              <w:bottom w:val="nil"/>
              <w:right w:val="single" w:sz="4" w:space="0" w:color="auto"/>
            </w:tcBorders>
            <w:shd w:val="clear" w:color="auto" w:fill="auto"/>
            <w:hideMark/>
          </w:tcPr>
          <w:p w:rsidR="00E132F1" w:rsidRPr="00E132F1" w:rsidRDefault="00E132F1" w:rsidP="00E132F1">
            <w:pPr>
              <w:rPr>
                <w:rFonts w:ascii="Arial Narrow" w:hAnsi="Arial Narrow"/>
                <w:sz w:val="16"/>
                <w:szCs w:val="16"/>
              </w:rPr>
            </w:pPr>
            <w:r w:rsidRPr="00E132F1">
              <w:rPr>
                <w:rFonts w:ascii="Arial Narrow" w:hAnsi="Arial Narrow"/>
                <w:sz w:val="16"/>
                <w:szCs w:val="16"/>
              </w:rPr>
              <w:t>Terlaksananya Pameran dan Promosi Atas Hasil Produksi Pertanian Unggulan Daerah</w:t>
            </w:r>
          </w:p>
        </w:tc>
        <w:tc>
          <w:tcPr>
            <w:tcW w:w="1133" w:type="dxa"/>
            <w:tcBorders>
              <w:top w:val="nil"/>
              <w:left w:val="nil"/>
              <w:bottom w:val="nil"/>
              <w:right w:val="nil"/>
            </w:tcBorders>
            <w:shd w:val="clear" w:color="auto" w:fill="auto"/>
            <w:hideMark/>
          </w:tcPr>
          <w:p w:rsidR="00E132F1" w:rsidRPr="00E132F1" w:rsidRDefault="00E132F1" w:rsidP="00E132F1">
            <w:pPr>
              <w:jc w:val="center"/>
              <w:rPr>
                <w:rFonts w:ascii="Arial Narrow" w:hAnsi="Arial Narrow"/>
                <w:sz w:val="16"/>
                <w:szCs w:val="16"/>
              </w:rPr>
            </w:pPr>
            <w:r w:rsidRPr="00E132F1">
              <w:rPr>
                <w:rFonts w:ascii="Arial Narrow" w:hAnsi="Arial Narrow"/>
                <w:sz w:val="16"/>
                <w:szCs w:val="16"/>
              </w:rPr>
              <w:t>4 Kali</w:t>
            </w:r>
          </w:p>
        </w:tc>
        <w:tc>
          <w:tcPr>
            <w:tcW w:w="500" w:type="dxa"/>
            <w:tcBorders>
              <w:top w:val="nil"/>
              <w:left w:val="single" w:sz="4" w:space="0" w:color="auto"/>
              <w:bottom w:val="nil"/>
              <w:right w:val="nil"/>
            </w:tcBorders>
            <w:shd w:val="clear" w:color="auto" w:fill="auto"/>
            <w:hideMark/>
          </w:tcPr>
          <w:p w:rsidR="00E132F1" w:rsidRPr="00E132F1" w:rsidRDefault="00E132F1" w:rsidP="00E132F1">
            <w:pPr>
              <w:jc w:val="right"/>
              <w:rPr>
                <w:rFonts w:ascii="Arial Narrow" w:hAnsi="Arial Narrow"/>
                <w:sz w:val="16"/>
                <w:szCs w:val="16"/>
              </w:rPr>
            </w:pPr>
            <w:r w:rsidRPr="00E132F1">
              <w:rPr>
                <w:rFonts w:ascii="Arial Narrow" w:hAnsi="Arial Narrow"/>
                <w:sz w:val="16"/>
                <w:szCs w:val="16"/>
              </w:rPr>
              <w:t>4</w:t>
            </w:r>
          </w:p>
        </w:tc>
        <w:tc>
          <w:tcPr>
            <w:tcW w:w="603" w:type="dxa"/>
            <w:tcBorders>
              <w:top w:val="nil"/>
              <w:left w:val="nil"/>
              <w:bottom w:val="nil"/>
              <w:right w:val="single" w:sz="4" w:space="0" w:color="auto"/>
            </w:tcBorders>
            <w:shd w:val="clear" w:color="auto" w:fill="auto"/>
            <w:hideMark/>
          </w:tcPr>
          <w:p w:rsidR="00E132F1" w:rsidRPr="00E132F1" w:rsidRDefault="00E132F1" w:rsidP="00E132F1">
            <w:pPr>
              <w:rPr>
                <w:rFonts w:ascii="Arial Narrow" w:hAnsi="Arial Narrow"/>
                <w:sz w:val="16"/>
                <w:szCs w:val="16"/>
              </w:rPr>
            </w:pPr>
            <w:r w:rsidRPr="00E132F1">
              <w:rPr>
                <w:rFonts w:ascii="Arial Narrow" w:hAnsi="Arial Narrow"/>
                <w:sz w:val="16"/>
                <w:szCs w:val="16"/>
              </w:rPr>
              <w:t>Kali</w:t>
            </w:r>
          </w:p>
        </w:tc>
        <w:tc>
          <w:tcPr>
            <w:tcW w:w="520" w:type="dxa"/>
            <w:tcBorders>
              <w:top w:val="nil"/>
              <w:left w:val="nil"/>
              <w:bottom w:val="nil"/>
              <w:right w:val="nil"/>
            </w:tcBorders>
            <w:shd w:val="clear" w:color="auto" w:fill="auto"/>
            <w:hideMark/>
          </w:tcPr>
          <w:p w:rsidR="00E132F1" w:rsidRPr="00E132F1" w:rsidRDefault="00E132F1" w:rsidP="00E132F1">
            <w:pPr>
              <w:jc w:val="right"/>
              <w:rPr>
                <w:rFonts w:ascii="Arial Narrow" w:hAnsi="Arial Narrow"/>
                <w:sz w:val="16"/>
                <w:szCs w:val="16"/>
              </w:rPr>
            </w:pPr>
            <w:r w:rsidRPr="00E132F1">
              <w:rPr>
                <w:rFonts w:ascii="Arial Narrow" w:hAnsi="Arial Narrow"/>
                <w:sz w:val="16"/>
                <w:szCs w:val="16"/>
              </w:rPr>
              <w:t>4</w:t>
            </w:r>
          </w:p>
        </w:tc>
        <w:tc>
          <w:tcPr>
            <w:tcW w:w="603" w:type="dxa"/>
            <w:tcBorders>
              <w:top w:val="nil"/>
              <w:left w:val="nil"/>
              <w:bottom w:val="nil"/>
              <w:right w:val="single" w:sz="4" w:space="0" w:color="auto"/>
            </w:tcBorders>
            <w:shd w:val="clear" w:color="auto" w:fill="auto"/>
            <w:hideMark/>
          </w:tcPr>
          <w:p w:rsidR="00E132F1" w:rsidRPr="00E132F1" w:rsidRDefault="00E132F1" w:rsidP="00E132F1">
            <w:pPr>
              <w:rPr>
                <w:rFonts w:ascii="Arial Narrow" w:hAnsi="Arial Narrow"/>
                <w:sz w:val="16"/>
                <w:szCs w:val="16"/>
              </w:rPr>
            </w:pPr>
            <w:r w:rsidRPr="00E132F1">
              <w:rPr>
                <w:rFonts w:ascii="Arial Narrow" w:hAnsi="Arial Narrow"/>
                <w:sz w:val="16"/>
                <w:szCs w:val="16"/>
              </w:rPr>
              <w:t>Kali</w:t>
            </w:r>
          </w:p>
        </w:tc>
        <w:tc>
          <w:tcPr>
            <w:tcW w:w="580" w:type="dxa"/>
            <w:tcBorders>
              <w:top w:val="nil"/>
              <w:left w:val="nil"/>
              <w:bottom w:val="nil"/>
              <w:right w:val="nil"/>
            </w:tcBorders>
            <w:shd w:val="clear" w:color="auto" w:fill="auto"/>
            <w:hideMark/>
          </w:tcPr>
          <w:p w:rsidR="00E132F1" w:rsidRPr="00E132F1" w:rsidRDefault="00E132F1" w:rsidP="00E132F1">
            <w:pPr>
              <w:jc w:val="right"/>
              <w:rPr>
                <w:rFonts w:ascii="Arial Narrow" w:hAnsi="Arial Narrow"/>
                <w:sz w:val="16"/>
                <w:szCs w:val="16"/>
              </w:rPr>
            </w:pPr>
            <w:r w:rsidRPr="00E132F1">
              <w:rPr>
                <w:rFonts w:ascii="Arial Narrow" w:hAnsi="Arial Narrow"/>
                <w:sz w:val="16"/>
                <w:szCs w:val="16"/>
              </w:rPr>
              <w:t>4</w:t>
            </w:r>
          </w:p>
        </w:tc>
        <w:tc>
          <w:tcPr>
            <w:tcW w:w="603" w:type="dxa"/>
            <w:tcBorders>
              <w:top w:val="nil"/>
              <w:left w:val="nil"/>
              <w:bottom w:val="nil"/>
              <w:right w:val="single" w:sz="4" w:space="0" w:color="auto"/>
            </w:tcBorders>
            <w:shd w:val="clear" w:color="auto" w:fill="auto"/>
            <w:hideMark/>
          </w:tcPr>
          <w:p w:rsidR="00E132F1" w:rsidRPr="00E132F1" w:rsidRDefault="00E132F1" w:rsidP="00E132F1">
            <w:pPr>
              <w:rPr>
                <w:rFonts w:ascii="Arial Narrow" w:hAnsi="Arial Narrow"/>
                <w:sz w:val="16"/>
                <w:szCs w:val="16"/>
              </w:rPr>
            </w:pPr>
            <w:r w:rsidRPr="00E132F1">
              <w:rPr>
                <w:rFonts w:ascii="Arial Narrow" w:hAnsi="Arial Narrow"/>
                <w:sz w:val="16"/>
                <w:szCs w:val="16"/>
              </w:rPr>
              <w:t>Kali</w:t>
            </w:r>
          </w:p>
        </w:tc>
        <w:tc>
          <w:tcPr>
            <w:tcW w:w="520" w:type="dxa"/>
            <w:tcBorders>
              <w:top w:val="nil"/>
              <w:left w:val="nil"/>
              <w:bottom w:val="nil"/>
              <w:right w:val="nil"/>
            </w:tcBorders>
            <w:shd w:val="clear" w:color="auto" w:fill="auto"/>
            <w:hideMark/>
          </w:tcPr>
          <w:p w:rsidR="00E132F1" w:rsidRPr="00E132F1" w:rsidRDefault="00E132F1" w:rsidP="00E132F1">
            <w:pPr>
              <w:jc w:val="right"/>
              <w:rPr>
                <w:rFonts w:ascii="Arial Narrow" w:hAnsi="Arial Narrow"/>
                <w:sz w:val="16"/>
                <w:szCs w:val="16"/>
              </w:rPr>
            </w:pPr>
            <w:r w:rsidRPr="00E132F1">
              <w:rPr>
                <w:rFonts w:ascii="Arial Narrow" w:hAnsi="Arial Narrow"/>
                <w:sz w:val="16"/>
                <w:szCs w:val="16"/>
              </w:rPr>
              <w:t>4</w:t>
            </w:r>
          </w:p>
        </w:tc>
        <w:tc>
          <w:tcPr>
            <w:tcW w:w="603" w:type="dxa"/>
            <w:tcBorders>
              <w:top w:val="nil"/>
              <w:left w:val="nil"/>
              <w:bottom w:val="nil"/>
              <w:right w:val="single" w:sz="4" w:space="0" w:color="auto"/>
            </w:tcBorders>
            <w:shd w:val="clear" w:color="auto" w:fill="auto"/>
            <w:hideMark/>
          </w:tcPr>
          <w:p w:rsidR="00E132F1" w:rsidRPr="00E132F1" w:rsidRDefault="00E132F1" w:rsidP="00E132F1">
            <w:pPr>
              <w:rPr>
                <w:rFonts w:ascii="Arial Narrow" w:hAnsi="Arial Narrow"/>
                <w:sz w:val="16"/>
                <w:szCs w:val="16"/>
              </w:rPr>
            </w:pPr>
            <w:r w:rsidRPr="00E132F1">
              <w:rPr>
                <w:rFonts w:ascii="Arial Narrow" w:hAnsi="Arial Narrow"/>
                <w:sz w:val="16"/>
                <w:szCs w:val="16"/>
              </w:rPr>
              <w:t>Kali</w:t>
            </w:r>
          </w:p>
        </w:tc>
        <w:tc>
          <w:tcPr>
            <w:tcW w:w="540" w:type="dxa"/>
            <w:tcBorders>
              <w:top w:val="nil"/>
              <w:left w:val="nil"/>
              <w:bottom w:val="nil"/>
              <w:right w:val="nil"/>
            </w:tcBorders>
            <w:shd w:val="clear" w:color="auto" w:fill="auto"/>
            <w:hideMark/>
          </w:tcPr>
          <w:p w:rsidR="00E132F1" w:rsidRPr="00E132F1" w:rsidRDefault="00E132F1" w:rsidP="00E132F1">
            <w:pPr>
              <w:jc w:val="right"/>
              <w:rPr>
                <w:rFonts w:ascii="Arial Narrow" w:hAnsi="Arial Narrow"/>
                <w:sz w:val="16"/>
                <w:szCs w:val="16"/>
              </w:rPr>
            </w:pPr>
            <w:r w:rsidRPr="00E132F1">
              <w:rPr>
                <w:rFonts w:ascii="Arial Narrow" w:hAnsi="Arial Narrow"/>
                <w:sz w:val="16"/>
                <w:szCs w:val="16"/>
              </w:rPr>
              <w:t>4</w:t>
            </w:r>
          </w:p>
        </w:tc>
        <w:tc>
          <w:tcPr>
            <w:tcW w:w="603" w:type="dxa"/>
            <w:tcBorders>
              <w:top w:val="nil"/>
              <w:left w:val="nil"/>
              <w:bottom w:val="nil"/>
              <w:right w:val="single" w:sz="4" w:space="0" w:color="auto"/>
            </w:tcBorders>
            <w:shd w:val="clear" w:color="auto" w:fill="auto"/>
            <w:hideMark/>
          </w:tcPr>
          <w:p w:rsidR="00E132F1" w:rsidRPr="00E132F1" w:rsidRDefault="00E132F1" w:rsidP="00E132F1">
            <w:pPr>
              <w:rPr>
                <w:rFonts w:ascii="Arial Narrow" w:hAnsi="Arial Narrow"/>
                <w:sz w:val="16"/>
                <w:szCs w:val="16"/>
              </w:rPr>
            </w:pPr>
            <w:r w:rsidRPr="00E132F1">
              <w:rPr>
                <w:rFonts w:ascii="Arial Narrow" w:hAnsi="Arial Narrow"/>
                <w:sz w:val="16"/>
                <w:szCs w:val="16"/>
              </w:rPr>
              <w:t>Kali</w:t>
            </w:r>
          </w:p>
        </w:tc>
        <w:tc>
          <w:tcPr>
            <w:tcW w:w="640" w:type="dxa"/>
            <w:tcBorders>
              <w:top w:val="nil"/>
              <w:left w:val="nil"/>
              <w:bottom w:val="nil"/>
              <w:right w:val="nil"/>
            </w:tcBorders>
            <w:shd w:val="clear" w:color="auto" w:fill="auto"/>
            <w:hideMark/>
          </w:tcPr>
          <w:p w:rsidR="00E132F1" w:rsidRPr="00E132F1" w:rsidRDefault="00E132F1" w:rsidP="00E132F1">
            <w:pPr>
              <w:jc w:val="right"/>
              <w:rPr>
                <w:rFonts w:ascii="Arial Narrow" w:hAnsi="Arial Narrow"/>
                <w:sz w:val="16"/>
                <w:szCs w:val="16"/>
              </w:rPr>
            </w:pPr>
            <w:r w:rsidRPr="00E132F1">
              <w:rPr>
                <w:rFonts w:ascii="Arial Narrow" w:hAnsi="Arial Narrow"/>
                <w:sz w:val="16"/>
                <w:szCs w:val="16"/>
              </w:rPr>
              <w:t>4</w:t>
            </w:r>
          </w:p>
        </w:tc>
        <w:tc>
          <w:tcPr>
            <w:tcW w:w="603" w:type="dxa"/>
            <w:tcBorders>
              <w:top w:val="nil"/>
              <w:left w:val="nil"/>
              <w:bottom w:val="nil"/>
              <w:right w:val="single" w:sz="4" w:space="0" w:color="auto"/>
            </w:tcBorders>
            <w:shd w:val="clear" w:color="auto" w:fill="auto"/>
            <w:hideMark/>
          </w:tcPr>
          <w:p w:rsidR="00E132F1" w:rsidRPr="00E132F1" w:rsidRDefault="00E132F1" w:rsidP="00E132F1">
            <w:pPr>
              <w:rPr>
                <w:rFonts w:ascii="Arial Narrow" w:hAnsi="Arial Narrow"/>
                <w:sz w:val="16"/>
                <w:szCs w:val="16"/>
              </w:rPr>
            </w:pPr>
            <w:r w:rsidRPr="00E132F1">
              <w:rPr>
                <w:rFonts w:ascii="Arial Narrow" w:hAnsi="Arial Narrow"/>
                <w:sz w:val="16"/>
                <w:szCs w:val="16"/>
              </w:rPr>
              <w:t>Kali</w:t>
            </w:r>
          </w:p>
        </w:tc>
        <w:tc>
          <w:tcPr>
            <w:tcW w:w="600" w:type="dxa"/>
            <w:tcBorders>
              <w:top w:val="nil"/>
              <w:left w:val="nil"/>
              <w:bottom w:val="nil"/>
              <w:right w:val="nil"/>
            </w:tcBorders>
            <w:shd w:val="clear" w:color="auto" w:fill="auto"/>
            <w:hideMark/>
          </w:tcPr>
          <w:p w:rsidR="00E132F1" w:rsidRPr="00E132F1" w:rsidRDefault="00E132F1" w:rsidP="00E132F1">
            <w:pPr>
              <w:jc w:val="center"/>
              <w:rPr>
                <w:rFonts w:ascii="Arial Narrow" w:hAnsi="Arial Narrow"/>
                <w:sz w:val="16"/>
                <w:szCs w:val="16"/>
              </w:rPr>
            </w:pPr>
            <w:r w:rsidRPr="00E132F1">
              <w:rPr>
                <w:rFonts w:ascii="Arial Narrow" w:hAnsi="Arial Narrow"/>
                <w:sz w:val="16"/>
                <w:szCs w:val="16"/>
              </w:rPr>
              <w:t>24</w:t>
            </w:r>
          </w:p>
        </w:tc>
        <w:tc>
          <w:tcPr>
            <w:tcW w:w="640" w:type="dxa"/>
            <w:tcBorders>
              <w:top w:val="nil"/>
              <w:left w:val="nil"/>
              <w:bottom w:val="nil"/>
              <w:right w:val="single" w:sz="4" w:space="0" w:color="auto"/>
            </w:tcBorders>
            <w:shd w:val="clear" w:color="auto" w:fill="auto"/>
            <w:hideMark/>
          </w:tcPr>
          <w:p w:rsidR="00E132F1" w:rsidRPr="00E132F1" w:rsidRDefault="00E132F1" w:rsidP="00E132F1">
            <w:pPr>
              <w:rPr>
                <w:rFonts w:ascii="Arial Narrow" w:hAnsi="Arial Narrow"/>
                <w:sz w:val="16"/>
                <w:szCs w:val="16"/>
              </w:rPr>
            </w:pPr>
            <w:r w:rsidRPr="00E132F1">
              <w:rPr>
                <w:rFonts w:ascii="Arial Narrow" w:hAnsi="Arial Narrow"/>
                <w:sz w:val="16"/>
                <w:szCs w:val="16"/>
              </w:rPr>
              <w:t>Kali</w:t>
            </w:r>
          </w:p>
        </w:tc>
      </w:tr>
      <w:tr w:rsidR="00E132F1" w:rsidRPr="00E132F1" w:rsidTr="00E132F1">
        <w:trPr>
          <w:trHeight w:val="270"/>
        </w:trPr>
        <w:tc>
          <w:tcPr>
            <w:tcW w:w="2238" w:type="dxa"/>
            <w:vMerge/>
            <w:tcBorders>
              <w:top w:val="nil"/>
              <w:left w:val="single" w:sz="4" w:space="0" w:color="auto"/>
              <w:bottom w:val="nil"/>
              <w:right w:val="single" w:sz="4" w:space="0" w:color="000000"/>
            </w:tcBorders>
            <w:vAlign w:val="center"/>
            <w:hideMark/>
          </w:tcPr>
          <w:p w:rsidR="00E132F1" w:rsidRPr="00E132F1" w:rsidRDefault="00E132F1" w:rsidP="00E132F1">
            <w:pPr>
              <w:rPr>
                <w:rFonts w:ascii="Arial Narrow" w:hAnsi="Arial Narrow"/>
                <w:sz w:val="16"/>
                <w:szCs w:val="16"/>
              </w:rPr>
            </w:pPr>
          </w:p>
        </w:tc>
        <w:tc>
          <w:tcPr>
            <w:tcW w:w="421" w:type="dxa"/>
            <w:tcBorders>
              <w:top w:val="nil"/>
              <w:left w:val="nil"/>
              <w:bottom w:val="nil"/>
              <w:right w:val="nil"/>
            </w:tcBorders>
            <w:shd w:val="clear" w:color="auto" w:fill="auto"/>
            <w:hideMark/>
          </w:tcPr>
          <w:p w:rsidR="00E132F1" w:rsidRPr="00E132F1" w:rsidRDefault="00E132F1" w:rsidP="00E132F1">
            <w:pPr>
              <w:jc w:val="center"/>
              <w:rPr>
                <w:rFonts w:ascii="Arial Narrow" w:hAnsi="Arial Narrow"/>
                <w:sz w:val="16"/>
                <w:szCs w:val="16"/>
              </w:rPr>
            </w:pPr>
            <w:r w:rsidRPr="00E132F1">
              <w:rPr>
                <w:rFonts w:ascii="Arial Narrow" w:hAnsi="Arial Narrow"/>
                <w:sz w:val="16"/>
                <w:szCs w:val="16"/>
              </w:rPr>
              <w:t> </w:t>
            </w:r>
          </w:p>
        </w:tc>
        <w:tc>
          <w:tcPr>
            <w:tcW w:w="2530" w:type="dxa"/>
            <w:vMerge/>
            <w:tcBorders>
              <w:top w:val="nil"/>
              <w:left w:val="nil"/>
              <w:bottom w:val="nil"/>
              <w:right w:val="single" w:sz="4" w:space="0" w:color="auto"/>
            </w:tcBorders>
            <w:vAlign w:val="center"/>
            <w:hideMark/>
          </w:tcPr>
          <w:p w:rsidR="00E132F1" w:rsidRPr="00E132F1" w:rsidRDefault="00E132F1" w:rsidP="00E132F1">
            <w:pPr>
              <w:rPr>
                <w:rFonts w:ascii="Arial Narrow" w:hAnsi="Arial Narrow"/>
                <w:sz w:val="16"/>
                <w:szCs w:val="16"/>
              </w:rPr>
            </w:pPr>
          </w:p>
        </w:tc>
        <w:tc>
          <w:tcPr>
            <w:tcW w:w="1133" w:type="dxa"/>
            <w:tcBorders>
              <w:top w:val="nil"/>
              <w:left w:val="nil"/>
              <w:bottom w:val="nil"/>
              <w:right w:val="nil"/>
            </w:tcBorders>
            <w:shd w:val="clear" w:color="auto" w:fill="auto"/>
            <w:hideMark/>
          </w:tcPr>
          <w:p w:rsidR="00E132F1" w:rsidRPr="00E132F1" w:rsidRDefault="00E132F1" w:rsidP="00E132F1">
            <w:pPr>
              <w:jc w:val="center"/>
              <w:rPr>
                <w:rFonts w:ascii="Arial Narrow" w:hAnsi="Arial Narrow"/>
                <w:sz w:val="16"/>
                <w:szCs w:val="16"/>
              </w:rPr>
            </w:pPr>
          </w:p>
        </w:tc>
        <w:tc>
          <w:tcPr>
            <w:tcW w:w="500" w:type="dxa"/>
            <w:tcBorders>
              <w:top w:val="nil"/>
              <w:left w:val="single" w:sz="4" w:space="0" w:color="auto"/>
              <w:bottom w:val="nil"/>
              <w:right w:val="nil"/>
            </w:tcBorders>
            <w:shd w:val="clear" w:color="auto" w:fill="auto"/>
            <w:hideMark/>
          </w:tcPr>
          <w:p w:rsidR="00E132F1" w:rsidRPr="00E132F1" w:rsidRDefault="00E132F1" w:rsidP="00E132F1">
            <w:pPr>
              <w:jc w:val="center"/>
              <w:rPr>
                <w:rFonts w:ascii="Arial Narrow" w:hAnsi="Arial Narrow"/>
                <w:sz w:val="16"/>
                <w:szCs w:val="16"/>
              </w:rPr>
            </w:pPr>
            <w:r w:rsidRPr="00E132F1">
              <w:rPr>
                <w:rFonts w:ascii="Arial Narrow" w:hAnsi="Arial Narrow"/>
                <w:sz w:val="16"/>
                <w:szCs w:val="16"/>
              </w:rPr>
              <w:t> </w:t>
            </w:r>
          </w:p>
        </w:tc>
        <w:tc>
          <w:tcPr>
            <w:tcW w:w="603" w:type="dxa"/>
            <w:tcBorders>
              <w:top w:val="nil"/>
              <w:left w:val="nil"/>
              <w:bottom w:val="nil"/>
              <w:right w:val="single" w:sz="4" w:space="0" w:color="auto"/>
            </w:tcBorders>
            <w:shd w:val="clear" w:color="auto" w:fill="auto"/>
            <w:hideMark/>
          </w:tcPr>
          <w:p w:rsidR="00E132F1" w:rsidRPr="00E132F1" w:rsidRDefault="00E132F1" w:rsidP="00E132F1">
            <w:pPr>
              <w:jc w:val="right"/>
              <w:rPr>
                <w:rFonts w:ascii="Arial Narrow" w:hAnsi="Arial Narrow"/>
                <w:sz w:val="16"/>
                <w:szCs w:val="16"/>
              </w:rPr>
            </w:pPr>
            <w:r w:rsidRPr="00E132F1">
              <w:rPr>
                <w:rFonts w:ascii="Arial Narrow" w:hAnsi="Arial Narrow"/>
                <w:sz w:val="16"/>
                <w:szCs w:val="16"/>
              </w:rPr>
              <w:t> </w:t>
            </w:r>
          </w:p>
        </w:tc>
        <w:tc>
          <w:tcPr>
            <w:tcW w:w="520" w:type="dxa"/>
            <w:tcBorders>
              <w:top w:val="nil"/>
              <w:left w:val="nil"/>
              <w:bottom w:val="nil"/>
              <w:right w:val="nil"/>
            </w:tcBorders>
            <w:shd w:val="clear" w:color="auto" w:fill="auto"/>
            <w:noWrap/>
            <w:hideMark/>
          </w:tcPr>
          <w:p w:rsidR="00E132F1" w:rsidRPr="00E132F1" w:rsidRDefault="00E132F1" w:rsidP="00E132F1">
            <w:pPr>
              <w:jc w:val="center"/>
              <w:rPr>
                <w:rFonts w:ascii="Arial Narrow" w:hAnsi="Arial Narrow"/>
                <w:sz w:val="16"/>
                <w:szCs w:val="16"/>
              </w:rPr>
            </w:pPr>
            <w:r w:rsidRPr="00E132F1">
              <w:rPr>
                <w:rFonts w:ascii="Arial Narrow" w:hAnsi="Arial Narrow"/>
                <w:sz w:val="16"/>
                <w:szCs w:val="16"/>
              </w:rPr>
              <w:t> </w:t>
            </w:r>
          </w:p>
        </w:tc>
        <w:tc>
          <w:tcPr>
            <w:tcW w:w="603" w:type="dxa"/>
            <w:tcBorders>
              <w:top w:val="nil"/>
              <w:left w:val="nil"/>
              <w:bottom w:val="nil"/>
              <w:right w:val="single" w:sz="4" w:space="0" w:color="auto"/>
            </w:tcBorders>
            <w:shd w:val="clear" w:color="auto" w:fill="auto"/>
            <w:noWrap/>
            <w:hideMark/>
          </w:tcPr>
          <w:p w:rsidR="00E132F1" w:rsidRPr="00E132F1" w:rsidRDefault="00E132F1" w:rsidP="00E132F1">
            <w:pPr>
              <w:jc w:val="right"/>
              <w:rPr>
                <w:rFonts w:ascii="Arial Narrow" w:hAnsi="Arial Narrow"/>
                <w:sz w:val="16"/>
                <w:szCs w:val="16"/>
              </w:rPr>
            </w:pPr>
            <w:r w:rsidRPr="00E132F1">
              <w:rPr>
                <w:rFonts w:ascii="Arial Narrow" w:hAnsi="Arial Narrow"/>
                <w:sz w:val="16"/>
                <w:szCs w:val="16"/>
              </w:rPr>
              <w:t> </w:t>
            </w:r>
          </w:p>
        </w:tc>
        <w:tc>
          <w:tcPr>
            <w:tcW w:w="580" w:type="dxa"/>
            <w:tcBorders>
              <w:top w:val="nil"/>
              <w:left w:val="nil"/>
              <w:bottom w:val="nil"/>
              <w:right w:val="nil"/>
            </w:tcBorders>
            <w:shd w:val="clear" w:color="auto" w:fill="auto"/>
            <w:noWrap/>
            <w:hideMark/>
          </w:tcPr>
          <w:p w:rsidR="00E132F1" w:rsidRPr="00E132F1" w:rsidRDefault="00E132F1" w:rsidP="00E132F1">
            <w:pPr>
              <w:jc w:val="center"/>
              <w:rPr>
                <w:rFonts w:ascii="Arial Narrow" w:hAnsi="Arial Narrow"/>
                <w:sz w:val="16"/>
                <w:szCs w:val="16"/>
              </w:rPr>
            </w:pPr>
          </w:p>
        </w:tc>
        <w:tc>
          <w:tcPr>
            <w:tcW w:w="603" w:type="dxa"/>
            <w:tcBorders>
              <w:top w:val="nil"/>
              <w:left w:val="nil"/>
              <w:bottom w:val="nil"/>
              <w:right w:val="single" w:sz="4" w:space="0" w:color="auto"/>
            </w:tcBorders>
            <w:shd w:val="clear" w:color="auto" w:fill="auto"/>
            <w:noWrap/>
            <w:hideMark/>
          </w:tcPr>
          <w:p w:rsidR="00E132F1" w:rsidRPr="00E132F1" w:rsidRDefault="00E132F1" w:rsidP="00E132F1">
            <w:pPr>
              <w:jc w:val="right"/>
              <w:rPr>
                <w:rFonts w:ascii="Arial Narrow" w:hAnsi="Arial Narrow"/>
                <w:sz w:val="16"/>
                <w:szCs w:val="16"/>
              </w:rPr>
            </w:pPr>
            <w:r w:rsidRPr="00E132F1">
              <w:rPr>
                <w:rFonts w:ascii="Arial Narrow" w:hAnsi="Arial Narrow"/>
                <w:sz w:val="16"/>
                <w:szCs w:val="16"/>
              </w:rPr>
              <w:t> </w:t>
            </w:r>
          </w:p>
        </w:tc>
        <w:tc>
          <w:tcPr>
            <w:tcW w:w="520" w:type="dxa"/>
            <w:tcBorders>
              <w:top w:val="nil"/>
              <w:left w:val="nil"/>
              <w:bottom w:val="nil"/>
              <w:right w:val="nil"/>
            </w:tcBorders>
            <w:shd w:val="clear" w:color="auto" w:fill="auto"/>
            <w:noWrap/>
            <w:hideMark/>
          </w:tcPr>
          <w:p w:rsidR="00E132F1" w:rsidRPr="00E132F1" w:rsidRDefault="00E132F1" w:rsidP="00E132F1">
            <w:pPr>
              <w:jc w:val="center"/>
              <w:rPr>
                <w:rFonts w:ascii="Arial Narrow" w:hAnsi="Arial Narrow"/>
                <w:sz w:val="16"/>
                <w:szCs w:val="16"/>
              </w:rPr>
            </w:pPr>
            <w:r w:rsidRPr="00E132F1">
              <w:rPr>
                <w:rFonts w:ascii="Arial Narrow" w:hAnsi="Arial Narrow"/>
                <w:sz w:val="16"/>
                <w:szCs w:val="16"/>
              </w:rPr>
              <w:t> </w:t>
            </w:r>
          </w:p>
        </w:tc>
        <w:tc>
          <w:tcPr>
            <w:tcW w:w="603" w:type="dxa"/>
            <w:tcBorders>
              <w:top w:val="nil"/>
              <w:left w:val="nil"/>
              <w:bottom w:val="nil"/>
              <w:right w:val="single" w:sz="4" w:space="0" w:color="auto"/>
            </w:tcBorders>
            <w:shd w:val="clear" w:color="auto" w:fill="auto"/>
            <w:noWrap/>
            <w:hideMark/>
          </w:tcPr>
          <w:p w:rsidR="00E132F1" w:rsidRPr="00E132F1" w:rsidRDefault="00E132F1" w:rsidP="00E132F1">
            <w:pPr>
              <w:jc w:val="right"/>
              <w:rPr>
                <w:rFonts w:ascii="Arial Narrow" w:hAnsi="Arial Narrow"/>
                <w:sz w:val="16"/>
                <w:szCs w:val="16"/>
              </w:rPr>
            </w:pPr>
            <w:r w:rsidRPr="00E132F1">
              <w:rPr>
                <w:rFonts w:ascii="Arial Narrow" w:hAnsi="Arial Narrow"/>
                <w:sz w:val="16"/>
                <w:szCs w:val="16"/>
              </w:rPr>
              <w:t> </w:t>
            </w:r>
          </w:p>
        </w:tc>
        <w:tc>
          <w:tcPr>
            <w:tcW w:w="540" w:type="dxa"/>
            <w:tcBorders>
              <w:top w:val="nil"/>
              <w:left w:val="nil"/>
              <w:bottom w:val="nil"/>
              <w:right w:val="nil"/>
            </w:tcBorders>
            <w:shd w:val="clear" w:color="auto" w:fill="auto"/>
            <w:noWrap/>
            <w:hideMark/>
          </w:tcPr>
          <w:p w:rsidR="00E132F1" w:rsidRPr="00E132F1" w:rsidRDefault="00E132F1" w:rsidP="00E132F1">
            <w:pPr>
              <w:jc w:val="center"/>
              <w:rPr>
                <w:rFonts w:ascii="Arial Narrow" w:hAnsi="Arial Narrow"/>
                <w:sz w:val="16"/>
                <w:szCs w:val="16"/>
              </w:rPr>
            </w:pPr>
            <w:r w:rsidRPr="00E132F1">
              <w:rPr>
                <w:rFonts w:ascii="Arial Narrow" w:hAnsi="Arial Narrow"/>
                <w:sz w:val="16"/>
                <w:szCs w:val="16"/>
              </w:rPr>
              <w:t> </w:t>
            </w:r>
          </w:p>
        </w:tc>
        <w:tc>
          <w:tcPr>
            <w:tcW w:w="603" w:type="dxa"/>
            <w:tcBorders>
              <w:top w:val="nil"/>
              <w:left w:val="nil"/>
              <w:bottom w:val="nil"/>
              <w:right w:val="single" w:sz="4" w:space="0" w:color="auto"/>
            </w:tcBorders>
            <w:shd w:val="clear" w:color="auto" w:fill="auto"/>
            <w:noWrap/>
            <w:hideMark/>
          </w:tcPr>
          <w:p w:rsidR="00E132F1" w:rsidRPr="00E132F1" w:rsidRDefault="00E132F1" w:rsidP="00E132F1">
            <w:pPr>
              <w:jc w:val="right"/>
              <w:rPr>
                <w:rFonts w:ascii="Arial Narrow" w:hAnsi="Arial Narrow"/>
                <w:sz w:val="16"/>
                <w:szCs w:val="16"/>
              </w:rPr>
            </w:pPr>
            <w:r w:rsidRPr="00E132F1">
              <w:rPr>
                <w:rFonts w:ascii="Arial Narrow" w:hAnsi="Arial Narrow"/>
                <w:sz w:val="16"/>
                <w:szCs w:val="16"/>
              </w:rPr>
              <w:t> </w:t>
            </w:r>
          </w:p>
        </w:tc>
        <w:tc>
          <w:tcPr>
            <w:tcW w:w="640" w:type="dxa"/>
            <w:tcBorders>
              <w:top w:val="nil"/>
              <w:left w:val="nil"/>
              <w:bottom w:val="nil"/>
              <w:right w:val="nil"/>
            </w:tcBorders>
            <w:shd w:val="clear" w:color="auto" w:fill="auto"/>
            <w:noWrap/>
            <w:hideMark/>
          </w:tcPr>
          <w:p w:rsidR="00E132F1" w:rsidRPr="00E132F1" w:rsidRDefault="00E132F1" w:rsidP="00E132F1">
            <w:pPr>
              <w:jc w:val="center"/>
              <w:rPr>
                <w:rFonts w:ascii="Arial Narrow" w:hAnsi="Arial Narrow"/>
                <w:sz w:val="16"/>
                <w:szCs w:val="16"/>
              </w:rPr>
            </w:pPr>
            <w:r w:rsidRPr="00E132F1">
              <w:rPr>
                <w:rFonts w:ascii="Arial Narrow" w:hAnsi="Arial Narrow"/>
                <w:sz w:val="16"/>
                <w:szCs w:val="16"/>
              </w:rPr>
              <w:t> </w:t>
            </w:r>
          </w:p>
        </w:tc>
        <w:tc>
          <w:tcPr>
            <w:tcW w:w="603" w:type="dxa"/>
            <w:tcBorders>
              <w:top w:val="nil"/>
              <w:left w:val="nil"/>
              <w:bottom w:val="nil"/>
              <w:right w:val="single" w:sz="4" w:space="0" w:color="auto"/>
            </w:tcBorders>
            <w:shd w:val="clear" w:color="auto" w:fill="auto"/>
            <w:noWrap/>
            <w:hideMark/>
          </w:tcPr>
          <w:p w:rsidR="00E132F1" w:rsidRPr="00E132F1" w:rsidRDefault="00E132F1" w:rsidP="00E132F1">
            <w:pPr>
              <w:jc w:val="right"/>
              <w:rPr>
                <w:rFonts w:ascii="Arial Narrow" w:hAnsi="Arial Narrow"/>
                <w:sz w:val="16"/>
                <w:szCs w:val="16"/>
              </w:rPr>
            </w:pPr>
            <w:r w:rsidRPr="00E132F1">
              <w:rPr>
                <w:rFonts w:ascii="Arial Narrow" w:hAnsi="Arial Narrow"/>
                <w:sz w:val="16"/>
                <w:szCs w:val="16"/>
              </w:rPr>
              <w:t> </w:t>
            </w:r>
          </w:p>
        </w:tc>
        <w:tc>
          <w:tcPr>
            <w:tcW w:w="600" w:type="dxa"/>
            <w:tcBorders>
              <w:top w:val="nil"/>
              <w:left w:val="nil"/>
              <w:bottom w:val="nil"/>
              <w:right w:val="nil"/>
            </w:tcBorders>
            <w:shd w:val="clear" w:color="auto" w:fill="auto"/>
            <w:noWrap/>
            <w:hideMark/>
          </w:tcPr>
          <w:p w:rsidR="00E132F1" w:rsidRPr="00E132F1" w:rsidRDefault="00E132F1" w:rsidP="00E132F1">
            <w:pPr>
              <w:jc w:val="center"/>
              <w:rPr>
                <w:rFonts w:ascii="Arial Narrow" w:hAnsi="Arial Narrow"/>
                <w:sz w:val="16"/>
                <w:szCs w:val="16"/>
              </w:rPr>
            </w:pPr>
            <w:r w:rsidRPr="00E132F1">
              <w:rPr>
                <w:rFonts w:ascii="Arial Narrow" w:hAnsi="Arial Narrow"/>
                <w:sz w:val="16"/>
                <w:szCs w:val="16"/>
              </w:rPr>
              <w:t> </w:t>
            </w:r>
          </w:p>
        </w:tc>
        <w:tc>
          <w:tcPr>
            <w:tcW w:w="640" w:type="dxa"/>
            <w:tcBorders>
              <w:top w:val="nil"/>
              <w:left w:val="nil"/>
              <w:bottom w:val="nil"/>
              <w:right w:val="single" w:sz="4" w:space="0" w:color="auto"/>
            </w:tcBorders>
            <w:shd w:val="clear" w:color="auto" w:fill="auto"/>
            <w:noWrap/>
            <w:hideMark/>
          </w:tcPr>
          <w:p w:rsidR="00E132F1" w:rsidRPr="00E132F1" w:rsidRDefault="00E132F1" w:rsidP="00E132F1">
            <w:pPr>
              <w:rPr>
                <w:rFonts w:ascii="Arial Narrow" w:hAnsi="Arial Narrow"/>
                <w:sz w:val="16"/>
                <w:szCs w:val="16"/>
              </w:rPr>
            </w:pPr>
            <w:r w:rsidRPr="00E132F1">
              <w:rPr>
                <w:rFonts w:ascii="Arial Narrow" w:hAnsi="Arial Narrow"/>
                <w:sz w:val="16"/>
                <w:szCs w:val="16"/>
              </w:rPr>
              <w:t> </w:t>
            </w:r>
          </w:p>
        </w:tc>
      </w:tr>
      <w:tr w:rsidR="00E132F1" w:rsidRPr="00E132F1" w:rsidTr="00E132F1">
        <w:trPr>
          <w:trHeight w:val="270"/>
        </w:trPr>
        <w:tc>
          <w:tcPr>
            <w:tcW w:w="2238" w:type="dxa"/>
            <w:vMerge w:val="restart"/>
            <w:tcBorders>
              <w:top w:val="single" w:sz="4" w:space="0" w:color="auto"/>
              <w:left w:val="single" w:sz="4" w:space="0" w:color="auto"/>
              <w:bottom w:val="nil"/>
              <w:right w:val="single" w:sz="4" w:space="0" w:color="000000"/>
            </w:tcBorders>
            <w:shd w:val="clear" w:color="auto" w:fill="auto"/>
            <w:hideMark/>
          </w:tcPr>
          <w:p w:rsidR="00E132F1" w:rsidRPr="00E132F1" w:rsidRDefault="00E132F1" w:rsidP="00E132F1">
            <w:pPr>
              <w:rPr>
                <w:rFonts w:ascii="Arial Narrow" w:hAnsi="Arial Narrow"/>
                <w:sz w:val="16"/>
                <w:szCs w:val="16"/>
              </w:rPr>
            </w:pPr>
            <w:r w:rsidRPr="00E132F1">
              <w:rPr>
                <w:rFonts w:ascii="Arial Narrow" w:hAnsi="Arial Narrow"/>
                <w:sz w:val="16"/>
                <w:szCs w:val="16"/>
              </w:rPr>
              <w:t>Program Peningkatan Penerapan Teknologi Pertanian/Perkebunan</w:t>
            </w:r>
          </w:p>
        </w:tc>
        <w:tc>
          <w:tcPr>
            <w:tcW w:w="421" w:type="dxa"/>
            <w:tcBorders>
              <w:top w:val="single" w:sz="4" w:space="0" w:color="auto"/>
              <w:left w:val="nil"/>
              <w:bottom w:val="nil"/>
              <w:right w:val="nil"/>
            </w:tcBorders>
            <w:shd w:val="clear" w:color="auto" w:fill="auto"/>
            <w:hideMark/>
          </w:tcPr>
          <w:p w:rsidR="00E132F1" w:rsidRPr="00E132F1" w:rsidRDefault="00E132F1" w:rsidP="00E132F1">
            <w:pPr>
              <w:jc w:val="center"/>
              <w:rPr>
                <w:rFonts w:ascii="Arial Narrow" w:hAnsi="Arial Narrow"/>
                <w:sz w:val="16"/>
                <w:szCs w:val="16"/>
              </w:rPr>
            </w:pPr>
            <w:r w:rsidRPr="00E132F1">
              <w:rPr>
                <w:rFonts w:ascii="Arial Narrow" w:hAnsi="Arial Narrow"/>
                <w:sz w:val="16"/>
                <w:szCs w:val="16"/>
              </w:rPr>
              <w:t>1.</w:t>
            </w:r>
          </w:p>
        </w:tc>
        <w:tc>
          <w:tcPr>
            <w:tcW w:w="2530" w:type="dxa"/>
            <w:vMerge w:val="restart"/>
            <w:tcBorders>
              <w:top w:val="single" w:sz="4" w:space="0" w:color="auto"/>
              <w:left w:val="nil"/>
              <w:bottom w:val="single" w:sz="4" w:space="0" w:color="000000"/>
              <w:right w:val="single" w:sz="4" w:space="0" w:color="auto"/>
            </w:tcBorders>
            <w:shd w:val="clear" w:color="auto" w:fill="auto"/>
            <w:hideMark/>
          </w:tcPr>
          <w:p w:rsidR="00E132F1" w:rsidRPr="00E132F1" w:rsidRDefault="00E132F1" w:rsidP="00E132F1">
            <w:pPr>
              <w:rPr>
                <w:rFonts w:ascii="Arial Narrow" w:hAnsi="Arial Narrow"/>
                <w:sz w:val="16"/>
                <w:szCs w:val="16"/>
              </w:rPr>
            </w:pPr>
            <w:r w:rsidRPr="00E132F1">
              <w:rPr>
                <w:rFonts w:ascii="Arial Narrow" w:hAnsi="Arial Narrow"/>
                <w:sz w:val="16"/>
                <w:szCs w:val="16"/>
              </w:rPr>
              <w:t>Jumlah kelompok tani tanaman pangan yang menerapkan teknologi pertanian</w:t>
            </w:r>
          </w:p>
        </w:tc>
        <w:tc>
          <w:tcPr>
            <w:tcW w:w="1133" w:type="dxa"/>
            <w:tcBorders>
              <w:top w:val="single" w:sz="4" w:space="0" w:color="auto"/>
              <w:left w:val="nil"/>
              <w:bottom w:val="nil"/>
              <w:right w:val="single" w:sz="4" w:space="0" w:color="auto"/>
            </w:tcBorders>
            <w:shd w:val="clear" w:color="auto" w:fill="auto"/>
            <w:hideMark/>
          </w:tcPr>
          <w:p w:rsidR="00E132F1" w:rsidRPr="00E132F1" w:rsidRDefault="00E132F1" w:rsidP="00E132F1">
            <w:pPr>
              <w:jc w:val="center"/>
              <w:rPr>
                <w:rFonts w:ascii="Arial Narrow" w:hAnsi="Arial Narrow"/>
                <w:sz w:val="16"/>
                <w:szCs w:val="16"/>
              </w:rPr>
            </w:pPr>
            <w:r w:rsidRPr="00E132F1">
              <w:rPr>
                <w:rFonts w:ascii="Arial Narrow" w:hAnsi="Arial Narrow"/>
                <w:sz w:val="16"/>
                <w:szCs w:val="16"/>
              </w:rPr>
              <w:t>30</w:t>
            </w:r>
          </w:p>
        </w:tc>
        <w:tc>
          <w:tcPr>
            <w:tcW w:w="1103" w:type="dxa"/>
            <w:gridSpan w:val="2"/>
            <w:tcBorders>
              <w:top w:val="single" w:sz="4" w:space="0" w:color="auto"/>
              <w:left w:val="nil"/>
              <w:bottom w:val="nil"/>
              <w:right w:val="single" w:sz="4" w:space="0" w:color="000000"/>
            </w:tcBorders>
            <w:shd w:val="clear" w:color="auto" w:fill="auto"/>
            <w:noWrap/>
            <w:hideMark/>
          </w:tcPr>
          <w:p w:rsidR="00E132F1" w:rsidRPr="00E132F1" w:rsidRDefault="00E132F1" w:rsidP="00E132F1">
            <w:pPr>
              <w:jc w:val="center"/>
              <w:rPr>
                <w:rFonts w:ascii="Arial Narrow" w:hAnsi="Arial Narrow"/>
                <w:sz w:val="16"/>
                <w:szCs w:val="16"/>
              </w:rPr>
            </w:pPr>
            <w:r w:rsidRPr="00E132F1">
              <w:rPr>
                <w:rFonts w:ascii="Arial Narrow" w:hAnsi="Arial Narrow"/>
                <w:sz w:val="16"/>
                <w:szCs w:val="16"/>
              </w:rPr>
              <w:t>50</w:t>
            </w:r>
          </w:p>
        </w:tc>
        <w:tc>
          <w:tcPr>
            <w:tcW w:w="1123" w:type="dxa"/>
            <w:gridSpan w:val="2"/>
            <w:tcBorders>
              <w:top w:val="single" w:sz="4" w:space="0" w:color="auto"/>
              <w:left w:val="nil"/>
              <w:bottom w:val="nil"/>
              <w:right w:val="single" w:sz="4" w:space="0" w:color="000000"/>
            </w:tcBorders>
            <w:shd w:val="clear" w:color="auto" w:fill="auto"/>
            <w:noWrap/>
            <w:hideMark/>
          </w:tcPr>
          <w:p w:rsidR="00E132F1" w:rsidRPr="00E132F1" w:rsidRDefault="00E132F1" w:rsidP="00E132F1">
            <w:pPr>
              <w:jc w:val="center"/>
              <w:rPr>
                <w:rFonts w:ascii="Arial Narrow" w:hAnsi="Arial Narrow"/>
                <w:sz w:val="16"/>
                <w:szCs w:val="16"/>
              </w:rPr>
            </w:pPr>
            <w:r w:rsidRPr="00E132F1">
              <w:rPr>
                <w:rFonts w:ascii="Arial Narrow" w:hAnsi="Arial Narrow"/>
                <w:sz w:val="16"/>
                <w:szCs w:val="16"/>
              </w:rPr>
              <w:t>20</w:t>
            </w:r>
          </w:p>
        </w:tc>
        <w:tc>
          <w:tcPr>
            <w:tcW w:w="1183" w:type="dxa"/>
            <w:gridSpan w:val="2"/>
            <w:tcBorders>
              <w:top w:val="single" w:sz="4" w:space="0" w:color="auto"/>
              <w:left w:val="nil"/>
              <w:bottom w:val="nil"/>
              <w:right w:val="single" w:sz="4" w:space="0" w:color="000000"/>
            </w:tcBorders>
            <w:shd w:val="clear" w:color="auto" w:fill="auto"/>
            <w:noWrap/>
            <w:hideMark/>
          </w:tcPr>
          <w:p w:rsidR="00E132F1" w:rsidRPr="00E132F1" w:rsidRDefault="00E132F1" w:rsidP="00E132F1">
            <w:pPr>
              <w:jc w:val="center"/>
              <w:rPr>
                <w:rFonts w:ascii="Arial Narrow" w:hAnsi="Arial Narrow"/>
                <w:sz w:val="16"/>
                <w:szCs w:val="16"/>
              </w:rPr>
            </w:pPr>
            <w:r w:rsidRPr="00E132F1">
              <w:rPr>
                <w:rFonts w:ascii="Arial Narrow" w:hAnsi="Arial Narrow"/>
                <w:sz w:val="16"/>
                <w:szCs w:val="16"/>
              </w:rPr>
              <w:t>20</w:t>
            </w:r>
          </w:p>
        </w:tc>
        <w:tc>
          <w:tcPr>
            <w:tcW w:w="1123" w:type="dxa"/>
            <w:gridSpan w:val="2"/>
            <w:tcBorders>
              <w:top w:val="single" w:sz="4" w:space="0" w:color="auto"/>
              <w:left w:val="nil"/>
              <w:bottom w:val="nil"/>
              <w:right w:val="single" w:sz="4" w:space="0" w:color="000000"/>
            </w:tcBorders>
            <w:shd w:val="clear" w:color="auto" w:fill="auto"/>
            <w:noWrap/>
            <w:hideMark/>
          </w:tcPr>
          <w:p w:rsidR="00E132F1" w:rsidRPr="00E132F1" w:rsidRDefault="00E132F1" w:rsidP="00E132F1">
            <w:pPr>
              <w:jc w:val="center"/>
              <w:rPr>
                <w:rFonts w:ascii="Arial Narrow" w:hAnsi="Arial Narrow"/>
                <w:sz w:val="16"/>
                <w:szCs w:val="16"/>
              </w:rPr>
            </w:pPr>
            <w:r w:rsidRPr="00E132F1">
              <w:rPr>
                <w:rFonts w:ascii="Arial Narrow" w:hAnsi="Arial Narrow"/>
                <w:sz w:val="16"/>
                <w:szCs w:val="16"/>
              </w:rPr>
              <w:t>20</w:t>
            </w:r>
          </w:p>
        </w:tc>
        <w:tc>
          <w:tcPr>
            <w:tcW w:w="1143" w:type="dxa"/>
            <w:gridSpan w:val="2"/>
            <w:tcBorders>
              <w:top w:val="single" w:sz="4" w:space="0" w:color="auto"/>
              <w:left w:val="nil"/>
              <w:bottom w:val="nil"/>
              <w:right w:val="single" w:sz="4" w:space="0" w:color="000000"/>
            </w:tcBorders>
            <w:shd w:val="clear" w:color="auto" w:fill="auto"/>
            <w:noWrap/>
            <w:hideMark/>
          </w:tcPr>
          <w:p w:rsidR="00E132F1" w:rsidRPr="00E132F1" w:rsidRDefault="00E132F1" w:rsidP="00E132F1">
            <w:pPr>
              <w:jc w:val="center"/>
              <w:rPr>
                <w:rFonts w:ascii="Arial Narrow" w:hAnsi="Arial Narrow"/>
                <w:sz w:val="16"/>
                <w:szCs w:val="16"/>
              </w:rPr>
            </w:pPr>
            <w:r w:rsidRPr="00E132F1">
              <w:rPr>
                <w:rFonts w:ascii="Arial Narrow" w:hAnsi="Arial Narrow"/>
                <w:sz w:val="16"/>
                <w:szCs w:val="16"/>
              </w:rPr>
              <w:t>20</w:t>
            </w:r>
          </w:p>
        </w:tc>
        <w:tc>
          <w:tcPr>
            <w:tcW w:w="1243" w:type="dxa"/>
            <w:gridSpan w:val="2"/>
            <w:tcBorders>
              <w:top w:val="single" w:sz="4" w:space="0" w:color="auto"/>
              <w:left w:val="nil"/>
              <w:bottom w:val="nil"/>
              <w:right w:val="single" w:sz="4" w:space="0" w:color="000000"/>
            </w:tcBorders>
            <w:shd w:val="clear" w:color="auto" w:fill="auto"/>
            <w:noWrap/>
            <w:hideMark/>
          </w:tcPr>
          <w:p w:rsidR="00E132F1" w:rsidRPr="00E132F1" w:rsidRDefault="00E132F1" w:rsidP="00E132F1">
            <w:pPr>
              <w:jc w:val="center"/>
              <w:rPr>
                <w:rFonts w:ascii="Arial Narrow" w:hAnsi="Arial Narrow"/>
                <w:sz w:val="16"/>
                <w:szCs w:val="16"/>
              </w:rPr>
            </w:pPr>
            <w:r w:rsidRPr="00E132F1">
              <w:rPr>
                <w:rFonts w:ascii="Arial Narrow" w:hAnsi="Arial Narrow"/>
                <w:sz w:val="16"/>
                <w:szCs w:val="16"/>
              </w:rPr>
              <w:t>20</w:t>
            </w:r>
          </w:p>
        </w:tc>
        <w:tc>
          <w:tcPr>
            <w:tcW w:w="1240" w:type="dxa"/>
            <w:gridSpan w:val="2"/>
            <w:tcBorders>
              <w:top w:val="single" w:sz="4" w:space="0" w:color="auto"/>
              <w:left w:val="nil"/>
              <w:bottom w:val="nil"/>
              <w:right w:val="single" w:sz="4" w:space="0" w:color="000000"/>
            </w:tcBorders>
            <w:shd w:val="clear" w:color="auto" w:fill="auto"/>
            <w:noWrap/>
            <w:hideMark/>
          </w:tcPr>
          <w:p w:rsidR="00E132F1" w:rsidRPr="00E132F1" w:rsidRDefault="00E132F1" w:rsidP="00E132F1">
            <w:pPr>
              <w:jc w:val="center"/>
              <w:rPr>
                <w:rFonts w:ascii="Arial Narrow" w:hAnsi="Arial Narrow"/>
                <w:sz w:val="16"/>
                <w:szCs w:val="16"/>
              </w:rPr>
            </w:pPr>
            <w:r w:rsidRPr="00E132F1">
              <w:rPr>
                <w:rFonts w:ascii="Arial Narrow" w:hAnsi="Arial Narrow"/>
                <w:sz w:val="16"/>
                <w:szCs w:val="16"/>
              </w:rPr>
              <w:t>150</w:t>
            </w:r>
          </w:p>
        </w:tc>
      </w:tr>
      <w:tr w:rsidR="00E132F1" w:rsidRPr="00E132F1" w:rsidTr="00E132F1">
        <w:trPr>
          <w:trHeight w:val="255"/>
        </w:trPr>
        <w:tc>
          <w:tcPr>
            <w:tcW w:w="2238" w:type="dxa"/>
            <w:vMerge/>
            <w:tcBorders>
              <w:top w:val="single" w:sz="4" w:space="0" w:color="auto"/>
              <w:left w:val="single" w:sz="4" w:space="0" w:color="auto"/>
              <w:bottom w:val="nil"/>
              <w:right w:val="single" w:sz="4" w:space="0" w:color="000000"/>
            </w:tcBorders>
            <w:vAlign w:val="center"/>
            <w:hideMark/>
          </w:tcPr>
          <w:p w:rsidR="00E132F1" w:rsidRPr="00E132F1" w:rsidRDefault="00E132F1" w:rsidP="00E132F1">
            <w:pPr>
              <w:rPr>
                <w:rFonts w:ascii="Arial Narrow" w:hAnsi="Arial Narrow"/>
                <w:sz w:val="16"/>
                <w:szCs w:val="16"/>
              </w:rPr>
            </w:pPr>
          </w:p>
        </w:tc>
        <w:tc>
          <w:tcPr>
            <w:tcW w:w="421" w:type="dxa"/>
            <w:tcBorders>
              <w:top w:val="nil"/>
              <w:left w:val="nil"/>
              <w:bottom w:val="single" w:sz="4" w:space="0" w:color="auto"/>
              <w:right w:val="nil"/>
            </w:tcBorders>
            <w:shd w:val="clear" w:color="auto" w:fill="auto"/>
            <w:hideMark/>
          </w:tcPr>
          <w:p w:rsidR="00E132F1" w:rsidRPr="00E132F1" w:rsidRDefault="00E132F1" w:rsidP="00E132F1">
            <w:pPr>
              <w:jc w:val="center"/>
              <w:rPr>
                <w:rFonts w:ascii="Arial Narrow" w:hAnsi="Arial Narrow"/>
                <w:sz w:val="16"/>
                <w:szCs w:val="16"/>
              </w:rPr>
            </w:pPr>
            <w:r w:rsidRPr="00E132F1">
              <w:rPr>
                <w:rFonts w:ascii="Arial Narrow" w:hAnsi="Arial Narrow"/>
                <w:sz w:val="16"/>
                <w:szCs w:val="16"/>
              </w:rPr>
              <w:t> </w:t>
            </w:r>
          </w:p>
        </w:tc>
        <w:tc>
          <w:tcPr>
            <w:tcW w:w="2530" w:type="dxa"/>
            <w:vMerge/>
            <w:tcBorders>
              <w:top w:val="single" w:sz="4" w:space="0" w:color="auto"/>
              <w:left w:val="nil"/>
              <w:bottom w:val="single" w:sz="4" w:space="0" w:color="000000"/>
              <w:right w:val="single" w:sz="4" w:space="0" w:color="auto"/>
            </w:tcBorders>
            <w:vAlign w:val="center"/>
            <w:hideMark/>
          </w:tcPr>
          <w:p w:rsidR="00E132F1" w:rsidRPr="00E132F1" w:rsidRDefault="00E132F1" w:rsidP="00E132F1">
            <w:pPr>
              <w:rPr>
                <w:rFonts w:ascii="Arial Narrow" w:hAnsi="Arial Narrow"/>
                <w:sz w:val="16"/>
                <w:szCs w:val="16"/>
              </w:rPr>
            </w:pPr>
          </w:p>
        </w:tc>
        <w:tc>
          <w:tcPr>
            <w:tcW w:w="1133" w:type="dxa"/>
            <w:tcBorders>
              <w:top w:val="nil"/>
              <w:left w:val="nil"/>
              <w:bottom w:val="single" w:sz="4" w:space="0" w:color="auto"/>
              <w:right w:val="single" w:sz="4" w:space="0" w:color="auto"/>
            </w:tcBorders>
            <w:shd w:val="clear" w:color="auto" w:fill="auto"/>
            <w:hideMark/>
          </w:tcPr>
          <w:p w:rsidR="00E132F1" w:rsidRPr="00E132F1" w:rsidRDefault="00E132F1" w:rsidP="00E132F1">
            <w:pPr>
              <w:jc w:val="center"/>
              <w:rPr>
                <w:rFonts w:ascii="Arial Narrow" w:hAnsi="Arial Narrow"/>
                <w:sz w:val="16"/>
                <w:szCs w:val="16"/>
              </w:rPr>
            </w:pPr>
            <w:r w:rsidRPr="00E132F1">
              <w:rPr>
                <w:rFonts w:ascii="Arial Narrow" w:hAnsi="Arial Narrow"/>
                <w:sz w:val="16"/>
                <w:szCs w:val="16"/>
              </w:rPr>
              <w:t> </w:t>
            </w:r>
          </w:p>
        </w:tc>
        <w:tc>
          <w:tcPr>
            <w:tcW w:w="500" w:type="dxa"/>
            <w:tcBorders>
              <w:top w:val="nil"/>
              <w:left w:val="nil"/>
              <w:bottom w:val="nil"/>
              <w:right w:val="nil"/>
            </w:tcBorders>
            <w:shd w:val="clear" w:color="auto" w:fill="auto"/>
            <w:noWrap/>
            <w:hideMark/>
          </w:tcPr>
          <w:p w:rsidR="00E132F1" w:rsidRPr="00E132F1" w:rsidRDefault="00E132F1" w:rsidP="00E132F1">
            <w:pPr>
              <w:jc w:val="center"/>
              <w:rPr>
                <w:rFonts w:ascii="Arial Narrow" w:hAnsi="Arial Narrow"/>
                <w:sz w:val="16"/>
                <w:szCs w:val="16"/>
              </w:rPr>
            </w:pPr>
            <w:r w:rsidRPr="00E132F1">
              <w:rPr>
                <w:rFonts w:ascii="Arial Narrow" w:hAnsi="Arial Narrow"/>
                <w:sz w:val="16"/>
                <w:szCs w:val="16"/>
              </w:rPr>
              <w:t> </w:t>
            </w:r>
          </w:p>
        </w:tc>
        <w:tc>
          <w:tcPr>
            <w:tcW w:w="603" w:type="dxa"/>
            <w:tcBorders>
              <w:top w:val="nil"/>
              <w:left w:val="nil"/>
              <w:bottom w:val="nil"/>
              <w:right w:val="single" w:sz="4" w:space="0" w:color="auto"/>
            </w:tcBorders>
            <w:shd w:val="clear" w:color="auto" w:fill="auto"/>
            <w:noWrap/>
            <w:hideMark/>
          </w:tcPr>
          <w:p w:rsidR="00E132F1" w:rsidRPr="00E132F1" w:rsidRDefault="00E132F1" w:rsidP="00E132F1">
            <w:pPr>
              <w:jc w:val="center"/>
              <w:rPr>
                <w:rFonts w:ascii="Arial Narrow" w:hAnsi="Arial Narrow"/>
                <w:sz w:val="16"/>
                <w:szCs w:val="16"/>
              </w:rPr>
            </w:pPr>
            <w:r w:rsidRPr="00E132F1">
              <w:rPr>
                <w:rFonts w:ascii="Arial Narrow" w:hAnsi="Arial Narrow"/>
                <w:sz w:val="16"/>
                <w:szCs w:val="16"/>
              </w:rPr>
              <w:t> </w:t>
            </w:r>
          </w:p>
        </w:tc>
        <w:tc>
          <w:tcPr>
            <w:tcW w:w="520" w:type="dxa"/>
            <w:tcBorders>
              <w:top w:val="nil"/>
              <w:left w:val="nil"/>
              <w:bottom w:val="nil"/>
              <w:right w:val="nil"/>
            </w:tcBorders>
            <w:shd w:val="clear" w:color="auto" w:fill="auto"/>
            <w:noWrap/>
            <w:hideMark/>
          </w:tcPr>
          <w:p w:rsidR="00E132F1" w:rsidRPr="00E132F1" w:rsidRDefault="00E132F1" w:rsidP="00E132F1">
            <w:pPr>
              <w:jc w:val="center"/>
              <w:rPr>
                <w:rFonts w:ascii="Arial Narrow" w:hAnsi="Arial Narrow"/>
                <w:sz w:val="16"/>
                <w:szCs w:val="16"/>
              </w:rPr>
            </w:pPr>
            <w:r w:rsidRPr="00E132F1">
              <w:rPr>
                <w:rFonts w:ascii="Arial Narrow" w:hAnsi="Arial Narrow"/>
                <w:sz w:val="16"/>
                <w:szCs w:val="16"/>
              </w:rPr>
              <w:t> </w:t>
            </w:r>
          </w:p>
        </w:tc>
        <w:tc>
          <w:tcPr>
            <w:tcW w:w="603" w:type="dxa"/>
            <w:tcBorders>
              <w:top w:val="nil"/>
              <w:left w:val="nil"/>
              <w:bottom w:val="nil"/>
              <w:right w:val="single" w:sz="4" w:space="0" w:color="auto"/>
            </w:tcBorders>
            <w:shd w:val="clear" w:color="auto" w:fill="auto"/>
            <w:noWrap/>
            <w:hideMark/>
          </w:tcPr>
          <w:p w:rsidR="00E132F1" w:rsidRPr="00E132F1" w:rsidRDefault="00E132F1" w:rsidP="00E132F1">
            <w:pPr>
              <w:jc w:val="center"/>
              <w:rPr>
                <w:rFonts w:ascii="Arial Narrow" w:hAnsi="Arial Narrow"/>
                <w:sz w:val="16"/>
                <w:szCs w:val="16"/>
              </w:rPr>
            </w:pPr>
            <w:r w:rsidRPr="00E132F1">
              <w:rPr>
                <w:rFonts w:ascii="Arial Narrow" w:hAnsi="Arial Narrow"/>
                <w:sz w:val="16"/>
                <w:szCs w:val="16"/>
              </w:rPr>
              <w:t> </w:t>
            </w:r>
          </w:p>
        </w:tc>
        <w:tc>
          <w:tcPr>
            <w:tcW w:w="580" w:type="dxa"/>
            <w:tcBorders>
              <w:top w:val="nil"/>
              <w:left w:val="nil"/>
              <w:bottom w:val="nil"/>
              <w:right w:val="nil"/>
            </w:tcBorders>
            <w:shd w:val="clear" w:color="auto" w:fill="auto"/>
            <w:noWrap/>
            <w:hideMark/>
          </w:tcPr>
          <w:p w:rsidR="00E132F1" w:rsidRPr="00E132F1" w:rsidRDefault="00E132F1" w:rsidP="00E132F1">
            <w:pPr>
              <w:jc w:val="center"/>
              <w:rPr>
                <w:rFonts w:ascii="Arial Narrow" w:hAnsi="Arial Narrow"/>
                <w:sz w:val="16"/>
                <w:szCs w:val="16"/>
              </w:rPr>
            </w:pPr>
            <w:r w:rsidRPr="00E132F1">
              <w:rPr>
                <w:rFonts w:ascii="Arial Narrow" w:hAnsi="Arial Narrow"/>
                <w:sz w:val="16"/>
                <w:szCs w:val="16"/>
              </w:rPr>
              <w:t> </w:t>
            </w:r>
          </w:p>
        </w:tc>
        <w:tc>
          <w:tcPr>
            <w:tcW w:w="603" w:type="dxa"/>
            <w:tcBorders>
              <w:top w:val="nil"/>
              <w:left w:val="nil"/>
              <w:bottom w:val="nil"/>
              <w:right w:val="single" w:sz="4" w:space="0" w:color="auto"/>
            </w:tcBorders>
            <w:shd w:val="clear" w:color="auto" w:fill="auto"/>
            <w:noWrap/>
            <w:hideMark/>
          </w:tcPr>
          <w:p w:rsidR="00E132F1" w:rsidRPr="00E132F1" w:rsidRDefault="00E132F1" w:rsidP="00E132F1">
            <w:pPr>
              <w:jc w:val="center"/>
              <w:rPr>
                <w:rFonts w:ascii="Arial Narrow" w:hAnsi="Arial Narrow"/>
                <w:sz w:val="16"/>
                <w:szCs w:val="16"/>
              </w:rPr>
            </w:pPr>
            <w:r w:rsidRPr="00E132F1">
              <w:rPr>
                <w:rFonts w:ascii="Arial Narrow" w:hAnsi="Arial Narrow"/>
                <w:sz w:val="16"/>
                <w:szCs w:val="16"/>
              </w:rPr>
              <w:t> </w:t>
            </w:r>
          </w:p>
        </w:tc>
        <w:tc>
          <w:tcPr>
            <w:tcW w:w="520" w:type="dxa"/>
            <w:tcBorders>
              <w:top w:val="nil"/>
              <w:left w:val="nil"/>
              <w:bottom w:val="nil"/>
              <w:right w:val="nil"/>
            </w:tcBorders>
            <w:shd w:val="clear" w:color="auto" w:fill="auto"/>
            <w:noWrap/>
            <w:hideMark/>
          </w:tcPr>
          <w:p w:rsidR="00E132F1" w:rsidRPr="00E132F1" w:rsidRDefault="00E132F1" w:rsidP="00E132F1">
            <w:pPr>
              <w:jc w:val="center"/>
              <w:rPr>
                <w:rFonts w:ascii="Arial Narrow" w:hAnsi="Arial Narrow"/>
                <w:sz w:val="16"/>
                <w:szCs w:val="16"/>
              </w:rPr>
            </w:pPr>
            <w:r w:rsidRPr="00E132F1">
              <w:rPr>
                <w:rFonts w:ascii="Arial Narrow" w:hAnsi="Arial Narrow"/>
                <w:sz w:val="16"/>
                <w:szCs w:val="16"/>
              </w:rPr>
              <w:t> </w:t>
            </w:r>
          </w:p>
        </w:tc>
        <w:tc>
          <w:tcPr>
            <w:tcW w:w="603" w:type="dxa"/>
            <w:tcBorders>
              <w:top w:val="nil"/>
              <w:left w:val="nil"/>
              <w:bottom w:val="nil"/>
              <w:right w:val="single" w:sz="4" w:space="0" w:color="auto"/>
            </w:tcBorders>
            <w:shd w:val="clear" w:color="auto" w:fill="auto"/>
            <w:noWrap/>
            <w:hideMark/>
          </w:tcPr>
          <w:p w:rsidR="00E132F1" w:rsidRPr="00E132F1" w:rsidRDefault="00E132F1" w:rsidP="00E132F1">
            <w:pPr>
              <w:jc w:val="center"/>
              <w:rPr>
                <w:rFonts w:ascii="Arial Narrow" w:hAnsi="Arial Narrow"/>
                <w:sz w:val="16"/>
                <w:szCs w:val="16"/>
              </w:rPr>
            </w:pPr>
            <w:r w:rsidRPr="00E132F1">
              <w:rPr>
                <w:rFonts w:ascii="Arial Narrow" w:hAnsi="Arial Narrow"/>
                <w:sz w:val="16"/>
                <w:szCs w:val="16"/>
              </w:rPr>
              <w:t> </w:t>
            </w:r>
          </w:p>
        </w:tc>
        <w:tc>
          <w:tcPr>
            <w:tcW w:w="540" w:type="dxa"/>
            <w:tcBorders>
              <w:top w:val="nil"/>
              <w:left w:val="nil"/>
              <w:bottom w:val="nil"/>
              <w:right w:val="nil"/>
            </w:tcBorders>
            <w:shd w:val="clear" w:color="auto" w:fill="auto"/>
            <w:noWrap/>
            <w:hideMark/>
          </w:tcPr>
          <w:p w:rsidR="00E132F1" w:rsidRPr="00E132F1" w:rsidRDefault="00E132F1" w:rsidP="00E132F1">
            <w:pPr>
              <w:jc w:val="center"/>
              <w:rPr>
                <w:rFonts w:ascii="Arial Narrow" w:hAnsi="Arial Narrow"/>
                <w:sz w:val="16"/>
                <w:szCs w:val="16"/>
              </w:rPr>
            </w:pPr>
            <w:r w:rsidRPr="00E132F1">
              <w:rPr>
                <w:rFonts w:ascii="Arial Narrow" w:hAnsi="Arial Narrow"/>
                <w:sz w:val="16"/>
                <w:szCs w:val="16"/>
              </w:rPr>
              <w:t> </w:t>
            </w:r>
          </w:p>
        </w:tc>
        <w:tc>
          <w:tcPr>
            <w:tcW w:w="603" w:type="dxa"/>
            <w:tcBorders>
              <w:top w:val="nil"/>
              <w:left w:val="nil"/>
              <w:bottom w:val="nil"/>
              <w:right w:val="single" w:sz="4" w:space="0" w:color="auto"/>
            </w:tcBorders>
            <w:shd w:val="clear" w:color="auto" w:fill="auto"/>
            <w:noWrap/>
            <w:hideMark/>
          </w:tcPr>
          <w:p w:rsidR="00E132F1" w:rsidRPr="00E132F1" w:rsidRDefault="00E132F1" w:rsidP="00E132F1">
            <w:pPr>
              <w:jc w:val="center"/>
              <w:rPr>
                <w:rFonts w:ascii="Arial Narrow" w:hAnsi="Arial Narrow"/>
                <w:sz w:val="16"/>
                <w:szCs w:val="16"/>
              </w:rPr>
            </w:pPr>
            <w:r w:rsidRPr="00E132F1">
              <w:rPr>
                <w:rFonts w:ascii="Arial Narrow" w:hAnsi="Arial Narrow"/>
                <w:sz w:val="16"/>
                <w:szCs w:val="16"/>
              </w:rPr>
              <w:t> </w:t>
            </w:r>
          </w:p>
        </w:tc>
        <w:tc>
          <w:tcPr>
            <w:tcW w:w="640" w:type="dxa"/>
            <w:tcBorders>
              <w:top w:val="nil"/>
              <w:left w:val="nil"/>
              <w:bottom w:val="nil"/>
              <w:right w:val="nil"/>
            </w:tcBorders>
            <w:shd w:val="clear" w:color="auto" w:fill="auto"/>
            <w:noWrap/>
            <w:hideMark/>
          </w:tcPr>
          <w:p w:rsidR="00E132F1" w:rsidRPr="00E132F1" w:rsidRDefault="00E132F1" w:rsidP="00E132F1">
            <w:pPr>
              <w:jc w:val="center"/>
              <w:rPr>
                <w:rFonts w:ascii="Arial Narrow" w:hAnsi="Arial Narrow"/>
                <w:sz w:val="16"/>
                <w:szCs w:val="16"/>
              </w:rPr>
            </w:pPr>
            <w:r w:rsidRPr="00E132F1">
              <w:rPr>
                <w:rFonts w:ascii="Arial Narrow" w:hAnsi="Arial Narrow"/>
                <w:sz w:val="16"/>
                <w:szCs w:val="16"/>
              </w:rPr>
              <w:t> </w:t>
            </w:r>
          </w:p>
        </w:tc>
        <w:tc>
          <w:tcPr>
            <w:tcW w:w="603" w:type="dxa"/>
            <w:tcBorders>
              <w:top w:val="nil"/>
              <w:left w:val="nil"/>
              <w:bottom w:val="nil"/>
              <w:right w:val="single" w:sz="4" w:space="0" w:color="auto"/>
            </w:tcBorders>
            <w:shd w:val="clear" w:color="auto" w:fill="auto"/>
            <w:noWrap/>
            <w:hideMark/>
          </w:tcPr>
          <w:p w:rsidR="00E132F1" w:rsidRPr="00E132F1" w:rsidRDefault="00E132F1" w:rsidP="00E132F1">
            <w:pPr>
              <w:jc w:val="center"/>
              <w:rPr>
                <w:rFonts w:ascii="Arial Narrow" w:hAnsi="Arial Narrow"/>
                <w:sz w:val="16"/>
                <w:szCs w:val="16"/>
              </w:rPr>
            </w:pPr>
            <w:r w:rsidRPr="00E132F1">
              <w:rPr>
                <w:rFonts w:ascii="Arial Narrow" w:hAnsi="Arial Narrow"/>
                <w:sz w:val="16"/>
                <w:szCs w:val="16"/>
              </w:rPr>
              <w:t> </w:t>
            </w:r>
          </w:p>
        </w:tc>
        <w:tc>
          <w:tcPr>
            <w:tcW w:w="600" w:type="dxa"/>
            <w:tcBorders>
              <w:top w:val="nil"/>
              <w:left w:val="nil"/>
              <w:bottom w:val="nil"/>
              <w:right w:val="nil"/>
            </w:tcBorders>
            <w:shd w:val="clear" w:color="auto" w:fill="auto"/>
            <w:noWrap/>
            <w:hideMark/>
          </w:tcPr>
          <w:p w:rsidR="00E132F1" w:rsidRPr="00E132F1" w:rsidRDefault="00E132F1" w:rsidP="00E132F1">
            <w:pPr>
              <w:jc w:val="center"/>
              <w:rPr>
                <w:rFonts w:ascii="Arial Narrow" w:hAnsi="Arial Narrow"/>
                <w:sz w:val="16"/>
                <w:szCs w:val="16"/>
              </w:rPr>
            </w:pPr>
            <w:r w:rsidRPr="00E132F1">
              <w:rPr>
                <w:rFonts w:ascii="Arial Narrow" w:hAnsi="Arial Narrow"/>
                <w:sz w:val="16"/>
                <w:szCs w:val="16"/>
              </w:rPr>
              <w:t> </w:t>
            </w:r>
          </w:p>
        </w:tc>
        <w:tc>
          <w:tcPr>
            <w:tcW w:w="640" w:type="dxa"/>
            <w:tcBorders>
              <w:top w:val="nil"/>
              <w:left w:val="nil"/>
              <w:bottom w:val="nil"/>
              <w:right w:val="single" w:sz="4" w:space="0" w:color="auto"/>
            </w:tcBorders>
            <w:shd w:val="clear" w:color="auto" w:fill="auto"/>
            <w:noWrap/>
            <w:hideMark/>
          </w:tcPr>
          <w:p w:rsidR="00E132F1" w:rsidRPr="00E132F1" w:rsidRDefault="00E132F1" w:rsidP="00E132F1">
            <w:pPr>
              <w:jc w:val="center"/>
              <w:rPr>
                <w:rFonts w:ascii="Arial Narrow" w:hAnsi="Arial Narrow"/>
                <w:sz w:val="16"/>
                <w:szCs w:val="16"/>
              </w:rPr>
            </w:pPr>
            <w:r w:rsidRPr="00E132F1">
              <w:rPr>
                <w:rFonts w:ascii="Arial Narrow" w:hAnsi="Arial Narrow"/>
                <w:sz w:val="16"/>
                <w:szCs w:val="16"/>
              </w:rPr>
              <w:t> </w:t>
            </w:r>
          </w:p>
        </w:tc>
      </w:tr>
      <w:tr w:rsidR="00E132F1" w:rsidRPr="00E132F1" w:rsidTr="00E132F1">
        <w:trPr>
          <w:trHeight w:val="270"/>
        </w:trPr>
        <w:tc>
          <w:tcPr>
            <w:tcW w:w="2238" w:type="dxa"/>
            <w:vMerge w:val="restart"/>
            <w:tcBorders>
              <w:top w:val="single" w:sz="4" w:space="0" w:color="auto"/>
              <w:left w:val="single" w:sz="4" w:space="0" w:color="auto"/>
              <w:bottom w:val="nil"/>
              <w:right w:val="single" w:sz="4" w:space="0" w:color="000000"/>
            </w:tcBorders>
            <w:shd w:val="clear" w:color="auto" w:fill="auto"/>
            <w:hideMark/>
          </w:tcPr>
          <w:p w:rsidR="00E132F1" w:rsidRPr="00E132F1" w:rsidRDefault="00E132F1" w:rsidP="00E132F1">
            <w:pPr>
              <w:rPr>
                <w:rFonts w:ascii="Arial Narrow" w:hAnsi="Arial Narrow"/>
                <w:sz w:val="16"/>
                <w:szCs w:val="16"/>
              </w:rPr>
            </w:pPr>
            <w:r w:rsidRPr="00E132F1">
              <w:rPr>
                <w:rFonts w:ascii="Arial Narrow" w:hAnsi="Arial Narrow"/>
                <w:sz w:val="16"/>
                <w:szCs w:val="16"/>
              </w:rPr>
              <w:t>Program Peningkatan Produksi Pertanian/Perkebunan</w:t>
            </w:r>
          </w:p>
        </w:tc>
        <w:tc>
          <w:tcPr>
            <w:tcW w:w="421" w:type="dxa"/>
            <w:tcBorders>
              <w:top w:val="nil"/>
              <w:left w:val="nil"/>
              <w:bottom w:val="nil"/>
              <w:right w:val="nil"/>
            </w:tcBorders>
            <w:shd w:val="clear" w:color="auto" w:fill="auto"/>
            <w:hideMark/>
          </w:tcPr>
          <w:p w:rsidR="00E132F1" w:rsidRPr="00E132F1" w:rsidRDefault="00E132F1" w:rsidP="00E132F1">
            <w:pPr>
              <w:jc w:val="center"/>
              <w:rPr>
                <w:rFonts w:ascii="Arial Narrow" w:hAnsi="Arial Narrow"/>
                <w:sz w:val="16"/>
                <w:szCs w:val="16"/>
              </w:rPr>
            </w:pPr>
            <w:r w:rsidRPr="00E132F1">
              <w:rPr>
                <w:rFonts w:ascii="Arial Narrow" w:hAnsi="Arial Narrow"/>
                <w:sz w:val="16"/>
                <w:szCs w:val="16"/>
              </w:rPr>
              <w:t>1.</w:t>
            </w:r>
          </w:p>
        </w:tc>
        <w:tc>
          <w:tcPr>
            <w:tcW w:w="2530" w:type="dxa"/>
            <w:tcBorders>
              <w:top w:val="nil"/>
              <w:left w:val="nil"/>
              <w:bottom w:val="nil"/>
              <w:right w:val="single" w:sz="4" w:space="0" w:color="auto"/>
            </w:tcBorders>
            <w:shd w:val="clear" w:color="auto" w:fill="auto"/>
            <w:hideMark/>
          </w:tcPr>
          <w:p w:rsidR="00E132F1" w:rsidRPr="00E132F1" w:rsidRDefault="00E132F1" w:rsidP="00E132F1">
            <w:pPr>
              <w:rPr>
                <w:rFonts w:ascii="Arial Narrow" w:hAnsi="Arial Narrow"/>
                <w:sz w:val="16"/>
                <w:szCs w:val="16"/>
              </w:rPr>
            </w:pPr>
            <w:r w:rsidRPr="00E132F1">
              <w:rPr>
                <w:rFonts w:ascii="Arial Narrow" w:hAnsi="Arial Narrow"/>
                <w:sz w:val="16"/>
                <w:szCs w:val="16"/>
              </w:rPr>
              <w:t>Peningkatan Produksi Tanaman Pangan</w:t>
            </w:r>
          </w:p>
        </w:tc>
        <w:tc>
          <w:tcPr>
            <w:tcW w:w="1133" w:type="dxa"/>
            <w:tcBorders>
              <w:top w:val="nil"/>
              <w:left w:val="nil"/>
              <w:bottom w:val="nil"/>
              <w:right w:val="nil"/>
            </w:tcBorders>
            <w:shd w:val="clear" w:color="auto" w:fill="auto"/>
            <w:hideMark/>
          </w:tcPr>
          <w:p w:rsidR="00E132F1" w:rsidRPr="00E132F1" w:rsidRDefault="00E132F1" w:rsidP="00E132F1">
            <w:pPr>
              <w:jc w:val="center"/>
              <w:rPr>
                <w:rFonts w:ascii="Arial Narrow" w:hAnsi="Arial Narrow"/>
                <w:sz w:val="16"/>
                <w:szCs w:val="16"/>
              </w:rPr>
            </w:pPr>
            <w:r w:rsidRPr="00E132F1">
              <w:rPr>
                <w:rFonts w:ascii="Arial Narrow" w:hAnsi="Arial Narrow"/>
                <w:sz w:val="16"/>
                <w:szCs w:val="16"/>
              </w:rPr>
              <w:t>0</w:t>
            </w:r>
          </w:p>
        </w:tc>
        <w:tc>
          <w:tcPr>
            <w:tcW w:w="1103" w:type="dxa"/>
            <w:gridSpan w:val="2"/>
            <w:tcBorders>
              <w:top w:val="single" w:sz="4" w:space="0" w:color="auto"/>
              <w:left w:val="single" w:sz="4" w:space="0" w:color="auto"/>
              <w:bottom w:val="nil"/>
              <w:right w:val="single" w:sz="4" w:space="0" w:color="000000"/>
            </w:tcBorders>
            <w:shd w:val="clear" w:color="auto" w:fill="auto"/>
            <w:noWrap/>
            <w:hideMark/>
          </w:tcPr>
          <w:p w:rsidR="00E132F1" w:rsidRPr="00E132F1" w:rsidRDefault="00E132F1" w:rsidP="00E132F1">
            <w:pPr>
              <w:jc w:val="center"/>
              <w:rPr>
                <w:rFonts w:ascii="Arial Narrow" w:hAnsi="Arial Narrow"/>
                <w:sz w:val="16"/>
                <w:szCs w:val="16"/>
              </w:rPr>
            </w:pPr>
            <w:r w:rsidRPr="00E132F1">
              <w:rPr>
                <w:rFonts w:ascii="Arial Narrow" w:hAnsi="Arial Narrow"/>
                <w:sz w:val="16"/>
                <w:szCs w:val="16"/>
              </w:rPr>
              <w:t>2.5%</w:t>
            </w:r>
          </w:p>
        </w:tc>
        <w:tc>
          <w:tcPr>
            <w:tcW w:w="1123" w:type="dxa"/>
            <w:gridSpan w:val="2"/>
            <w:tcBorders>
              <w:top w:val="single" w:sz="4" w:space="0" w:color="auto"/>
              <w:left w:val="nil"/>
              <w:bottom w:val="nil"/>
              <w:right w:val="single" w:sz="4" w:space="0" w:color="000000"/>
            </w:tcBorders>
            <w:shd w:val="clear" w:color="auto" w:fill="auto"/>
            <w:noWrap/>
            <w:hideMark/>
          </w:tcPr>
          <w:p w:rsidR="00E132F1" w:rsidRPr="00E132F1" w:rsidRDefault="00E132F1" w:rsidP="00E132F1">
            <w:pPr>
              <w:jc w:val="center"/>
              <w:rPr>
                <w:rFonts w:ascii="Arial Narrow" w:hAnsi="Arial Narrow"/>
                <w:sz w:val="16"/>
                <w:szCs w:val="16"/>
              </w:rPr>
            </w:pPr>
            <w:r w:rsidRPr="00E132F1">
              <w:rPr>
                <w:rFonts w:ascii="Arial Narrow" w:hAnsi="Arial Narrow"/>
                <w:sz w:val="16"/>
                <w:szCs w:val="16"/>
              </w:rPr>
              <w:t>2.5%</w:t>
            </w:r>
          </w:p>
        </w:tc>
        <w:tc>
          <w:tcPr>
            <w:tcW w:w="1183" w:type="dxa"/>
            <w:gridSpan w:val="2"/>
            <w:tcBorders>
              <w:top w:val="single" w:sz="4" w:space="0" w:color="auto"/>
              <w:left w:val="nil"/>
              <w:bottom w:val="nil"/>
              <w:right w:val="single" w:sz="4" w:space="0" w:color="000000"/>
            </w:tcBorders>
            <w:shd w:val="clear" w:color="auto" w:fill="auto"/>
            <w:noWrap/>
            <w:hideMark/>
          </w:tcPr>
          <w:p w:rsidR="00E132F1" w:rsidRPr="00E132F1" w:rsidRDefault="00E132F1" w:rsidP="00E132F1">
            <w:pPr>
              <w:jc w:val="center"/>
              <w:rPr>
                <w:rFonts w:ascii="Arial Narrow" w:hAnsi="Arial Narrow"/>
                <w:sz w:val="16"/>
                <w:szCs w:val="16"/>
              </w:rPr>
            </w:pPr>
            <w:r w:rsidRPr="00E132F1">
              <w:rPr>
                <w:rFonts w:ascii="Arial Narrow" w:hAnsi="Arial Narrow"/>
                <w:sz w:val="16"/>
                <w:szCs w:val="16"/>
              </w:rPr>
              <w:t>2.5%</w:t>
            </w:r>
          </w:p>
        </w:tc>
        <w:tc>
          <w:tcPr>
            <w:tcW w:w="1123" w:type="dxa"/>
            <w:gridSpan w:val="2"/>
            <w:tcBorders>
              <w:top w:val="single" w:sz="4" w:space="0" w:color="auto"/>
              <w:left w:val="nil"/>
              <w:bottom w:val="nil"/>
              <w:right w:val="single" w:sz="4" w:space="0" w:color="000000"/>
            </w:tcBorders>
            <w:shd w:val="clear" w:color="auto" w:fill="auto"/>
            <w:noWrap/>
            <w:hideMark/>
          </w:tcPr>
          <w:p w:rsidR="00E132F1" w:rsidRPr="00E132F1" w:rsidRDefault="00E132F1" w:rsidP="00E132F1">
            <w:pPr>
              <w:jc w:val="center"/>
              <w:rPr>
                <w:rFonts w:ascii="Arial Narrow" w:hAnsi="Arial Narrow"/>
                <w:sz w:val="16"/>
                <w:szCs w:val="16"/>
              </w:rPr>
            </w:pPr>
            <w:r w:rsidRPr="00E132F1">
              <w:rPr>
                <w:rFonts w:ascii="Arial Narrow" w:hAnsi="Arial Narrow"/>
                <w:sz w:val="16"/>
                <w:szCs w:val="16"/>
              </w:rPr>
              <w:t>2.5%</w:t>
            </w:r>
          </w:p>
        </w:tc>
        <w:tc>
          <w:tcPr>
            <w:tcW w:w="1143" w:type="dxa"/>
            <w:gridSpan w:val="2"/>
            <w:tcBorders>
              <w:top w:val="single" w:sz="4" w:space="0" w:color="auto"/>
              <w:left w:val="nil"/>
              <w:bottom w:val="nil"/>
              <w:right w:val="single" w:sz="4" w:space="0" w:color="000000"/>
            </w:tcBorders>
            <w:shd w:val="clear" w:color="auto" w:fill="auto"/>
            <w:noWrap/>
            <w:hideMark/>
          </w:tcPr>
          <w:p w:rsidR="00E132F1" w:rsidRPr="00E132F1" w:rsidRDefault="00E132F1" w:rsidP="00E132F1">
            <w:pPr>
              <w:jc w:val="center"/>
              <w:rPr>
                <w:rFonts w:ascii="Arial Narrow" w:hAnsi="Arial Narrow"/>
                <w:sz w:val="16"/>
                <w:szCs w:val="16"/>
              </w:rPr>
            </w:pPr>
            <w:r w:rsidRPr="00E132F1">
              <w:rPr>
                <w:rFonts w:ascii="Arial Narrow" w:hAnsi="Arial Narrow"/>
                <w:sz w:val="16"/>
                <w:szCs w:val="16"/>
              </w:rPr>
              <w:t>2.5%</w:t>
            </w:r>
          </w:p>
        </w:tc>
        <w:tc>
          <w:tcPr>
            <w:tcW w:w="1243" w:type="dxa"/>
            <w:gridSpan w:val="2"/>
            <w:tcBorders>
              <w:top w:val="single" w:sz="4" w:space="0" w:color="auto"/>
              <w:left w:val="nil"/>
              <w:bottom w:val="nil"/>
              <w:right w:val="single" w:sz="4" w:space="0" w:color="000000"/>
            </w:tcBorders>
            <w:shd w:val="clear" w:color="auto" w:fill="auto"/>
            <w:noWrap/>
            <w:hideMark/>
          </w:tcPr>
          <w:p w:rsidR="00E132F1" w:rsidRPr="00E132F1" w:rsidRDefault="00E132F1" w:rsidP="00E132F1">
            <w:pPr>
              <w:jc w:val="center"/>
              <w:rPr>
                <w:rFonts w:ascii="Arial Narrow" w:hAnsi="Arial Narrow"/>
                <w:sz w:val="16"/>
                <w:szCs w:val="16"/>
              </w:rPr>
            </w:pPr>
            <w:r w:rsidRPr="00E132F1">
              <w:rPr>
                <w:rFonts w:ascii="Arial Narrow" w:hAnsi="Arial Narrow"/>
                <w:sz w:val="16"/>
                <w:szCs w:val="16"/>
              </w:rPr>
              <w:t>2.5%</w:t>
            </w:r>
          </w:p>
        </w:tc>
        <w:tc>
          <w:tcPr>
            <w:tcW w:w="1240" w:type="dxa"/>
            <w:gridSpan w:val="2"/>
            <w:tcBorders>
              <w:top w:val="single" w:sz="4" w:space="0" w:color="auto"/>
              <w:left w:val="nil"/>
              <w:bottom w:val="nil"/>
              <w:right w:val="single" w:sz="4" w:space="0" w:color="000000"/>
            </w:tcBorders>
            <w:shd w:val="clear" w:color="auto" w:fill="auto"/>
            <w:noWrap/>
            <w:hideMark/>
          </w:tcPr>
          <w:p w:rsidR="00E132F1" w:rsidRPr="00E132F1" w:rsidRDefault="00E132F1" w:rsidP="00E132F1">
            <w:pPr>
              <w:jc w:val="center"/>
              <w:rPr>
                <w:rFonts w:ascii="Arial Narrow" w:hAnsi="Arial Narrow"/>
                <w:sz w:val="16"/>
                <w:szCs w:val="16"/>
              </w:rPr>
            </w:pPr>
            <w:r w:rsidRPr="00E132F1">
              <w:rPr>
                <w:rFonts w:ascii="Arial Narrow" w:hAnsi="Arial Narrow"/>
                <w:sz w:val="16"/>
                <w:szCs w:val="16"/>
              </w:rPr>
              <w:t>15%</w:t>
            </w:r>
          </w:p>
        </w:tc>
      </w:tr>
      <w:tr w:rsidR="00E132F1" w:rsidRPr="00E132F1" w:rsidTr="00E132F1">
        <w:trPr>
          <w:trHeight w:val="270"/>
        </w:trPr>
        <w:tc>
          <w:tcPr>
            <w:tcW w:w="2238" w:type="dxa"/>
            <w:vMerge/>
            <w:tcBorders>
              <w:top w:val="single" w:sz="4" w:space="0" w:color="auto"/>
              <w:left w:val="single" w:sz="4" w:space="0" w:color="auto"/>
              <w:bottom w:val="nil"/>
              <w:right w:val="single" w:sz="4" w:space="0" w:color="000000"/>
            </w:tcBorders>
            <w:vAlign w:val="center"/>
            <w:hideMark/>
          </w:tcPr>
          <w:p w:rsidR="00E132F1" w:rsidRPr="00E132F1" w:rsidRDefault="00E132F1" w:rsidP="00E132F1">
            <w:pPr>
              <w:rPr>
                <w:rFonts w:ascii="Arial Narrow" w:hAnsi="Arial Narrow"/>
                <w:sz w:val="16"/>
                <w:szCs w:val="16"/>
              </w:rPr>
            </w:pPr>
          </w:p>
        </w:tc>
        <w:tc>
          <w:tcPr>
            <w:tcW w:w="421" w:type="dxa"/>
            <w:tcBorders>
              <w:top w:val="nil"/>
              <w:left w:val="nil"/>
              <w:bottom w:val="nil"/>
              <w:right w:val="nil"/>
            </w:tcBorders>
            <w:shd w:val="clear" w:color="auto" w:fill="auto"/>
            <w:hideMark/>
          </w:tcPr>
          <w:p w:rsidR="00E132F1" w:rsidRPr="00E132F1" w:rsidRDefault="00E132F1" w:rsidP="00E132F1">
            <w:pPr>
              <w:jc w:val="center"/>
              <w:rPr>
                <w:rFonts w:ascii="Arial Narrow" w:hAnsi="Arial Narrow"/>
                <w:sz w:val="16"/>
                <w:szCs w:val="16"/>
              </w:rPr>
            </w:pPr>
            <w:r w:rsidRPr="00E132F1">
              <w:rPr>
                <w:rFonts w:ascii="Arial Narrow" w:hAnsi="Arial Narrow"/>
                <w:sz w:val="16"/>
                <w:szCs w:val="16"/>
              </w:rPr>
              <w:t>2.</w:t>
            </w:r>
          </w:p>
        </w:tc>
        <w:tc>
          <w:tcPr>
            <w:tcW w:w="2530" w:type="dxa"/>
            <w:tcBorders>
              <w:top w:val="nil"/>
              <w:left w:val="nil"/>
              <w:bottom w:val="nil"/>
              <w:right w:val="single" w:sz="4" w:space="0" w:color="auto"/>
            </w:tcBorders>
            <w:shd w:val="clear" w:color="auto" w:fill="auto"/>
            <w:hideMark/>
          </w:tcPr>
          <w:p w:rsidR="00E132F1" w:rsidRPr="00E132F1" w:rsidRDefault="00E132F1" w:rsidP="00E132F1">
            <w:pPr>
              <w:rPr>
                <w:rFonts w:ascii="Arial Narrow" w:hAnsi="Arial Narrow"/>
                <w:sz w:val="16"/>
                <w:szCs w:val="16"/>
              </w:rPr>
            </w:pPr>
            <w:r w:rsidRPr="00E132F1">
              <w:rPr>
                <w:rFonts w:ascii="Arial Narrow" w:hAnsi="Arial Narrow"/>
                <w:sz w:val="16"/>
                <w:szCs w:val="16"/>
              </w:rPr>
              <w:t>Peningkatan Produksi Tanaman Hortikultura</w:t>
            </w:r>
          </w:p>
        </w:tc>
        <w:tc>
          <w:tcPr>
            <w:tcW w:w="1133" w:type="dxa"/>
            <w:tcBorders>
              <w:top w:val="nil"/>
              <w:left w:val="nil"/>
              <w:bottom w:val="nil"/>
              <w:right w:val="nil"/>
            </w:tcBorders>
            <w:shd w:val="clear" w:color="auto" w:fill="auto"/>
            <w:hideMark/>
          </w:tcPr>
          <w:p w:rsidR="00E132F1" w:rsidRPr="00E132F1" w:rsidRDefault="00E132F1" w:rsidP="00E132F1">
            <w:pPr>
              <w:jc w:val="center"/>
              <w:rPr>
                <w:rFonts w:ascii="Arial Narrow" w:hAnsi="Arial Narrow"/>
                <w:sz w:val="16"/>
                <w:szCs w:val="16"/>
              </w:rPr>
            </w:pPr>
            <w:r w:rsidRPr="00E132F1">
              <w:rPr>
                <w:rFonts w:ascii="Arial Narrow" w:hAnsi="Arial Narrow"/>
                <w:sz w:val="16"/>
                <w:szCs w:val="16"/>
              </w:rPr>
              <w:t>0</w:t>
            </w:r>
          </w:p>
        </w:tc>
        <w:tc>
          <w:tcPr>
            <w:tcW w:w="1103" w:type="dxa"/>
            <w:gridSpan w:val="2"/>
            <w:tcBorders>
              <w:top w:val="nil"/>
              <w:left w:val="single" w:sz="4" w:space="0" w:color="auto"/>
              <w:bottom w:val="nil"/>
              <w:right w:val="single" w:sz="4" w:space="0" w:color="000000"/>
            </w:tcBorders>
            <w:shd w:val="clear" w:color="auto" w:fill="auto"/>
            <w:noWrap/>
            <w:hideMark/>
          </w:tcPr>
          <w:p w:rsidR="00E132F1" w:rsidRPr="00E132F1" w:rsidRDefault="00E132F1" w:rsidP="00E132F1">
            <w:pPr>
              <w:jc w:val="center"/>
              <w:rPr>
                <w:rFonts w:ascii="Arial Narrow" w:hAnsi="Arial Narrow"/>
                <w:sz w:val="16"/>
                <w:szCs w:val="16"/>
              </w:rPr>
            </w:pPr>
            <w:r w:rsidRPr="00E132F1">
              <w:rPr>
                <w:rFonts w:ascii="Arial Narrow" w:hAnsi="Arial Narrow"/>
                <w:sz w:val="16"/>
                <w:szCs w:val="16"/>
              </w:rPr>
              <w:t>2.5%</w:t>
            </w:r>
          </w:p>
        </w:tc>
        <w:tc>
          <w:tcPr>
            <w:tcW w:w="1123" w:type="dxa"/>
            <w:gridSpan w:val="2"/>
            <w:tcBorders>
              <w:top w:val="nil"/>
              <w:left w:val="nil"/>
              <w:bottom w:val="nil"/>
              <w:right w:val="single" w:sz="4" w:space="0" w:color="000000"/>
            </w:tcBorders>
            <w:shd w:val="clear" w:color="auto" w:fill="auto"/>
            <w:noWrap/>
            <w:hideMark/>
          </w:tcPr>
          <w:p w:rsidR="00E132F1" w:rsidRPr="00E132F1" w:rsidRDefault="00E132F1" w:rsidP="00E132F1">
            <w:pPr>
              <w:jc w:val="center"/>
              <w:rPr>
                <w:rFonts w:ascii="Arial Narrow" w:hAnsi="Arial Narrow"/>
                <w:sz w:val="16"/>
                <w:szCs w:val="16"/>
              </w:rPr>
            </w:pPr>
            <w:r w:rsidRPr="00E132F1">
              <w:rPr>
                <w:rFonts w:ascii="Arial Narrow" w:hAnsi="Arial Narrow"/>
                <w:sz w:val="16"/>
                <w:szCs w:val="16"/>
              </w:rPr>
              <w:t>2.5%</w:t>
            </w:r>
          </w:p>
        </w:tc>
        <w:tc>
          <w:tcPr>
            <w:tcW w:w="1183" w:type="dxa"/>
            <w:gridSpan w:val="2"/>
            <w:tcBorders>
              <w:top w:val="nil"/>
              <w:left w:val="nil"/>
              <w:bottom w:val="nil"/>
              <w:right w:val="single" w:sz="4" w:space="0" w:color="000000"/>
            </w:tcBorders>
            <w:shd w:val="clear" w:color="auto" w:fill="auto"/>
            <w:noWrap/>
            <w:hideMark/>
          </w:tcPr>
          <w:p w:rsidR="00E132F1" w:rsidRPr="00E132F1" w:rsidRDefault="00E132F1" w:rsidP="00E132F1">
            <w:pPr>
              <w:jc w:val="center"/>
              <w:rPr>
                <w:rFonts w:ascii="Arial Narrow" w:hAnsi="Arial Narrow"/>
                <w:sz w:val="16"/>
                <w:szCs w:val="16"/>
              </w:rPr>
            </w:pPr>
            <w:r w:rsidRPr="00E132F1">
              <w:rPr>
                <w:rFonts w:ascii="Arial Narrow" w:hAnsi="Arial Narrow"/>
                <w:sz w:val="16"/>
                <w:szCs w:val="16"/>
              </w:rPr>
              <w:t>2.5%</w:t>
            </w:r>
          </w:p>
        </w:tc>
        <w:tc>
          <w:tcPr>
            <w:tcW w:w="1123" w:type="dxa"/>
            <w:gridSpan w:val="2"/>
            <w:tcBorders>
              <w:top w:val="nil"/>
              <w:left w:val="nil"/>
              <w:bottom w:val="nil"/>
              <w:right w:val="single" w:sz="4" w:space="0" w:color="000000"/>
            </w:tcBorders>
            <w:shd w:val="clear" w:color="auto" w:fill="auto"/>
            <w:noWrap/>
            <w:hideMark/>
          </w:tcPr>
          <w:p w:rsidR="00E132F1" w:rsidRPr="00E132F1" w:rsidRDefault="00E132F1" w:rsidP="00E132F1">
            <w:pPr>
              <w:jc w:val="center"/>
              <w:rPr>
                <w:rFonts w:ascii="Arial Narrow" w:hAnsi="Arial Narrow"/>
                <w:sz w:val="16"/>
                <w:szCs w:val="16"/>
              </w:rPr>
            </w:pPr>
            <w:r w:rsidRPr="00E132F1">
              <w:rPr>
                <w:rFonts w:ascii="Arial Narrow" w:hAnsi="Arial Narrow"/>
                <w:sz w:val="16"/>
                <w:szCs w:val="16"/>
              </w:rPr>
              <w:t>2.5%</w:t>
            </w:r>
          </w:p>
        </w:tc>
        <w:tc>
          <w:tcPr>
            <w:tcW w:w="1143" w:type="dxa"/>
            <w:gridSpan w:val="2"/>
            <w:tcBorders>
              <w:top w:val="nil"/>
              <w:left w:val="nil"/>
              <w:bottom w:val="nil"/>
              <w:right w:val="single" w:sz="4" w:space="0" w:color="000000"/>
            </w:tcBorders>
            <w:shd w:val="clear" w:color="auto" w:fill="auto"/>
            <w:noWrap/>
            <w:hideMark/>
          </w:tcPr>
          <w:p w:rsidR="00E132F1" w:rsidRPr="00E132F1" w:rsidRDefault="00E132F1" w:rsidP="00E132F1">
            <w:pPr>
              <w:jc w:val="center"/>
              <w:rPr>
                <w:rFonts w:ascii="Arial Narrow" w:hAnsi="Arial Narrow"/>
                <w:sz w:val="16"/>
                <w:szCs w:val="16"/>
              </w:rPr>
            </w:pPr>
            <w:r w:rsidRPr="00E132F1">
              <w:rPr>
                <w:rFonts w:ascii="Arial Narrow" w:hAnsi="Arial Narrow"/>
                <w:sz w:val="16"/>
                <w:szCs w:val="16"/>
              </w:rPr>
              <w:t>2.5%</w:t>
            </w:r>
          </w:p>
        </w:tc>
        <w:tc>
          <w:tcPr>
            <w:tcW w:w="1243" w:type="dxa"/>
            <w:gridSpan w:val="2"/>
            <w:tcBorders>
              <w:top w:val="nil"/>
              <w:left w:val="nil"/>
              <w:bottom w:val="nil"/>
              <w:right w:val="single" w:sz="4" w:space="0" w:color="000000"/>
            </w:tcBorders>
            <w:shd w:val="clear" w:color="auto" w:fill="auto"/>
            <w:noWrap/>
            <w:hideMark/>
          </w:tcPr>
          <w:p w:rsidR="00E132F1" w:rsidRPr="00E132F1" w:rsidRDefault="00E132F1" w:rsidP="00E132F1">
            <w:pPr>
              <w:jc w:val="center"/>
              <w:rPr>
                <w:rFonts w:ascii="Arial Narrow" w:hAnsi="Arial Narrow"/>
                <w:sz w:val="16"/>
                <w:szCs w:val="16"/>
              </w:rPr>
            </w:pPr>
            <w:r w:rsidRPr="00E132F1">
              <w:rPr>
                <w:rFonts w:ascii="Arial Narrow" w:hAnsi="Arial Narrow"/>
                <w:sz w:val="16"/>
                <w:szCs w:val="16"/>
              </w:rPr>
              <w:t>2.5%</w:t>
            </w:r>
          </w:p>
        </w:tc>
        <w:tc>
          <w:tcPr>
            <w:tcW w:w="1240" w:type="dxa"/>
            <w:gridSpan w:val="2"/>
            <w:tcBorders>
              <w:top w:val="nil"/>
              <w:left w:val="nil"/>
              <w:bottom w:val="nil"/>
              <w:right w:val="single" w:sz="4" w:space="0" w:color="000000"/>
            </w:tcBorders>
            <w:shd w:val="clear" w:color="auto" w:fill="auto"/>
            <w:noWrap/>
            <w:hideMark/>
          </w:tcPr>
          <w:p w:rsidR="00E132F1" w:rsidRPr="00E132F1" w:rsidRDefault="00E132F1" w:rsidP="00E132F1">
            <w:pPr>
              <w:jc w:val="center"/>
              <w:rPr>
                <w:rFonts w:ascii="Arial Narrow" w:hAnsi="Arial Narrow"/>
                <w:sz w:val="16"/>
                <w:szCs w:val="16"/>
              </w:rPr>
            </w:pPr>
            <w:r w:rsidRPr="00E132F1">
              <w:rPr>
                <w:rFonts w:ascii="Arial Narrow" w:hAnsi="Arial Narrow"/>
                <w:sz w:val="16"/>
                <w:szCs w:val="16"/>
              </w:rPr>
              <w:t>15%</w:t>
            </w:r>
          </w:p>
        </w:tc>
      </w:tr>
      <w:tr w:rsidR="00E132F1" w:rsidRPr="00E132F1" w:rsidTr="00E132F1">
        <w:trPr>
          <w:trHeight w:val="270"/>
        </w:trPr>
        <w:tc>
          <w:tcPr>
            <w:tcW w:w="2238"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E132F1" w:rsidRPr="00E132F1" w:rsidRDefault="00E132F1" w:rsidP="00E132F1">
            <w:pPr>
              <w:rPr>
                <w:rFonts w:ascii="Arial Narrow" w:hAnsi="Arial Narrow"/>
                <w:sz w:val="16"/>
                <w:szCs w:val="16"/>
              </w:rPr>
            </w:pPr>
            <w:r w:rsidRPr="00E132F1">
              <w:rPr>
                <w:rFonts w:ascii="Arial Narrow" w:hAnsi="Arial Narrow"/>
                <w:sz w:val="16"/>
                <w:szCs w:val="16"/>
              </w:rPr>
              <w:t>Program Pengembangan Data / Informasi Pertanian</w:t>
            </w:r>
          </w:p>
        </w:tc>
        <w:tc>
          <w:tcPr>
            <w:tcW w:w="2951"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E132F1" w:rsidRPr="00E132F1" w:rsidRDefault="00E132F1" w:rsidP="00E132F1">
            <w:pPr>
              <w:rPr>
                <w:rFonts w:ascii="Arial Narrow" w:hAnsi="Arial Narrow"/>
                <w:sz w:val="16"/>
                <w:szCs w:val="16"/>
              </w:rPr>
            </w:pPr>
            <w:r w:rsidRPr="00E132F1">
              <w:rPr>
                <w:rFonts w:ascii="Arial Narrow" w:hAnsi="Arial Narrow"/>
                <w:sz w:val="16"/>
                <w:szCs w:val="16"/>
              </w:rPr>
              <w:t>Tersedianya data yang valid dan up to date</w:t>
            </w:r>
          </w:p>
        </w:tc>
        <w:tc>
          <w:tcPr>
            <w:tcW w:w="1133" w:type="dxa"/>
            <w:tcBorders>
              <w:top w:val="single" w:sz="4" w:space="0" w:color="auto"/>
              <w:left w:val="nil"/>
              <w:bottom w:val="nil"/>
              <w:right w:val="nil"/>
            </w:tcBorders>
            <w:shd w:val="clear" w:color="auto" w:fill="auto"/>
            <w:hideMark/>
          </w:tcPr>
          <w:p w:rsidR="00E132F1" w:rsidRPr="00E132F1" w:rsidRDefault="00E132F1" w:rsidP="00E132F1">
            <w:pPr>
              <w:jc w:val="center"/>
              <w:rPr>
                <w:rFonts w:ascii="Arial Narrow" w:hAnsi="Arial Narrow"/>
                <w:sz w:val="16"/>
                <w:szCs w:val="16"/>
              </w:rPr>
            </w:pPr>
            <w:r w:rsidRPr="00E132F1">
              <w:rPr>
                <w:rFonts w:ascii="Arial Narrow" w:hAnsi="Arial Narrow"/>
                <w:sz w:val="16"/>
                <w:szCs w:val="16"/>
              </w:rPr>
              <w:t>100%</w:t>
            </w:r>
          </w:p>
        </w:tc>
        <w:tc>
          <w:tcPr>
            <w:tcW w:w="500" w:type="dxa"/>
            <w:tcBorders>
              <w:top w:val="single" w:sz="4" w:space="0" w:color="auto"/>
              <w:left w:val="single" w:sz="4" w:space="0" w:color="auto"/>
              <w:bottom w:val="nil"/>
              <w:right w:val="nil"/>
            </w:tcBorders>
            <w:shd w:val="clear" w:color="auto" w:fill="auto"/>
            <w:noWrap/>
            <w:hideMark/>
          </w:tcPr>
          <w:p w:rsidR="00E132F1" w:rsidRPr="00E132F1" w:rsidRDefault="00E132F1" w:rsidP="00E132F1">
            <w:pPr>
              <w:jc w:val="right"/>
              <w:rPr>
                <w:rFonts w:ascii="Arial Narrow" w:hAnsi="Arial Narrow"/>
                <w:sz w:val="16"/>
                <w:szCs w:val="16"/>
              </w:rPr>
            </w:pPr>
            <w:r w:rsidRPr="00E132F1">
              <w:rPr>
                <w:rFonts w:ascii="Arial Narrow" w:hAnsi="Arial Narrow"/>
                <w:sz w:val="16"/>
                <w:szCs w:val="16"/>
              </w:rPr>
              <w:t>100</w:t>
            </w:r>
          </w:p>
        </w:tc>
        <w:tc>
          <w:tcPr>
            <w:tcW w:w="603" w:type="dxa"/>
            <w:tcBorders>
              <w:top w:val="single" w:sz="4" w:space="0" w:color="auto"/>
              <w:left w:val="nil"/>
              <w:bottom w:val="nil"/>
              <w:right w:val="single" w:sz="4" w:space="0" w:color="auto"/>
            </w:tcBorders>
            <w:shd w:val="clear" w:color="auto" w:fill="auto"/>
            <w:noWrap/>
            <w:hideMark/>
          </w:tcPr>
          <w:p w:rsidR="00E132F1" w:rsidRPr="00E132F1" w:rsidRDefault="00E132F1" w:rsidP="00E132F1">
            <w:pPr>
              <w:rPr>
                <w:rFonts w:ascii="Arial Narrow" w:hAnsi="Arial Narrow"/>
                <w:sz w:val="16"/>
                <w:szCs w:val="16"/>
              </w:rPr>
            </w:pPr>
            <w:r w:rsidRPr="00E132F1">
              <w:rPr>
                <w:rFonts w:ascii="Arial Narrow" w:hAnsi="Arial Narrow"/>
                <w:sz w:val="16"/>
                <w:szCs w:val="16"/>
              </w:rPr>
              <w:t>%</w:t>
            </w:r>
          </w:p>
        </w:tc>
        <w:tc>
          <w:tcPr>
            <w:tcW w:w="520" w:type="dxa"/>
            <w:tcBorders>
              <w:top w:val="single" w:sz="4" w:space="0" w:color="auto"/>
              <w:left w:val="nil"/>
              <w:bottom w:val="nil"/>
              <w:right w:val="nil"/>
            </w:tcBorders>
            <w:shd w:val="clear" w:color="auto" w:fill="auto"/>
            <w:noWrap/>
            <w:hideMark/>
          </w:tcPr>
          <w:p w:rsidR="00E132F1" w:rsidRPr="00E132F1" w:rsidRDefault="00E132F1" w:rsidP="00E132F1">
            <w:pPr>
              <w:jc w:val="right"/>
              <w:rPr>
                <w:rFonts w:ascii="Arial Narrow" w:hAnsi="Arial Narrow"/>
                <w:sz w:val="16"/>
                <w:szCs w:val="16"/>
              </w:rPr>
            </w:pPr>
            <w:r w:rsidRPr="00E132F1">
              <w:rPr>
                <w:rFonts w:ascii="Arial Narrow" w:hAnsi="Arial Narrow"/>
                <w:sz w:val="16"/>
                <w:szCs w:val="16"/>
              </w:rPr>
              <w:t>100</w:t>
            </w:r>
          </w:p>
        </w:tc>
        <w:tc>
          <w:tcPr>
            <w:tcW w:w="603" w:type="dxa"/>
            <w:tcBorders>
              <w:top w:val="single" w:sz="4" w:space="0" w:color="auto"/>
              <w:left w:val="nil"/>
              <w:bottom w:val="nil"/>
              <w:right w:val="single" w:sz="4" w:space="0" w:color="auto"/>
            </w:tcBorders>
            <w:shd w:val="clear" w:color="auto" w:fill="auto"/>
            <w:noWrap/>
            <w:hideMark/>
          </w:tcPr>
          <w:p w:rsidR="00E132F1" w:rsidRPr="00E132F1" w:rsidRDefault="00E132F1" w:rsidP="00E132F1">
            <w:pPr>
              <w:rPr>
                <w:rFonts w:ascii="Arial Narrow" w:hAnsi="Arial Narrow"/>
                <w:sz w:val="16"/>
                <w:szCs w:val="16"/>
              </w:rPr>
            </w:pPr>
            <w:r w:rsidRPr="00E132F1">
              <w:rPr>
                <w:rFonts w:ascii="Arial Narrow" w:hAnsi="Arial Narrow"/>
                <w:sz w:val="16"/>
                <w:szCs w:val="16"/>
              </w:rPr>
              <w:t>%</w:t>
            </w:r>
          </w:p>
        </w:tc>
        <w:tc>
          <w:tcPr>
            <w:tcW w:w="580" w:type="dxa"/>
            <w:tcBorders>
              <w:top w:val="single" w:sz="4" w:space="0" w:color="auto"/>
              <w:left w:val="nil"/>
              <w:bottom w:val="nil"/>
              <w:right w:val="nil"/>
            </w:tcBorders>
            <w:shd w:val="clear" w:color="auto" w:fill="auto"/>
            <w:noWrap/>
            <w:hideMark/>
          </w:tcPr>
          <w:p w:rsidR="00E132F1" w:rsidRPr="00E132F1" w:rsidRDefault="00E132F1" w:rsidP="00E132F1">
            <w:pPr>
              <w:jc w:val="right"/>
              <w:rPr>
                <w:rFonts w:ascii="Arial Narrow" w:hAnsi="Arial Narrow"/>
                <w:sz w:val="16"/>
                <w:szCs w:val="16"/>
              </w:rPr>
            </w:pPr>
            <w:r w:rsidRPr="00E132F1">
              <w:rPr>
                <w:rFonts w:ascii="Arial Narrow" w:hAnsi="Arial Narrow"/>
                <w:sz w:val="16"/>
                <w:szCs w:val="16"/>
              </w:rPr>
              <w:t>100</w:t>
            </w:r>
          </w:p>
        </w:tc>
        <w:tc>
          <w:tcPr>
            <w:tcW w:w="603" w:type="dxa"/>
            <w:tcBorders>
              <w:top w:val="single" w:sz="4" w:space="0" w:color="auto"/>
              <w:left w:val="nil"/>
              <w:bottom w:val="nil"/>
              <w:right w:val="single" w:sz="4" w:space="0" w:color="auto"/>
            </w:tcBorders>
            <w:shd w:val="clear" w:color="auto" w:fill="auto"/>
            <w:noWrap/>
            <w:hideMark/>
          </w:tcPr>
          <w:p w:rsidR="00E132F1" w:rsidRPr="00E132F1" w:rsidRDefault="00E132F1" w:rsidP="00E132F1">
            <w:pPr>
              <w:rPr>
                <w:rFonts w:ascii="Arial Narrow" w:hAnsi="Arial Narrow"/>
                <w:sz w:val="16"/>
                <w:szCs w:val="16"/>
              </w:rPr>
            </w:pPr>
            <w:r w:rsidRPr="00E132F1">
              <w:rPr>
                <w:rFonts w:ascii="Arial Narrow" w:hAnsi="Arial Narrow"/>
                <w:sz w:val="16"/>
                <w:szCs w:val="16"/>
              </w:rPr>
              <w:t>%</w:t>
            </w:r>
          </w:p>
        </w:tc>
        <w:tc>
          <w:tcPr>
            <w:tcW w:w="520" w:type="dxa"/>
            <w:tcBorders>
              <w:top w:val="single" w:sz="4" w:space="0" w:color="auto"/>
              <w:left w:val="nil"/>
              <w:bottom w:val="nil"/>
              <w:right w:val="nil"/>
            </w:tcBorders>
            <w:shd w:val="clear" w:color="auto" w:fill="auto"/>
            <w:noWrap/>
            <w:hideMark/>
          </w:tcPr>
          <w:p w:rsidR="00E132F1" w:rsidRPr="00E132F1" w:rsidRDefault="00E132F1" w:rsidP="00E132F1">
            <w:pPr>
              <w:jc w:val="right"/>
              <w:rPr>
                <w:rFonts w:ascii="Arial Narrow" w:hAnsi="Arial Narrow"/>
                <w:sz w:val="16"/>
                <w:szCs w:val="16"/>
              </w:rPr>
            </w:pPr>
            <w:r w:rsidRPr="00E132F1">
              <w:rPr>
                <w:rFonts w:ascii="Arial Narrow" w:hAnsi="Arial Narrow"/>
                <w:sz w:val="16"/>
                <w:szCs w:val="16"/>
              </w:rPr>
              <w:t>100</w:t>
            </w:r>
          </w:p>
        </w:tc>
        <w:tc>
          <w:tcPr>
            <w:tcW w:w="603" w:type="dxa"/>
            <w:tcBorders>
              <w:top w:val="single" w:sz="4" w:space="0" w:color="auto"/>
              <w:left w:val="nil"/>
              <w:bottom w:val="nil"/>
              <w:right w:val="single" w:sz="4" w:space="0" w:color="auto"/>
            </w:tcBorders>
            <w:shd w:val="clear" w:color="auto" w:fill="auto"/>
            <w:noWrap/>
            <w:hideMark/>
          </w:tcPr>
          <w:p w:rsidR="00E132F1" w:rsidRPr="00E132F1" w:rsidRDefault="00E132F1" w:rsidP="00E132F1">
            <w:pPr>
              <w:rPr>
                <w:rFonts w:ascii="Arial Narrow" w:hAnsi="Arial Narrow"/>
                <w:sz w:val="16"/>
                <w:szCs w:val="16"/>
              </w:rPr>
            </w:pPr>
            <w:r w:rsidRPr="00E132F1">
              <w:rPr>
                <w:rFonts w:ascii="Arial Narrow" w:hAnsi="Arial Narrow"/>
                <w:sz w:val="16"/>
                <w:szCs w:val="16"/>
              </w:rPr>
              <w:t>%</w:t>
            </w:r>
          </w:p>
        </w:tc>
        <w:tc>
          <w:tcPr>
            <w:tcW w:w="540" w:type="dxa"/>
            <w:tcBorders>
              <w:top w:val="single" w:sz="4" w:space="0" w:color="auto"/>
              <w:left w:val="nil"/>
              <w:bottom w:val="nil"/>
              <w:right w:val="nil"/>
            </w:tcBorders>
            <w:shd w:val="clear" w:color="auto" w:fill="auto"/>
            <w:noWrap/>
            <w:hideMark/>
          </w:tcPr>
          <w:p w:rsidR="00E132F1" w:rsidRPr="00E132F1" w:rsidRDefault="00E132F1" w:rsidP="00E132F1">
            <w:pPr>
              <w:jc w:val="right"/>
              <w:rPr>
                <w:rFonts w:ascii="Arial Narrow" w:hAnsi="Arial Narrow"/>
                <w:sz w:val="16"/>
                <w:szCs w:val="16"/>
              </w:rPr>
            </w:pPr>
            <w:r w:rsidRPr="00E132F1">
              <w:rPr>
                <w:rFonts w:ascii="Arial Narrow" w:hAnsi="Arial Narrow"/>
                <w:sz w:val="16"/>
                <w:szCs w:val="16"/>
              </w:rPr>
              <w:t>100</w:t>
            </w:r>
          </w:p>
        </w:tc>
        <w:tc>
          <w:tcPr>
            <w:tcW w:w="603" w:type="dxa"/>
            <w:tcBorders>
              <w:top w:val="single" w:sz="4" w:space="0" w:color="auto"/>
              <w:left w:val="nil"/>
              <w:bottom w:val="nil"/>
              <w:right w:val="single" w:sz="4" w:space="0" w:color="auto"/>
            </w:tcBorders>
            <w:shd w:val="clear" w:color="auto" w:fill="auto"/>
            <w:noWrap/>
            <w:hideMark/>
          </w:tcPr>
          <w:p w:rsidR="00E132F1" w:rsidRPr="00E132F1" w:rsidRDefault="00E132F1" w:rsidP="00E132F1">
            <w:pPr>
              <w:rPr>
                <w:rFonts w:ascii="Arial Narrow" w:hAnsi="Arial Narrow"/>
                <w:sz w:val="16"/>
                <w:szCs w:val="16"/>
              </w:rPr>
            </w:pPr>
            <w:r w:rsidRPr="00E132F1">
              <w:rPr>
                <w:rFonts w:ascii="Arial Narrow" w:hAnsi="Arial Narrow"/>
                <w:sz w:val="16"/>
                <w:szCs w:val="16"/>
              </w:rPr>
              <w:t>%</w:t>
            </w:r>
          </w:p>
        </w:tc>
        <w:tc>
          <w:tcPr>
            <w:tcW w:w="640" w:type="dxa"/>
            <w:tcBorders>
              <w:top w:val="single" w:sz="4" w:space="0" w:color="auto"/>
              <w:left w:val="nil"/>
              <w:bottom w:val="nil"/>
              <w:right w:val="nil"/>
            </w:tcBorders>
            <w:shd w:val="clear" w:color="auto" w:fill="auto"/>
            <w:noWrap/>
            <w:hideMark/>
          </w:tcPr>
          <w:p w:rsidR="00E132F1" w:rsidRPr="00E132F1" w:rsidRDefault="00E132F1" w:rsidP="00E132F1">
            <w:pPr>
              <w:jc w:val="right"/>
              <w:rPr>
                <w:rFonts w:ascii="Arial Narrow" w:hAnsi="Arial Narrow"/>
                <w:sz w:val="16"/>
                <w:szCs w:val="16"/>
              </w:rPr>
            </w:pPr>
            <w:r w:rsidRPr="00E132F1">
              <w:rPr>
                <w:rFonts w:ascii="Arial Narrow" w:hAnsi="Arial Narrow"/>
                <w:sz w:val="16"/>
                <w:szCs w:val="16"/>
              </w:rPr>
              <w:t>100</w:t>
            </w:r>
          </w:p>
        </w:tc>
        <w:tc>
          <w:tcPr>
            <w:tcW w:w="603" w:type="dxa"/>
            <w:tcBorders>
              <w:top w:val="single" w:sz="4" w:space="0" w:color="auto"/>
              <w:left w:val="nil"/>
              <w:bottom w:val="nil"/>
              <w:right w:val="single" w:sz="4" w:space="0" w:color="auto"/>
            </w:tcBorders>
            <w:shd w:val="clear" w:color="auto" w:fill="auto"/>
            <w:noWrap/>
            <w:hideMark/>
          </w:tcPr>
          <w:p w:rsidR="00E132F1" w:rsidRPr="00E132F1" w:rsidRDefault="00E132F1" w:rsidP="00E132F1">
            <w:pPr>
              <w:rPr>
                <w:rFonts w:ascii="Arial Narrow" w:hAnsi="Arial Narrow"/>
                <w:sz w:val="16"/>
                <w:szCs w:val="16"/>
              </w:rPr>
            </w:pPr>
            <w:r w:rsidRPr="00E132F1">
              <w:rPr>
                <w:rFonts w:ascii="Arial Narrow" w:hAnsi="Arial Narrow"/>
                <w:sz w:val="16"/>
                <w:szCs w:val="16"/>
              </w:rPr>
              <w:t>%</w:t>
            </w:r>
          </w:p>
        </w:tc>
        <w:tc>
          <w:tcPr>
            <w:tcW w:w="600" w:type="dxa"/>
            <w:tcBorders>
              <w:top w:val="single" w:sz="4" w:space="0" w:color="auto"/>
              <w:left w:val="nil"/>
              <w:bottom w:val="nil"/>
              <w:right w:val="nil"/>
            </w:tcBorders>
            <w:shd w:val="clear" w:color="auto" w:fill="auto"/>
            <w:noWrap/>
            <w:hideMark/>
          </w:tcPr>
          <w:p w:rsidR="00E132F1" w:rsidRPr="00E132F1" w:rsidRDefault="00E132F1" w:rsidP="00E132F1">
            <w:pPr>
              <w:jc w:val="right"/>
              <w:rPr>
                <w:rFonts w:ascii="Arial Narrow" w:hAnsi="Arial Narrow"/>
                <w:sz w:val="16"/>
                <w:szCs w:val="16"/>
              </w:rPr>
            </w:pPr>
            <w:r w:rsidRPr="00E132F1">
              <w:rPr>
                <w:rFonts w:ascii="Arial Narrow" w:hAnsi="Arial Narrow"/>
                <w:sz w:val="16"/>
                <w:szCs w:val="16"/>
              </w:rPr>
              <w:t>100</w:t>
            </w:r>
          </w:p>
        </w:tc>
        <w:tc>
          <w:tcPr>
            <w:tcW w:w="640" w:type="dxa"/>
            <w:tcBorders>
              <w:top w:val="single" w:sz="4" w:space="0" w:color="auto"/>
              <w:left w:val="nil"/>
              <w:bottom w:val="nil"/>
              <w:right w:val="single" w:sz="4" w:space="0" w:color="auto"/>
            </w:tcBorders>
            <w:shd w:val="clear" w:color="auto" w:fill="auto"/>
            <w:noWrap/>
            <w:hideMark/>
          </w:tcPr>
          <w:p w:rsidR="00E132F1" w:rsidRPr="00E132F1" w:rsidRDefault="00E132F1" w:rsidP="00E132F1">
            <w:pPr>
              <w:rPr>
                <w:rFonts w:ascii="Arial Narrow" w:hAnsi="Arial Narrow"/>
                <w:sz w:val="16"/>
                <w:szCs w:val="16"/>
              </w:rPr>
            </w:pPr>
            <w:r w:rsidRPr="00E132F1">
              <w:rPr>
                <w:rFonts w:ascii="Arial Narrow" w:hAnsi="Arial Narrow"/>
                <w:sz w:val="16"/>
                <w:szCs w:val="16"/>
              </w:rPr>
              <w:t>%</w:t>
            </w:r>
          </w:p>
        </w:tc>
      </w:tr>
      <w:tr w:rsidR="00E132F1" w:rsidRPr="00E132F1" w:rsidTr="00E132F1">
        <w:trPr>
          <w:trHeight w:val="270"/>
        </w:trPr>
        <w:tc>
          <w:tcPr>
            <w:tcW w:w="2238" w:type="dxa"/>
            <w:vMerge/>
            <w:tcBorders>
              <w:top w:val="single" w:sz="4" w:space="0" w:color="auto"/>
              <w:left w:val="single" w:sz="4" w:space="0" w:color="auto"/>
              <w:bottom w:val="single" w:sz="4" w:space="0" w:color="000000"/>
              <w:right w:val="single" w:sz="4" w:space="0" w:color="000000"/>
            </w:tcBorders>
            <w:vAlign w:val="center"/>
            <w:hideMark/>
          </w:tcPr>
          <w:p w:rsidR="00E132F1" w:rsidRPr="00E132F1" w:rsidRDefault="00E132F1" w:rsidP="00E132F1">
            <w:pPr>
              <w:rPr>
                <w:rFonts w:ascii="Arial Narrow" w:hAnsi="Arial Narrow"/>
                <w:sz w:val="16"/>
                <w:szCs w:val="16"/>
              </w:rPr>
            </w:pPr>
          </w:p>
        </w:tc>
        <w:tc>
          <w:tcPr>
            <w:tcW w:w="2951" w:type="dxa"/>
            <w:gridSpan w:val="2"/>
            <w:vMerge/>
            <w:tcBorders>
              <w:top w:val="single" w:sz="4" w:space="0" w:color="auto"/>
              <w:left w:val="single" w:sz="4" w:space="0" w:color="auto"/>
              <w:bottom w:val="single" w:sz="4" w:space="0" w:color="000000"/>
              <w:right w:val="single" w:sz="4" w:space="0" w:color="000000"/>
            </w:tcBorders>
            <w:vAlign w:val="center"/>
            <w:hideMark/>
          </w:tcPr>
          <w:p w:rsidR="00E132F1" w:rsidRPr="00E132F1" w:rsidRDefault="00E132F1" w:rsidP="00E132F1">
            <w:pPr>
              <w:rPr>
                <w:rFonts w:ascii="Arial Narrow" w:hAnsi="Arial Narrow"/>
                <w:sz w:val="16"/>
                <w:szCs w:val="16"/>
              </w:rPr>
            </w:pPr>
          </w:p>
        </w:tc>
        <w:tc>
          <w:tcPr>
            <w:tcW w:w="1133" w:type="dxa"/>
            <w:tcBorders>
              <w:top w:val="nil"/>
              <w:left w:val="nil"/>
              <w:bottom w:val="single" w:sz="4" w:space="0" w:color="auto"/>
              <w:right w:val="nil"/>
            </w:tcBorders>
            <w:shd w:val="clear" w:color="auto" w:fill="auto"/>
            <w:hideMark/>
          </w:tcPr>
          <w:p w:rsidR="00E132F1" w:rsidRPr="00E132F1" w:rsidRDefault="00E132F1" w:rsidP="00E132F1">
            <w:pPr>
              <w:jc w:val="center"/>
              <w:rPr>
                <w:rFonts w:ascii="Arial Narrow" w:hAnsi="Arial Narrow"/>
                <w:sz w:val="16"/>
                <w:szCs w:val="16"/>
              </w:rPr>
            </w:pPr>
            <w:r w:rsidRPr="00E132F1">
              <w:rPr>
                <w:rFonts w:ascii="Arial Narrow" w:hAnsi="Arial Narrow"/>
                <w:sz w:val="16"/>
                <w:szCs w:val="16"/>
              </w:rPr>
              <w:t> </w:t>
            </w:r>
          </w:p>
        </w:tc>
        <w:tc>
          <w:tcPr>
            <w:tcW w:w="500" w:type="dxa"/>
            <w:tcBorders>
              <w:top w:val="nil"/>
              <w:left w:val="single" w:sz="4" w:space="0" w:color="auto"/>
              <w:bottom w:val="single" w:sz="4" w:space="0" w:color="auto"/>
              <w:right w:val="nil"/>
            </w:tcBorders>
            <w:shd w:val="clear" w:color="auto" w:fill="auto"/>
            <w:noWrap/>
            <w:hideMark/>
          </w:tcPr>
          <w:p w:rsidR="00E132F1" w:rsidRPr="00E132F1" w:rsidRDefault="00E132F1" w:rsidP="00E132F1">
            <w:pPr>
              <w:jc w:val="center"/>
              <w:rPr>
                <w:rFonts w:ascii="Arial Narrow" w:hAnsi="Arial Narrow"/>
                <w:sz w:val="16"/>
                <w:szCs w:val="16"/>
              </w:rPr>
            </w:pPr>
            <w:r w:rsidRPr="00E132F1">
              <w:rPr>
                <w:rFonts w:ascii="Arial Narrow" w:hAnsi="Arial Narrow"/>
                <w:sz w:val="16"/>
                <w:szCs w:val="16"/>
              </w:rPr>
              <w:t> </w:t>
            </w:r>
          </w:p>
        </w:tc>
        <w:tc>
          <w:tcPr>
            <w:tcW w:w="603" w:type="dxa"/>
            <w:tcBorders>
              <w:top w:val="nil"/>
              <w:left w:val="nil"/>
              <w:bottom w:val="single" w:sz="4" w:space="0" w:color="auto"/>
              <w:right w:val="single" w:sz="4" w:space="0" w:color="auto"/>
            </w:tcBorders>
            <w:shd w:val="clear" w:color="auto" w:fill="auto"/>
            <w:noWrap/>
            <w:hideMark/>
          </w:tcPr>
          <w:p w:rsidR="00E132F1" w:rsidRPr="00E132F1" w:rsidRDefault="00E132F1" w:rsidP="00E132F1">
            <w:pPr>
              <w:jc w:val="center"/>
              <w:rPr>
                <w:rFonts w:ascii="Arial Narrow" w:hAnsi="Arial Narrow"/>
                <w:sz w:val="16"/>
                <w:szCs w:val="16"/>
              </w:rPr>
            </w:pPr>
            <w:r w:rsidRPr="00E132F1">
              <w:rPr>
                <w:rFonts w:ascii="Arial Narrow" w:hAnsi="Arial Narrow"/>
                <w:sz w:val="16"/>
                <w:szCs w:val="16"/>
              </w:rPr>
              <w:t> </w:t>
            </w:r>
          </w:p>
        </w:tc>
        <w:tc>
          <w:tcPr>
            <w:tcW w:w="520" w:type="dxa"/>
            <w:tcBorders>
              <w:top w:val="nil"/>
              <w:left w:val="nil"/>
              <w:bottom w:val="single" w:sz="4" w:space="0" w:color="auto"/>
              <w:right w:val="nil"/>
            </w:tcBorders>
            <w:shd w:val="clear" w:color="auto" w:fill="auto"/>
            <w:noWrap/>
            <w:hideMark/>
          </w:tcPr>
          <w:p w:rsidR="00E132F1" w:rsidRPr="00E132F1" w:rsidRDefault="00E132F1" w:rsidP="00E132F1">
            <w:pPr>
              <w:jc w:val="center"/>
              <w:rPr>
                <w:rFonts w:ascii="Arial Narrow" w:hAnsi="Arial Narrow"/>
                <w:sz w:val="16"/>
                <w:szCs w:val="16"/>
              </w:rPr>
            </w:pPr>
            <w:r w:rsidRPr="00E132F1">
              <w:rPr>
                <w:rFonts w:ascii="Arial Narrow" w:hAnsi="Arial Narrow"/>
                <w:sz w:val="16"/>
                <w:szCs w:val="16"/>
              </w:rPr>
              <w:t> </w:t>
            </w:r>
          </w:p>
        </w:tc>
        <w:tc>
          <w:tcPr>
            <w:tcW w:w="603" w:type="dxa"/>
            <w:tcBorders>
              <w:top w:val="nil"/>
              <w:left w:val="nil"/>
              <w:bottom w:val="single" w:sz="4" w:space="0" w:color="auto"/>
              <w:right w:val="single" w:sz="4" w:space="0" w:color="auto"/>
            </w:tcBorders>
            <w:shd w:val="clear" w:color="auto" w:fill="auto"/>
            <w:noWrap/>
            <w:hideMark/>
          </w:tcPr>
          <w:p w:rsidR="00E132F1" w:rsidRPr="00E132F1" w:rsidRDefault="00E132F1" w:rsidP="00E132F1">
            <w:pPr>
              <w:jc w:val="center"/>
              <w:rPr>
                <w:rFonts w:ascii="Arial Narrow" w:hAnsi="Arial Narrow"/>
                <w:sz w:val="16"/>
                <w:szCs w:val="16"/>
              </w:rPr>
            </w:pPr>
            <w:r w:rsidRPr="00E132F1">
              <w:rPr>
                <w:rFonts w:ascii="Arial Narrow" w:hAnsi="Arial Narrow"/>
                <w:sz w:val="16"/>
                <w:szCs w:val="16"/>
              </w:rPr>
              <w:t> </w:t>
            </w:r>
          </w:p>
        </w:tc>
        <w:tc>
          <w:tcPr>
            <w:tcW w:w="580" w:type="dxa"/>
            <w:tcBorders>
              <w:top w:val="nil"/>
              <w:left w:val="nil"/>
              <w:bottom w:val="single" w:sz="4" w:space="0" w:color="auto"/>
              <w:right w:val="nil"/>
            </w:tcBorders>
            <w:shd w:val="clear" w:color="auto" w:fill="auto"/>
            <w:noWrap/>
            <w:hideMark/>
          </w:tcPr>
          <w:p w:rsidR="00E132F1" w:rsidRPr="00E132F1" w:rsidRDefault="00E132F1" w:rsidP="00E132F1">
            <w:pPr>
              <w:jc w:val="center"/>
              <w:rPr>
                <w:rFonts w:ascii="Arial Narrow" w:hAnsi="Arial Narrow"/>
                <w:sz w:val="16"/>
                <w:szCs w:val="16"/>
              </w:rPr>
            </w:pPr>
            <w:r w:rsidRPr="00E132F1">
              <w:rPr>
                <w:rFonts w:ascii="Arial Narrow" w:hAnsi="Arial Narrow"/>
                <w:sz w:val="16"/>
                <w:szCs w:val="16"/>
              </w:rPr>
              <w:t> </w:t>
            </w:r>
          </w:p>
        </w:tc>
        <w:tc>
          <w:tcPr>
            <w:tcW w:w="603" w:type="dxa"/>
            <w:tcBorders>
              <w:top w:val="nil"/>
              <w:left w:val="nil"/>
              <w:bottom w:val="single" w:sz="4" w:space="0" w:color="auto"/>
              <w:right w:val="single" w:sz="4" w:space="0" w:color="auto"/>
            </w:tcBorders>
            <w:shd w:val="clear" w:color="auto" w:fill="auto"/>
            <w:noWrap/>
            <w:hideMark/>
          </w:tcPr>
          <w:p w:rsidR="00E132F1" w:rsidRPr="00E132F1" w:rsidRDefault="00E132F1" w:rsidP="00E132F1">
            <w:pPr>
              <w:jc w:val="center"/>
              <w:rPr>
                <w:rFonts w:ascii="Arial Narrow" w:hAnsi="Arial Narrow"/>
                <w:sz w:val="16"/>
                <w:szCs w:val="16"/>
              </w:rPr>
            </w:pPr>
            <w:r w:rsidRPr="00E132F1">
              <w:rPr>
                <w:rFonts w:ascii="Arial Narrow" w:hAnsi="Arial Narrow"/>
                <w:sz w:val="16"/>
                <w:szCs w:val="16"/>
              </w:rPr>
              <w:t> </w:t>
            </w:r>
          </w:p>
        </w:tc>
        <w:tc>
          <w:tcPr>
            <w:tcW w:w="520" w:type="dxa"/>
            <w:tcBorders>
              <w:top w:val="nil"/>
              <w:left w:val="nil"/>
              <w:bottom w:val="single" w:sz="4" w:space="0" w:color="auto"/>
              <w:right w:val="nil"/>
            </w:tcBorders>
            <w:shd w:val="clear" w:color="auto" w:fill="auto"/>
            <w:noWrap/>
            <w:hideMark/>
          </w:tcPr>
          <w:p w:rsidR="00E132F1" w:rsidRPr="00E132F1" w:rsidRDefault="00E132F1" w:rsidP="00E132F1">
            <w:pPr>
              <w:jc w:val="center"/>
              <w:rPr>
                <w:rFonts w:ascii="Arial Narrow" w:hAnsi="Arial Narrow"/>
                <w:sz w:val="16"/>
                <w:szCs w:val="16"/>
              </w:rPr>
            </w:pPr>
            <w:r w:rsidRPr="00E132F1">
              <w:rPr>
                <w:rFonts w:ascii="Arial Narrow" w:hAnsi="Arial Narrow"/>
                <w:sz w:val="16"/>
                <w:szCs w:val="16"/>
              </w:rPr>
              <w:t> </w:t>
            </w:r>
          </w:p>
        </w:tc>
        <w:tc>
          <w:tcPr>
            <w:tcW w:w="603" w:type="dxa"/>
            <w:tcBorders>
              <w:top w:val="nil"/>
              <w:left w:val="nil"/>
              <w:bottom w:val="single" w:sz="4" w:space="0" w:color="auto"/>
              <w:right w:val="single" w:sz="4" w:space="0" w:color="auto"/>
            </w:tcBorders>
            <w:shd w:val="clear" w:color="auto" w:fill="auto"/>
            <w:noWrap/>
            <w:hideMark/>
          </w:tcPr>
          <w:p w:rsidR="00E132F1" w:rsidRPr="00E132F1" w:rsidRDefault="00E132F1" w:rsidP="00E132F1">
            <w:pPr>
              <w:jc w:val="center"/>
              <w:rPr>
                <w:rFonts w:ascii="Arial Narrow" w:hAnsi="Arial Narrow"/>
                <w:sz w:val="16"/>
                <w:szCs w:val="16"/>
              </w:rPr>
            </w:pPr>
            <w:r w:rsidRPr="00E132F1">
              <w:rPr>
                <w:rFonts w:ascii="Arial Narrow" w:hAnsi="Arial Narrow"/>
                <w:sz w:val="16"/>
                <w:szCs w:val="16"/>
              </w:rPr>
              <w:t> </w:t>
            </w:r>
          </w:p>
        </w:tc>
        <w:tc>
          <w:tcPr>
            <w:tcW w:w="540" w:type="dxa"/>
            <w:tcBorders>
              <w:top w:val="nil"/>
              <w:left w:val="nil"/>
              <w:bottom w:val="single" w:sz="4" w:space="0" w:color="auto"/>
              <w:right w:val="nil"/>
            </w:tcBorders>
            <w:shd w:val="clear" w:color="auto" w:fill="auto"/>
            <w:noWrap/>
            <w:hideMark/>
          </w:tcPr>
          <w:p w:rsidR="00E132F1" w:rsidRPr="00E132F1" w:rsidRDefault="00E132F1" w:rsidP="00E132F1">
            <w:pPr>
              <w:jc w:val="center"/>
              <w:rPr>
                <w:rFonts w:ascii="Arial Narrow" w:hAnsi="Arial Narrow"/>
                <w:sz w:val="16"/>
                <w:szCs w:val="16"/>
              </w:rPr>
            </w:pPr>
            <w:r w:rsidRPr="00E132F1">
              <w:rPr>
                <w:rFonts w:ascii="Arial Narrow" w:hAnsi="Arial Narrow"/>
                <w:sz w:val="16"/>
                <w:szCs w:val="16"/>
              </w:rPr>
              <w:t> </w:t>
            </w:r>
          </w:p>
        </w:tc>
        <w:tc>
          <w:tcPr>
            <w:tcW w:w="603" w:type="dxa"/>
            <w:tcBorders>
              <w:top w:val="nil"/>
              <w:left w:val="nil"/>
              <w:bottom w:val="single" w:sz="4" w:space="0" w:color="auto"/>
              <w:right w:val="single" w:sz="4" w:space="0" w:color="auto"/>
            </w:tcBorders>
            <w:shd w:val="clear" w:color="auto" w:fill="auto"/>
            <w:noWrap/>
            <w:hideMark/>
          </w:tcPr>
          <w:p w:rsidR="00E132F1" w:rsidRPr="00E132F1" w:rsidRDefault="00E132F1" w:rsidP="00E132F1">
            <w:pPr>
              <w:jc w:val="center"/>
              <w:rPr>
                <w:rFonts w:ascii="Arial Narrow" w:hAnsi="Arial Narrow"/>
                <w:sz w:val="16"/>
                <w:szCs w:val="16"/>
              </w:rPr>
            </w:pPr>
            <w:r w:rsidRPr="00E132F1">
              <w:rPr>
                <w:rFonts w:ascii="Arial Narrow" w:hAnsi="Arial Narrow"/>
                <w:sz w:val="16"/>
                <w:szCs w:val="16"/>
              </w:rPr>
              <w:t> </w:t>
            </w:r>
          </w:p>
        </w:tc>
        <w:tc>
          <w:tcPr>
            <w:tcW w:w="640" w:type="dxa"/>
            <w:tcBorders>
              <w:top w:val="nil"/>
              <w:left w:val="nil"/>
              <w:bottom w:val="single" w:sz="4" w:space="0" w:color="auto"/>
              <w:right w:val="nil"/>
            </w:tcBorders>
            <w:shd w:val="clear" w:color="auto" w:fill="auto"/>
            <w:noWrap/>
            <w:hideMark/>
          </w:tcPr>
          <w:p w:rsidR="00E132F1" w:rsidRPr="00E132F1" w:rsidRDefault="00E132F1" w:rsidP="00E132F1">
            <w:pPr>
              <w:jc w:val="center"/>
              <w:rPr>
                <w:rFonts w:ascii="Arial Narrow" w:hAnsi="Arial Narrow"/>
                <w:sz w:val="16"/>
                <w:szCs w:val="16"/>
              </w:rPr>
            </w:pPr>
            <w:r w:rsidRPr="00E132F1">
              <w:rPr>
                <w:rFonts w:ascii="Arial Narrow" w:hAnsi="Arial Narrow"/>
                <w:sz w:val="16"/>
                <w:szCs w:val="16"/>
              </w:rPr>
              <w:t> </w:t>
            </w:r>
          </w:p>
        </w:tc>
        <w:tc>
          <w:tcPr>
            <w:tcW w:w="603" w:type="dxa"/>
            <w:tcBorders>
              <w:top w:val="nil"/>
              <w:left w:val="nil"/>
              <w:bottom w:val="single" w:sz="4" w:space="0" w:color="auto"/>
              <w:right w:val="single" w:sz="4" w:space="0" w:color="auto"/>
            </w:tcBorders>
            <w:shd w:val="clear" w:color="auto" w:fill="auto"/>
            <w:noWrap/>
            <w:hideMark/>
          </w:tcPr>
          <w:p w:rsidR="00E132F1" w:rsidRPr="00E132F1" w:rsidRDefault="00E132F1" w:rsidP="00E132F1">
            <w:pPr>
              <w:jc w:val="center"/>
              <w:rPr>
                <w:rFonts w:ascii="Arial Narrow" w:hAnsi="Arial Narrow"/>
                <w:sz w:val="16"/>
                <w:szCs w:val="16"/>
              </w:rPr>
            </w:pPr>
            <w:r w:rsidRPr="00E132F1">
              <w:rPr>
                <w:rFonts w:ascii="Arial Narrow" w:hAnsi="Arial Narrow"/>
                <w:sz w:val="16"/>
                <w:szCs w:val="16"/>
              </w:rPr>
              <w:t> </w:t>
            </w:r>
          </w:p>
        </w:tc>
        <w:tc>
          <w:tcPr>
            <w:tcW w:w="600" w:type="dxa"/>
            <w:tcBorders>
              <w:top w:val="nil"/>
              <w:left w:val="nil"/>
              <w:bottom w:val="single" w:sz="4" w:space="0" w:color="auto"/>
              <w:right w:val="nil"/>
            </w:tcBorders>
            <w:shd w:val="clear" w:color="auto" w:fill="auto"/>
            <w:noWrap/>
            <w:hideMark/>
          </w:tcPr>
          <w:p w:rsidR="00E132F1" w:rsidRPr="00E132F1" w:rsidRDefault="00E132F1" w:rsidP="00E132F1">
            <w:pPr>
              <w:jc w:val="center"/>
              <w:rPr>
                <w:rFonts w:ascii="Arial Narrow" w:hAnsi="Arial Narrow"/>
                <w:sz w:val="16"/>
                <w:szCs w:val="16"/>
              </w:rPr>
            </w:pPr>
            <w:r w:rsidRPr="00E132F1">
              <w:rPr>
                <w:rFonts w:ascii="Arial Narrow" w:hAnsi="Arial Narrow"/>
                <w:sz w:val="16"/>
                <w:szCs w:val="16"/>
              </w:rPr>
              <w:t> </w:t>
            </w:r>
          </w:p>
        </w:tc>
        <w:tc>
          <w:tcPr>
            <w:tcW w:w="640" w:type="dxa"/>
            <w:tcBorders>
              <w:top w:val="nil"/>
              <w:left w:val="nil"/>
              <w:bottom w:val="single" w:sz="4" w:space="0" w:color="auto"/>
              <w:right w:val="single" w:sz="4" w:space="0" w:color="auto"/>
            </w:tcBorders>
            <w:shd w:val="clear" w:color="auto" w:fill="auto"/>
            <w:noWrap/>
            <w:hideMark/>
          </w:tcPr>
          <w:p w:rsidR="00E132F1" w:rsidRPr="00E132F1" w:rsidRDefault="00E132F1" w:rsidP="00E132F1">
            <w:pPr>
              <w:jc w:val="center"/>
              <w:rPr>
                <w:rFonts w:ascii="Arial Narrow" w:hAnsi="Arial Narrow"/>
                <w:sz w:val="16"/>
                <w:szCs w:val="16"/>
              </w:rPr>
            </w:pPr>
            <w:r w:rsidRPr="00E132F1">
              <w:rPr>
                <w:rFonts w:ascii="Arial Narrow" w:hAnsi="Arial Narrow"/>
                <w:sz w:val="16"/>
                <w:szCs w:val="16"/>
              </w:rPr>
              <w:t> </w:t>
            </w:r>
          </w:p>
        </w:tc>
      </w:tr>
      <w:tr w:rsidR="00E132F1" w:rsidRPr="00E132F1" w:rsidTr="00E132F1">
        <w:trPr>
          <w:trHeight w:val="270"/>
        </w:trPr>
        <w:tc>
          <w:tcPr>
            <w:tcW w:w="2238" w:type="dxa"/>
            <w:vMerge w:val="restart"/>
            <w:tcBorders>
              <w:top w:val="nil"/>
              <w:left w:val="single" w:sz="4" w:space="0" w:color="auto"/>
              <w:bottom w:val="nil"/>
              <w:right w:val="single" w:sz="4" w:space="0" w:color="000000"/>
            </w:tcBorders>
            <w:shd w:val="clear" w:color="auto" w:fill="auto"/>
            <w:hideMark/>
          </w:tcPr>
          <w:p w:rsidR="00E132F1" w:rsidRPr="00E132F1" w:rsidRDefault="00E132F1" w:rsidP="00E132F1">
            <w:pPr>
              <w:rPr>
                <w:rFonts w:ascii="Arial Narrow" w:hAnsi="Arial Narrow"/>
                <w:sz w:val="16"/>
                <w:szCs w:val="16"/>
              </w:rPr>
            </w:pPr>
            <w:r w:rsidRPr="00E132F1">
              <w:rPr>
                <w:rFonts w:ascii="Arial Narrow" w:hAnsi="Arial Narrow"/>
                <w:sz w:val="16"/>
                <w:szCs w:val="16"/>
              </w:rPr>
              <w:t>Program Peningkatan Kesejahteraan Petani</w:t>
            </w:r>
          </w:p>
        </w:tc>
        <w:tc>
          <w:tcPr>
            <w:tcW w:w="2951" w:type="dxa"/>
            <w:gridSpan w:val="2"/>
            <w:vMerge w:val="restart"/>
            <w:tcBorders>
              <w:top w:val="nil"/>
              <w:left w:val="single" w:sz="4" w:space="0" w:color="auto"/>
              <w:bottom w:val="nil"/>
              <w:right w:val="single" w:sz="4" w:space="0" w:color="000000"/>
            </w:tcBorders>
            <w:shd w:val="clear" w:color="auto" w:fill="auto"/>
            <w:hideMark/>
          </w:tcPr>
          <w:p w:rsidR="00E132F1" w:rsidRPr="00E132F1" w:rsidRDefault="00E132F1" w:rsidP="00E132F1">
            <w:pPr>
              <w:rPr>
                <w:rFonts w:ascii="Arial Narrow" w:hAnsi="Arial Narrow"/>
                <w:sz w:val="16"/>
                <w:szCs w:val="16"/>
              </w:rPr>
            </w:pPr>
            <w:r w:rsidRPr="00E132F1">
              <w:rPr>
                <w:rFonts w:ascii="Arial Narrow" w:hAnsi="Arial Narrow"/>
                <w:sz w:val="16"/>
                <w:szCs w:val="16"/>
              </w:rPr>
              <w:t>Peningkatan Rasio Antara Pendapatan Petani dengan Biaya Usaha Tani</w:t>
            </w:r>
          </w:p>
        </w:tc>
        <w:tc>
          <w:tcPr>
            <w:tcW w:w="1133" w:type="dxa"/>
            <w:vMerge w:val="restart"/>
            <w:tcBorders>
              <w:top w:val="nil"/>
              <w:left w:val="single" w:sz="4" w:space="0" w:color="auto"/>
              <w:bottom w:val="nil"/>
              <w:right w:val="single" w:sz="4" w:space="0" w:color="auto"/>
            </w:tcBorders>
            <w:shd w:val="clear" w:color="auto" w:fill="auto"/>
            <w:hideMark/>
          </w:tcPr>
          <w:p w:rsidR="00E132F1" w:rsidRPr="00E132F1" w:rsidRDefault="00E132F1" w:rsidP="00E132F1">
            <w:pPr>
              <w:jc w:val="center"/>
              <w:rPr>
                <w:rFonts w:ascii="Arial Narrow" w:hAnsi="Arial Narrow"/>
                <w:sz w:val="16"/>
                <w:szCs w:val="16"/>
              </w:rPr>
            </w:pPr>
            <w:r w:rsidRPr="00E132F1">
              <w:rPr>
                <w:rFonts w:ascii="Arial Narrow" w:hAnsi="Arial Narrow"/>
                <w:sz w:val="16"/>
                <w:szCs w:val="16"/>
              </w:rPr>
              <w:t>0</w:t>
            </w:r>
          </w:p>
        </w:tc>
        <w:tc>
          <w:tcPr>
            <w:tcW w:w="1103" w:type="dxa"/>
            <w:gridSpan w:val="2"/>
            <w:vMerge w:val="restart"/>
            <w:tcBorders>
              <w:top w:val="nil"/>
              <w:left w:val="single" w:sz="4" w:space="0" w:color="auto"/>
              <w:bottom w:val="nil"/>
              <w:right w:val="single" w:sz="4" w:space="0" w:color="000000"/>
            </w:tcBorders>
            <w:shd w:val="clear" w:color="auto" w:fill="auto"/>
            <w:hideMark/>
          </w:tcPr>
          <w:p w:rsidR="00E132F1" w:rsidRPr="00E132F1" w:rsidRDefault="00E132F1" w:rsidP="00E132F1">
            <w:pPr>
              <w:jc w:val="center"/>
              <w:rPr>
                <w:rFonts w:ascii="Arial Narrow" w:hAnsi="Arial Narrow"/>
                <w:sz w:val="16"/>
                <w:szCs w:val="16"/>
              </w:rPr>
            </w:pPr>
            <w:r w:rsidRPr="00E132F1">
              <w:rPr>
                <w:rFonts w:ascii="Arial Narrow" w:hAnsi="Arial Narrow"/>
                <w:sz w:val="16"/>
                <w:szCs w:val="16"/>
              </w:rPr>
              <w:t>0</w:t>
            </w:r>
          </w:p>
        </w:tc>
        <w:tc>
          <w:tcPr>
            <w:tcW w:w="1123" w:type="dxa"/>
            <w:gridSpan w:val="2"/>
            <w:vMerge w:val="restart"/>
            <w:tcBorders>
              <w:top w:val="single" w:sz="4" w:space="0" w:color="auto"/>
              <w:left w:val="single" w:sz="4" w:space="0" w:color="auto"/>
              <w:bottom w:val="nil"/>
              <w:right w:val="single" w:sz="4" w:space="0" w:color="000000"/>
            </w:tcBorders>
            <w:shd w:val="clear" w:color="auto" w:fill="auto"/>
            <w:hideMark/>
          </w:tcPr>
          <w:p w:rsidR="00E132F1" w:rsidRPr="00E132F1" w:rsidRDefault="00E132F1" w:rsidP="00E132F1">
            <w:pPr>
              <w:jc w:val="center"/>
              <w:rPr>
                <w:rFonts w:ascii="Arial Narrow" w:hAnsi="Arial Narrow"/>
                <w:sz w:val="16"/>
                <w:szCs w:val="16"/>
              </w:rPr>
            </w:pPr>
            <w:r w:rsidRPr="00E132F1">
              <w:rPr>
                <w:rFonts w:ascii="Arial Narrow" w:hAnsi="Arial Narrow"/>
                <w:sz w:val="16"/>
                <w:szCs w:val="16"/>
              </w:rPr>
              <w:t>1</w:t>
            </w:r>
          </w:p>
        </w:tc>
        <w:tc>
          <w:tcPr>
            <w:tcW w:w="1183" w:type="dxa"/>
            <w:gridSpan w:val="2"/>
            <w:vMerge w:val="restart"/>
            <w:tcBorders>
              <w:top w:val="single" w:sz="4" w:space="0" w:color="auto"/>
              <w:left w:val="single" w:sz="4" w:space="0" w:color="auto"/>
              <w:bottom w:val="nil"/>
              <w:right w:val="single" w:sz="4" w:space="0" w:color="000000"/>
            </w:tcBorders>
            <w:shd w:val="clear" w:color="auto" w:fill="auto"/>
            <w:hideMark/>
          </w:tcPr>
          <w:p w:rsidR="00E132F1" w:rsidRPr="00E132F1" w:rsidRDefault="00E132F1" w:rsidP="00E132F1">
            <w:pPr>
              <w:jc w:val="center"/>
              <w:rPr>
                <w:rFonts w:ascii="Arial Narrow" w:hAnsi="Arial Narrow"/>
                <w:sz w:val="16"/>
                <w:szCs w:val="16"/>
              </w:rPr>
            </w:pPr>
            <w:r w:rsidRPr="00E132F1">
              <w:rPr>
                <w:rFonts w:ascii="Arial Narrow" w:hAnsi="Arial Narrow"/>
                <w:sz w:val="16"/>
                <w:szCs w:val="16"/>
              </w:rPr>
              <w:t>1.25</w:t>
            </w:r>
          </w:p>
        </w:tc>
        <w:tc>
          <w:tcPr>
            <w:tcW w:w="1123" w:type="dxa"/>
            <w:gridSpan w:val="2"/>
            <w:vMerge w:val="restart"/>
            <w:tcBorders>
              <w:top w:val="single" w:sz="4" w:space="0" w:color="auto"/>
              <w:left w:val="single" w:sz="4" w:space="0" w:color="auto"/>
              <w:bottom w:val="nil"/>
              <w:right w:val="single" w:sz="4" w:space="0" w:color="000000"/>
            </w:tcBorders>
            <w:shd w:val="clear" w:color="auto" w:fill="auto"/>
            <w:hideMark/>
          </w:tcPr>
          <w:p w:rsidR="00E132F1" w:rsidRPr="00E132F1" w:rsidRDefault="00E132F1" w:rsidP="00E132F1">
            <w:pPr>
              <w:jc w:val="center"/>
              <w:rPr>
                <w:rFonts w:ascii="Arial Narrow" w:hAnsi="Arial Narrow"/>
                <w:sz w:val="16"/>
                <w:szCs w:val="16"/>
              </w:rPr>
            </w:pPr>
            <w:r w:rsidRPr="00E132F1">
              <w:rPr>
                <w:rFonts w:ascii="Arial Narrow" w:hAnsi="Arial Narrow"/>
                <w:sz w:val="16"/>
                <w:szCs w:val="16"/>
              </w:rPr>
              <w:t>1.5</w:t>
            </w:r>
          </w:p>
        </w:tc>
        <w:tc>
          <w:tcPr>
            <w:tcW w:w="1143" w:type="dxa"/>
            <w:gridSpan w:val="2"/>
            <w:vMerge w:val="restart"/>
            <w:tcBorders>
              <w:top w:val="single" w:sz="4" w:space="0" w:color="auto"/>
              <w:left w:val="single" w:sz="4" w:space="0" w:color="auto"/>
              <w:bottom w:val="nil"/>
              <w:right w:val="single" w:sz="4" w:space="0" w:color="000000"/>
            </w:tcBorders>
            <w:shd w:val="clear" w:color="auto" w:fill="auto"/>
            <w:hideMark/>
          </w:tcPr>
          <w:p w:rsidR="00E132F1" w:rsidRPr="00E132F1" w:rsidRDefault="00E132F1" w:rsidP="00E132F1">
            <w:pPr>
              <w:jc w:val="center"/>
              <w:rPr>
                <w:rFonts w:ascii="Arial Narrow" w:hAnsi="Arial Narrow"/>
                <w:sz w:val="16"/>
                <w:szCs w:val="16"/>
              </w:rPr>
            </w:pPr>
            <w:r w:rsidRPr="00E132F1">
              <w:rPr>
                <w:rFonts w:ascii="Arial Narrow" w:hAnsi="Arial Narrow"/>
                <w:sz w:val="16"/>
                <w:szCs w:val="16"/>
              </w:rPr>
              <w:t>1.75</w:t>
            </w:r>
          </w:p>
        </w:tc>
        <w:tc>
          <w:tcPr>
            <w:tcW w:w="1243" w:type="dxa"/>
            <w:gridSpan w:val="2"/>
            <w:vMerge w:val="restart"/>
            <w:tcBorders>
              <w:top w:val="single" w:sz="4" w:space="0" w:color="auto"/>
              <w:left w:val="single" w:sz="4" w:space="0" w:color="auto"/>
              <w:bottom w:val="nil"/>
              <w:right w:val="single" w:sz="4" w:space="0" w:color="000000"/>
            </w:tcBorders>
            <w:shd w:val="clear" w:color="auto" w:fill="auto"/>
            <w:hideMark/>
          </w:tcPr>
          <w:p w:rsidR="00E132F1" w:rsidRPr="00E132F1" w:rsidRDefault="00E132F1" w:rsidP="00E132F1">
            <w:pPr>
              <w:jc w:val="center"/>
              <w:rPr>
                <w:rFonts w:ascii="Arial Narrow" w:hAnsi="Arial Narrow"/>
                <w:sz w:val="16"/>
                <w:szCs w:val="16"/>
              </w:rPr>
            </w:pPr>
            <w:r w:rsidRPr="00E132F1">
              <w:rPr>
                <w:rFonts w:ascii="Arial Narrow" w:hAnsi="Arial Narrow"/>
                <w:sz w:val="16"/>
                <w:szCs w:val="16"/>
              </w:rPr>
              <w:t>2</w:t>
            </w:r>
          </w:p>
        </w:tc>
        <w:tc>
          <w:tcPr>
            <w:tcW w:w="1240" w:type="dxa"/>
            <w:gridSpan w:val="2"/>
            <w:vMerge w:val="restart"/>
            <w:tcBorders>
              <w:top w:val="single" w:sz="4" w:space="0" w:color="auto"/>
              <w:left w:val="single" w:sz="4" w:space="0" w:color="auto"/>
              <w:bottom w:val="nil"/>
              <w:right w:val="single" w:sz="4" w:space="0" w:color="000000"/>
            </w:tcBorders>
            <w:shd w:val="clear" w:color="auto" w:fill="auto"/>
            <w:hideMark/>
          </w:tcPr>
          <w:p w:rsidR="00E132F1" w:rsidRPr="00E132F1" w:rsidRDefault="00E132F1" w:rsidP="00E132F1">
            <w:pPr>
              <w:jc w:val="center"/>
              <w:rPr>
                <w:rFonts w:ascii="Arial Narrow" w:hAnsi="Arial Narrow"/>
                <w:sz w:val="16"/>
                <w:szCs w:val="16"/>
              </w:rPr>
            </w:pPr>
            <w:r w:rsidRPr="00E132F1">
              <w:rPr>
                <w:rFonts w:ascii="Arial Narrow" w:hAnsi="Arial Narrow"/>
                <w:sz w:val="16"/>
                <w:szCs w:val="16"/>
              </w:rPr>
              <w:t>2</w:t>
            </w:r>
          </w:p>
        </w:tc>
      </w:tr>
      <w:tr w:rsidR="00E132F1" w:rsidRPr="00E132F1" w:rsidTr="00E132F1">
        <w:trPr>
          <w:trHeight w:val="270"/>
        </w:trPr>
        <w:tc>
          <w:tcPr>
            <w:tcW w:w="2238" w:type="dxa"/>
            <w:vMerge/>
            <w:tcBorders>
              <w:top w:val="nil"/>
              <w:left w:val="single" w:sz="4" w:space="0" w:color="auto"/>
              <w:bottom w:val="nil"/>
              <w:right w:val="single" w:sz="4" w:space="0" w:color="000000"/>
            </w:tcBorders>
            <w:vAlign w:val="center"/>
            <w:hideMark/>
          </w:tcPr>
          <w:p w:rsidR="00E132F1" w:rsidRPr="00E132F1" w:rsidRDefault="00E132F1" w:rsidP="00E132F1">
            <w:pPr>
              <w:rPr>
                <w:rFonts w:ascii="Arial Narrow" w:hAnsi="Arial Narrow"/>
                <w:sz w:val="16"/>
                <w:szCs w:val="16"/>
              </w:rPr>
            </w:pPr>
          </w:p>
        </w:tc>
        <w:tc>
          <w:tcPr>
            <w:tcW w:w="2951" w:type="dxa"/>
            <w:gridSpan w:val="2"/>
            <w:vMerge/>
            <w:tcBorders>
              <w:top w:val="nil"/>
              <w:left w:val="single" w:sz="4" w:space="0" w:color="auto"/>
              <w:bottom w:val="nil"/>
              <w:right w:val="single" w:sz="4" w:space="0" w:color="000000"/>
            </w:tcBorders>
            <w:vAlign w:val="center"/>
            <w:hideMark/>
          </w:tcPr>
          <w:p w:rsidR="00E132F1" w:rsidRPr="00E132F1" w:rsidRDefault="00E132F1" w:rsidP="00E132F1">
            <w:pPr>
              <w:rPr>
                <w:rFonts w:ascii="Arial Narrow" w:hAnsi="Arial Narrow"/>
                <w:sz w:val="16"/>
                <w:szCs w:val="16"/>
              </w:rPr>
            </w:pPr>
          </w:p>
        </w:tc>
        <w:tc>
          <w:tcPr>
            <w:tcW w:w="1133" w:type="dxa"/>
            <w:vMerge/>
            <w:tcBorders>
              <w:top w:val="nil"/>
              <w:left w:val="single" w:sz="4" w:space="0" w:color="auto"/>
              <w:bottom w:val="nil"/>
              <w:right w:val="single" w:sz="4" w:space="0" w:color="auto"/>
            </w:tcBorders>
            <w:vAlign w:val="center"/>
            <w:hideMark/>
          </w:tcPr>
          <w:p w:rsidR="00E132F1" w:rsidRPr="00E132F1" w:rsidRDefault="00E132F1" w:rsidP="00E132F1">
            <w:pPr>
              <w:rPr>
                <w:rFonts w:ascii="Arial Narrow" w:hAnsi="Arial Narrow"/>
                <w:sz w:val="16"/>
                <w:szCs w:val="16"/>
              </w:rPr>
            </w:pPr>
          </w:p>
        </w:tc>
        <w:tc>
          <w:tcPr>
            <w:tcW w:w="1103" w:type="dxa"/>
            <w:gridSpan w:val="2"/>
            <w:vMerge/>
            <w:tcBorders>
              <w:top w:val="nil"/>
              <w:left w:val="single" w:sz="4" w:space="0" w:color="auto"/>
              <w:bottom w:val="nil"/>
              <w:right w:val="single" w:sz="4" w:space="0" w:color="000000"/>
            </w:tcBorders>
            <w:vAlign w:val="center"/>
            <w:hideMark/>
          </w:tcPr>
          <w:p w:rsidR="00E132F1" w:rsidRPr="00E132F1" w:rsidRDefault="00E132F1" w:rsidP="00E132F1">
            <w:pPr>
              <w:rPr>
                <w:rFonts w:ascii="Arial Narrow" w:hAnsi="Arial Narrow"/>
                <w:sz w:val="16"/>
                <w:szCs w:val="16"/>
              </w:rPr>
            </w:pPr>
          </w:p>
        </w:tc>
        <w:tc>
          <w:tcPr>
            <w:tcW w:w="1123" w:type="dxa"/>
            <w:gridSpan w:val="2"/>
            <w:vMerge/>
            <w:tcBorders>
              <w:top w:val="single" w:sz="4" w:space="0" w:color="auto"/>
              <w:left w:val="single" w:sz="4" w:space="0" w:color="auto"/>
              <w:bottom w:val="nil"/>
              <w:right w:val="single" w:sz="4" w:space="0" w:color="000000"/>
            </w:tcBorders>
            <w:vAlign w:val="center"/>
            <w:hideMark/>
          </w:tcPr>
          <w:p w:rsidR="00E132F1" w:rsidRPr="00E132F1" w:rsidRDefault="00E132F1" w:rsidP="00E132F1">
            <w:pPr>
              <w:rPr>
                <w:rFonts w:ascii="Arial Narrow" w:hAnsi="Arial Narrow"/>
                <w:sz w:val="16"/>
                <w:szCs w:val="16"/>
              </w:rPr>
            </w:pPr>
          </w:p>
        </w:tc>
        <w:tc>
          <w:tcPr>
            <w:tcW w:w="1183" w:type="dxa"/>
            <w:gridSpan w:val="2"/>
            <w:vMerge/>
            <w:tcBorders>
              <w:top w:val="single" w:sz="4" w:space="0" w:color="auto"/>
              <w:left w:val="single" w:sz="4" w:space="0" w:color="auto"/>
              <w:bottom w:val="nil"/>
              <w:right w:val="single" w:sz="4" w:space="0" w:color="000000"/>
            </w:tcBorders>
            <w:vAlign w:val="center"/>
            <w:hideMark/>
          </w:tcPr>
          <w:p w:rsidR="00E132F1" w:rsidRPr="00E132F1" w:rsidRDefault="00E132F1" w:rsidP="00E132F1">
            <w:pPr>
              <w:rPr>
                <w:rFonts w:ascii="Arial Narrow" w:hAnsi="Arial Narrow"/>
                <w:sz w:val="16"/>
                <w:szCs w:val="16"/>
              </w:rPr>
            </w:pPr>
          </w:p>
        </w:tc>
        <w:tc>
          <w:tcPr>
            <w:tcW w:w="1123" w:type="dxa"/>
            <w:gridSpan w:val="2"/>
            <w:vMerge/>
            <w:tcBorders>
              <w:top w:val="single" w:sz="4" w:space="0" w:color="auto"/>
              <w:left w:val="single" w:sz="4" w:space="0" w:color="auto"/>
              <w:bottom w:val="nil"/>
              <w:right w:val="single" w:sz="4" w:space="0" w:color="000000"/>
            </w:tcBorders>
            <w:vAlign w:val="center"/>
            <w:hideMark/>
          </w:tcPr>
          <w:p w:rsidR="00E132F1" w:rsidRPr="00E132F1" w:rsidRDefault="00E132F1" w:rsidP="00E132F1">
            <w:pPr>
              <w:rPr>
                <w:rFonts w:ascii="Arial Narrow" w:hAnsi="Arial Narrow"/>
                <w:sz w:val="16"/>
                <w:szCs w:val="16"/>
              </w:rPr>
            </w:pPr>
          </w:p>
        </w:tc>
        <w:tc>
          <w:tcPr>
            <w:tcW w:w="1143" w:type="dxa"/>
            <w:gridSpan w:val="2"/>
            <w:vMerge/>
            <w:tcBorders>
              <w:top w:val="single" w:sz="4" w:space="0" w:color="auto"/>
              <w:left w:val="single" w:sz="4" w:space="0" w:color="auto"/>
              <w:bottom w:val="nil"/>
              <w:right w:val="single" w:sz="4" w:space="0" w:color="000000"/>
            </w:tcBorders>
            <w:vAlign w:val="center"/>
            <w:hideMark/>
          </w:tcPr>
          <w:p w:rsidR="00E132F1" w:rsidRPr="00E132F1" w:rsidRDefault="00E132F1" w:rsidP="00E132F1">
            <w:pPr>
              <w:rPr>
                <w:rFonts w:ascii="Arial Narrow" w:hAnsi="Arial Narrow"/>
                <w:sz w:val="16"/>
                <w:szCs w:val="16"/>
              </w:rPr>
            </w:pPr>
          </w:p>
        </w:tc>
        <w:tc>
          <w:tcPr>
            <w:tcW w:w="1243" w:type="dxa"/>
            <w:gridSpan w:val="2"/>
            <w:vMerge/>
            <w:tcBorders>
              <w:top w:val="single" w:sz="4" w:space="0" w:color="auto"/>
              <w:left w:val="single" w:sz="4" w:space="0" w:color="auto"/>
              <w:bottom w:val="nil"/>
              <w:right w:val="single" w:sz="4" w:space="0" w:color="000000"/>
            </w:tcBorders>
            <w:vAlign w:val="center"/>
            <w:hideMark/>
          </w:tcPr>
          <w:p w:rsidR="00E132F1" w:rsidRPr="00E132F1" w:rsidRDefault="00E132F1" w:rsidP="00E132F1">
            <w:pPr>
              <w:rPr>
                <w:rFonts w:ascii="Arial Narrow" w:hAnsi="Arial Narrow"/>
                <w:sz w:val="16"/>
                <w:szCs w:val="16"/>
              </w:rPr>
            </w:pPr>
          </w:p>
        </w:tc>
        <w:tc>
          <w:tcPr>
            <w:tcW w:w="1240" w:type="dxa"/>
            <w:gridSpan w:val="2"/>
            <w:vMerge/>
            <w:tcBorders>
              <w:top w:val="single" w:sz="4" w:space="0" w:color="auto"/>
              <w:left w:val="single" w:sz="4" w:space="0" w:color="auto"/>
              <w:bottom w:val="nil"/>
              <w:right w:val="single" w:sz="4" w:space="0" w:color="000000"/>
            </w:tcBorders>
            <w:vAlign w:val="center"/>
            <w:hideMark/>
          </w:tcPr>
          <w:p w:rsidR="00E132F1" w:rsidRPr="00E132F1" w:rsidRDefault="00E132F1" w:rsidP="00E132F1">
            <w:pPr>
              <w:rPr>
                <w:rFonts w:ascii="Arial Narrow" w:hAnsi="Arial Narrow"/>
                <w:sz w:val="16"/>
                <w:szCs w:val="16"/>
              </w:rPr>
            </w:pPr>
          </w:p>
        </w:tc>
      </w:tr>
      <w:tr w:rsidR="00E132F1" w:rsidRPr="00E132F1" w:rsidTr="00E132F1">
        <w:trPr>
          <w:trHeight w:val="270"/>
        </w:trPr>
        <w:tc>
          <w:tcPr>
            <w:tcW w:w="2238" w:type="dxa"/>
            <w:tcBorders>
              <w:top w:val="single" w:sz="4" w:space="0" w:color="auto"/>
              <w:left w:val="single" w:sz="4" w:space="0" w:color="auto"/>
              <w:bottom w:val="single" w:sz="4" w:space="0" w:color="000000"/>
              <w:right w:val="single" w:sz="4" w:space="0" w:color="000000"/>
            </w:tcBorders>
            <w:shd w:val="clear" w:color="auto" w:fill="auto"/>
            <w:hideMark/>
          </w:tcPr>
          <w:p w:rsidR="00E132F1" w:rsidRPr="00E132F1" w:rsidRDefault="00E132F1" w:rsidP="00E132F1">
            <w:pPr>
              <w:rPr>
                <w:rFonts w:ascii="Arial Narrow" w:hAnsi="Arial Narrow"/>
                <w:color w:val="000000"/>
                <w:sz w:val="16"/>
                <w:szCs w:val="16"/>
              </w:rPr>
            </w:pPr>
            <w:r w:rsidRPr="00E132F1">
              <w:rPr>
                <w:rFonts w:ascii="Arial Narrow" w:hAnsi="Arial Narrow"/>
                <w:color w:val="000000"/>
                <w:sz w:val="16"/>
                <w:szCs w:val="16"/>
              </w:rPr>
              <w:t>Program Pemberdayaan Penyuluh Pertanian/Perkebunan Lapangan</w:t>
            </w:r>
          </w:p>
        </w:tc>
        <w:tc>
          <w:tcPr>
            <w:tcW w:w="2951" w:type="dxa"/>
            <w:gridSpan w:val="2"/>
            <w:tcBorders>
              <w:top w:val="single" w:sz="4" w:space="0" w:color="auto"/>
              <w:left w:val="single" w:sz="4" w:space="0" w:color="auto"/>
              <w:bottom w:val="single" w:sz="4" w:space="0" w:color="000000"/>
              <w:right w:val="single" w:sz="4" w:space="0" w:color="000000"/>
            </w:tcBorders>
            <w:shd w:val="clear" w:color="auto" w:fill="auto"/>
            <w:hideMark/>
          </w:tcPr>
          <w:p w:rsidR="00E132F1" w:rsidRPr="00E132F1" w:rsidRDefault="00E132F1" w:rsidP="00E132F1">
            <w:pPr>
              <w:rPr>
                <w:rFonts w:ascii="Arial Narrow" w:hAnsi="Arial Narrow"/>
                <w:sz w:val="16"/>
                <w:szCs w:val="16"/>
              </w:rPr>
            </w:pPr>
            <w:r w:rsidRPr="00E132F1">
              <w:rPr>
                <w:rFonts w:ascii="Arial Narrow" w:hAnsi="Arial Narrow"/>
                <w:sz w:val="16"/>
                <w:szCs w:val="16"/>
              </w:rPr>
              <w:t>Meningkatnya Kemampuan Penyuluh dalam Pendampingan Terhadap Kelompok Tani</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E132F1" w:rsidRPr="00E132F1" w:rsidRDefault="00E132F1" w:rsidP="00E132F1">
            <w:pPr>
              <w:jc w:val="center"/>
              <w:rPr>
                <w:rFonts w:ascii="Arial Narrow" w:hAnsi="Arial Narrow"/>
                <w:sz w:val="16"/>
                <w:szCs w:val="16"/>
              </w:rPr>
            </w:pPr>
            <w:r w:rsidRPr="00E132F1">
              <w:rPr>
                <w:rFonts w:ascii="Arial Narrow" w:hAnsi="Arial Narrow"/>
                <w:sz w:val="16"/>
                <w:szCs w:val="16"/>
              </w:rPr>
              <w:t>70%</w:t>
            </w:r>
          </w:p>
        </w:tc>
        <w:tc>
          <w:tcPr>
            <w:tcW w:w="500" w:type="dxa"/>
            <w:tcBorders>
              <w:top w:val="single" w:sz="4" w:space="0" w:color="auto"/>
              <w:left w:val="nil"/>
              <w:bottom w:val="single" w:sz="4" w:space="0" w:color="auto"/>
              <w:right w:val="nil"/>
            </w:tcBorders>
            <w:shd w:val="clear" w:color="auto" w:fill="auto"/>
            <w:vAlign w:val="center"/>
            <w:hideMark/>
          </w:tcPr>
          <w:p w:rsidR="00E132F1" w:rsidRPr="00E132F1" w:rsidRDefault="00E132F1" w:rsidP="00E132F1">
            <w:pPr>
              <w:jc w:val="right"/>
              <w:rPr>
                <w:rFonts w:ascii="Arial Narrow" w:hAnsi="Arial Narrow"/>
                <w:sz w:val="16"/>
                <w:szCs w:val="16"/>
              </w:rPr>
            </w:pPr>
            <w:r w:rsidRPr="00E132F1">
              <w:rPr>
                <w:rFonts w:ascii="Arial Narrow" w:hAnsi="Arial Narrow"/>
                <w:sz w:val="16"/>
                <w:szCs w:val="16"/>
              </w:rPr>
              <w:t>75%</w:t>
            </w:r>
          </w:p>
        </w:tc>
        <w:tc>
          <w:tcPr>
            <w:tcW w:w="603" w:type="dxa"/>
            <w:tcBorders>
              <w:top w:val="single" w:sz="4" w:space="0" w:color="auto"/>
              <w:left w:val="nil"/>
              <w:bottom w:val="single" w:sz="4" w:space="0" w:color="auto"/>
              <w:right w:val="single" w:sz="4" w:space="0" w:color="auto"/>
            </w:tcBorders>
            <w:shd w:val="clear" w:color="auto" w:fill="auto"/>
            <w:vAlign w:val="center"/>
            <w:hideMark/>
          </w:tcPr>
          <w:p w:rsidR="00E132F1" w:rsidRPr="00E132F1" w:rsidRDefault="00E132F1" w:rsidP="00E132F1">
            <w:pPr>
              <w:rPr>
                <w:rFonts w:ascii="Arial Narrow" w:hAnsi="Arial Narrow"/>
                <w:sz w:val="16"/>
                <w:szCs w:val="16"/>
              </w:rPr>
            </w:pPr>
            <w:r w:rsidRPr="00E132F1">
              <w:rPr>
                <w:rFonts w:ascii="Arial Narrow" w:hAnsi="Arial Narrow"/>
                <w:sz w:val="16"/>
                <w:szCs w:val="16"/>
              </w:rPr>
              <w:t> </w:t>
            </w:r>
          </w:p>
        </w:tc>
        <w:tc>
          <w:tcPr>
            <w:tcW w:w="1123" w:type="dxa"/>
            <w:gridSpan w:val="2"/>
            <w:tcBorders>
              <w:top w:val="single" w:sz="4" w:space="0" w:color="auto"/>
              <w:left w:val="nil"/>
              <w:bottom w:val="nil"/>
              <w:right w:val="single" w:sz="4" w:space="0" w:color="000000"/>
            </w:tcBorders>
            <w:shd w:val="clear" w:color="auto" w:fill="auto"/>
            <w:vAlign w:val="center"/>
            <w:hideMark/>
          </w:tcPr>
          <w:p w:rsidR="00E132F1" w:rsidRPr="00E132F1" w:rsidRDefault="00E132F1" w:rsidP="00E132F1">
            <w:pPr>
              <w:jc w:val="center"/>
              <w:rPr>
                <w:rFonts w:ascii="Arial Narrow" w:hAnsi="Arial Narrow"/>
                <w:sz w:val="16"/>
                <w:szCs w:val="16"/>
              </w:rPr>
            </w:pPr>
            <w:r w:rsidRPr="00E132F1">
              <w:rPr>
                <w:rFonts w:ascii="Arial Narrow" w:hAnsi="Arial Narrow"/>
                <w:sz w:val="16"/>
                <w:szCs w:val="16"/>
              </w:rPr>
              <w:t>80%</w:t>
            </w:r>
          </w:p>
        </w:tc>
        <w:tc>
          <w:tcPr>
            <w:tcW w:w="1183" w:type="dxa"/>
            <w:gridSpan w:val="2"/>
            <w:tcBorders>
              <w:top w:val="single" w:sz="4" w:space="0" w:color="auto"/>
              <w:left w:val="nil"/>
              <w:bottom w:val="nil"/>
              <w:right w:val="single" w:sz="4" w:space="0" w:color="000000"/>
            </w:tcBorders>
            <w:shd w:val="clear" w:color="auto" w:fill="auto"/>
            <w:vAlign w:val="center"/>
            <w:hideMark/>
          </w:tcPr>
          <w:p w:rsidR="00E132F1" w:rsidRPr="00E132F1" w:rsidRDefault="00E132F1" w:rsidP="00E132F1">
            <w:pPr>
              <w:jc w:val="center"/>
              <w:rPr>
                <w:rFonts w:ascii="Arial Narrow" w:hAnsi="Arial Narrow"/>
                <w:sz w:val="16"/>
                <w:szCs w:val="16"/>
              </w:rPr>
            </w:pPr>
            <w:r w:rsidRPr="00E132F1">
              <w:rPr>
                <w:rFonts w:ascii="Arial Narrow" w:hAnsi="Arial Narrow"/>
                <w:sz w:val="16"/>
                <w:szCs w:val="16"/>
              </w:rPr>
              <w:t>85%</w:t>
            </w:r>
          </w:p>
        </w:tc>
        <w:tc>
          <w:tcPr>
            <w:tcW w:w="1123" w:type="dxa"/>
            <w:gridSpan w:val="2"/>
            <w:tcBorders>
              <w:top w:val="single" w:sz="4" w:space="0" w:color="auto"/>
              <w:left w:val="nil"/>
              <w:bottom w:val="nil"/>
              <w:right w:val="single" w:sz="4" w:space="0" w:color="000000"/>
            </w:tcBorders>
            <w:shd w:val="clear" w:color="auto" w:fill="auto"/>
            <w:vAlign w:val="center"/>
            <w:hideMark/>
          </w:tcPr>
          <w:p w:rsidR="00E132F1" w:rsidRPr="00E132F1" w:rsidRDefault="00E132F1" w:rsidP="00E132F1">
            <w:pPr>
              <w:jc w:val="center"/>
              <w:rPr>
                <w:rFonts w:ascii="Arial Narrow" w:hAnsi="Arial Narrow"/>
                <w:sz w:val="16"/>
                <w:szCs w:val="16"/>
              </w:rPr>
            </w:pPr>
            <w:r w:rsidRPr="00E132F1">
              <w:rPr>
                <w:rFonts w:ascii="Arial Narrow" w:hAnsi="Arial Narrow"/>
                <w:sz w:val="16"/>
                <w:szCs w:val="16"/>
              </w:rPr>
              <w:t>90%</w:t>
            </w:r>
          </w:p>
        </w:tc>
        <w:tc>
          <w:tcPr>
            <w:tcW w:w="1143" w:type="dxa"/>
            <w:gridSpan w:val="2"/>
            <w:tcBorders>
              <w:top w:val="single" w:sz="4" w:space="0" w:color="auto"/>
              <w:left w:val="nil"/>
              <w:bottom w:val="nil"/>
              <w:right w:val="single" w:sz="4" w:space="0" w:color="000000"/>
            </w:tcBorders>
            <w:shd w:val="clear" w:color="auto" w:fill="auto"/>
            <w:vAlign w:val="center"/>
            <w:hideMark/>
          </w:tcPr>
          <w:p w:rsidR="00E132F1" w:rsidRPr="00E132F1" w:rsidRDefault="00E132F1" w:rsidP="00E132F1">
            <w:pPr>
              <w:jc w:val="center"/>
              <w:rPr>
                <w:rFonts w:ascii="Arial Narrow" w:hAnsi="Arial Narrow"/>
                <w:sz w:val="16"/>
                <w:szCs w:val="16"/>
              </w:rPr>
            </w:pPr>
            <w:r w:rsidRPr="00E132F1">
              <w:rPr>
                <w:rFonts w:ascii="Arial Narrow" w:hAnsi="Arial Narrow"/>
                <w:sz w:val="16"/>
                <w:szCs w:val="16"/>
              </w:rPr>
              <w:t>95%</w:t>
            </w:r>
          </w:p>
        </w:tc>
        <w:tc>
          <w:tcPr>
            <w:tcW w:w="1243" w:type="dxa"/>
            <w:gridSpan w:val="2"/>
            <w:tcBorders>
              <w:top w:val="single" w:sz="4" w:space="0" w:color="auto"/>
              <w:left w:val="nil"/>
              <w:bottom w:val="nil"/>
              <w:right w:val="single" w:sz="4" w:space="0" w:color="000000"/>
            </w:tcBorders>
            <w:shd w:val="clear" w:color="auto" w:fill="auto"/>
            <w:vAlign w:val="center"/>
            <w:hideMark/>
          </w:tcPr>
          <w:p w:rsidR="00E132F1" w:rsidRPr="00E132F1" w:rsidRDefault="00E132F1" w:rsidP="00E132F1">
            <w:pPr>
              <w:jc w:val="center"/>
              <w:rPr>
                <w:rFonts w:ascii="Arial Narrow" w:hAnsi="Arial Narrow"/>
                <w:sz w:val="16"/>
                <w:szCs w:val="16"/>
              </w:rPr>
            </w:pPr>
            <w:r w:rsidRPr="00E132F1">
              <w:rPr>
                <w:rFonts w:ascii="Arial Narrow" w:hAnsi="Arial Narrow"/>
                <w:sz w:val="16"/>
                <w:szCs w:val="16"/>
              </w:rPr>
              <w:t>100%</w:t>
            </w:r>
          </w:p>
        </w:tc>
        <w:tc>
          <w:tcPr>
            <w:tcW w:w="1240" w:type="dxa"/>
            <w:gridSpan w:val="2"/>
            <w:tcBorders>
              <w:top w:val="single" w:sz="4" w:space="0" w:color="auto"/>
              <w:left w:val="nil"/>
              <w:bottom w:val="nil"/>
              <w:right w:val="single" w:sz="4" w:space="0" w:color="000000"/>
            </w:tcBorders>
            <w:shd w:val="clear" w:color="auto" w:fill="auto"/>
            <w:vAlign w:val="center"/>
            <w:hideMark/>
          </w:tcPr>
          <w:p w:rsidR="00E132F1" w:rsidRPr="00E132F1" w:rsidRDefault="00E132F1" w:rsidP="00E132F1">
            <w:pPr>
              <w:jc w:val="center"/>
              <w:rPr>
                <w:rFonts w:ascii="Arial Narrow" w:hAnsi="Arial Narrow"/>
                <w:sz w:val="16"/>
                <w:szCs w:val="16"/>
              </w:rPr>
            </w:pPr>
            <w:r w:rsidRPr="00E132F1">
              <w:rPr>
                <w:rFonts w:ascii="Arial Narrow" w:hAnsi="Arial Narrow"/>
                <w:sz w:val="16"/>
                <w:szCs w:val="16"/>
              </w:rPr>
              <w:t>100%</w:t>
            </w:r>
          </w:p>
        </w:tc>
      </w:tr>
      <w:tr w:rsidR="00E132F1" w:rsidRPr="00E132F1" w:rsidTr="00E132F1">
        <w:trPr>
          <w:trHeight w:val="270"/>
        </w:trPr>
        <w:tc>
          <w:tcPr>
            <w:tcW w:w="2238" w:type="dxa"/>
            <w:vMerge w:val="restart"/>
            <w:tcBorders>
              <w:top w:val="nil"/>
              <w:left w:val="single" w:sz="4" w:space="0" w:color="auto"/>
              <w:bottom w:val="nil"/>
              <w:right w:val="single" w:sz="4" w:space="0" w:color="000000"/>
            </w:tcBorders>
            <w:shd w:val="clear" w:color="auto" w:fill="auto"/>
            <w:hideMark/>
          </w:tcPr>
          <w:p w:rsidR="00E132F1" w:rsidRPr="00E132F1" w:rsidRDefault="00E132F1" w:rsidP="00E132F1">
            <w:pPr>
              <w:rPr>
                <w:rFonts w:ascii="Arial Narrow" w:hAnsi="Arial Narrow"/>
                <w:sz w:val="16"/>
                <w:szCs w:val="16"/>
              </w:rPr>
            </w:pPr>
            <w:r w:rsidRPr="00E132F1">
              <w:rPr>
                <w:rFonts w:ascii="Arial Narrow" w:hAnsi="Arial Narrow"/>
                <w:sz w:val="16"/>
                <w:szCs w:val="16"/>
              </w:rPr>
              <w:t>Program Penyediaan dan Pengembangan Sarana dan Prasarana Penyuluhan</w:t>
            </w:r>
          </w:p>
        </w:tc>
        <w:tc>
          <w:tcPr>
            <w:tcW w:w="2951" w:type="dxa"/>
            <w:gridSpan w:val="2"/>
            <w:vMerge w:val="restart"/>
            <w:tcBorders>
              <w:top w:val="nil"/>
              <w:left w:val="single" w:sz="4" w:space="0" w:color="auto"/>
              <w:bottom w:val="nil"/>
              <w:right w:val="single" w:sz="4" w:space="0" w:color="000000"/>
            </w:tcBorders>
            <w:shd w:val="clear" w:color="auto" w:fill="auto"/>
            <w:hideMark/>
          </w:tcPr>
          <w:p w:rsidR="00E132F1" w:rsidRPr="00E132F1" w:rsidRDefault="00E132F1" w:rsidP="00E132F1">
            <w:pPr>
              <w:rPr>
                <w:rFonts w:ascii="Arial Narrow" w:hAnsi="Arial Narrow"/>
                <w:sz w:val="16"/>
                <w:szCs w:val="16"/>
              </w:rPr>
            </w:pPr>
            <w:r w:rsidRPr="00E132F1">
              <w:rPr>
                <w:rFonts w:ascii="Arial Narrow" w:hAnsi="Arial Narrow"/>
                <w:sz w:val="16"/>
                <w:szCs w:val="16"/>
              </w:rPr>
              <w:t>Meningkatnya Persentase Kecukupan Sarana dan Prasarana Penyelenggaraan Penyuluhan</w:t>
            </w:r>
          </w:p>
        </w:tc>
        <w:tc>
          <w:tcPr>
            <w:tcW w:w="1133" w:type="dxa"/>
            <w:tcBorders>
              <w:top w:val="single" w:sz="4" w:space="0" w:color="auto"/>
              <w:left w:val="nil"/>
              <w:bottom w:val="nil"/>
              <w:right w:val="nil"/>
            </w:tcBorders>
            <w:shd w:val="clear" w:color="auto" w:fill="auto"/>
            <w:hideMark/>
          </w:tcPr>
          <w:p w:rsidR="00E132F1" w:rsidRPr="00E132F1" w:rsidRDefault="00E132F1" w:rsidP="00E132F1">
            <w:pPr>
              <w:jc w:val="center"/>
              <w:rPr>
                <w:rFonts w:ascii="Arial Narrow" w:hAnsi="Arial Narrow"/>
                <w:sz w:val="16"/>
                <w:szCs w:val="16"/>
              </w:rPr>
            </w:pPr>
            <w:r w:rsidRPr="00E132F1">
              <w:rPr>
                <w:rFonts w:ascii="Arial Narrow" w:hAnsi="Arial Narrow"/>
                <w:sz w:val="16"/>
                <w:szCs w:val="16"/>
              </w:rPr>
              <w:t>50%</w:t>
            </w:r>
          </w:p>
        </w:tc>
        <w:tc>
          <w:tcPr>
            <w:tcW w:w="1103" w:type="dxa"/>
            <w:gridSpan w:val="2"/>
            <w:tcBorders>
              <w:top w:val="single" w:sz="4" w:space="0" w:color="auto"/>
              <w:left w:val="single" w:sz="4" w:space="0" w:color="auto"/>
              <w:bottom w:val="nil"/>
              <w:right w:val="single" w:sz="4" w:space="0" w:color="000000"/>
            </w:tcBorders>
            <w:shd w:val="clear" w:color="auto" w:fill="auto"/>
            <w:noWrap/>
            <w:hideMark/>
          </w:tcPr>
          <w:p w:rsidR="00E132F1" w:rsidRPr="00E132F1" w:rsidRDefault="00E132F1" w:rsidP="00E132F1">
            <w:pPr>
              <w:jc w:val="center"/>
              <w:rPr>
                <w:rFonts w:ascii="Arial Narrow" w:hAnsi="Arial Narrow"/>
                <w:sz w:val="16"/>
                <w:szCs w:val="16"/>
              </w:rPr>
            </w:pPr>
            <w:r w:rsidRPr="00E132F1">
              <w:rPr>
                <w:rFonts w:ascii="Arial Narrow" w:hAnsi="Arial Narrow"/>
                <w:sz w:val="16"/>
                <w:szCs w:val="16"/>
              </w:rPr>
              <w:t>60%</w:t>
            </w:r>
          </w:p>
        </w:tc>
        <w:tc>
          <w:tcPr>
            <w:tcW w:w="1123" w:type="dxa"/>
            <w:gridSpan w:val="2"/>
            <w:tcBorders>
              <w:top w:val="single" w:sz="4" w:space="0" w:color="auto"/>
              <w:left w:val="nil"/>
              <w:bottom w:val="nil"/>
              <w:right w:val="single" w:sz="4" w:space="0" w:color="000000"/>
            </w:tcBorders>
            <w:shd w:val="clear" w:color="auto" w:fill="auto"/>
            <w:noWrap/>
            <w:hideMark/>
          </w:tcPr>
          <w:p w:rsidR="00E132F1" w:rsidRPr="00E132F1" w:rsidRDefault="00E132F1" w:rsidP="00E132F1">
            <w:pPr>
              <w:jc w:val="center"/>
              <w:rPr>
                <w:rFonts w:ascii="Arial Narrow" w:hAnsi="Arial Narrow"/>
                <w:sz w:val="16"/>
                <w:szCs w:val="16"/>
              </w:rPr>
            </w:pPr>
            <w:r w:rsidRPr="00E132F1">
              <w:rPr>
                <w:rFonts w:ascii="Arial Narrow" w:hAnsi="Arial Narrow"/>
                <w:sz w:val="16"/>
                <w:szCs w:val="16"/>
              </w:rPr>
              <w:t>0</w:t>
            </w:r>
          </w:p>
        </w:tc>
        <w:tc>
          <w:tcPr>
            <w:tcW w:w="1183" w:type="dxa"/>
            <w:gridSpan w:val="2"/>
            <w:tcBorders>
              <w:top w:val="single" w:sz="4" w:space="0" w:color="auto"/>
              <w:left w:val="nil"/>
              <w:bottom w:val="nil"/>
              <w:right w:val="single" w:sz="4" w:space="0" w:color="000000"/>
            </w:tcBorders>
            <w:shd w:val="clear" w:color="auto" w:fill="auto"/>
            <w:noWrap/>
            <w:hideMark/>
          </w:tcPr>
          <w:p w:rsidR="00E132F1" w:rsidRPr="00E132F1" w:rsidRDefault="00E132F1" w:rsidP="00E132F1">
            <w:pPr>
              <w:jc w:val="center"/>
              <w:rPr>
                <w:rFonts w:ascii="Arial Narrow" w:hAnsi="Arial Narrow"/>
                <w:sz w:val="16"/>
                <w:szCs w:val="16"/>
              </w:rPr>
            </w:pPr>
            <w:r w:rsidRPr="00E132F1">
              <w:rPr>
                <w:rFonts w:ascii="Arial Narrow" w:hAnsi="Arial Narrow"/>
                <w:sz w:val="16"/>
                <w:szCs w:val="16"/>
              </w:rPr>
              <w:t>70%</w:t>
            </w:r>
          </w:p>
        </w:tc>
        <w:tc>
          <w:tcPr>
            <w:tcW w:w="1123" w:type="dxa"/>
            <w:gridSpan w:val="2"/>
            <w:tcBorders>
              <w:top w:val="single" w:sz="4" w:space="0" w:color="auto"/>
              <w:left w:val="nil"/>
              <w:bottom w:val="nil"/>
              <w:right w:val="single" w:sz="4" w:space="0" w:color="000000"/>
            </w:tcBorders>
            <w:shd w:val="clear" w:color="auto" w:fill="auto"/>
            <w:noWrap/>
            <w:hideMark/>
          </w:tcPr>
          <w:p w:rsidR="00E132F1" w:rsidRPr="00E132F1" w:rsidRDefault="00E132F1" w:rsidP="00E132F1">
            <w:pPr>
              <w:jc w:val="center"/>
              <w:rPr>
                <w:rFonts w:ascii="Arial Narrow" w:hAnsi="Arial Narrow"/>
                <w:sz w:val="16"/>
                <w:szCs w:val="16"/>
              </w:rPr>
            </w:pPr>
            <w:r w:rsidRPr="00E132F1">
              <w:rPr>
                <w:rFonts w:ascii="Arial Narrow" w:hAnsi="Arial Narrow"/>
                <w:sz w:val="16"/>
                <w:szCs w:val="16"/>
              </w:rPr>
              <w:t>80%</w:t>
            </w:r>
          </w:p>
        </w:tc>
        <w:tc>
          <w:tcPr>
            <w:tcW w:w="1143" w:type="dxa"/>
            <w:gridSpan w:val="2"/>
            <w:tcBorders>
              <w:top w:val="single" w:sz="4" w:space="0" w:color="auto"/>
              <w:left w:val="nil"/>
              <w:bottom w:val="nil"/>
              <w:right w:val="single" w:sz="4" w:space="0" w:color="000000"/>
            </w:tcBorders>
            <w:shd w:val="clear" w:color="auto" w:fill="auto"/>
            <w:noWrap/>
            <w:hideMark/>
          </w:tcPr>
          <w:p w:rsidR="00E132F1" w:rsidRPr="00E132F1" w:rsidRDefault="00E132F1" w:rsidP="00E132F1">
            <w:pPr>
              <w:jc w:val="center"/>
              <w:rPr>
                <w:rFonts w:ascii="Arial Narrow" w:hAnsi="Arial Narrow"/>
                <w:sz w:val="16"/>
                <w:szCs w:val="16"/>
              </w:rPr>
            </w:pPr>
            <w:r w:rsidRPr="00E132F1">
              <w:rPr>
                <w:rFonts w:ascii="Arial Narrow" w:hAnsi="Arial Narrow"/>
                <w:sz w:val="16"/>
                <w:szCs w:val="16"/>
              </w:rPr>
              <w:t>90%</w:t>
            </w:r>
          </w:p>
        </w:tc>
        <w:tc>
          <w:tcPr>
            <w:tcW w:w="1243" w:type="dxa"/>
            <w:gridSpan w:val="2"/>
            <w:tcBorders>
              <w:top w:val="single" w:sz="4" w:space="0" w:color="auto"/>
              <w:left w:val="nil"/>
              <w:bottom w:val="nil"/>
              <w:right w:val="single" w:sz="4" w:space="0" w:color="000000"/>
            </w:tcBorders>
            <w:shd w:val="clear" w:color="auto" w:fill="auto"/>
            <w:noWrap/>
            <w:hideMark/>
          </w:tcPr>
          <w:p w:rsidR="00E132F1" w:rsidRPr="00E132F1" w:rsidRDefault="00E132F1" w:rsidP="00E132F1">
            <w:pPr>
              <w:jc w:val="center"/>
              <w:rPr>
                <w:rFonts w:ascii="Arial Narrow" w:hAnsi="Arial Narrow"/>
                <w:sz w:val="16"/>
                <w:szCs w:val="16"/>
              </w:rPr>
            </w:pPr>
            <w:r w:rsidRPr="00E132F1">
              <w:rPr>
                <w:rFonts w:ascii="Arial Narrow" w:hAnsi="Arial Narrow"/>
                <w:sz w:val="16"/>
                <w:szCs w:val="16"/>
              </w:rPr>
              <w:t>100%</w:t>
            </w:r>
          </w:p>
        </w:tc>
        <w:tc>
          <w:tcPr>
            <w:tcW w:w="1240" w:type="dxa"/>
            <w:gridSpan w:val="2"/>
            <w:tcBorders>
              <w:top w:val="single" w:sz="4" w:space="0" w:color="auto"/>
              <w:left w:val="nil"/>
              <w:bottom w:val="nil"/>
              <w:right w:val="single" w:sz="4" w:space="0" w:color="000000"/>
            </w:tcBorders>
            <w:shd w:val="clear" w:color="auto" w:fill="auto"/>
            <w:noWrap/>
            <w:hideMark/>
          </w:tcPr>
          <w:p w:rsidR="00E132F1" w:rsidRPr="00E132F1" w:rsidRDefault="00E132F1" w:rsidP="00E132F1">
            <w:pPr>
              <w:jc w:val="center"/>
              <w:rPr>
                <w:rFonts w:ascii="Arial Narrow" w:hAnsi="Arial Narrow"/>
                <w:sz w:val="16"/>
                <w:szCs w:val="16"/>
              </w:rPr>
            </w:pPr>
            <w:r w:rsidRPr="00E132F1">
              <w:rPr>
                <w:rFonts w:ascii="Arial Narrow" w:hAnsi="Arial Narrow"/>
                <w:sz w:val="16"/>
                <w:szCs w:val="16"/>
              </w:rPr>
              <w:t>100%</w:t>
            </w:r>
          </w:p>
        </w:tc>
      </w:tr>
      <w:tr w:rsidR="00E132F1" w:rsidRPr="00E132F1" w:rsidTr="00E132F1">
        <w:trPr>
          <w:trHeight w:val="270"/>
        </w:trPr>
        <w:tc>
          <w:tcPr>
            <w:tcW w:w="2238" w:type="dxa"/>
            <w:vMerge/>
            <w:tcBorders>
              <w:top w:val="nil"/>
              <w:left w:val="single" w:sz="4" w:space="0" w:color="auto"/>
              <w:bottom w:val="single" w:sz="4" w:space="0" w:color="auto"/>
              <w:right w:val="single" w:sz="4" w:space="0" w:color="000000"/>
            </w:tcBorders>
            <w:vAlign w:val="center"/>
            <w:hideMark/>
          </w:tcPr>
          <w:p w:rsidR="00E132F1" w:rsidRPr="00E132F1" w:rsidRDefault="00E132F1" w:rsidP="00E132F1">
            <w:pPr>
              <w:rPr>
                <w:rFonts w:ascii="Arial Narrow" w:hAnsi="Arial Narrow"/>
                <w:sz w:val="16"/>
                <w:szCs w:val="16"/>
              </w:rPr>
            </w:pPr>
          </w:p>
        </w:tc>
        <w:tc>
          <w:tcPr>
            <w:tcW w:w="2951" w:type="dxa"/>
            <w:gridSpan w:val="2"/>
            <w:vMerge/>
            <w:tcBorders>
              <w:top w:val="nil"/>
              <w:left w:val="single" w:sz="4" w:space="0" w:color="auto"/>
              <w:bottom w:val="single" w:sz="4" w:space="0" w:color="auto"/>
              <w:right w:val="single" w:sz="4" w:space="0" w:color="000000"/>
            </w:tcBorders>
            <w:vAlign w:val="center"/>
            <w:hideMark/>
          </w:tcPr>
          <w:p w:rsidR="00E132F1" w:rsidRPr="00E132F1" w:rsidRDefault="00E132F1" w:rsidP="00E132F1">
            <w:pPr>
              <w:rPr>
                <w:rFonts w:ascii="Arial Narrow" w:hAnsi="Arial Narrow"/>
                <w:sz w:val="16"/>
                <w:szCs w:val="16"/>
              </w:rPr>
            </w:pPr>
          </w:p>
        </w:tc>
        <w:tc>
          <w:tcPr>
            <w:tcW w:w="1133" w:type="dxa"/>
            <w:tcBorders>
              <w:top w:val="nil"/>
              <w:left w:val="nil"/>
              <w:bottom w:val="single" w:sz="4" w:space="0" w:color="auto"/>
              <w:right w:val="nil"/>
            </w:tcBorders>
            <w:shd w:val="clear" w:color="auto" w:fill="auto"/>
            <w:hideMark/>
          </w:tcPr>
          <w:p w:rsidR="00E132F1" w:rsidRPr="00E132F1" w:rsidRDefault="00E132F1" w:rsidP="00E132F1">
            <w:pPr>
              <w:jc w:val="center"/>
              <w:rPr>
                <w:rFonts w:ascii="Arial Narrow" w:hAnsi="Arial Narrow"/>
                <w:sz w:val="16"/>
                <w:szCs w:val="16"/>
              </w:rPr>
            </w:pPr>
          </w:p>
        </w:tc>
        <w:tc>
          <w:tcPr>
            <w:tcW w:w="500" w:type="dxa"/>
            <w:tcBorders>
              <w:top w:val="nil"/>
              <w:left w:val="single" w:sz="4" w:space="0" w:color="auto"/>
              <w:bottom w:val="single" w:sz="4" w:space="0" w:color="auto"/>
              <w:right w:val="nil"/>
            </w:tcBorders>
            <w:shd w:val="clear" w:color="auto" w:fill="auto"/>
            <w:noWrap/>
            <w:hideMark/>
          </w:tcPr>
          <w:p w:rsidR="00E132F1" w:rsidRPr="00E132F1" w:rsidRDefault="00E132F1" w:rsidP="00E132F1">
            <w:pPr>
              <w:jc w:val="center"/>
              <w:rPr>
                <w:rFonts w:ascii="Arial Narrow" w:hAnsi="Arial Narrow"/>
                <w:sz w:val="16"/>
                <w:szCs w:val="16"/>
              </w:rPr>
            </w:pPr>
            <w:r w:rsidRPr="00E132F1">
              <w:rPr>
                <w:rFonts w:ascii="Arial Narrow" w:hAnsi="Arial Narrow"/>
                <w:sz w:val="16"/>
                <w:szCs w:val="16"/>
              </w:rPr>
              <w:t> </w:t>
            </w:r>
          </w:p>
        </w:tc>
        <w:tc>
          <w:tcPr>
            <w:tcW w:w="603" w:type="dxa"/>
            <w:tcBorders>
              <w:top w:val="nil"/>
              <w:left w:val="nil"/>
              <w:bottom w:val="single" w:sz="4" w:space="0" w:color="auto"/>
              <w:right w:val="single" w:sz="4" w:space="0" w:color="auto"/>
            </w:tcBorders>
            <w:shd w:val="clear" w:color="auto" w:fill="auto"/>
            <w:noWrap/>
            <w:hideMark/>
          </w:tcPr>
          <w:p w:rsidR="00E132F1" w:rsidRPr="00E132F1" w:rsidRDefault="00E132F1" w:rsidP="00E132F1">
            <w:pPr>
              <w:rPr>
                <w:rFonts w:ascii="Arial Narrow" w:hAnsi="Arial Narrow"/>
                <w:sz w:val="16"/>
                <w:szCs w:val="16"/>
              </w:rPr>
            </w:pPr>
            <w:r w:rsidRPr="00E132F1">
              <w:rPr>
                <w:rFonts w:ascii="Arial Narrow" w:hAnsi="Arial Narrow"/>
                <w:sz w:val="16"/>
                <w:szCs w:val="16"/>
              </w:rPr>
              <w:t> </w:t>
            </w:r>
          </w:p>
        </w:tc>
        <w:tc>
          <w:tcPr>
            <w:tcW w:w="520" w:type="dxa"/>
            <w:tcBorders>
              <w:top w:val="nil"/>
              <w:left w:val="nil"/>
              <w:bottom w:val="single" w:sz="4" w:space="0" w:color="auto"/>
              <w:right w:val="nil"/>
            </w:tcBorders>
            <w:shd w:val="clear" w:color="auto" w:fill="auto"/>
            <w:noWrap/>
            <w:hideMark/>
          </w:tcPr>
          <w:p w:rsidR="00E132F1" w:rsidRPr="00E132F1" w:rsidRDefault="00E132F1" w:rsidP="00E132F1">
            <w:pPr>
              <w:jc w:val="center"/>
              <w:rPr>
                <w:rFonts w:ascii="Arial Narrow" w:hAnsi="Arial Narrow"/>
                <w:sz w:val="16"/>
                <w:szCs w:val="16"/>
              </w:rPr>
            </w:pPr>
            <w:r w:rsidRPr="00E132F1">
              <w:rPr>
                <w:rFonts w:ascii="Arial Narrow" w:hAnsi="Arial Narrow"/>
                <w:sz w:val="16"/>
                <w:szCs w:val="16"/>
              </w:rPr>
              <w:t> </w:t>
            </w:r>
          </w:p>
        </w:tc>
        <w:tc>
          <w:tcPr>
            <w:tcW w:w="603" w:type="dxa"/>
            <w:tcBorders>
              <w:top w:val="nil"/>
              <w:left w:val="nil"/>
              <w:bottom w:val="single" w:sz="4" w:space="0" w:color="auto"/>
              <w:right w:val="single" w:sz="4" w:space="0" w:color="auto"/>
            </w:tcBorders>
            <w:shd w:val="clear" w:color="auto" w:fill="auto"/>
            <w:noWrap/>
            <w:hideMark/>
          </w:tcPr>
          <w:p w:rsidR="00E132F1" w:rsidRPr="00E132F1" w:rsidRDefault="00E132F1" w:rsidP="00E132F1">
            <w:pPr>
              <w:jc w:val="center"/>
              <w:rPr>
                <w:rFonts w:ascii="Arial Narrow" w:hAnsi="Arial Narrow"/>
                <w:sz w:val="16"/>
                <w:szCs w:val="16"/>
              </w:rPr>
            </w:pPr>
            <w:r w:rsidRPr="00E132F1">
              <w:rPr>
                <w:rFonts w:ascii="Arial Narrow" w:hAnsi="Arial Narrow"/>
                <w:sz w:val="16"/>
                <w:szCs w:val="16"/>
              </w:rPr>
              <w:t> </w:t>
            </w:r>
          </w:p>
        </w:tc>
        <w:tc>
          <w:tcPr>
            <w:tcW w:w="580" w:type="dxa"/>
            <w:tcBorders>
              <w:top w:val="nil"/>
              <w:left w:val="nil"/>
              <w:bottom w:val="single" w:sz="4" w:space="0" w:color="auto"/>
              <w:right w:val="nil"/>
            </w:tcBorders>
            <w:shd w:val="clear" w:color="auto" w:fill="auto"/>
            <w:noWrap/>
            <w:hideMark/>
          </w:tcPr>
          <w:p w:rsidR="00E132F1" w:rsidRPr="00E132F1" w:rsidRDefault="00E132F1" w:rsidP="00E132F1">
            <w:pPr>
              <w:jc w:val="center"/>
              <w:rPr>
                <w:rFonts w:ascii="Arial Narrow" w:hAnsi="Arial Narrow"/>
                <w:sz w:val="16"/>
                <w:szCs w:val="16"/>
              </w:rPr>
            </w:pPr>
            <w:r w:rsidRPr="00E132F1">
              <w:rPr>
                <w:rFonts w:ascii="Arial Narrow" w:hAnsi="Arial Narrow"/>
                <w:sz w:val="16"/>
                <w:szCs w:val="16"/>
              </w:rPr>
              <w:t> </w:t>
            </w:r>
          </w:p>
        </w:tc>
        <w:tc>
          <w:tcPr>
            <w:tcW w:w="603" w:type="dxa"/>
            <w:tcBorders>
              <w:top w:val="nil"/>
              <w:left w:val="nil"/>
              <w:bottom w:val="single" w:sz="4" w:space="0" w:color="auto"/>
              <w:right w:val="single" w:sz="4" w:space="0" w:color="auto"/>
            </w:tcBorders>
            <w:shd w:val="clear" w:color="auto" w:fill="auto"/>
            <w:noWrap/>
            <w:hideMark/>
          </w:tcPr>
          <w:p w:rsidR="00E132F1" w:rsidRPr="00E132F1" w:rsidRDefault="00E132F1" w:rsidP="00E132F1">
            <w:pPr>
              <w:jc w:val="center"/>
              <w:rPr>
                <w:rFonts w:ascii="Arial Narrow" w:hAnsi="Arial Narrow"/>
                <w:sz w:val="16"/>
                <w:szCs w:val="16"/>
              </w:rPr>
            </w:pPr>
            <w:r w:rsidRPr="00E132F1">
              <w:rPr>
                <w:rFonts w:ascii="Arial Narrow" w:hAnsi="Arial Narrow"/>
                <w:sz w:val="16"/>
                <w:szCs w:val="16"/>
              </w:rPr>
              <w:t> </w:t>
            </w:r>
          </w:p>
        </w:tc>
        <w:tc>
          <w:tcPr>
            <w:tcW w:w="520" w:type="dxa"/>
            <w:tcBorders>
              <w:top w:val="nil"/>
              <w:left w:val="nil"/>
              <w:bottom w:val="single" w:sz="4" w:space="0" w:color="auto"/>
              <w:right w:val="nil"/>
            </w:tcBorders>
            <w:shd w:val="clear" w:color="auto" w:fill="auto"/>
            <w:noWrap/>
            <w:hideMark/>
          </w:tcPr>
          <w:p w:rsidR="00E132F1" w:rsidRPr="00E132F1" w:rsidRDefault="00E132F1" w:rsidP="00E132F1">
            <w:pPr>
              <w:jc w:val="center"/>
              <w:rPr>
                <w:rFonts w:ascii="Arial Narrow" w:hAnsi="Arial Narrow"/>
                <w:sz w:val="16"/>
                <w:szCs w:val="16"/>
              </w:rPr>
            </w:pPr>
            <w:r w:rsidRPr="00E132F1">
              <w:rPr>
                <w:rFonts w:ascii="Arial Narrow" w:hAnsi="Arial Narrow"/>
                <w:sz w:val="16"/>
                <w:szCs w:val="16"/>
              </w:rPr>
              <w:t> </w:t>
            </w:r>
          </w:p>
        </w:tc>
        <w:tc>
          <w:tcPr>
            <w:tcW w:w="603" w:type="dxa"/>
            <w:tcBorders>
              <w:top w:val="nil"/>
              <w:left w:val="nil"/>
              <w:bottom w:val="single" w:sz="4" w:space="0" w:color="auto"/>
              <w:right w:val="single" w:sz="4" w:space="0" w:color="auto"/>
            </w:tcBorders>
            <w:shd w:val="clear" w:color="auto" w:fill="auto"/>
            <w:noWrap/>
            <w:hideMark/>
          </w:tcPr>
          <w:p w:rsidR="00E132F1" w:rsidRPr="00E132F1" w:rsidRDefault="00E132F1" w:rsidP="00E132F1">
            <w:pPr>
              <w:jc w:val="center"/>
              <w:rPr>
                <w:rFonts w:ascii="Arial Narrow" w:hAnsi="Arial Narrow"/>
                <w:sz w:val="16"/>
                <w:szCs w:val="16"/>
              </w:rPr>
            </w:pPr>
            <w:r w:rsidRPr="00E132F1">
              <w:rPr>
                <w:rFonts w:ascii="Arial Narrow" w:hAnsi="Arial Narrow"/>
                <w:sz w:val="16"/>
                <w:szCs w:val="16"/>
              </w:rPr>
              <w:t> </w:t>
            </w:r>
          </w:p>
        </w:tc>
        <w:tc>
          <w:tcPr>
            <w:tcW w:w="540" w:type="dxa"/>
            <w:tcBorders>
              <w:top w:val="nil"/>
              <w:left w:val="nil"/>
              <w:bottom w:val="single" w:sz="4" w:space="0" w:color="auto"/>
              <w:right w:val="nil"/>
            </w:tcBorders>
            <w:shd w:val="clear" w:color="auto" w:fill="auto"/>
            <w:noWrap/>
            <w:hideMark/>
          </w:tcPr>
          <w:p w:rsidR="00E132F1" w:rsidRPr="00E132F1" w:rsidRDefault="00E132F1" w:rsidP="00E132F1">
            <w:pPr>
              <w:jc w:val="center"/>
              <w:rPr>
                <w:rFonts w:ascii="Arial Narrow" w:hAnsi="Arial Narrow"/>
                <w:sz w:val="16"/>
                <w:szCs w:val="16"/>
              </w:rPr>
            </w:pPr>
            <w:r w:rsidRPr="00E132F1">
              <w:rPr>
                <w:rFonts w:ascii="Arial Narrow" w:hAnsi="Arial Narrow"/>
                <w:sz w:val="16"/>
                <w:szCs w:val="16"/>
              </w:rPr>
              <w:t> </w:t>
            </w:r>
          </w:p>
        </w:tc>
        <w:tc>
          <w:tcPr>
            <w:tcW w:w="603" w:type="dxa"/>
            <w:tcBorders>
              <w:top w:val="nil"/>
              <w:left w:val="nil"/>
              <w:bottom w:val="single" w:sz="4" w:space="0" w:color="auto"/>
              <w:right w:val="single" w:sz="4" w:space="0" w:color="auto"/>
            </w:tcBorders>
            <w:shd w:val="clear" w:color="auto" w:fill="auto"/>
            <w:noWrap/>
            <w:hideMark/>
          </w:tcPr>
          <w:p w:rsidR="00E132F1" w:rsidRPr="00E132F1" w:rsidRDefault="00E132F1" w:rsidP="00E132F1">
            <w:pPr>
              <w:jc w:val="center"/>
              <w:rPr>
                <w:rFonts w:ascii="Arial Narrow" w:hAnsi="Arial Narrow"/>
                <w:sz w:val="16"/>
                <w:szCs w:val="16"/>
              </w:rPr>
            </w:pPr>
            <w:r w:rsidRPr="00E132F1">
              <w:rPr>
                <w:rFonts w:ascii="Arial Narrow" w:hAnsi="Arial Narrow"/>
                <w:sz w:val="16"/>
                <w:szCs w:val="16"/>
              </w:rPr>
              <w:t> </w:t>
            </w:r>
          </w:p>
        </w:tc>
        <w:tc>
          <w:tcPr>
            <w:tcW w:w="640" w:type="dxa"/>
            <w:tcBorders>
              <w:top w:val="nil"/>
              <w:left w:val="nil"/>
              <w:bottom w:val="single" w:sz="4" w:space="0" w:color="auto"/>
              <w:right w:val="nil"/>
            </w:tcBorders>
            <w:shd w:val="clear" w:color="auto" w:fill="auto"/>
            <w:noWrap/>
            <w:hideMark/>
          </w:tcPr>
          <w:p w:rsidR="00E132F1" w:rsidRPr="00E132F1" w:rsidRDefault="00E132F1" w:rsidP="00E132F1">
            <w:pPr>
              <w:jc w:val="center"/>
              <w:rPr>
                <w:rFonts w:ascii="Arial Narrow" w:hAnsi="Arial Narrow"/>
                <w:sz w:val="16"/>
                <w:szCs w:val="16"/>
              </w:rPr>
            </w:pPr>
            <w:r w:rsidRPr="00E132F1">
              <w:rPr>
                <w:rFonts w:ascii="Arial Narrow" w:hAnsi="Arial Narrow"/>
                <w:sz w:val="16"/>
                <w:szCs w:val="16"/>
              </w:rPr>
              <w:t> </w:t>
            </w:r>
          </w:p>
        </w:tc>
        <w:tc>
          <w:tcPr>
            <w:tcW w:w="603" w:type="dxa"/>
            <w:tcBorders>
              <w:top w:val="nil"/>
              <w:left w:val="nil"/>
              <w:bottom w:val="single" w:sz="4" w:space="0" w:color="auto"/>
              <w:right w:val="single" w:sz="4" w:space="0" w:color="auto"/>
            </w:tcBorders>
            <w:shd w:val="clear" w:color="auto" w:fill="auto"/>
            <w:noWrap/>
            <w:hideMark/>
          </w:tcPr>
          <w:p w:rsidR="00E132F1" w:rsidRPr="00E132F1" w:rsidRDefault="00E132F1" w:rsidP="00E132F1">
            <w:pPr>
              <w:jc w:val="center"/>
              <w:rPr>
                <w:rFonts w:ascii="Arial Narrow" w:hAnsi="Arial Narrow"/>
                <w:sz w:val="16"/>
                <w:szCs w:val="16"/>
              </w:rPr>
            </w:pPr>
            <w:r w:rsidRPr="00E132F1">
              <w:rPr>
                <w:rFonts w:ascii="Arial Narrow" w:hAnsi="Arial Narrow"/>
                <w:sz w:val="16"/>
                <w:szCs w:val="16"/>
              </w:rPr>
              <w:t> </w:t>
            </w:r>
          </w:p>
        </w:tc>
        <w:tc>
          <w:tcPr>
            <w:tcW w:w="600" w:type="dxa"/>
            <w:tcBorders>
              <w:top w:val="nil"/>
              <w:left w:val="nil"/>
              <w:bottom w:val="single" w:sz="4" w:space="0" w:color="auto"/>
              <w:right w:val="nil"/>
            </w:tcBorders>
            <w:shd w:val="clear" w:color="auto" w:fill="auto"/>
            <w:noWrap/>
            <w:hideMark/>
          </w:tcPr>
          <w:p w:rsidR="00E132F1" w:rsidRPr="00E132F1" w:rsidRDefault="00E132F1" w:rsidP="00E132F1">
            <w:pPr>
              <w:jc w:val="center"/>
              <w:rPr>
                <w:rFonts w:ascii="Arial Narrow" w:hAnsi="Arial Narrow"/>
                <w:sz w:val="16"/>
                <w:szCs w:val="16"/>
              </w:rPr>
            </w:pPr>
            <w:r w:rsidRPr="00E132F1">
              <w:rPr>
                <w:rFonts w:ascii="Arial Narrow" w:hAnsi="Arial Narrow"/>
                <w:sz w:val="16"/>
                <w:szCs w:val="16"/>
              </w:rPr>
              <w:t> </w:t>
            </w:r>
          </w:p>
        </w:tc>
        <w:tc>
          <w:tcPr>
            <w:tcW w:w="640" w:type="dxa"/>
            <w:tcBorders>
              <w:top w:val="nil"/>
              <w:left w:val="nil"/>
              <w:bottom w:val="single" w:sz="4" w:space="0" w:color="auto"/>
              <w:right w:val="single" w:sz="4" w:space="0" w:color="auto"/>
            </w:tcBorders>
            <w:shd w:val="clear" w:color="auto" w:fill="auto"/>
            <w:noWrap/>
            <w:hideMark/>
          </w:tcPr>
          <w:p w:rsidR="00E132F1" w:rsidRPr="00E132F1" w:rsidRDefault="00E132F1" w:rsidP="00E132F1">
            <w:pPr>
              <w:jc w:val="center"/>
              <w:rPr>
                <w:rFonts w:ascii="Arial Narrow" w:hAnsi="Arial Narrow"/>
                <w:sz w:val="16"/>
                <w:szCs w:val="16"/>
              </w:rPr>
            </w:pPr>
            <w:r w:rsidRPr="00E132F1">
              <w:rPr>
                <w:rFonts w:ascii="Arial Narrow" w:hAnsi="Arial Narrow"/>
                <w:sz w:val="16"/>
                <w:szCs w:val="16"/>
              </w:rPr>
              <w:t> </w:t>
            </w:r>
          </w:p>
        </w:tc>
      </w:tr>
    </w:tbl>
    <w:p w:rsidR="00E132F1" w:rsidRDefault="00E132F1" w:rsidP="00E132F1">
      <w:pPr>
        <w:pStyle w:val="BodyTextIndent2"/>
        <w:tabs>
          <w:tab w:val="left" w:pos="851"/>
          <w:tab w:val="left" w:pos="5380"/>
        </w:tabs>
        <w:spacing w:line="360" w:lineRule="auto"/>
        <w:rPr>
          <w:rFonts w:ascii="Arial Narrow" w:hAnsi="Arial Narrow" w:cs="Times New Roman"/>
          <w:lang w:eastAsia="id-ID"/>
        </w:rPr>
        <w:sectPr w:rsidR="00E132F1" w:rsidSect="00E132F1">
          <w:headerReference w:type="even" r:id="rId14"/>
          <w:headerReference w:type="default" r:id="rId15"/>
          <w:footerReference w:type="default" r:id="rId16"/>
          <w:headerReference w:type="first" r:id="rId17"/>
          <w:pgSz w:w="16834" w:h="11909" w:orient="landscape" w:code="9"/>
          <w:pgMar w:top="284" w:right="1701" w:bottom="567" w:left="1701" w:header="294" w:footer="0" w:gutter="0"/>
          <w:pgNumType w:start="83"/>
          <w:cols w:space="720"/>
          <w:docGrid w:linePitch="360"/>
        </w:sectPr>
      </w:pPr>
    </w:p>
    <w:p w:rsidR="00E132F1" w:rsidRPr="00BC257C" w:rsidRDefault="0043659D" w:rsidP="00E132F1">
      <w:pPr>
        <w:pStyle w:val="Heading4"/>
        <w:ind w:left="601"/>
        <w:jc w:val="right"/>
        <w:rPr>
          <w:rFonts w:cs="Arial"/>
          <w:lang w:val="id-ID"/>
        </w:rPr>
      </w:pPr>
      <w:r w:rsidRPr="006F64D7">
        <w:rPr>
          <w:rFonts w:cs="Arial"/>
          <w:color w:val="548DD4" w:themeColor="text2" w:themeTint="99"/>
        </w:rPr>
        <w:lastRenderedPageBreak/>
        <w:pict>
          <v:shape id="_x0000_i1032" type="#_x0000_t136" style="width:53.25pt;height:33.75pt" adj=",10800" fillcolor="#063" strokecolor="#7f7f7f [1612]">
            <v:fill r:id="rId9" o:title="Paper bag" type="tile"/>
            <v:shadow on="t" type="perspective" color="#c7dfd3" opacity="52429f" origin="-.5,-.5" offset="-26pt,-36pt" matrix="1.25,,,1.25"/>
            <v:textpath style="font-family:&quot;Times New Roman&quot;;font-size:24pt;v-text-kern:t" trim="t" fitpath="t" string="BAB VIII"/>
          </v:shape>
        </w:pict>
      </w:r>
    </w:p>
    <w:p w:rsidR="00E132F1" w:rsidRPr="00BC257C" w:rsidRDefault="00E132F1" w:rsidP="00E132F1">
      <w:pPr>
        <w:ind w:left="601"/>
        <w:jc w:val="right"/>
        <w:rPr>
          <w:rFonts w:ascii="Arial Narrow" w:hAnsi="Arial Narrow" w:cs="Arial"/>
          <w:b/>
          <w:bCs/>
          <w:lang w:val="id-ID"/>
        </w:rPr>
      </w:pPr>
      <w:r w:rsidRPr="00BC257C">
        <w:rPr>
          <w:rFonts w:ascii="Arial Narrow" w:hAnsi="Arial Narrow" w:cs="Arial"/>
          <w:b/>
          <w:bCs/>
          <w:lang w:val="id-ID"/>
        </w:rPr>
        <w:t>P E N U T U P</w:t>
      </w:r>
    </w:p>
    <w:p w:rsidR="00E132F1" w:rsidRPr="00BC257C" w:rsidRDefault="006F64D7" w:rsidP="00E132F1">
      <w:pPr>
        <w:ind w:left="601"/>
        <w:jc w:val="center"/>
        <w:rPr>
          <w:rFonts w:ascii="Arial Narrow" w:hAnsi="Arial Narrow" w:cs="Arial"/>
          <w:bCs/>
          <w:lang w:val="id-ID"/>
        </w:rPr>
      </w:pPr>
      <w:r w:rsidRPr="006F64D7">
        <w:rPr>
          <w:rFonts w:ascii="Arial Narrow" w:hAnsi="Arial Narrow" w:cs="Arial"/>
          <w:bCs/>
          <w:noProof/>
          <w:lang w:val="id-ID" w:eastAsia="id-ID"/>
        </w:rPr>
        <w:pict>
          <v:shape id="_x0000_s1043" type="#_x0000_t32" style="position:absolute;left:0;text-align:left;margin-left:344.85pt;margin-top:7.5pt;width:60pt;height:0;flip:x;z-index:251681792" o:connectortype="straight" strokecolor="#365f91 [2404]" strokeweight="6pt">
            <v:shadow on="t" opacity=".5" offset="6pt,-6pt"/>
          </v:shape>
        </w:pict>
      </w:r>
    </w:p>
    <w:p w:rsidR="00E132F1" w:rsidRPr="00BC257C" w:rsidRDefault="00E132F1" w:rsidP="00E132F1">
      <w:pPr>
        <w:spacing w:line="480" w:lineRule="auto"/>
        <w:ind w:left="601"/>
        <w:jc w:val="center"/>
        <w:rPr>
          <w:rFonts w:ascii="Arial Narrow" w:hAnsi="Arial Narrow" w:cs="Arial"/>
          <w:bCs/>
          <w:lang w:val="id-ID"/>
        </w:rPr>
      </w:pPr>
    </w:p>
    <w:p w:rsidR="00E132F1" w:rsidRPr="00BC257C" w:rsidRDefault="00E132F1" w:rsidP="00E132F1">
      <w:pPr>
        <w:jc w:val="center"/>
        <w:rPr>
          <w:rFonts w:ascii="Arial Narrow" w:hAnsi="Arial Narrow" w:cs="Arial"/>
          <w:bCs/>
          <w:lang w:val="fi-FI"/>
        </w:rPr>
      </w:pPr>
    </w:p>
    <w:p w:rsidR="00E132F1" w:rsidRDefault="00E132F1" w:rsidP="00E132F1">
      <w:pPr>
        <w:pStyle w:val="BodyTextIndent"/>
        <w:spacing w:line="360" w:lineRule="auto"/>
        <w:ind w:firstLine="567"/>
        <w:rPr>
          <w:rFonts w:ascii="Arial Narrow" w:hAnsi="Arial Narrow"/>
        </w:rPr>
      </w:pPr>
      <w:r>
        <w:rPr>
          <w:rFonts w:ascii="Arial Narrow" w:hAnsi="Arial Narrow"/>
        </w:rPr>
        <w:t>Perubahan Rencana Strategis ini (Renstra) Dinas Tanaman Pangan dan Hortikultura Kabupaten Tanjung Jabung Barat disusun sebagai dokumen perencanaan yang tidak terlepas dari Rencana Pembangunan Jangka Menengah Daerah (RPJMD) Kabupaten Tanjung Jabung Barat Tahun 2016-2021. Perubahan Renstra ini merupkan pedoman dalam penyusunan rencana kerja tahunan Dinas Tanaman Pangan dan Hortikultura Kabupaten Tanjung Jabung Barat, penguatan peran serta para stakeholder dalam pelaksanaan rencana kerja, dan merupakan dasar evaluasi dan pelaporan pelaksanaan atas kinerja tahunan dan lima tahunan.</w:t>
      </w:r>
    </w:p>
    <w:p w:rsidR="00E132F1" w:rsidRPr="00EF1E20" w:rsidRDefault="00E132F1" w:rsidP="00E132F1">
      <w:pPr>
        <w:spacing w:line="360" w:lineRule="auto"/>
        <w:ind w:firstLine="567"/>
        <w:jc w:val="both"/>
        <w:rPr>
          <w:rFonts w:ascii="Arial Narrow" w:hAnsi="Arial Narrow" w:cs="Arial"/>
        </w:rPr>
      </w:pPr>
      <w:r w:rsidRPr="00BC257C">
        <w:rPr>
          <w:rFonts w:ascii="Arial Narrow" w:hAnsi="Arial Narrow" w:cs="Arial"/>
        </w:rPr>
        <w:t>Rencana strategis ini adalah merupakan rambu-rambu untuk menciptakan kesinambungan pencapaian tujuan dan sasaran pembangunan pertanian. Disadari bahwa untuk mengamankan pencapaian sasaran dibutuhkan keterpaduan dalam menetapkan kebijaksanaan, program prioritas kegiatan dan alternatif kegiatan serta keterpaduan dukungan kegiatan yang bersumber dari anggaran APBD I dan APBD II, dan APBN, baik Dana TP/Dekon maupun DAK serta swadaya masyarakat.</w:t>
      </w:r>
    </w:p>
    <w:p w:rsidR="00E132F1" w:rsidRDefault="00E132F1" w:rsidP="00E132F1">
      <w:pPr>
        <w:pStyle w:val="BodyTextIndent"/>
        <w:spacing w:line="360" w:lineRule="auto"/>
        <w:ind w:firstLine="567"/>
        <w:rPr>
          <w:rFonts w:ascii="Arial Narrow" w:hAnsi="Arial Narrow"/>
        </w:rPr>
      </w:pPr>
      <w:r>
        <w:rPr>
          <w:rFonts w:ascii="Arial Narrow" w:hAnsi="Arial Narrow"/>
        </w:rPr>
        <w:t>Tujuan akhir dari penyusunan Perubahan Rencana Strategis ini adalah untuk meningkatkan peran serta Dinas Tanaman Pangan dan Hortikultura Kabupaten Tanjung Jabung Barat dalam pelaksanaan pembangunan di Kabupaten Tanjung Jabung Barat.</w:t>
      </w:r>
    </w:p>
    <w:p w:rsidR="00E132F1" w:rsidRPr="00BC257C" w:rsidRDefault="00E132F1" w:rsidP="00E132F1">
      <w:pPr>
        <w:tabs>
          <w:tab w:val="left" w:pos="5655"/>
        </w:tabs>
        <w:spacing w:line="360" w:lineRule="auto"/>
        <w:ind w:firstLine="720"/>
        <w:jc w:val="both"/>
        <w:rPr>
          <w:rFonts w:ascii="Arial Narrow" w:hAnsi="Arial Narrow" w:cs="Arial"/>
        </w:rPr>
      </w:pPr>
      <w:r w:rsidRPr="00BC257C">
        <w:rPr>
          <w:rFonts w:ascii="Arial Narrow" w:hAnsi="Arial Narrow" w:cs="Arial"/>
        </w:rPr>
        <w:tab/>
      </w:r>
    </w:p>
    <w:p w:rsidR="00E132F1" w:rsidRPr="00A25801" w:rsidRDefault="00E132F1" w:rsidP="00E132F1">
      <w:pPr>
        <w:ind w:left="3600" w:firstLine="369"/>
        <w:rPr>
          <w:rFonts w:ascii="Arial Narrow" w:hAnsi="Arial Narrow" w:cs="Arial"/>
          <w:sz w:val="23"/>
          <w:szCs w:val="23"/>
        </w:rPr>
      </w:pPr>
      <w:r w:rsidRPr="00BC257C">
        <w:rPr>
          <w:rFonts w:ascii="Arial Narrow" w:hAnsi="Arial Narrow" w:cs="Arial"/>
          <w:bCs/>
        </w:rPr>
        <w:t xml:space="preserve">        </w:t>
      </w:r>
      <w:r>
        <w:rPr>
          <w:rFonts w:ascii="Arial Narrow" w:hAnsi="Arial Narrow" w:cs="Arial"/>
          <w:bCs/>
        </w:rPr>
        <w:t xml:space="preserve">     </w:t>
      </w:r>
      <w:r w:rsidRPr="00513899">
        <w:rPr>
          <w:rFonts w:ascii="Arial Narrow" w:hAnsi="Arial Narrow" w:cs="Arial"/>
          <w:sz w:val="23"/>
          <w:szCs w:val="23"/>
          <w:lang w:val="sv-SE"/>
        </w:rPr>
        <w:t xml:space="preserve">Kuala Tungkal,      </w:t>
      </w:r>
      <w:r>
        <w:rPr>
          <w:rFonts w:ascii="Arial Narrow" w:hAnsi="Arial Narrow" w:cs="Arial"/>
          <w:sz w:val="23"/>
          <w:szCs w:val="23"/>
          <w:lang w:val="sv-SE"/>
        </w:rPr>
        <w:t xml:space="preserve">  </w:t>
      </w:r>
      <w:r>
        <w:rPr>
          <w:rFonts w:ascii="Arial Narrow" w:hAnsi="Arial Narrow" w:cs="Arial"/>
          <w:sz w:val="23"/>
          <w:szCs w:val="23"/>
        </w:rPr>
        <w:t xml:space="preserve">  November </w:t>
      </w:r>
      <w:r>
        <w:rPr>
          <w:rFonts w:ascii="Arial Narrow" w:hAnsi="Arial Narrow" w:cs="Arial"/>
          <w:sz w:val="23"/>
          <w:szCs w:val="23"/>
          <w:lang w:val="id-ID"/>
        </w:rPr>
        <w:t>201</w:t>
      </w:r>
      <w:r>
        <w:rPr>
          <w:rFonts w:ascii="Arial Narrow" w:hAnsi="Arial Narrow" w:cs="Arial"/>
          <w:sz w:val="23"/>
          <w:szCs w:val="23"/>
        </w:rPr>
        <w:t>7</w:t>
      </w:r>
    </w:p>
    <w:p w:rsidR="00E132F1" w:rsidRPr="00513899" w:rsidRDefault="00E132F1" w:rsidP="00E132F1">
      <w:pPr>
        <w:ind w:left="3600"/>
        <w:jc w:val="right"/>
        <w:rPr>
          <w:rFonts w:ascii="Arial Narrow" w:hAnsi="Arial Narrow" w:cs="Arial"/>
          <w:sz w:val="23"/>
          <w:szCs w:val="23"/>
          <w:lang w:val="sv-SE"/>
        </w:rPr>
      </w:pPr>
      <w:r w:rsidRPr="00513899">
        <w:rPr>
          <w:rFonts w:ascii="Arial Narrow" w:hAnsi="Arial Narrow" w:cs="Arial"/>
          <w:sz w:val="23"/>
          <w:szCs w:val="23"/>
          <w:lang w:val="sv-SE"/>
        </w:rPr>
        <w:t>Kepala Dinas Tanaman Pangan dan Hortikultura</w:t>
      </w:r>
    </w:p>
    <w:p w:rsidR="00E132F1" w:rsidRPr="00513899" w:rsidRDefault="00E132F1" w:rsidP="00E132F1">
      <w:pPr>
        <w:ind w:left="3600" w:firstLine="720"/>
        <w:rPr>
          <w:rFonts w:ascii="Arial Narrow" w:hAnsi="Arial Narrow" w:cs="Arial"/>
          <w:sz w:val="23"/>
          <w:szCs w:val="23"/>
          <w:lang w:val="sv-SE"/>
        </w:rPr>
      </w:pPr>
      <w:r>
        <w:rPr>
          <w:rFonts w:ascii="Arial Narrow" w:hAnsi="Arial Narrow" w:cs="Arial"/>
          <w:sz w:val="23"/>
          <w:szCs w:val="23"/>
          <w:lang w:val="id-ID"/>
        </w:rPr>
        <w:t xml:space="preserve">          </w:t>
      </w:r>
      <w:r w:rsidRPr="00513899">
        <w:rPr>
          <w:rFonts w:ascii="Arial Narrow" w:hAnsi="Arial Narrow" w:cs="Arial"/>
          <w:sz w:val="23"/>
          <w:szCs w:val="23"/>
          <w:lang w:val="sv-SE"/>
        </w:rPr>
        <w:t>Kabupaten Tanjung Jabung Barat</w:t>
      </w:r>
    </w:p>
    <w:p w:rsidR="00E132F1" w:rsidRPr="00513899" w:rsidRDefault="00E132F1" w:rsidP="00E132F1">
      <w:pPr>
        <w:ind w:left="3600" w:firstLine="720"/>
        <w:jc w:val="center"/>
        <w:rPr>
          <w:rFonts w:ascii="Arial Narrow" w:hAnsi="Arial Narrow" w:cs="Arial"/>
          <w:sz w:val="23"/>
          <w:szCs w:val="23"/>
          <w:lang w:val="sv-SE"/>
        </w:rPr>
      </w:pPr>
    </w:p>
    <w:p w:rsidR="00E132F1" w:rsidRDefault="00E132F1" w:rsidP="00E132F1">
      <w:pPr>
        <w:ind w:left="3600" w:firstLine="720"/>
        <w:jc w:val="center"/>
        <w:rPr>
          <w:rFonts w:ascii="Arial Narrow" w:hAnsi="Arial Narrow" w:cs="Arial"/>
          <w:sz w:val="23"/>
          <w:szCs w:val="23"/>
          <w:lang w:val="sv-SE"/>
        </w:rPr>
      </w:pPr>
    </w:p>
    <w:p w:rsidR="00E132F1" w:rsidRDefault="00E132F1" w:rsidP="00E132F1">
      <w:pPr>
        <w:ind w:left="3600" w:firstLine="720"/>
        <w:jc w:val="center"/>
        <w:rPr>
          <w:rFonts w:ascii="Arial Narrow" w:hAnsi="Arial Narrow" w:cs="Arial"/>
          <w:sz w:val="23"/>
          <w:szCs w:val="23"/>
          <w:lang w:val="sv-SE"/>
        </w:rPr>
      </w:pPr>
    </w:p>
    <w:p w:rsidR="00E132F1" w:rsidRPr="00513899" w:rsidRDefault="00E132F1" w:rsidP="00E132F1">
      <w:pPr>
        <w:ind w:left="3600" w:firstLine="720"/>
        <w:jc w:val="center"/>
        <w:rPr>
          <w:rFonts w:ascii="Arial Narrow" w:hAnsi="Arial Narrow" w:cs="Arial"/>
          <w:sz w:val="23"/>
          <w:szCs w:val="23"/>
          <w:lang w:val="sv-SE"/>
        </w:rPr>
      </w:pPr>
    </w:p>
    <w:p w:rsidR="00E132F1" w:rsidRPr="00D50F15" w:rsidRDefault="00E132F1" w:rsidP="00E132F1">
      <w:pPr>
        <w:pStyle w:val="Heading1"/>
        <w:ind w:left="3600"/>
        <w:jc w:val="left"/>
        <w:rPr>
          <w:rFonts w:ascii="Arial Narrow" w:hAnsi="Arial Narrow"/>
          <w:sz w:val="23"/>
          <w:szCs w:val="23"/>
          <w:u w:val="none"/>
          <w:lang w:val="sv-SE"/>
        </w:rPr>
      </w:pPr>
      <w:r w:rsidRPr="00513899">
        <w:rPr>
          <w:rFonts w:ascii="Arial Narrow" w:hAnsi="Arial Narrow"/>
          <w:sz w:val="23"/>
          <w:szCs w:val="23"/>
          <w:u w:val="none"/>
          <w:lang w:val="sv-SE"/>
        </w:rPr>
        <w:t xml:space="preserve">            </w:t>
      </w:r>
      <w:r>
        <w:rPr>
          <w:rFonts w:ascii="Arial Narrow" w:hAnsi="Arial Narrow"/>
          <w:sz w:val="23"/>
          <w:szCs w:val="23"/>
          <w:u w:val="none"/>
          <w:lang w:val="id-ID"/>
        </w:rPr>
        <w:t xml:space="preserve">        </w:t>
      </w:r>
      <w:r w:rsidRPr="00D50F15">
        <w:rPr>
          <w:rFonts w:ascii="Arial Narrow" w:hAnsi="Arial Narrow"/>
          <w:sz w:val="23"/>
          <w:szCs w:val="23"/>
          <w:u w:val="none"/>
          <w:lang w:val="sv-SE"/>
        </w:rPr>
        <w:t>Ir.  ZAINUDIN, MM</w:t>
      </w:r>
    </w:p>
    <w:p w:rsidR="00E132F1" w:rsidRPr="00125D65" w:rsidRDefault="00E132F1" w:rsidP="00E132F1">
      <w:pPr>
        <w:ind w:left="3600" w:firstLine="720"/>
        <w:rPr>
          <w:rFonts w:ascii="Arial Narrow" w:hAnsi="Arial Narrow" w:cs="Arial"/>
          <w:sz w:val="23"/>
          <w:szCs w:val="23"/>
          <w:lang w:val="id-ID"/>
        </w:rPr>
      </w:pPr>
      <w:r>
        <w:rPr>
          <w:rFonts w:ascii="Arial Narrow" w:hAnsi="Arial Narrow" w:cs="Arial"/>
          <w:sz w:val="23"/>
          <w:szCs w:val="23"/>
          <w:lang w:val="sv-SE"/>
        </w:rPr>
        <w:t xml:space="preserve">                 </w:t>
      </w:r>
      <w:r w:rsidRPr="00513899">
        <w:rPr>
          <w:rFonts w:ascii="Arial Narrow" w:hAnsi="Arial Narrow" w:cs="Arial"/>
          <w:sz w:val="23"/>
          <w:szCs w:val="23"/>
          <w:lang w:val="sv-SE"/>
        </w:rPr>
        <w:t xml:space="preserve">Pembina  </w:t>
      </w:r>
      <w:r>
        <w:rPr>
          <w:rFonts w:ascii="Arial Narrow" w:hAnsi="Arial Narrow" w:cs="Arial"/>
          <w:sz w:val="23"/>
          <w:szCs w:val="23"/>
          <w:lang w:val="id-ID"/>
        </w:rPr>
        <w:t>Utama Muda</w:t>
      </w:r>
    </w:p>
    <w:p w:rsidR="00E132F1" w:rsidRPr="00EF1E20" w:rsidRDefault="00E132F1" w:rsidP="00E132F1">
      <w:pPr>
        <w:ind w:left="3600" w:firstLine="720"/>
        <w:rPr>
          <w:rFonts w:ascii="Arial Narrow" w:hAnsi="Arial Narrow" w:cs="Arial"/>
          <w:sz w:val="23"/>
          <w:szCs w:val="23"/>
          <w:lang w:val="sv-SE"/>
        </w:rPr>
      </w:pPr>
      <w:r w:rsidRPr="00513899">
        <w:rPr>
          <w:rFonts w:ascii="Arial Narrow" w:hAnsi="Arial Narrow" w:cs="Arial"/>
          <w:sz w:val="23"/>
          <w:szCs w:val="23"/>
          <w:lang w:val="sv-SE"/>
        </w:rPr>
        <w:t xml:space="preserve">   </w:t>
      </w:r>
      <w:r>
        <w:rPr>
          <w:rFonts w:ascii="Arial Narrow" w:hAnsi="Arial Narrow" w:cs="Arial"/>
          <w:sz w:val="23"/>
          <w:szCs w:val="23"/>
          <w:lang w:val="id-ID"/>
        </w:rPr>
        <w:t xml:space="preserve">         </w:t>
      </w:r>
      <w:r w:rsidRPr="00513899">
        <w:rPr>
          <w:rFonts w:ascii="Arial Narrow" w:hAnsi="Arial Narrow" w:cs="Arial"/>
          <w:sz w:val="23"/>
          <w:szCs w:val="23"/>
          <w:lang w:val="sv-SE"/>
        </w:rPr>
        <w:t>NIP. 19661024 199203 1 005</w:t>
      </w:r>
    </w:p>
    <w:p w:rsidR="00E132F1" w:rsidRPr="00E132F1" w:rsidRDefault="00E132F1" w:rsidP="00E132F1">
      <w:pPr>
        <w:pStyle w:val="BodyTextIndent2"/>
        <w:tabs>
          <w:tab w:val="left" w:pos="851"/>
          <w:tab w:val="left" w:pos="5380"/>
        </w:tabs>
        <w:spacing w:line="360" w:lineRule="auto"/>
        <w:rPr>
          <w:rFonts w:ascii="Arial Narrow" w:hAnsi="Arial Narrow" w:cs="Times New Roman"/>
          <w:lang w:eastAsia="id-ID"/>
        </w:rPr>
      </w:pPr>
    </w:p>
    <w:sectPr w:rsidR="00E132F1" w:rsidRPr="00E132F1" w:rsidSect="00E132F1">
      <w:headerReference w:type="even" r:id="rId18"/>
      <w:headerReference w:type="default" r:id="rId19"/>
      <w:footerReference w:type="default" r:id="rId20"/>
      <w:headerReference w:type="first" r:id="rId21"/>
      <w:pgSz w:w="11909" w:h="16834" w:code="9"/>
      <w:pgMar w:top="1701" w:right="1418" w:bottom="1701" w:left="2268" w:header="720" w:footer="978" w:gutter="0"/>
      <w:pgNumType w:start="84"/>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3C7B" w:rsidRDefault="003B3C7B">
      <w:r>
        <w:separator/>
      </w:r>
    </w:p>
  </w:endnote>
  <w:endnote w:type="continuationSeparator" w:id="0">
    <w:p w:rsidR="003B3C7B" w:rsidRDefault="003B3C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ernard MT Condensed">
    <w:panose1 w:val="020508060609050204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anklinGothicBook">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59D" w:rsidRPr="00680D61" w:rsidRDefault="0043659D">
    <w:pPr>
      <w:rPr>
        <w:rFonts w:ascii="Arial Narrow" w:hAnsi="Arial Narrow"/>
        <w:sz w:val="20"/>
        <w:szCs w:val="20"/>
      </w:rPr>
    </w:pPr>
  </w:p>
  <w:tbl>
    <w:tblPr>
      <w:tblW w:w="4684" w:type="pct"/>
      <w:jc w:val="right"/>
      <w:tblInd w:w="-738" w:type="dxa"/>
      <w:tblBorders>
        <w:top w:val="single" w:sz="4" w:space="0" w:color="548DD4" w:themeColor="text2" w:themeTint="99"/>
      </w:tblBorders>
      <w:tblLook w:val="04A0"/>
    </w:tblPr>
    <w:tblGrid>
      <w:gridCol w:w="844"/>
      <w:gridCol w:w="6388"/>
      <w:gridCol w:w="141"/>
      <w:gridCol w:w="394"/>
      <w:gridCol w:w="139"/>
    </w:tblGrid>
    <w:tr w:rsidR="0043659D" w:rsidRPr="00373A5D" w:rsidTr="0043659D">
      <w:trPr>
        <w:gridAfter w:val="1"/>
        <w:wAfter w:w="89" w:type="pct"/>
        <w:trHeight w:val="280"/>
        <w:jc w:val="right"/>
      </w:trPr>
      <w:tc>
        <w:tcPr>
          <w:tcW w:w="4574" w:type="pct"/>
          <w:gridSpan w:val="2"/>
          <w:tcBorders>
            <w:top w:val="nil"/>
            <w:bottom w:val="nil"/>
          </w:tcBorders>
          <w:shd w:val="clear" w:color="auto" w:fill="FF0000"/>
          <w:vAlign w:val="center"/>
        </w:tcPr>
        <w:p w:rsidR="0043659D" w:rsidRPr="0043659D" w:rsidRDefault="0043659D" w:rsidP="0043659D">
          <w:pPr>
            <w:pStyle w:val="Footer"/>
            <w:ind w:left="-108"/>
            <w:jc w:val="right"/>
            <w:rPr>
              <w:rFonts w:ascii="Arial Narrow" w:hAnsi="Arial Narrow"/>
              <w:i/>
              <w:color w:val="FFFFFF" w:themeColor="background1"/>
              <w:sz w:val="20"/>
              <w:szCs w:val="20"/>
            </w:rPr>
          </w:pPr>
          <w:r w:rsidRPr="0043659D">
            <w:rPr>
              <w:rFonts w:ascii="Arial Narrow" w:hAnsi="Arial Narrow"/>
              <w:i/>
              <w:color w:val="FFFFFF" w:themeColor="background1"/>
              <w:sz w:val="20"/>
              <w:szCs w:val="20"/>
            </w:rPr>
            <w:t xml:space="preserve">    </w:t>
          </w:r>
          <w:r>
            <w:rPr>
              <w:rFonts w:ascii="Arial Narrow" w:hAnsi="Arial Narrow"/>
              <w:i/>
              <w:color w:val="FFFFFF" w:themeColor="background1"/>
              <w:sz w:val="20"/>
              <w:szCs w:val="20"/>
            </w:rPr>
            <w:t>Renstra</w:t>
          </w:r>
          <w:r w:rsidRPr="0043659D">
            <w:rPr>
              <w:rFonts w:ascii="Arial Narrow" w:hAnsi="Arial Narrow"/>
              <w:i/>
              <w:color w:val="FFFFFF" w:themeColor="background1"/>
              <w:sz w:val="20"/>
              <w:szCs w:val="20"/>
            </w:rPr>
            <w:t xml:space="preserve"> Dinas Tanaman Pangan dan Hortikultura</w:t>
          </w:r>
          <w:r w:rsidRPr="0043659D">
            <w:rPr>
              <w:rFonts w:ascii="Arial Narrow" w:hAnsi="Arial Narrow"/>
              <w:i/>
              <w:color w:val="FFFFFF" w:themeColor="background1"/>
              <w:sz w:val="20"/>
              <w:szCs w:val="20"/>
              <w:lang w:val="id-ID"/>
            </w:rPr>
            <w:t xml:space="preserve"> Ka</w:t>
          </w:r>
          <w:r>
            <w:rPr>
              <w:rFonts w:ascii="Arial Narrow" w:hAnsi="Arial Narrow"/>
              <w:i/>
              <w:color w:val="FFFFFF" w:themeColor="background1"/>
              <w:sz w:val="20"/>
              <w:szCs w:val="20"/>
            </w:rPr>
            <w:t xml:space="preserve">bupaten </w:t>
          </w:r>
          <w:r w:rsidRPr="0043659D">
            <w:rPr>
              <w:rFonts w:ascii="Arial Narrow" w:hAnsi="Arial Narrow"/>
              <w:i/>
              <w:color w:val="FFFFFF" w:themeColor="background1"/>
              <w:sz w:val="20"/>
              <w:szCs w:val="20"/>
              <w:lang w:val="id-ID"/>
            </w:rPr>
            <w:t>Tanjung Jabung Barat 2016</w:t>
          </w:r>
          <w:r w:rsidRPr="0043659D">
            <w:rPr>
              <w:rFonts w:ascii="Arial Narrow" w:hAnsi="Arial Narrow"/>
              <w:i/>
              <w:color w:val="FFFFFF" w:themeColor="background1"/>
              <w:sz w:val="20"/>
              <w:szCs w:val="20"/>
            </w:rPr>
            <w:t>-2021</w:t>
          </w:r>
        </w:p>
      </w:tc>
      <w:tc>
        <w:tcPr>
          <w:tcW w:w="338" w:type="pct"/>
          <w:gridSpan w:val="2"/>
          <w:tcBorders>
            <w:top w:val="nil"/>
            <w:bottom w:val="nil"/>
          </w:tcBorders>
          <w:shd w:val="clear" w:color="auto" w:fill="4F81BD" w:themeFill="accent1"/>
          <w:vAlign w:val="center"/>
        </w:tcPr>
        <w:p w:rsidR="0043659D" w:rsidRPr="00373A5D" w:rsidRDefault="0043659D" w:rsidP="00CF2ED1">
          <w:pPr>
            <w:pStyle w:val="Footer"/>
            <w:ind w:left="-108" w:right="-137"/>
            <w:jc w:val="center"/>
            <w:rPr>
              <w:rFonts w:ascii="Arial Narrow" w:hAnsi="Arial Narrow"/>
              <w:color w:val="FFFFFF" w:themeColor="background1"/>
              <w:sz w:val="20"/>
              <w:szCs w:val="20"/>
            </w:rPr>
          </w:pPr>
          <w:r w:rsidRPr="00373A5D">
            <w:rPr>
              <w:rFonts w:ascii="Arial Narrow" w:hAnsi="Arial Narrow"/>
              <w:sz w:val="20"/>
              <w:szCs w:val="20"/>
            </w:rPr>
            <w:fldChar w:fldCharType="begin"/>
          </w:r>
          <w:r w:rsidRPr="00373A5D">
            <w:rPr>
              <w:rFonts w:ascii="Arial Narrow" w:hAnsi="Arial Narrow"/>
              <w:sz w:val="20"/>
              <w:szCs w:val="20"/>
            </w:rPr>
            <w:instrText xml:space="preserve"> PAGE    \* MERGEFORMAT </w:instrText>
          </w:r>
          <w:r w:rsidRPr="00373A5D">
            <w:rPr>
              <w:rFonts w:ascii="Arial Narrow" w:hAnsi="Arial Narrow"/>
              <w:sz w:val="20"/>
              <w:szCs w:val="20"/>
            </w:rPr>
            <w:fldChar w:fldCharType="separate"/>
          </w:r>
          <w:r w:rsidR="004B5E83" w:rsidRPr="004B5E83">
            <w:rPr>
              <w:rFonts w:ascii="Arial Narrow" w:hAnsi="Arial Narrow"/>
              <w:noProof/>
              <w:color w:val="FFFFFF" w:themeColor="background1"/>
              <w:sz w:val="20"/>
              <w:szCs w:val="20"/>
            </w:rPr>
            <w:t>-</w:t>
          </w:r>
          <w:r w:rsidR="004B5E83">
            <w:rPr>
              <w:rFonts w:ascii="Arial Narrow" w:hAnsi="Arial Narrow"/>
              <w:noProof/>
              <w:sz w:val="20"/>
              <w:szCs w:val="20"/>
            </w:rPr>
            <w:t xml:space="preserve"> 1 -</w:t>
          </w:r>
          <w:r w:rsidRPr="00373A5D">
            <w:rPr>
              <w:rFonts w:ascii="Arial Narrow" w:hAnsi="Arial Narrow"/>
              <w:sz w:val="20"/>
              <w:szCs w:val="20"/>
            </w:rPr>
            <w:fldChar w:fldCharType="end"/>
          </w:r>
        </w:p>
      </w:tc>
    </w:tr>
    <w:tr w:rsidR="0043659D" w:rsidRPr="00373A5D" w:rsidTr="0043659D">
      <w:trPr>
        <w:gridBefore w:val="1"/>
        <w:wBefore w:w="534" w:type="pct"/>
        <w:trHeight w:val="280"/>
        <w:jc w:val="right"/>
      </w:trPr>
      <w:tc>
        <w:tcPr>
          <w:tcW w:w="4129" w:type="pct"/>
          <w:gridSpan w:val="2"/>
          <w:tcBorders>
            <w:top w:val="nil"/>
          </w:tcBorders>
          <w:shd w:val="clear" w:color="auto" w:fill="FFFFFF" w:themeFill="background1"/>
          <w:vAlign w:val="center"/>
        </w:tcPr>
        <w:p w:rsidR="0043659D" w:rsidRDefault="0043659D" w:rsidP="000302F9">
          <w:pPr>
            <w:pStyle w:val="Footer"/>
            <w:ind w:left="-108"/>
            <w:jc w:val="center"/>
            <w:rPr>
              <w:rFonts w:ascii="Arial Narrow" w:hAnsi="Arial Narrow"/>
              <w:color w:val="FFFFFF" w:themeColor="background1"/>
              <w:sz w:val="20"/>
              <w:szCs w:val="20"/>
            </w:rPr>
          </w:pPr>
        </w:p>
      </w:tc>
      <w:tc>
        <w:tcPr>
          <w:tcW w:w="337" w:type="pct"/>
          <w:gridSpan w:val="2"/>
          <w:tcBorders>
            <w:top w:val="nil"/>
          </w:tcBorders>
          <w:shd w:val="clear" w:color="auto" w:fill="FFFFFF" w:themeFill="background1"/>
          <w:vAlign w:val="center"/>
        </w:tcPr>
        <w:p w:rsidR="0043659D" w:rsidRPr="00373A5D" w:rsidRDefault="0043659D" w:rsidP="000302F9">
          <w:pPr>
            <w:pStyle w:val="Footer"/>
            <w:ind w:left="-108"/>
            <w:jc w:val="center"/>
            <w:rPr>
              <w:rFonts w:ascii="Arial Narrow" w:hAnsi="Arial Narrow"/>
              <w:sz w:val="20"/>
              <w:szCs w:val="20"/>
            </w:rPr>
          </w:pPr>
        </w:p>
      </w:tc>
    </w:tr>
  </w:tbl>
  <w:p w:rsidR="0043659D" w:rsidRPr="00F91FD3" w:rsidRDefault="0043659D">
    <w:pPr>
      <w:pStyle w:val="Footer"/>
      <w:rPr>
        <w:rFonts w:ascii="Arial Narrow" w:hAnsi="Arial Narrow"/>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2831" w:type="pct"/>
      <w:jc w:val="right"/>
      <w:tblInd w:w="3792" w:type="dxa"/>
      <w:tblBorders>
        <w:top w:val="single" w:sz="4" w:space="0" w:color="548DD4" w:themeColor="text2" w:themeTint="99"/>
      </w:tblBorders>
      <w:tblLook w:val="04A0"/>
    </w:tblPr>
    <w:tblGrid>
      <w:gridCol w:w="6862"/>
      <w:gridCol w:w="865"/>
    </w:tblGrid>
    <w:tr w:rsidR="004B5E83" w:rsidTr="004B5E83">
      <w:trPr>
        <w:trHeight w:val="280"/>
        <w:jc w:val="right"/>
      </w:trPr>
      <w:tc>
        <w:tcPr>
          <w:tcW w:w="4440" w:type="pct"/>
          <w:tcBorders>
            <w:top w:val="nil"/>
            <w:left w:val="nil"/>
            <w:bottom w:val="nil"/>
            <w:right w:val="nil"/>
          </w:tcBorders>
          <w:shd w:val="clear" w:color="auto" w:fill="FF0000"/>
          <w:vAlign w:val="center"/>
          <w:hideMark/>
        </w:tcPr>
        <w:p w:rsidR="004B5E83" w:rsidRPr="0043659D" w:rsidRDefault="004B5E83" w:rsidP="00A06229">
          <w:pPr>
            <w:pStyle w:val="Footer"/>
            <w:ind w:left="-108"/>
            <w:jc w:val="right"/>
            <w:rPr>
              <w:rFonts w:ascii="Arial Narrow" w:hAnsi="Arial Narrow"/>
              <w:i/>
              <w:color w:val="FFFFFF" w:themeColor="background1"/>
              <w:sz w:val="20"/>
              <w:szCs w:val="20"/>
            </w:rPr>
          </w:pPr>
          <w:r w:rsidRPr="0043659D">
            <w:rPr>
              <w:rFonts w:ascii="Arial Narrow" w:hAnsi="Arial Narrow"/>
              <w:i/>
              <w:color w:val="FFFFFF" w:themeColor="background1"/>
              <w:sz w:val="20"/>
              <w:szCs w:val="20"/>
            </w:rPr>
            <w:t xml:space="preserve">    </w:t>
          </w:r>
          <w:r>
            <w:rPr>
              <w:rFonts w:ascii="Arial Narrow" w:hAnsi="Arial Narrow"/>
              <w:i/>
              <w:color w:val="FFFFFF" w:themeColor="background1"/>
              <w:sz w:val="20"/>
              <w:szCs w:val="20"/>
            </w:rPr>
            <w:t>Resntra</w:t>
          </w:r>
          <w:r w:rsidRPr="0043659D">
            <w:rPr>
              <w:rFonts w:ascii="Arial Narrow" w:hAnsi="Arial Narrow"/>
              <w:i/>
              <w:color w:val="FFFFFF" w:themeColor="background1"/>
              <w:sz w:val="20"/>
              <w:szCs w:val="20"/>
            </w:rPr>
            <w:t xml:space="preserve"> Dinas Tanaman Pangan dan Hortikultura</w:t>
          </w:r>
          <w:r w:rsidRPr="0043659D">
            <w:rPr>
              <w:rFonts w:ascii="Arial Narrow" w:hAnsi="Arial Narrow"/>
              <w:i/>
              <w:color w:val="FFFFFF" w:themeColor="background1"/>
              <w:sz w:val="20"/>
              <w:szCs w:val="20"/>
              <w:lang w:val="id-ID"/>
            </w:rPr>
            <w:t xml:space="preserve"> Ka</w:t>
          </w:r>
          <w:r w:rsidRPr="0043659D">
            <w:rPr>
              <w:rFonts w:ascii="Arial Narrow" w:hAnsi="Arial Narrow"/>
              <w:i/>
              <w:color w:val="FFFFFF" w:themeColor="background1"/>
              <w:sz w:val="20"/>
              <w:szCs w:val="20"/>
            </w:rPr>
            <w:t>b.</w:t>
          </w:r>
          <w:r w:rsidRPr="0043659D">
            <w:rPr>
              <w:rFonts w:ascii="Arial Narrow" w:hAnsi="Arial Narrow"/>
              <w:i/>
              <w:color w:val="FFFFFF" w:themeColor="background1"/>
              <w:sz w:val="20"/>
              <w:szCs w:val="20"/>
              <w:lang w:val="id-ID"/>
            </w:rPr>
            <w:t xml:space="preserve"> Tanjung Jabung Barat 2016</w:t>
          </w:r>
          <w:r w:rsidRPr="0043659D">
            <w:rPr>
              <w:rFonts w:ascii="Arial Narrow" w:hAnsi="Arial Narrow"/>
              <w:i/>
              <w:color w:val="FFFFFF" w:themeColor="background1"/>
              <w:sz w:val="20"/>
              <w:szCs w:val="20"/>
            </w:rPr>
            <w:t>-2021</w:t>
          </w:r>
        </w:p>
      </w:tc>
      <w:tc>
        <w:tcPr>
          <w:tcW w:w="560" w:type="pct"/>
          <w:tcBorders>
            <w:top w:val="nil"/>
            <w:left w:val="nil"/>
            <w:bottom w:val="nil"/>
            <w:right w:val="nil"/>
          </w:tcBorders>
          <w:shd w:val="clear" w:color="auto" w:fill="4F81BD" w:themeFill="accent1"/>
          <w:vAlign w:val="center"/>
          <w:hideMark/>
        </w:tcPr>
        <w:p w:rsidR="004B5E83" w:rsidRPr="00373A5D" w:rsidRDefault="004B5E83" w:rsidP="00A06229">
          <w:pPr>
            <w:pStyle w:val="Footer"/>
            <w:ind w:left="-108" w:right="-137"/>
            <w:jc w:val="center"/>
            <w:rPr>
              <w:rFonts w:ascii="Arial Narrow" w:hAnsi="Arial Narrow"/>
              <w:color w:val="FFFFFF" w:themeColor="background1"/>
              <w:sz w:val="20"/>
              <w:szCs w:val="20"/>
            </w:rPr>
          </w:pPr>
          <w:r w:rsidRPr="00373A5D">
            <w:rPr>
              <w:rFonts w:ascii="Arial Narrow" w:hAnsi="Arial Narrow"/>
              <w:sz w:val="20"/>
              <w:szCs w:val="20"/>
            </w:rPr>
            <w:fldChar w:fldCharType="begin"/>
          </w:r>
          <w:r w:rsidRPr="00373A5D">
            <w:rPr>
              <w:rFonts w:ascii="Arial Narrow" w:hAnsi="Arial Narrow"/>
              <w:sz w:val="20"/>
              <w:szCs w:val="20"/>
            </w:rPr>
            <w:instrText xml:space="preserve"> PAGE    \* MERGEFORMAT </w:instrText>
          </w:r>
          <w:r w:rsidRPr="00373A5D">
            <w:rPr>
              <w:rFonts w:ascii="Arial Narrow" w:hAnsi="Arial Narrow"/>
              <w:sz w:val="20"/>
              <w:szCs w:val="20"/>
            </w:rPr>
            <w:fldChar w:fldCharType="separate"/>
          </w:r>
          <w:r w:rsidRPr="004B5E83">
            <w:rPr>
              <w:rFonts w:ascii="Arial Narrow" w:hAnsi="Arial Narrow"/>
              <w:noProof/>
              <w:color w:val="FFFFFF" w:themeColor="background1"/>
              <w:sz w:val="20"/>
              <w:szCs w:val="20"/>
            </w:rPr>
            <w:t>83</w:t>
          </w:r>
          <w:r w:rsidRPr="00373A5D">
            <w:rPr>
              <w:rFonts w:ascii="Arial Narrow" w:hAnsi="Arial Narrow"/>
              <w:sz w:val="20"/>
              <w:szCs w:val="20"/>
            </w:rPr>
            <w:fldChar w:fldCharType="end"/>
          </w:r>
        </w:p>
      </w:tc>
    </w:tr>
  </w:tbl>
  <w:p w:rsidR="0043659D" w:rsidRDefault="0043659D">
    <w:pPr>
      <w:pStyle w:val="Footer"/>
    </w:pPr>
  </w:p>
  <w:p w:rsidR="0043659D" w:rsidRDefault="0043659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59D" w:rsidRDefault="0043659D">
    <w:pPr>
      <w:pStyle w:val="Footer"/>
    </w:pPr>
  </w:p>
  <w:tbl>
    <w:tblPr>
      <w:tblW w:w="4348" w:type="pct"/>
      <w:jc w:val="right"/>
      <w:tblInd w:w="-173" w:type="dxa"/>
      <w:tblBorders>
        <w:top w:val="single" w:sz="4" w:space="0" w:color="548DD4" w:themeColor="text2" w:themeTint="99"/>
      </w:tblBorders>
      <w:tblLook w:val="04A0"/>
    </w:tblPr>
    <w:tblGrid>
      <w:gridCol w:w="6805"/>
      <w:gridCol w:w="534"/>
    </w:tblGrid>
    <w:tr w:rsidR="004B5E83" w:rsidTr="004B5E83">
      <w:trPr>
        <w:trHeight w:val="280"/>
        <w:jc w:val="right"/>
      </w:trPr>
      <w:tc>
        <w:tcPr>
          <w:tcW w:w="4636" w:type="pct"/>
          <w:tcBorders>
            <w:top w:val="nil"/>
            <w:left w:val="nil"/>
            <w:bottom w:val="nil"/>
            <w:right w:val="nil"/>
          </w:tcBorders>
          <w:shd w:val="clear" w:color="auto" w:fill="FF0000"/>
          <w:vAlign w:val="center"/>
          <w:hideMark/>
        </w:tcPr>
        <w:p w:rsidR="004B5E83" w:rsidRPr="0043659D" w:rsidRDefault="004B5E83" w:rsidP="0043659D">
          <w:pPr>
            <w:pStyle w:val="Footer"/>
            <w:ind w:left="-108"/>
            <w:jc w:val="right"/>
            <w:rPr>
              <w:rFonts w:ascii="Arial Narrow" w:hAnsi="Arial Narrow"/>
              <w:i/>
              <w:color w:val="FFFFFF" w:themeColor="background1"/>
              <w:sz w:val="20"/>
              <w:szCs w:val="20"/>
            </w:rPr>
          </w:pPr>
          <w:r w:rsidRPr="0043659D">
            <w:rPr>
              <w:rFonts w:ascii="Arial Narrow" w:hAnsi="Arial Narrow"/>
              <w:i/>
              <w:color w:val="FFFFFF" w:themeColor="background1"/>
              <w:sz w:val="20"/>
              <w:szCs w:val="20"/>
            </w:rPr>
            <w:t xml:space="preserve">    </w:t>
          </w:r>
          <w:r>
            <w:rPr>
              <w:rFonts w:ascii="Arial Narrow" w:hAnsi="Arial Narrow"/>
              <w:i/>
              <w:color w:val="FFFFFF" w:themeColor="background1"/>
              <w:sz w:val="20"/>
              <w:szCs w:val="20"/>
            </w:rPr>
            <w:t>Resntra</w:t>
          </w:r>
          <w:r w:rsidRPr="0043659D">
            <w:rPr>
              <w:rFonts w:ascii="Arial Narrow" w:hAnsi="Arial Narrow"/>
              <w:i/>
              <w:color w:val="FFFFFF" w:themeColor="background1"/>
              <w:sz w:val="20"/>
              <w:szCs w:val="20"/>
            </w:rPr>
            <w:t xml:space="preserve"> Dinas Tanaman Pangan dan Hortikultura</w:t>
          </w:r>
          <w:r w:rsidRPr="0043659D">
            <w:rPr>
              <w:rFonts w:ascii="Arial Narrow" w:hAnsi="Arial Narrow"/>
              <w:i/>
              <w:color w:val="FFFFFF" w:themeColor="background1"/>
              <w:sz w:val="20"/>
              <w:szCs w:val="20"/>
              <w:lang w:val="id-ID"/>
            </w:rPr>
            <w:t xml:space="preserve"> Ka</w:t>
          </w:r>
          <w:r w:rsidRPr="0043659D">
            <w:rPr>
              <w:rFonts w:ascii="Arial Narrow" w:hAnsi="Arial Narrow"/>
              <w:i/>
              <w:color w:val="FFFFFF" w:themeColor="background1"/>
              <w:sz w:val="20"/>
              <w:szCs w:val="20"/>
            </w:rPr>
            <w:t>b.</w:t>
          </w:r>
          <w:r w:rsidRPr="0043659D">
            <w:rPr>
              <w:rFonts w:ascii="Arial Narrow" w:hAnsi="Arial Narrow"/>
              <w:i/>
              <w:color w:val="FFFFFF" w:themeColor="background1"/>
              <w:sz w:val="20"/>
              <w:szCs w:val="20"/>
              <w:lang w:val="id-ID"/>
            </w:rPr>
            <w:t xml:space="preserve"> Tanjung Jabung Barat 2016</w:t>
          </w:r>
          <w:r w:rsidRPr="0043659D">
            <w:rPr>
              <w:rFonts w:ascii="Arial Narrow" w:hAnsi="Arial Narrow"/>
              <w:i/>
              <w:color w:val="FFFFFF" w:themeColor="background1"/>
              <w:sz w:val="20"/>
              <w:szCs w:val="20"/>
            </w:rPr>
            <w:t>-2021</w:t>
          </w:r>
        </w:p>
      </w:tc>
      <w:tc>
        <w:tcPr>
          <w:tcW w:w="364" w:type="pct"/>
          <w:tcBorders>
            <w:top w:val="nil"/>
            <w:left w:val="nil"/>
            <w:bottom w:val="nil"/>
            <w:right w:val="nil"/>
          </w:tcBorders>
          <w:shd w:val="clear" w:color="auto" w:fill="4F81BD" w:themeFill="accent1"/>
          <w:vAlign w:val="center"/>
          <w:hideMark/>
        </w:tcPr>
        <w:p w:rsidR="004B5E83" w:rsidRPr="00373A5D" w:rsidRDefault="004B5E83" w:rsidP="0043659D">
          <w:pPr>
            <w:pStyle w:val="Footer"/>
            <w:ind w:left="-108" w:right="-137"/>
            <w:jc w:val="center"/>
            <w:rPr>
              <w:rFonts w:ascii="Arial Narrow" w:hAnsi="Arial Narrow"/>
              <w:color w:val="FFFFFF" w:themeColor="background1"/>
              <w:sz w:val="20"/>
              <w:szCs w:val="20"/>
            </w:rPr>
          </w:pPr>
          <w:r w:rsidRPr="00373A5D">
            <w:rPr>
              <w:rFonts w:ascii="Arial Narrow" w:hAnsi="Arial Narrow"/>
              <w:sz w:val="20"/>
              <w:szCs w:val="20"/>
            </w:rPr>
            <w:fldChar w:fldCharType="begin"/>
          </w:r>
          <w:r w:rsidRPr="00373A5D">
            <w:rPr>
              <w:rFonts w:ascii="Arial Narrow" w:hAnsi="Arial Narrow"/>
              <w:sz w:val="20"/>
              <w:szCs w:val="20"/>
            </w:rPr>
            <w:instrText xml:space="preserve"> PAGE    \* MERGEFORMAT </w:instrText>
          </w:r>
          <w:r w:rsidRPr="00373A5D">
            <w:rPr>
              <w:rFonts w:ascii="Arial Narrow" w:hAnsi="Arial Narrow"/>
              <w:sz w:val="20"/>
              <w:szCs w:val="20"/>
            </w:rPr>
            <w:fldChar w:fldCharType="separate"/>
          </w:r>
          <w:r w:rsidRPr="004B5E83">
            <w:rPr>
              <w:rFonts w:ascii="Arial Narrow" w:hAnsi="Arial Narrow"/>
              <w:noProof/>
              <w:color w:val="FFFFFF" w:themeColor="background1"/>
              <w:sz w:val="20"/>
              <w:szCs w:val="20"/>
            </w:rPr>
            <w:t>84</w:t>
          </w:r>
          <w:r w:rsidRPr="00373A5D">
            <w:rPr>
              <w:rFonts w:ascii="Arial Narrow" w:hAnsi="Arial Narrow"/>
              <w:sz w:val="20"/>
              <w:szCs w:val="20"/>
            </w:rPr>
            <w:fldChar w:fldCharType="end"/>
          </w:r>
        </w:p>
      </w:tc>
    </w:tr>
  </w:tbl>
  <w:p w:rsidR="0043659D" w:rsidRDefault="0043659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3C7B" w:rsidRDefault="003B3C7B">
      <w:r>
        <w:separator/>
      </w:r>
    </w:p>
  </w:footnote>
  <w:footnote w:type="continuationSeparator" w:id="0">
    <w:p w:rsidR="003B3C7B" w:rsidRDefault="003B3C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59D" w:rsidRDefault="0043659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952869" o:spid="_x0000_s2050" type="#_x0000_t75" style="position:absolute;margin-left:0;margin-top:0;width:410.95pt;height:470.85pt;z-index:-251655168;mso-position-horizontal:center;mso-position-horizontal-relative:margin;mso-position-vertical:center;mso-position-vertical-relative:margin" o:allowincell="f">
          <v:imagedata r:id="rId1" o:title="TANJAB~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59D" w:rsidRDefault="0043659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952870" o:spid="_x0000_s2051" type="#_x0000_t75" style="position:absolute;margin-left:0;margin-top:0;width:410.95pt;height:470.85pt;z-index:-251654144;mso-position-horizontal:center;mso-position-horizontal-relative:margin;mso-position-vertical:center;mso-position-vertical-relative:margin" o:allowincell="f">
          <v:imagedata r:id="rId1" o:title="TANJAB~1"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59D" w:rsidRDefault="0043659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952868" o:spid="_x0000_s2049" type="#_x0000_t75" style="position:absolute;margin-left:0;margin-top:0;width:410.95pt;height:470.85pt;z-index:-251656192;mso-position-horizontal:center;mso-position-horizontal-relative:margin;mso-position-vertical:center;mso-position-vertical-relative:margin" o:allowincell="f">
          <v:imagedata r:id="rId1" o:title="TANJAB~1"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59D" w:rsidRDefault="0043659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8174028" o:spid="_x0000_s2053" type="#_x0000_t75" style="position:absolute;margin-left:0;margin-top:0;width:410.95pt;height:470.85pt;z-index:-251651072;mso-position-horizontal:center;mso-position-horizontal-relative:margin;mso-position-vertical:center;mso-position-vertical-relative:margin" o:allowincell="f">
          <v:imagedata r:id="rId1" o:title="TANJAB~1"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59D" w:rsidRDefault="0043659D">
    <w:pPr>
      <w:pStyle w:val="Header"/>
    </w:pPr>
  </w:p>
  <w:p w:rsidR="0043659D" w:rsidRDefault="0043659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8174029" o:spid="_x0000_s2054" type="#_x0000_t75" style="position:absolute;margin-left:131.05pt;margin-top:50.3pt;width:410.95pt;height:470.85pt;z-index:-251650048;mso-position-horizontal-relative:margin;mso-position-vertical-relative:margin" o:allowincell="f">
          <v:imagedata r:id="rId1" o:title="TANJAB~1"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59D" w:rsidRDefault="0043659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8174027" o:spid="_x0000_s2052" type="#_x0000_t75" style="position:absolute;margin-left:0;margin-top:0;width:410.95pt;height:470.85pt;z-index:-251652096;mso-position-horizontal:center;mso-position-horizontal-relative:margin;mso-position-vertical:center;mso-position-vertical-relative:margin" o:allowincell="f">
          <v:imagedata r:id="rId1" o:title="TANJAB~1" gain="19661f" blacklevel="22938f"/>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59D" w:rsidRDefault="0043659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8294601" o:spid="_x0000_s2056" type="#_x0000_t75" style="position:absolute;margin-left:0;margin-top:0;width:410.95pt;height:470.85pt;z-index:-251646976;mso-position-horizontal:center;mso-position-horizontal-relative:margin;mso-position-vertical:center;mso-position-vertical-relative:margin" o:allowincell="f">
          <v:imagedata r:id="rId1" o:title="TANJAB~1" gain="19661f" blacklevel="22938f"/>
          <w10:wrap anchorx="margin" anchory="margin"/>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59D" w:rsidRDefault="0043659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8294602" o:spid="_x0000_s2057" type="#_x0000_t75" style="position:absolute;margin-left:0;margin-top:0;width:410.95pt;height:470.85pt;z-index:-251645952;mso-position-horizontal:center;mso-position-horizontal-relative:margin;mso-position-vertical:center;mso-position-vertical-relative:margin" o:allowincell="f">
          <v:imagedata r:id="rId1" o:title="TANJAB~1" gain="19661f" blacklevel="22938f"/>
          <w10:wrap anchorx="margin" anchory="margin"/>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59D" w:rsidRDefault="0043659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8294600" o:spid="_x0000_s2055" type="#_x0000_t75" style="position:absolute;margin-left:0;margin-top:0;width:410.95pt;height:470.85pt;z-index:-251648000;mso-position-horizontal:center;mso-position-horizontal-relative:margin;mso-position-vertical:center;mso-position-vertical-relative:margin" o:allowincell="f">
          <v:imagedata r:id="rId1" o:title="TANJAB~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E1DE5"/>
    <w:multiLevelType w:val="hybridMultilevel"/>
    <w:tmpl w:val="9606F4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1611F4"/>
    <w:multiLevelType w:val="hybridMultilevel"/>
    <w:tmpl w:val="EA322D24"/>
    <w:lvl w:ilvl="0" w:tplc="8AE4B92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54424E1"/>
    <w:multiLevelType w:val="hybridMultilevel"/>
    <w:tmpl w:val="E7A671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9F4814"/>
    <w:multiLevelType w:val="hybridMultilevel"/>
    <w:tmpl w:val="5302F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005095"/>
    <w:multiLevelType w:val="hybridMultilevel"/>
    <w:tmpl w:val="6DAC0034"/>
    <w:lvl w:ilvl="0" w:tplc="04210009">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0731239F"/>
    <w:multiLevelType w:val="hybridMultilevel"/>
    <w:tmpl w:val="ABDA3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A037DE"/>
    <w:multiLevelType w:val="hybridMultilevel"/>
    <w:tmpl w:val="73F850EA"/>
    <w:lvl w:ilvl="0" w:tplc="98F464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C13717"/>
    <w:multiLevelType w:val="hybridMultilevel"/>
    <w:tmpl w:val="398042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8247F61"/>
    <w:multiLevelType w:val="hybridMultilevel"/>
    <w:tmpl w:val="D446FE44"/>
    <w:lvl w:ilvl="0" w:tplc="776001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92A35AC"/>
    <w:multiLevelType w:val="hybridMultilevel"/>
    <w:tmpl w:val="666E23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99C5280"/>
    <w:multiLevelType w:val="hybridMultilevel"/>
    <w:tmpl w:val="60F4F7C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9D27B9A"/>
    <w:multiLevelType w:val="hybridMultilevel"/>
    <w:tmpl w:val="E8F6C9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A7E2B3A"/>
    <w:multiLevelType w:val="hybridMultilevel"/>
    <w:tmpl w:val="1E96AF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0B2E189B"/>
    <w:multiLevelType w:val="hybridMultilevel"/>
    <w:tmpl w:val="EC923D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CB7707D"/>
    <w:multiLevelType w:val="hybridMultilevel"/>
    <w:tmpl w:val="567E8C10"/>
    <w:lvl w:ilvl="0" w:tplc="0409000F">
      <w:start w:val="1"/>
      <w:numFmt w:val="decimal"/>
      <w:lvlText w:val="%1."/>
      <w:lvlJc w:val="left"/>
      <w:pPr>
        <w:tabs>
          <w:tab w:val="num" w:pos="-1545"/>
        </w:tabs>
        <w:ind w:left="-1545" w:hanging="61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360"/>
        </w:tabs>
        <w:ind w:left="360" w:hanging="360"/>
      </w:pPr>
    </w:lvl>
    <w:lvl w:ilvl="4" w:tplc="04090019" w:tentative="1">
      <w:start w:val="1"/>
      <w:numFmt w:val="lowerLetter"/>
      <w:lvlText w:val="%5."/>
      <w:lvlJc w:val="left"/>
      <w:pPr>
        <w:tabs>
          <w:tab w:val="num" w:pos="1080"/>
        </w:tabs>
        <w:ind w:left="1080" w:hanging="360"/>
      </w:pPr>
    </w:lvl>
    <w:lvl w:ilvl="5" w:tplc="0409001B" w:tentative="1">
      <w:start w:val="1"/>
      <w:numFmt w:val="lowerRoman"/>
      <w:lvlText w:val="%6."/>
      <w:lvlJc w:val="right"/>
      <w:pPr>
        <w:tabs>
          <w:tab w:val="num" w:pos="1800"/>
        </w:tabs>
        <w:ind w:left="1800" w:hanging="180"/>
      </w:pPr>
    </w:lvl>
    <w:lvl w:ilvl="6" w:tplc="0409000F" w:tentative="1">
      <w:start w:val="1"/>
      <w:numFmt w:val="decimal"/>
      <w:lvlText w:val="%7."/>
      <w:lvlJc w:val="left"/>
      <w:pPr>
        <w:tabs>
          <w:tab w:val="num" w:pos="2520"/>
        </w:tabs>
        <w:ind w:left="2520" w:hanging="360"/>
      </w:pPr>
    </w:lvl>
    <w:lvl w:ilvl="7" w:tplc="04090019" w:tentative="1">
      <w:start w:val="1"/>
      <w:numFmt w:val="lowerLetter"/>
      <w:lvlText w:val="%8."/>
      <w:lvlJc w:val="left"/>
      <w:pPr>
        <w:tabs>
          <w:tab w:val="num" w:pos="3240"/>
        </w:tabs>
        <w:ind w:left="3240" w:hanging="360"/>
      </w:pPr>
    </w:lvl>
    <w:lvl w:ilvl="8" w:tplc="0409001B" w:tentative="1">
      <w:start w:val="1"/>
      <w:numFmt w:val="lowerRoman"/>
      <w:lvlText w:val="%9."/>
      <w:lvlJc w:val="right"/>
      <w:pPr>
        <w:tabs>
          <w:tab w:val="num" w:pos="3960"/>
        </w:tabs>
        <w:ind w:left="3960" w:hanging="180"/>
      </w:pPr>
    </w:lvl>
  </w:abstractNum>
  <w:abstractNum w:abstractNumId="15">
    <w:nsid w:val="0CEF6310"/>
    <w:multiLevelType w:val="hybridMultilevel"/>
    <w:tmpl w:val="65F02D04"/>
    <w:lvl w:ilvl="0" w:tplc="0409000F">
      <w:start w:val="1"/>
      <w:numFmt w:val="decimal"/>
      <w:lvlText w:val="%1."/>
      <w:lvlJc w:val="left"/>
      <w:pPr>
        <w:ind w:left="79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FF7220C"/>
    <w:multiLevelType w:val="hybridMultilevel"/>
    <w:tmpl w:val="7B946B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05F4B3E"/>
    <w:multiLevelType w:val="hybridMultilevel"/>
    <w:tmpl w:val="9BA6C13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8">
    <w:nsid w:val="11F471C6"/>
    <w:multiLevelType w:val="hybridMultilevel"/>
    <w:tmpl w:val="12941BC8"/>
    <w:lvl w:ilvl="0" w:tplc="29C0FAAC">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28D4D84"/>
    <w:multiLevelType w:val="multilevel"/>
    <w:tmpl w:val="F30219A2"/>
    <w:lvl w:ilvl="0">
      <w:start w:val="2"/>
      <w:numFmt w:val="decimal"/>
      <w:lvlText w:val="%1"/>
      <w:lvlJc w:val="left"/>
      <w:pPr>
        <w:ind w:left="360" w:hanging="360"/>
      </w:pPr>
      <w:rPr>
        <w:rFonts w:hint="default"/>
      </w:rPr>
    </w:lvl>
    <w:lvl w:ilvl="1">
      <w:start w:val="1"/>
      <w:numFmt w:val="decimal"/>
      <w:lvlText w:val="%1.%2"/>
      <w:lvlJc w:val="left"/>
      <w:pPr>
        <w:ind w:left="677" w:hanging="360"/>
      </w:pPr>
      <w:rPr>
        <w:rFonts w:hint="default"/>
      </w:rPr>
    </w:lvl>
    <w:lvl w:ilvl="2">
      <w:start w:val="1"/>
      <w:numFmt w:val="decimal"/>
      <w:lvlText w:val="%1.%2.%3"/>
      <w:lvlJc w:val="left"/>
      <w:pPr>
        <w:ind w:left="1354" w:hanging="720"/>
      </w:pPr>
      <w:rPr>
        <w:rFonts w:hint="default"/>
      </w:rPr>
    </w:lvl>
    <w:lvl w:ilvl="3">
      <w:start w:val="1"/>
      <w:numFmt w:val="decimal"/>
      <w:lvlText w:val="%1.%2.%3.%4"/>
      <w:lvlJc w:val="left"/>
      <w:pPr>
        <w:ind w:left="1671" w:hanging="720"/>
      </w:pPr>
      <w:rPr>
        <w:rFonts w:hint="default"/>
      </w:rPr>
    </w:lvl>
    <w:lvl w:ilvl="4">
      <w:start w:val="1"/>
      <w:numFmt w:val="decimal"/>
      <w:lvlText w:val="%1.%2.%3.%4.%5"/>
      <w:lvlJc w:val="left"/>
      <w:pPr>
        <w:ind w:left="2348" w:hanging="1080"/>
      </w:pPr>
      <w:rPr>
        <w:rFonts w:hint="default"/>
      </w:rPr>
    </w:lvl>
    <w:lvl w:ilvl="5">
      <w:start w:val="1"/>
      <w:numFmt w:val="decimal"/>
      <w:lvlText w:val="%1.%2.%3.%4.%5.%6"/>
      <w:lvlJc w:val="left"/>
      <w:pPr>
        <w:ind w:left="2665" w:hanging="1080"/>
      </w:pPr>
      <w:rPr>
        <w:rFonts w:hint="default"/>
      </w:rPr>
    </w:lvl>
    <w:lvl w:ilvl="6">
      <w:start w:val="1"/>
      <w:numFmt w:val="decimal"/>
      <w:lvlText w:val="%1.%2.%3.%4.%5.%6.%7"/>
      <w:lvlJc w:val="left"/>
      <w:pPr>
        <w:ind w:left="3342" w:hanging="1440"/>
      </w:pPr>
      <w:rPr>
        <w:rFonts w:hint="default"/>
      </w:rPr>
    </w:lvl>
    <w:lvl w:ilvl="7">
      <w:start w:val="1"/>
      <w:numFmt w:val="decimal"/>
      <w:lvlText w:val="%1.%2.%3.%4.%5.%6.%7.%8"/>
      <w:lvlJc w:val="left"/>
      <w:pPr>
        <w:ind w:left="3659" w:hanging="1440"/>
      </w:pPr>
      <w:rPr>
        <w:rFonts w:hint="default"/>
      </w:rPr>
    </w:lvl>
    <w:lvl w:ilvl="8">
      <w:start w:val="1"/>
      <w:numFmt w:val="decimal"/>
      <w:lvlText w:val="%1.%2.%3.%4.%5.%6.%7.%8.%9"/>
      <w:lvlJc w:val="left"/>
      <w:pPr>
        <w:ind w:left="3976" w:hanging="1440"/>
      </w:pPr>
      <w:rPr>
        <w:rFonts w:hint="default"/>
      </w:rPr>
    </w:lvl>
  </w:abstractNum>
  <w:abstractNum w:abstractNumId="20">
    <w:nsid w:val="13636C38"/>
    <w:multiLevelType w:val="hybridMultilevel"/>
    <w:tmpl w:val="C6A0A21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nsid w:val="13BA71C4"/>
    <w:multiLevelType w:val="hybridMultilevel"/>
    <w:tmpl w:val="FDAE86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6AA3327"/>
    <w:multiLevelType w:val="hybridMultilevel"/>
    <w:tmpl w:val="60A043FE"/>
    <w:lvl w:ilvl="0" w:tplc="EBB4D8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88D10A3"/>
    <w:multiLevelType w:val="hybridMultilevel"/>
    <w:tmpl w:val="02A4BBF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nsid w:val="19A34A49"/>
    <w:multiLevelType w:val="hybridMultilevel"/>
    <w:tmpl w:val="D0A021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D9F11CA"/>
    <w:multiLevelType w:val="hybridMultilevel"/>
    <w:tmpl w:val="608E87FA"/>
    <w:lvl w:ilvl="0" w:tplc="04210009">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6">
    <w:nsid w:val="1E8053DA"/>
    <w:multiLevelType w:val="hybridMultilevel"/>
    <w:tmpl w:val="00749FDC"/>
    <w:lvl w:ilvl="0" w:tplc="04090019">
      <w:start w:val="1"/>
      <w:numFmt w:val="lowerLetter"/>
      <w:lvlText w:val="%1."/>
      <w:lvlJc w:val="left"/>
      <w:pPr>
        <w:ind w:left="475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0576DAC"/>
    <w:multiLevelType w:val="hybridMultilevel"/>
    <w:tmpl w:val="627468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09D658C"/>
    <w:multiLevelType w:val="hybridMultilevel"/>
    <w:tmpl w:val="EC9247D0"/>
    <w:lvl w:ilvl="0" w:tplc="04210009">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9">
    <w:nsid w:val="214047D0"/>
    <w:multiLevelType w:val="hybridMultilevel"/>
    <w:tmpl w:val="6E588116"/>
    <w:lvl w:ilvl="0" w:tplc="6F6AC750">
      <w:start w:val="1"/>
      <w:numFmt w:val="upperLetter"/>
      <w:pStyle w:val="Heading2"/>
      <w:lvlText w:val="%1."/>
      <w:lvlJc w:val="left"/>
      <w:pPr>
        <w:tabs>
          <w:tab w:val="num" w:pos="360"/>
        </w:tabs>
        <w:ind w:left="360" w:hanging="360"/>
      </w:pPr>
      <w:rPr>
        <w:rFonts w:hint="default"/>
      </w:rPr>
    </w:lvl>
    <w:lvl w:ilvl="1" w:tplc="ADE605B8">
      <w:start w:val="1"/>
      <w:numFmt w:val="lowerLetter"/>
      <w:lvlText w:val="%2."/>
      <w:lvlJc w:val="left"/>
      <w:pPr>
        <w:tabs>
          <w:tab w:val="num" w:pos="1080"/>
        </w:tabs>
        <w:ind w:left="1080" w:hanging="360"/>
      </w:pPr>
      <w:rPr>
        <w:rFonts w:ascii="Bernard MT Condensed" w:eastAsia="Times New Roman" w:hAnsi="Bernard MT Condensed" w:cs="Arial"/>
      </w:rPr>
    </w:lvl>
    <w:lvl w:ilvl="2" w:tplc="826606C4">
      <w:start w:val="1"/>
      <w:numFmt w:val="lowerLetter"/>
      <w:lvlText w:val="%3."/>
      <w:lvlJc w:val="left"/>
      <w:pPr>
        <w:tabs>
          <w:tab w:val="num" w:pos="2010"/>
        </w:tabs>
        <w:ind w:left="2010" w:hanging="390"/>
      </w:pPr>
      <w:rPr>
        <w:rFonts w:hint="default"/>
      </w:r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B4223052">
      <w:start w:val="2"/>
      <w:numFmt w:val="decimal"/>
      <w:lvlText w:val="%6)"/>
      <w:lvlJc w:val="left"/>
      <w:pPr>
        <w:ind w:left="4140" w:hanging="360"/>
      </w:pPr>
      <w:rPr>
        <w:rFonts w:hint="default"/>
      </w:rPr>
    </w:lvl>
    <w:lvl w:ilvl="6" w:tplc="BA4A259A">
      <w:start w:val="1"/>
      <w:numFmt w:val="lowerLetter"/>
      <w:lvlText w:val="%7)"/>
      <w:lvlJc w:val="left"/>
      <w:pPr>
        <w:ind w:left="4680" w:hanging="360"/>
      </w:pPr>
      <w:rPr>
        <w:rFonts w:hint="default"/>
      </w:r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2144776C"/>
    <w:multiLevelType w:val="hybridMultilevel"/>
    <w:tmpl w:val="434E88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21B290A"/>
    <w:multiLevelType w:val="hybridMultilevel"/>
    <w:tmpl w:val="52D2C6D6"/>
    <w:lvl w:ilvl="0" w:tplc="04210011">
      <w:start w:val="1"/>
      <w:numFmt w:val="decimal"/>
      <w:lvlText w:val="%1)"/>
      <w:lvlJc w:val="left"/>
      <w:pPr>
        <w:tabs>
          <w:tab w:val="num" w:pos="720"/>
        </w:tabs>
        <w:ind w:left="720" w:hanging="360"/>
      </w:pPr>
      <w:rPr>
        <w:rFonts w:hint="default"/>
      </w:rPr>
    </w:lvl>
    <w:lvl w:ilvl="1" w:tplc="C08C70CC" w:tentative="1">
      <w:start w:val="1"/>
      <w:numFmt w:val="bullet"/>
      <w:lvlText w:val=""/>
      <w:lvlJc w:val="left"/>
      <w:pPr>
        <w:tabs>
          <w:tab w:val="num" w:pos="1440"/>
        </w:tabs>
        <w:ind w:left="1440" w:hanging="360"/>
      </w:pPr>
      <w:rPr>
        <w:rFonts w:ascii="Wingdings" w:hAnsi="Wingdings" w:hint="default"/>
      </w:rPr>
    </w:lvl>
    <w:lvl w:ilvl="2" w:tplc="C576B278" w:tentative="1">
      <w:start w:val="1"/>
      <w:numFmt w:val="bullet"/>
      <w:lvlText w:val=""/>
      <w:lvlJc w:val="left"/>
      <w:pPr>
        <w:tabs>
          <w:tab w:val="num" w:pos="2160"/>
        </w:tabs>
        <w:ind w:left="2160" w:hanging="360"/>
      </w:pPr>
      <w:rPr>
        <w:rFonts w:ascii="Wingdings" w:hAnsi="Wingdings" w:hint="default"/>
      </w:rPr>
    </w:lvl>
    <w:lvl w:ilvl="3" w:tplc="30DCD4D0" w:tentative="1">
      <w:start w:val="1"/>
      <w:numFmt w:val="bullet"/>
      <w:lvlText w:val=""/>
      <w:lvlJc w:val="left"/>
      <w:pPr>
        <w:tabs>
          <w:tab w:val="num" w:pos="2880"/>
        </w:tabs>
        <w:ind w:left="2880" w:hanging="360"/>
      </w:pPr>
      <w:rPr>
        <w:rFonts w:ascii="Wingdings" w:hAnsi="Wingdings" w:hint="default"/>
      </w:rPr>
    </w:lvl>
    <w:lvl w:ilvl="4" w:tplc="DCFA0438" w:tentative="1">
      <w:start w:val="1"/>
      <w:numFmt w:val="bullet"/>
      <w:lvlText w:val=""/>
      <w:lvlJc w:val="left"/>
      <w:pPr>
        <w:tabs>
          <w:tab w:val="num" w:pos="3600"/>
        </w:tabs>
        <w:ind w:left="3600" w:hanging="360"/>
      </w:pPr>
      <w:rPr>
        <w:rFonts w:ascii="Wingdings" w:hAnsi="Wingdings" w:hint="default"/>
      </w:rPr>
    </w:lvl>
    <w:lvl w:ilvl="5" w:tplc="4BB60B0C" w:tentative="1">
      <w:start w:val="1"/>
      <w:numFmt w:val="bullet"/>
      <w:lvlText w:val=""/>
      <w:lvlJc w:val="left"/>
      <w:pPr>
        <w:tabs>
          <w:tab w:val="num" w:pos="4320"/>
        </w:tabs>
        <w:ind w:left="4320" w:hanging="360"/>
      </w:pPr>
      <w:rPr>
        <w:rFonts w:ascii="Wingdings" w:hAnsi="Wingdings" w:hint="default"/>
      </w:rPr>
    </w:lvl>
    <w:lvl w:ilvl="6" w:tplc="0634556A" w:tentative="1">
      <w:start w:val="1"/>
      <w:numFmt w:val="bullet"/>
      <w:lvlText w:val=""/>
      <w:lvlJc w:val="left"/>
      <w:pPr>
        <w:tabs>
          <w:tab w:val="num" w:pos="5040"/>
        </w:tabs>
        <w:ind w:left="5040" w:hanging="360"/>
      </w:pPr>
      <w:rPr>
        <w:rFonts w:ascii="Wingdings" w:hAnsi="Wingdings" w:hint="default"/>
      </w:rPr>
    </w:lvl>
    <w:lvl w:ilvl="7" w:tplc="420E7278" w:tentative="1">
      <w:start w:val="1"/>
      <w:numFmt w:val="bullet"/>
      <w:lvlText w:val=""/>
      <w:lvlJc w:val="left"/>
      <w:pPr>
        <w:tabs>
          <w:tab w:val="num" w:pos="5760"/>
        </w:tabs>
        <w:ind w:left="5760" w:hanging="360"/>
      </w:pPr>
      <w:rPr>
        <w:rFonts w:ascii="Wingdings" w:hAnsi="Wingdings" w:hint="default"/>
      </w:rPr>
    </w:lvl>
    <w:lvl w:ilvl="8" w:tplc="FB28E498" w:tentative="1">
      <w:start w:val="1"/>
      <w:numFmt w:val="bullet"/>
      <w:lvlText w:val=""/>
      <w:lvlJc w:val="left"/>
      <w:pPr>
        <w:tabs>
          <w:tab w:val="num" w:pos="6480"/>
        </w:tabs>
        <w:ind w:left="6480" w:hanging="360"/>
      </w:pPr>
      <w:rPr>
        <w:rFonts w:ascii="Wingdings" w:hAnsi="Wingdings" w:hint="default"/>
      </w:rPr>
    </w:lvl>
  </w:abstractNum>
  <w:abstractNum w:abstractNumId="32">
    <w:nsid w:val="22C10991"/>
    <w:multiLevelType w:val="hybridMultilevel"/>
    <w:tmpl w:val="6AA80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3331DE6"/>
    <w:multiLevelType w:val="hybridMultilevel"/>
    <w:tmpl w:val="6CCC6196"/>
    <w:lvl w:ilvl="0" w:tplc="8AE4B92E">
      <w:start w:val="1"/>
      <w:numFmt w:val="decimal"/>
      <w:lvlText w:val="%1."/>
      <w:lvlJc w:val="left"/>
      <w:pPr>
        <w:ind w:left="1440" w:hanging="360"/>
      </w:pPr>
      <w:rPr>
        <w:rFonts w:hint="default"/>
      </w:rPr>
    </w:lvl>
    <w:lvl w:ilvl="1" w:tplc="312CAE00">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23AA7C4C"/>
    <w:multiLevelType w:val="hybridMultilevel"/>
    <w:tmpl w:val="972035F0"/>
    <w:lvl w:ilvl="0" w:tplc="04210009">
      <w:start w:val="1"/>
      <w:numFmt w:val="bullet"/>
      <w:lvlText w:val=""/>
      <w:lvlJc w:val="left"/>
      <w:pPr>
        <w:tabs>
          <w:tab w:val="num" w:pos="720"/>
        </w:tabs>
        <w:ind w:left="720" w:hanging="360"/>
      </w:pPr>
      <w:rPr>
        <w:rFonts w:ascii="Wingdings" w:hAnsi="Wingdings" w:hint="default"/>
      </w:rPr>
    </w:lvl>
    <w:lvl w:ilvl="1" w:tplc="ABE63BDA" w:tentative="1">
      <w:start w:val="1"/>
      <w:numFmt w:val="decimal"/>
      <w:lvlText w:val="%2."/>
      <w:lvlJc w:val="left"/>
      <w:pPr>
        <w:tabs>
          <w:tab w:val="num" w:pos="1440"/>
        </w:tabs>
        <w:ind w:left="1440" w:hanging="360"/>
      </w:pPr>
    </w:lvl>
    <w:lvl w:ilvl="2" w:tplc="6E8A112C" w:tentative="1">
      <w:start w:val="1"/>
      <w:numFmt w:val="decimal"/>
      <w:lvlText w:val="%3."/>
      <w:lvlJc w:val="left"/>
      <w:pPr>
        <w:tabs>
          <w:tab w:val="num" w:pos="2160"/>
        </w:tabs>
        <w:ind w:left="2160" w:hanging="360"/>
      </w:pPr>
    </w:lvl>
    <w:lvl w:ilvl="3" w:tplc="4B9067A6" w:tentative="1">
      <w:start w:val="1"/>
      <w:numFmt w:val="decimal"/>
      <w:lvlText w:val="%4."/>
      <w:lvlJc w:val="left"/>
      <w:pPr>
        <w:tabs>
          <w:tab w:val="num" w:pos="2880"/>
        </w:tabs>
        <w:ind w:left="2880" w:hanging="360"/>
      </w:pPr>
    </w:lvl>
    <w:lvl w:ilvl="4" w:tplc="BC1AEADE" w:tentative="1">
      <w:start w:val="1"/>
      <w:numFmt w:val="decimal"/>
      <w:lvlText w:val="%5."/>
      <w:lvlJc w:val="left"/>
      <w:pPr>
        <w:tabs>
          <w:tab w:val="num" w:pos="3600"/>
        </w:tabs>
        <w:ind w:left="3600" w:hanging="360"/>
      </w:pPr>
    </w:lvl>
    <w:lvl w:ilvl="5" w:tplc="0374D1F0" w:tentative="1">
      <w:start w:val="1"/>
      <w:numFmt w:val="decimal"/>
      <w:lvlText w:val="%6."/>
      <w:lvlJc w:val="left"/>
      <w:pPr>
        <w:tabs>
          <w:tab w:val="num" w:pos="4320"/>
        </w:tabs>
        <w:ind w:left="4320" w:hanging="360"/>
      </w:pPr>
    </w:lvl>
    <w:lvl w:ilvl="6" w:tplc="8B2A3468" w:tentative="1">
      <w:start w:val="1"/>
      <w:numFmt w:val="decimal"/>
      <w:lvlText w:val="%7."/>
      <w:lvlJc w:val="left"/>
      <w:pPr>
        <w:tabs>
          <w:tab w:val="num" w:pos="5040"/>
        </w:tabs>
        <w:ind w:left="5040" w:hanging="360"/>
      </w:pPr>
    </w:lvl>
    <w:lvl w:ilvl="7" w:tplc="E79C13CA" w:tentative="1">
      <w:start w:val="1"/>
      <w:numFmt w:val="decimal"/>
      <w:lvlText w:val="%8."/>
      <w:lvlJc w:val="left"/>
      <w:pPr>
        <w:tabs>
          <w:tab w:val="num" w:pos="5760"/>
        </w:tabs>
        <w:ind w:left="5760" w:hanging="360"/>
      </w:pPr>
    </w:lvl>
    <w:lvl w:ilvl="8" w:tplc="B34E2C22" w:tentative="1">
      <w:start w:val="1"/>
      <w:numFmt w:val="decimal"/>
      <w:lvlText w:val="%9."/>
      <w:lvlJc w:val="left"/>
      <w:pPr>
        <w:tabs>
          <w:tab w:val="num" w:pos="6480"/>
        </w:tabs>
        <w:ind w:left="6480" w:hanging="360"/>
      </w:pPr>
    </w:lvl>
  </w:abstractNum>
  <w:abstractNum w:abstractNumId="35">
    <w:nsid w:val="23B80413"/>
    <w:multiLevelType w:val="hybridMultilevel"/>
    <w:tmpl w:val="58F4088E"/>
    <w:lvl w:ilvl="0" w:tplc="04210001">
      <w:start w:val="1"/>
      <w:numFmt w:val="bullet"/>
      <w:lvlText w:val=""/>
      <w:lvlJc w:val="left"/>
      <w:pPr>
        <w:ind w:left="1004" w:hanging="360"/>
      </w:pPr>
      <w:rPr>
        <w:rFonts w:ascii="Symbol" w:hAnsi="Symbol" w:hint="default"/>
      </w:rPr>
    </w:lvl>
    <w:lvl w:ilvl="1" w:tplc="0421000F">
      <w:start w:val="1"/>
      <w:numFmt w:val="decimal"/>
      <w:lvlText w:val="%2."/>
      <w:lvlJc w:val="left"/>
      <w:pPr>
        <w:ind w:left="1724" w:hanging="360"/>
      </w:pPr>
      <w:rPr>
        <w:rFonts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36">
    <w:nsid w:val="25090FAD"/>
    <w:multiLevelType w:val="hybridMultilevel"/>
    <w:tmpl w:val="0CC8D64A"/>
    <w:lvl w:ilvl="0" w:tplc="A6E4FD1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251A0AFF"/>
    <w:multiLevelType w:val="hybridMultilevel"/>
    <w:tmpl w:val="128CD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268A2A20"/>
    <w:multiLevelType w:val="hybridMultilevel"/>
    <w:tmpl w:val="9B58EF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68F7A58"/>
    <w:multiLevelType w:val="hybridMultilevel"/>
    <w:tmpl w:val="AE94D8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8F6290D"/>
    <w:multiLevelType w:val="hybridMultilevel"/>
    <w:tmpl w:val="4E32512A"/>
    <w:lvl w:ilvl="0" w:tplc="751665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94E4D1F"/>
    <w:multiLevelType w:val="hybridMultilevel"/>
    <w:tmpl w:val="B78C10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BBC77A0"/>
    <w:multiLevelType w:val="hybridMultilevel"/>
    <w:tmpl w:val="B952FFE4"/>
    <w:lvl w:ilvl="0" w:tplc="67AE1AF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nsid w:val="2D7E060C"/>
    <w:multiLevelType w:val="hybridMultilevel"/>
    <w:tmpl w:val="2FE6F73A"/>
    <w:lvl w:ilvl="0" w:tplc="04210001">
      <w:start w:val="1"/>
      <w:numFmt w:val="bullet"/>
      <w:lvlText w:val=""/>
      <w:lvlJc w:val="left"/>
      <w:pPr>
        <w:ind w:left="1004" w:hanging="360"/>
      </w:pPr>
      <w:rPr>
        <w:rFonts w:ascii="Symbol" w:hAnsi="Symbol" w:hint="default"/>
      </w:r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44">
    <w:nsid w:val="305D1828"/>
    <w:multiLevelType w:val="hybridMultilevel"/>
    <w:tmpl w:val="2B5CB8DC"/>
    <w:lvl w:ilvl="0" w:tplc="BD10C2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319B4C63"/>
    <w:multiLevelType w:val="hybridMultilevel"/>
    <w:tmpl w:val="8E3E8C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3015D07"/>
    <w:multiLevelType w:val="hybridMultilevel"/>
    <w:tmpl w:val="4080FC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33D6CA6"/>
    <w:multiLevelType w:val="hybridMultilevel"/>
    <w:tmpl w:val="32A64FDE"/>
    <w:lvl w:ilvl="0" w:tplc="912271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365F2137"/>
    <w:multiLevelType w:val="hybridMultilevel"/>
    <w:tmpl w:val="A4200E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375872A8"/>
    <w:multiLevelType w:val="hybridMultilevel"/>
    <w:tmpl w:val="9DBA8FC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381F358E"/>
    <w:multiLevelType w:val="hybridMultilevel"/>
    <w:tmpl w:val="8D0CA45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1">
    <w:nsid w:val="39F23340"/>
    <w:multiLevelType w:val="multilevel"/>
    <w:tmpl w:val="DBB40B5C"/>
    <w:lvl w:ilvl="0">
      <w:start w:val="3"/>
      <w:numFmt w:val="decimal"/>
      <w:lvlText w:val="%1"/>
      <w:lvlJc w:val="left"/>
      <w:pPr>
        <w:ind w:left="576" w:hanging="576"/>
      </w:pPr>
      <w:rPr>
        <w:rFonts w:hint="default"/>
      </w:rPr>
    </w:lvl>
    <w:lvl w:ilvl="1">
      <w:start w:val="3"/>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nsid w:val="3A022AB1"/>
    <w:multiLevelType w:val="hybridMultilevel"/>
    <w:tmpl w:val="8FE258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A447402"/>
    <w:multiLevelType w:val="hybridMultilevel"/>
    <w:tmpl w:val="63BC8EFC"/>
    <w:lvl w:ilvl="0" w:tplc="04210009">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4">
    <w:nsid w:val="3C4B47F1"/>
    <w:multiLevelType w:val="hybridMultilevel"/>
    <w:tmpl w:val="67E2CE20"/>
    <w:lvl w:ilvl="0" w:tplc="C37E467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nsid w:val="3CE73CE7"/>
    <w:multiLevelType w:val="hybridMultilevel"/>
    <w:tmpl w:val="3C8E925A"/>
    <w:lvl w:ilvl="0" w:tplc="0046CF56">
      <w:start w:val="1"/>
      <w:numFmt w:val="decimal"/>
      <w:lvlText w:val="%1."/>
      <w:lvlJc w:val="left"/>
      <w:pPr>
        <w:tabs>
          <w:tab w:val="num" w:pos="720"/>
        </w:tabs>
        <w:ind w:left="720" w:hanging="360"/>
      </w:pPr>
    </w:lvl>
    <w:lvl w:ilvl="1" w:tplc="9484F598" w:tentative="1">
      <w:start w:val="1"/>
      <w:numFmt w:val="decimal"/>
      <w:lvlText w:val="%2."/>
      <w:lvlJc w:val="left"/>
      <w:pPr>
        <w:tabs>
          <w:tab w:val="num" w:pos="1440"/>
        </w:tabs>
        <w:ind w:left="1440" w:hanging="360"/>
      </w:pPr>
    </w:lvl>
    <w:lvl w:ilvl="2" w:tplc="8F4CE990" w:tentative="1">
      <w:start w:val="1"/>
      <w:numFmt w:val="decimal"/>
      <w:lvlText w:val="%3."/>
      <w:lvlJc w:val="left"/>
      <w:pPr>
        <w:tabs>
          <w:tab w:val="num" w:pos="2160"/>
        </w:tabs>
        <w:ind w:left="2160" w:hanging="360"/>
      </w:pPr>
    </w:lvl>
    <w:lvl w:ilvl="3" w:tplc="C41AAFB2" w:tentative="1">
      <w:start w:val="1"/>
      <w:numFmt w:val="decimal"/>
      <w:lvlText w:val="%4."/>
      <w:lvlJc w:val="left"/>
      <w:pPr>
        <w:tabs>
          <w:tab w:val="num" w:pos="2880"/>
        </w:tabs>
        <w:ind w:left="2880" w:hanging="360"/>
      </w:pPr>
    </w:lvl>
    <w:lvl w:ilvl="4" w:tplc="D870C8C6" w:tentative="1">
      <w:start w:val="1"/>
      <w:numFmt w:val="decimal"/>
      <w:lvlText w:val="%5."/>
      <w:lvlJc w:val="left"/>
      <w:pPr>
        <w:tabs>
          <w:tab w:val="num" w:pos="3600"/>
        </w:tabs>
        <w:ind w:left="3600" w:hanging="360"/>
      </w:pPr>
    </w:lvl>
    <w:lvl w:ilvl="5" w:tplc="02AE2DD4" w:tentative="1">
      <w:start w:val="1"/>
      <w:numFmt w:val="decimal"/>
      <w:lvlText w:val="%6."/>
      <w:lvlJc w:val="left"/>
      <w:pPr>
        <w:tabs>
          <w:tab w:val="num" w:pos="4320"/>
        </w:tabs>
        <w:ind w:left="4320" w:hanging="360"/>
      </w:pPr>
    </w:lvl>
    <w:lvl w:ilvl="6" w:tplc="962696B0" w:tentative="1">
      <w:start w:val="1"/>
      <w:numFmt w:val="decimal"/>
      <w:lvlText w:val="%7."/>
      <w:lvlJc w:val="left"/>
      <w:pPr>
        <w:tabs>
          <w:tab w:val="num" w:pos="5040"/>
        </w:tabs>
        <w:ind w:left="5040" w:hanging="360"/>
      </w:pPr>
    </w:lvl>
    <w:lvl w:ilvl="7" w:tplc="5CC21846" w:tentative="1">
      <w:start w:val="1"/>
      <w:numFmt w:val="decimal"/>
      <w:lvlText w:val="%8."/>
      <w:lvlJc w:val="left"/>
      <w:pPr>
        <w:tabs>
          <w:tab w:val="num" w:pos="5760"/>
        </w:tabs>
        <w:ind w:left="5760" w:hanging="360"/>
      </w:pPr>
    </w:lvl>
    <w:lvl w:ilvl="8" w:tplc="9FC00C7A" w:tentative="1">
      <w:start w:val="1"/>
      <w:numFmt w:val="decimal"/>
      <w:lvlText w:val="%9."/>
      <w:lvlJc w:val="left"/>
      <w:pPr>
        <w:tabs>
          <w:tab w:val="num" w:pos="6480"/>
        </w:tabs>
        <w:ind w:left="6480" w:hanging="360"/>
      </w:pPr>
    </w:lvl>
  </w:abstractNum>
  <w:abstractNum w:abstractNumId="56">
    <w:nsid w:val="3D4C49BD"/>
    <w:multiLevelType w:val="hybridMultilevel"/>
    <w:tmpl w:val="2522ED3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3DCF7367"/>
    <w:multiLevelType w:val="hybridMultilevel"/>
    <w:tmpl w:val="203882AE"/>
    <w:lvl w:ilvl="0" w:tplc="B4B2B832">
      <w:start w:val="1"/>
      <w:numFmt w:val="decimal"/>
      <w:lvlText w:val="%1."/>
      <w:lvlJc w:val="left"/>
      <w:pPr>
        <w:ind w:left="1440" w:hanging="360"/>
      </w:pPr>
      <w:rPr>
        <w:rFonts w:hint="default"/>
      </w:rPr>
    </w:lvl>
    <w:lvl w:ilvl="1" w:tplc="D9F64748">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nsid w:val="3E266DD0"/>
    <w:multiLevelType w:val="hybridMultilevel"/>
    <w:tmpl w:val="10F6F150"/>
    <w:lvl w:ilvl="0" w:tplc="98A69A1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3E6C720C"/>
    <w:multiLevelType w:val="multilevel"/>
    <w:tmpl w:val="1D2EDA1A"/>
    <w:lvl w:ilvl="0">
      <w:start w:val="3"/>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0">
    <w:nsid w:val="401D63E7"/>
    <w:multiLevelType w:val="hybridMultilevel"/>
    <w:tmpl w:val="A0E02FAA"/>
    <w:lvl w:ilvl="0" w:tplc="04210009">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1">
    <w:nsid w:val="413D0FFF"/>
    <w:multiLevelType w:val="hybridMultilevel"/>
    <w:tmpl w:val="6316CD3E"/>
    <w:lvl w:ilvl="0" w:tplc="C37E4678">
      <w:start w:val="1"/>
      <w:numFmt w:val="decimal"/>
      <w:lvlText w:val="%1."/>
      <w:lvlJc w:val="left"/>
      <w:pPr>
        <w:ind w:left="1440" w:hanging="360"/>
      </w:pPr>
      <w:rPr>
        <w:rFonts w:hint="default"/>
      </w:rPr>
    </w:lvl>
    <w:lvl w:ilvl="1" w:tplc="38AA37BE">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nsid w:val="41B46466"/>
    <w:multiLevelType w:val="hybridMultilevel"/>
    <w:tmpl w:val="E0E66C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429472FE"/>
    <w:multiLevelType w:val="hybridMultilevel"/>
    <w:tmpl w:val="4926CB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433C232C"/>
    <w:multiLevelType w:val="multilevel"/>
    <w:tmpl w:val="262A6580"/>
    <w:lvl w:ilvl="0">
      <w:start w:val="2"/>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nsid w:val="46980040"/>
    <w:multiLevelType w:val="hybridMultilevel"/>
    <w:tmpl w:val="A6E65952"/>
    <w:lvl w:ilvl="0" w:tplc="04210011">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66">
    <w:nsid w:val="474C7DB8"/>
    <w:multiLevelType w:val="multilevel"/>
    <w:tmpl w:val="940C1118"/>
    <w:lvl w:ilvl="0">
      <w:start w:val="4"/>
      <w:numFmt w:val="decimal"/>
      <w:lvlText w:val="%1"/>
      <w:lvlJc w:val="left"/>
      <w:pPr>
        <w:ind w:left="360" w:hanging="360"/>
      </w:pPr>
      <w:rPr>
        <w:rFonts w:cs="Arial" w:hint="default"/>
      </w:rPr>
    </w:lvl>
    <w:lvl w:ilvl="1">
      <w:start w:val="1"/>
      <w:numFmt w:val="decimal"/>
      <w:lvlText w:val="%1.%2"/>
      <w:lvlJc w:val="left"/>
      <w:pPr>
        <w:ind w:left="1396" w:hanging="360"/>
      </w:pPr>
      <w:rPr>
        <w:rFonts w:cs="Arial" w:hint="default"/>
      </w:rPr>
    </w:lvl>
    <w:lvl w:ilvl="2">
      <w:start w:val="1"/>
      <w:numFmt w:val="decimal"/>
      <w:lvlText w:val="%1.%2.%3"/>
      <w:lvlJc w:val="left"/>
      <w:pPr>
        <w:ind w:left="2792" w:hanging="720"/>
      </w:pPr>
      <w:rPr>
        <w:rFonts w:cs="Arial" w:hint="default"/>
      </w:rPr>
    </w:lvl>
    <w:lvl w:ilvl="3">
      <w:start w:val="1"/>
      <w:numFmt w:val="decimal"/>
      <w:lvlText w:val="%1.%2.%3.%4"/>
      <w:lvlJc w:val="left"/>
      <w:pPr>
        <w:ind w:left="3828" w:hanging="720"/>
      </w:pPr>
      <w:rPr>
        <w:rFonts w:cs="Arial" w:hint="default"/>
      </w:rPr>
    </w:lvl>
    <w:lvl w:ilvl="4">
      <w:start w:val="1"/>
      <w:numFmt w:val="decimal"/>
      <w:lvlText w:val="%1.%2.%3.%4.%5"/>
      <w:lvlJc w:val="left"/>
      <w:pPr>
        <w:ind w:left="5224" w:hanging="1080"/>
      </w:pPr>
      <w:rPr>
        <w:rFonts w:cs="Arial" w:hint="default"/>
      </w:rPr>
    </w:lvl>
    <w:lvl w:ilvl="5">
      <w:start w:val="1"/>
      <w:numFmt w:val="decimal"/>
      <w:lvlText w:val="%1.%2.%3.%4.%5.%6"/>
      <w:lvlJc w:val="left"/>
      <w:pPr>
        <w:ind w:left="6260" w:hanging="1080"/>
      </w:pPr>
      <w:rPr>
        <w:rFonts w:cs="Arial" w:hint="default"/>
      </w:rPr>
    </w:lvl>
    <w:lvl w:ilvl="6">
      <w:start w:val="1"/>
      <w:numFmt w:val="decimal"/>
      <w:lvlText w:val="%1.%2.%3.%4.%5.%6.%7"/>
      <w:lvlJc w:val="left"/>
      <w:pPr>
        <w:ind w:left="7296" w:hanging="1080"/>
      </w:pPr>
      <w:rPr>
        <w:rFonts w:cs="Arial" w:hint="default"/>
      </w:rPr>
    </w:lvl>
    <w:lvl w:ilvl="7">
      <w:start w:val="1"/>
      <w:numFmt w:val="decimal"/>
      <w:lvlText w:val="%1.%2.%3.%4.%5.%6.%7.%8"/>
      <w:lvlJc w:val="left"/>
      <w:pPr>
        <w:ind w:left="8692" w:hanging="1440"/>
      </w:pPr>
      <w:rPr>
        <w:rFonts w:cs="Arial" w:hint="default"/>
      </w:rPr>
    </w:lvl>
    <w:lvl w:ilvl="8">
      <w:start w:val="1"/>
      <w:numFmt w:val="decimal"/>
      <w:lvlText w:val="%1.%2.%3.%4.%5.%6.%7.%8.%9"/>
      <w:lvlJc w:val="left"/>
      <w:pPr>
        <w:ind w:left="9728" w:hanging="1440"/>
      </w:pPr>
      <w:rPr>
        <w:rFonts w:cs="Arial" w:hint="default"/>
      </w:rPr>
    </w:lvl>
  </w:abstractNum>
  <w:abstractNum w:abstractNumId="67">
    <w:nsid w:val="47B07F5B"/>
    <w:multiLevelType w:val="hybridMultilevel"/>
    <w:tmpl w:val="5A1C655C"/>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8">
    <w:nsid w:val="47DE51D8"/>
    <w:multiLevelType w:val="hybridMultilevel"/>
    <w:tmpl w:val="414ECA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487211D2"/>
    <w:multiLevelType w:val="multilevel"/>
    <w:tmpl w:val="C1B2852C"/>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00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0">
    <w:nsid w:val="494759FF"/>
    <w:multiLevelType w:val="hybridMultilevel"/>
    <w:tmpl w:val="F4ECA45E"/>
    <w:lvl w:ilvl="0" w:tplc="F61C141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nsid w:val="4B040A44"/>
    <w:multiLevelType w:val="hybridMultilevel"/>
    <w:tmpl w:val="276A9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4C8C6DF8"/>
    <w:multiLevelType w:val="hybridMultilevel"/>
    <w:tmpl w:val="AD288252"/>
    <w:lvl w:ilvl="0" w:tplc="E67EEF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4C9531A2"/>
    <w:multiLevelType w:val="hybridMultilevel"/>
    <w:tmpl w:val="BADAE248"/>
    <w:lvl w:ilvl="0" w:tplc="04210011">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74">
    <w:nsid w:val="4CE117F0"/>
    <w:multiLevelType w:val="hybridMultilevel"/>
    <w:tmpl w:val="077A1322"/>
    <w:lvl w:ilvl="0" w:tplc="735E4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nsid w:val="4D102396"/>
    <w:multiLevelType w:val="hybridMultilevel"/>
    <w:tmpl w:val="C694D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4D3000A2"/>
    <w:multiLevelType w:val="hybridMultilevel"/>
    <w:tmpl w:val="EFDA1080"/>
    <w:lvl w:ilvl="0" w:tplc="E78A503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7">
    <w:nsid w:val="4EC65A4B"/>
    <w:multiLevelType w:val="hybridMultilevel"/>
    <w:tmpl w:val="D65E943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nsid w:val="4FBF215D"/>
    <w:multiLevelType w:val="hybridMultilevel"/>
    <w:tmpl w:val="768A305C"/>
    <w:lvl w:ilvl="0" w:tplc="87B49F48">
      <w:start w:val="3"/>
      <w:numFmt w:val="bullet"/>
      <w:lvlText w:val=""/>
      <w:lvlJc w:val="left"/>
      <w:pPr>
        <w:ind w:left="720" w:hanging="360"/>
      </w:pPr>
      <w:rPr>
        <w:rFonts w:ascii="Symbol" w:eastAsia="Times New Roman" w:hAnsi="Symbol" w:cs="Times New Roman"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4FFF25F0"/>
    <w:multiLevelType w:val="hybridMultilevel"/>
    <w:tmpl w:val="713C9720"/>
    <w:lvl w:ilvl="0" w:tplc="3F30779E">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1514E402">
      <w:start w:val="1"/>
      <w:numFmt w:val="decimal"/>
      <w:lvlText w:val="%4."/>
      <w:lvlJc w:val="left"/>
      <w:pPr>
        <w:tabs>
          <w:tab w:val="num" w:pos="2880"/>
        </w:tabs>
        <w:ind w:left="2880" w:hanging="360"/>
      </w:pPr>
      <w:rPr>
        <w:rFonts w:ascii="Arial" w:hAnsi="Arial" w:cs="Aria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nsid w:val="52D277E3"/>
    <w:multiLevelType w:val="hybridMultilevel"/>
    <w:tmpl w:val="2246370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1">
    <w:nsid w:val="53BB77B0"/>
    <w:multiLevelType w:val="multilevel"/>
    <w:tmpl w:val="0C2C3BCA"/>
    <w:lvl w:ilvl="0">
      <w:start w:val="1"/>
      <w:numFmt w:val="decimal"/>
      <w:lvlText w:val="%1."/>
      <w:lvlJc w:val="left"/>
      <w:pPr>
        <w:ind w:left="360" w:hanging="360"/>
      </w:pPr>
      <w:rPr>
        <w:rFonts w:ascii="Arial" w:eastAsia="Times New Roman" w:hAnsi="Arial" w:cs="Arial" w:hint="default"/>
      </w:rPr>
    </w:lvl>
    <w:lvl w:ilvl="1">
      <w:start w:val="1"/>
      <w:numFmt w:val="decimal"/>
      <w:isLgl/>
      <w:lvlText w:val="%1.%2"/>
      <w:lvlJc w:val="left"/>
      <w:pPr>
        <w:ind w:left="393" w:hanging="360"/>
      </w:pPr>
      <w:rPr>
        <w:rFonts w:hint="default"/>
      </w:rPr>
    </w:lvl>
    <w:lvl w:ilvl="2">
      <w:start w:val="1"/>
      <w:numFmt w:val="decimal"/>
      <w:isLgl/>
      <w:lvlText w:val="%1.%2.%3"/>
      <w:lvlJc w:val="left"/>
      <w:pPr>
        <w:ind w:left="786" w:hanging="720"/>
      </w:pPr>
      <w:rPr>
        <w:rFonts w:hint="default"/>
      </w:rPr>
    </w:lvl>
    <w:lvl w:ilvl="3">
      <w:start w:val="1"/>
      <w:numFmt w:val="decimal"/>
      <w:isLgl/>
      <w:lvlText w:val="%1.%2.%3.%4"/>
      <w:lvlJc w:val="left"/>
      <w:pPr>
        <w:ind w:left="819" w:hanging="720"/>
      </w:pPr>
      <w:rPr>
        <w:rFonts w:hint="default"/>
      </w:rPr>
    </w:lvl>
    <w:lvl w:ilvl="4">
      <w:start w:val="1"/>
      <w:numFmt w:val="decimal"/>
      <w:isLgl/>
      <w:lvlText w:val="%1.%2.%3.%4.%5"/>
      <w:lvlJc w:val="left"/>
      <w:pPr>
        <w:ind w:left="1212" w:hanging="1080"/>
      </w:pPr>
      <w:rPr>
        <w:rFonts w:hint="default"/>
      </w:rPr>
    </w:lvl>
    <w:lvl w:ilvl="5">
      <w:start w:val="1"/>
      <w:numFmt w:val="decimal"/>
      <w:isLgl/>
      <w:lvlText w:val="%1.%2.%3.%4.%5.%6"/>
      <w:lvlJc w:val="left"/>
      <w:pPr>
        <w:ind w:left="1245" w:hanging="1080"/>
      </w:pPr>
      <w:rPr>
        <w:rFonts w:hint="default"/>
      </w:rPr>
    </w:lvl>
    <w:lvl w:ilvl="6">
      <w:start w:val="1"/>
      <w:numFmt w:val="decimal"/>
      <w:isLgl/>
      <w:lvlText w:val="%1.%2.%3.%4.%5.%6.%7"/>
      <w:lvlJc w:val="left"/>
      <w:pPr>
        <w:ind w:left="1638" w:hanging="1440"/>
      </w:pPr>
      <w:rPr>
        <w:rFonts w:hint="default"/>
      </w:rPr>
    </w:lvl>
    <w:lvl w:ilvl="7">
      <w:start w:val="1"/>
      <w:numFmt w:val="decimal"/>
      <w:isLgl/>
      <w:lvlText w:val="%1.%2.%3.%4.%5.%6.%7.%8"/>
      <w:lvlJc w:val="left"/>
      <w:pPr>
        <w:ind w:left="1671" w:hanging="1440"/>
      </w:pPr>
      <w:rPr>
        <w:rFonts w:hint="default"/>
      </w:rPr>
    </w:lvl>
    <w:lvl w:ilvl="8">
      <w:start w:val="1"/>
      <w:numFmt w:val="decimal"/>
      <w:isLgl/>
      <w:lvlText w:val="%1.%2.%3.%4.%5.%6.%7.%8.%9"/>
      <w:lvlJc w:val="left"/>
      <w:pPr>
        <w:ind w:left="1704" w:hanging="1440"/>
      </w:pPr>
      <w:rPr>
        <w:rFonts w:hint="default"/>
      </w:rPr>
    </w:lvl>
  </w:abstractNum>
  <w:abstractNum w:abstractNumId="82">
    <w:nsid w:val="54950D23"/>
    <w:multiLevelType w:val="hybridMultilevel"/>
    <w:tmpl w:val="4C28275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3">
    <w:nsid w:val="54B140EA"/>
    <w:multiLevelType w:val="hybridMultilevel"/>
    <w:tmpl w:val="3C107A72"/>
    <w:lvl w:ilvl="0" w:tplc="2B14EDE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54E35476"/>
    <w:multiLevelType w:val="hybridMultilevel"/>
    <w:tmpl w:val="366E68F0"/>
    <w:lvl w:ilvl="0" w:tplc="3C68E04A">
      <w:start w:val="1"/>
      <w:numFmt w:val="upperLetter"/>
      <w:pStyle w:val="Heading3"/>
      <w:lvlText w:val="%1."/>
      <w:lvlJc w:val="left"/>
      <w:pPr>
        <w:tabs>
          <w:tab w:val="num" w:pos="360"/>
        </w:tabs>
        <w:ind w:left="360" w:hanging="360"/>
      </w:pPr>
      <w:rPr>
        <w:rFonts w:hint="default"/>
        <w:b/>
      </w:rPr>
    </w:lvl>
    <w:lvl w:ilvl="1" w:tplc="9170E9C6">
      <w:start w:val="1"/>
      <w:numFmt w:val="decimal"/>
      <w:lvlText w:val="%2."/>
      <w:lvlJc w:val="left"/>
      <w:pPr>
        <w:tabs>
          <w:tab w:val="num" w:pos="1080"/>
        </w:tabs>
        <w:ind w:left="1080" w:hanging="360"/>
      </w:pPr>
      <w:rPr>
        <w:rFonts w:ascii="Arial" w:eastAsia="Times New Roman" w:hAnsi="Arial" w:cs="Arial"/>
      </w:rPr>
    </w:lvl>
    <w:lvl w:ilvl="2" w:tplc="1A58E7F2">
      <w:start w:val="1"/>
      <w:numFmt w:val="low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5">
    <w:nsid w:val="55415A58"/>
    <w:multiLevelType w:val="multilevel"/>
    <w:tmpl w:val="7290759A"/>
    <w:lvl w:ilvl="0">
      <w:start w:val="1"/>
      <w:numFmt w:val="decimal"/>
      <w:lvlText w:val="%1."/>
      <w:lvlJc w:val="left"/>
      <w:pPr>
        <w:ind w:left="435" w:hanging="435"/>
      </w:pPr>
      <w:rPr>
        <w:rFonts w:hint="default"/>
      </w:rPr>
    </w:lvl>
    <w:lvl w:ilvl="1">
      <w:start w:val="2"/>
      <w:numFmt w:val="decimal"/>
      <w:lvlText w:val="%1.%2"/>
      <w:lvlJc w:val="left"/>
      <w:pPr>
        <w:ind w:left="718" w:hanging="43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86">
    <w:nsid w:val="55E4595B"/>
    <w:multiLevelType w:val="hybridMultilevel"/>
    <w:tmpl w:val="50AA0B62"/>
    <w:lvl w:ilvl="0" w:tplc="04090019">
      <w:start w:val="1"/>
      <w:numFmt w:val="lowerLetter"/>
      <w:lvlText w:val="%1."/>
      <w:lvlJc w:val="left"/>
      <w:pPr>
        <w:ind w:left="305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56AE2BEC"/>
    <w:multiLevelType w:val="hybridMultilevel"/>
    <w:tmpl w:val="73B8B8EA"/>
    <w:lvl w:ilvl="0" w:tplc="04210011">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88">
    <w:nsid w:val="56B40B0D"/>
    <w:multiLevelType w:val="hybridMultilevel"/>
    <w:tmpl w:val="2898DD8E"/>
    <w:lvl w:ilvl="0" w:tplc="0409000F">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9">
    <w:nsid w:val="573C6FB5"/>
    <w:multiLevelType w:val="hybridMultilevel"/>
    <w:tmpl w:val="9E247A2E"/>
    <w:lvl w:ilvl="0" w:tplc="F0F2F78E">
      <w:start w:val="1"/>
      <w:numFmt w:val="decimal"/>
      <w:lvlText w:val="%1."/>
      <w:lvlJc w:val="left"/>
      <w:pPr>
        <w:ind w:left="383" w:hanging="36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90">
    <w:nsid w:val="58976AC5"/>
    <w:multiLevelType w:val="hybridMultilevel"/>
    <w:tmpl w:val="CBAC071A"/>
    <w:lvl w:ilvl="0" w:tplc="04210011">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91">
    <w:nsid w:val="5A250A13"/>
    <w:multiLevelType w:val="hybridMultilevel"/>
    <w:tmpl w:val="7CCE4FF6"/>
    <w:lvl w:ilvl="0" w:tplc="BD10C2D2">
      <w:start w:val="1"/>
      <w:numFmt w:val="decimal"/>
      <w:lvlText w:val="%1."/>
      <w:lvlJc w:val="left"/>
      <w:pPr>
        <w:ind w:left="1440" w:hanging="360"/>
      </w:pPr>
      <w:rPr>
        <w:rFonts w:hint="default"/>
      </w:rPr>
    </w:lvl>
    <w:lvl w:ilvl="1" w:tplc="E25A4724">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2">
    <w:nsid w:val="5B2855A4"/>
    <w:multiLevelType w:val="hybridMultilevel"/>
    <w:tmpl w:val="CEF8AEAE"/>
    <w:lvl w:ilvl="0" w:tplc="0421000F">
      <w:start w:val="1"/>
      <w:numFmt w:val="decimal"/>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93">
    <w:nsid w:val="5B3B316B"/>
    <w:multiLevelType w:val="multilevel"/>
    <w:tmpl w:val="255CBF92"/>
    <w:lvl w:ilvl="0">
      <w:start w:val="3"/>
      <w:numFmt w:val="decimal"/>
      <w:lvlText w:val="%1"/>
      <w:lvlJc w:val="left"/>
      <w:pPr>
        <w:ind w:left="360" w:hanging="360"/>
      </w:pPr>
      <w:rPr>
        <w:rFonts w:hint="default"/>
      </w:rPr>
    </w:lvl>
    <w:lvl w:ilvl="1">
      <w:start w:val="1"/>
      <w:numFmt w:val="decimal"/>
      <w:lvlText w:val="%1.%2"/>
      <w:lvlJc w:val="left"/>
      <w:pPr>
        <w:ind w:left="677" w:hanging="360"/>
      </w:pPr>
      <w:rPr>
        <w:rFonts w:hint="default"/>
      </w:rPr>
    </w:lvl>
    <w:lvl w:ilvl="2">
      <w:start w:val="1"/>
      <w:numFmt w:val="decimal"/>
      <w:lvlText w:val="%1.%2.%3"/>
      <w:lvlJc w:val="left"/>
      <w:pPr>
        <w:ind w:left="1354" w:hanging="720"/>
      </w:pPr>
      <w:rPr>
        <w:rFonts w:hint="default"/>
      </w:rPr>
    </w:lvl>
    <w:lvl w:ilvl="3">
      <w:start w:val="1"/>
      <w:numFmt w:val="decimal"/>
      <w:lvlText w:val="%1.%2.%3.%4"/>
      <w:lvlJc w:val="left"/>
      <w:pPr>
        <w:ind w:left="1671" w:hanging="720"/>
      </w:pPr>
      <w:rPr>
        <w:rFonts w:hint="default"/>
      </w:rPr>
    </w:lvl>
    <w:lvl w:ilvl="4">
      <w:start w:val="1"/>
      <w:numFmt w:val="decimal"/>
      <w:lvlText w:val="%1.%2.%3.%4.%5"/>
      <w:lvlJc w:val="left"/>
      <w:pPr>
        <w:ind w:left="2348" w:hanging="1080"/>
      </w:pPr>
      <w:rPr>
        <w:rFonts w:hint="default"/>
      </w:rPr>
    </w:lvl>
    <w:lvl w:ilvl="5">
      <w:start w:val="1"/>
      <w:numFmt w:val="decimal"/>
      <w:lvlText w:val="%1.%2.%3.%4.%5.%6"/>
      <w:lvlJc w:val="left"/>
      <w:pPr>
        <w:ind w:left="2665" w:hanging="1080"/>
      </w:pPr>
      <w:rPr>
        <w:rFonts w:hint="default"/>
      </w:rPr>
    </w:lvl>
    <w:lvl w:ilvl="6">
      <w:start w:val="1"/>
      <w:numFmt w:val="decimal"/>
      <w:lvlText w:val="%1.%2.%3.%4.%5.%6.%7"/>
      <w:lvlJc w:val="left"/>
      <w:pPr>
        <w:ind w:left="3342" w:hanging="1440"/>
      </w:pPr>
      <w:rPr>
        <w:rFonts w:hint="default"/>
      </w:rPr>
    </w:lvl>
    <w:lvl w:ilvl="7">
      <w:start w:val="1"/>
      <w:numFmt w:val="decimal"/>
      <w:lvlText w:val="%1.%2.%3.%4.%5.%6.%7.%8"/>
      <w:lvlJc w:val="left"/>
      <w:pPr>
        <w:ind w:left="3659" w:hanging="1440"/>
      </w:pPr>
      <w:rPr>
        <w:rFonts w:hint="default"/>
      </w:rPr>
    </w:lvl>
    <w:lvl w:ilvl="8">
      <w:start w:val="1"/>
      <w:numFmt w:val="decimal"/>
      <w:lvlText w:val="%1.%2.%3.%4.%5.%6.%7.%8.%9"/>
      <w:lvlJc w:val="left"/>
      <w:pPr>
        <w:ind w:left="3976" w:hanging="1440"/>
      </w:pPr>
      <w:rPr>
        <w:rFonts w:hint="default"/>
      </w:rPr>
    </w:lvl>
  </w:abstractNum>
  <w:abstractNum w:abstractNumId="94">
    <w:nsid w:val="5B551CE3"/>
    <w:multiLevelType w:val="hybridMultilevel"/>
    <w:tmpl w:val="31061C4A"/>
    <w:lvl w:ilvl="0" w:tplc="CA1E7824">
      <w:start w:val="1"/>
      <w:numFmt w:val="decimal"/>
      <w:lvlText w:val="%1."/>
      <w:lvlJc w:val="left"/>
      <w:pPr>
        <w:ind w:left="720" w:hanging="360"/>
      </w:pPr>
      <w:rPr>
        <w:rFonts w:hint="default"/>
      </w:rPr>
    </w:lvl>
    <w:lvl w:ilvl="1" w:tplc="A47A547A">
      <w:start w:val="1"/>
      <w:numFmt w:val="lowerLetter"/>
      <w:lvlText w:val="%2."/>
      <w:lvlJc w:val="left"/>
      <w:pPr>
        <w:ind w:left="2771"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5CAC085A"/>
    <w:multiLevelType w:val="hybridMultilevel"/>
    <w:tmpl w:val="8182BC8E"/>
    <w:lvl w:ilvl="0" w:tplc="98F464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5D1F4105"/>
    <w:multiLevelType w:val="multilevel"/>
    <w:tmpl w:val="1958B530"/>
    <w:lvl w:ilvl="0">
      <w:start w:val="2"/>
      <w:numFmt w:val="decimal"/>
      <w:lvlText w:val="%1"/>
      <w:lvlJc w:val="left"/>
      <w:pPr>
        <w:ind w:left="360" w:hanging="360"/>
      </w:pPr>
      <w:rPr>
        <w:rFonts w:hint="default"/>
      </w:rPr>
    </w:lvl>
    <w:lvl w:ilvl="1">
      <w:start w:val="1"/>
      <w:numFmt w:val="decimal"/>
      <w:lvlText w:val="%1.%2"/>
      <w:lvlJc w:val="left"/>
      <w:pPr>
        <w:ind w:left="961" w:hanging="36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248" w:hanging="1440"/>
      </w:pPr>
      <w:rPr>
        <w:rFonts w:hint="default"/>
      </w:rPr>
    </w:lvl>
  </w:abstractNum>
  <w:abstractNum w:abstractNumId="97">
    <w:nsid w:val="5D251631"/>
    <w:multiLevelType w:val="hybridMultilevel"/>
    <w:tmpl w:val="8B28F86C"/>
    <w:lvl w:ilvl="0" w:tplc="34D2C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nsid w:val="5F66258D"/>
    <w:multiLevelType w:val="multilevel"/>
    <w:tmpl w:val="824C39EE"/>
    <w:lvl w:ilvl="0">
      <w:start w:val="3"/>
      <w:numFmt w:val="decimal"/>
      <w:lvlText w:val="%1"/>
      <w:lvlJc w:val="left"/>
      <w:pPr>
        <w:ind w:left="360" w:hanging="360"/>
      </w:pPr>
      <w:rPr>
        <w:rFonts w:hint="default"/>
      </w:rPr>
    </w:lvl>
    <w:lvl w:ilvl="1">
      <w:start w:val="1"/>
      <w:numFmt w:val="decimal"/>
      <w:lvlText w:val="%1.%2"/>
      <w:lvlJc w:val="left"/>
      <w:pPr>
        <w:ind w:left="2877" w:hanging="360"/>
      </w:pPr>
      <w:rPr>
        <w:rFonts w:hint="default"/>
      </w:rPr>
    </w:lvl>
    <w:lvl w:ilvl="2">
      <w:start w:val="1"/>
      <w:numFmt w:val="decimal"/>
      <w:lvlText w:val="%1.%2.%3"/>
      <w:lvlJc w:val="left"/>
      <w:pPr>
        <w:ind w:left="5754" w:hanging="720"/>
      </w:pPr>
      <w:rPr>
        <w:rFonts w:hint="default"/>
      </w:rPr>
    </w:lvl>
    <w:lvl w:ilvl="3">
      <w:start w:val="1"/>
      <w:numFmt w:val="decimal"/>
      <w:lvlText w:val="%1.%2.%3.%4"/>
      <w:lvlJc w:val="left"/>
      <w:pPr>
        <w:ind w:left="8271" w:hanging="720"/>
      </w:pPr>
      <w:rPr>
        <w:rFonts w:hint="default"/>
      </w:rPr>
    </w:lvl>
    <w:lvl w:ilvl="4">
      <w:start w:val="1"/>
      <w:numFmt w:val="decimal"/>
      <w:lvlText w:val="%1.%2.%3.%4.%5"/>
      <w:lvlJc w:val="left"/>
      <w:pPr>
        <w:ind w:left="11148" w:hanging="1080"/>
      </w:pPr>
      <w:rPr>
        <w:rFonts w:hint="default"/>
      </w:rPr>
    </w:lvl>
    <w:lvl w:ilvl="5">
      <w:start w:val="1"/>
      <w:numFmt w:val="decimal"/>
      <w:lvlText w:val="%1.%2.%3.%4.%5.%6"/>
      <w:lvlJc w:val="left"/>
      <w:pPr>
        <w:ind w:left="13665" w:hanging="1080"/>
      </w:pPr>
      <w:rPr>
        <w:rFonts w:hint="default"/>
      </w:rPr>
    </w:lvl>
    <w:lvl w:ilvl="6">
      <w:start w:val="1"/>
      <w:numFmt w:val="decimal"/>
      <w:lvlText w:val="%1.%2.%3.%4.%5.%6.%7"/>
      <w:lvlJc w:val="left"/>
      <w:pPr>
        <w:ind w:left="16182" w:hanging="1080"/>
      </w:pPr>
      <w:rPr>
        <w:rFonts w:hint="default"/>
      </w:rPr>
    </w:lvl>
    <w:lvl w:ilvl="7">
      <w:start w:val="1"/>
      <w:numFmt w:val="decimal"/>
      <w:lvlText w:val="%1.%2.%3.%4.%5.%6.%7.%8"/>
      <w:lvlJc w:val="left"/>
      <w:pPr>
        <w:ind w:left="19059" w:hanging="1440"/>
      </w:pPr>
      <w:rPr>
        <w:rFonts w:hint="default"/>
      </w:rPr>
    </w:lvl>
    <w:lvl w:ilvl="8">
      <w:start w:val="1"/>
      <w:numFmt w:val="decimal"/>
      <w:lvlText w:val="%1.%2.%3.%4.%5.%6.%7.%8.%9"/>
      <w:lvlJc w:val="left"/>
      <w:pPr>
        <w:ind w:left="21576" w:hanging="1440"/>
      </w:pPr>
      <w:rPr>
        <w:rFonts w:hint="default"/>
      </w:rPr>
    </w:lvl>
  </w:abstractNum>
  <w:abstractNum w:abstractNumId="99">
    <w:nsid w:val="64513B6E"/>
    <w:multiLevelType w:val="hybridMultilevel"/>
    <w:tmpl w:val="4E6878D6"/>
    <w:lvl w:ilvl="0" w:tplc="027EF0C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65484837"/>
    <w:multiLevelType w:val="hybridMultilevel"/>
    <w:tmpl w:val="E32A43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65D320FC"/>
    <w:multiLevelType w:val="hybridMultilevel"/>
    <w:tmpl w:val="40685C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65D57087"/>
    <w:multiLevelType w:val="hybridMultilevel"/>
    <w:tmpl w:val="5414D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66AD3A79"/>
    <w:multiLevelType w:val="hybridMultilevel"/>
    <w:tmpl w:val="B2E0E1AE"/>
    <w:lvl w:ilvl="0" w:tplc="C37E467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4">
    <w:nsid w:val="671C5BB1"/>
    <w:multiLevelType w:val="hybridMultilevel"/>
    <w:tmpl w:val="74A8EEAC"/>
    <w:lvl w:ilvl="0" w:tplc="28F259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67DE0286"/>
    <w:multiLevelType w:val="hybridMultilevel"/>
    <w:tmpl w:val="00483C2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6">
    <w:nsid w:val="68427198"/>
    <w:multiLevelType w:val="hybridMultilevel"/>
    <w:tmpl w:val="10D2B4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68EB484D"/>
    <w:multiLevelType w:val="hybridMultilevel"/>
    <w:tmpl w:val="92B00526"/>
    <w:lvl w:ilvl="0" w:tplc="04210001">
      <w:start w:val="1"/>
      <w:numFmt w:val="bullet"/>
      <w:lvlText w:val=""/>
      <w:lvlJc w:val="left"/>
      <w:pPr>
        <w:ind w:left="1146" w:hanging="360"/>
      </w:pPr>
      <w:rPr>
        <w:rFonts w:ascii="Symbol" w:hAnsi="Symbol" w:hint="default"/>
      </w:rPr>
    </w:lvl>
    <w:lvl w:ilvl="1" w:tplc="04210003">
      <w:start w:val="1"/>
      <w:numFmt w:val="decimal"/>
      <w:lvlText w:val="%2."/>
      <w:lvlJc w:val="left"/>
      <w:pPr>
        <w:tabs>
          <w:tab w:val="num" w:pos="1440"/>
        </w:tabs>
        <w:ind w:left="1440" w:hanging="360"/>
      </w:pPr>
    </w:lvl>
    <w:lvl w:ilvl="2" w:tplc="04210005">
      <w:start w:val="1"/>
      <w:numFmt w:val="decimal"/>
      <w:lvlText w:val="%3."/>
      <w:lvlJc w:val="left"/>
      <w:pPr>
        <w:tabs>
          <w:tab w:val="num" w:pos="2160"/>
        </w:tabs>
        <w:ind w:left="2160" w:hanging="360"/>
      </w:pPr>
    </w:lvl>
    <w:lvl w:ilvl="3" w:tplc="04210001">
      <w:start w:val="1"/>
      <w:numFmt w:val="decimal"/>
      <w:lvlText w:val="%4."/>
      <w:lvlJc w:val="left"/>
      <w:pPr>
        <w:tabs>
          <w:tab w:val="num" w:pos="2880"/>
        </w:tabs>
        <w:ind w:left="2880" w:hanging="360"/>
      </w:pPr>
    </w:lvl>
    <w:lvl w:ilvl="4" w:tplc="04210003">
      <w:start w:val="1"/>
      <w:numFmt w:val="decimal"/>
      <w:lvlText w:val="%5."/>
      <w:lvlJc w:val="left"/>
      <w:pPr>
        <w:tabs>
          <w:tab w:val="num" w:pos="3600"/>
        </w:tabs>
        <w:ind w:left="3600" w:hanging="360"/>
      </w:pPr>
    </w:lvl>
    <w:lvl w:ilvl="5" w:tplc="04210005">
      <w:start w:val="1"/>
      <w:numFmt w:val="decimal"/>
      <w:lvlText w:val="%6."/>
      <w:lvlJc w:val="left"/>
      <w:pPr>
        <w:tabs>
          <w:tab w:val="num" w:pos="4320"/>
        </w:tabs>
        <w:ind w:left="4320" w:hanging="360"/>
      </w:pPr>
    </w:lvl>
    <w:lvl w:ilvl="6" w:tplc="04210001">
      <w:start w:val="1"/>
      <w:numFmt w:val="decimal"/>
      <w:lvlText w:val="%7."/>
      <w:lvlJc w:val="left"/>
      <w:pPr>
        <w:tabs>
          <w:tab w:val="num" w:pos="5040"/>
        </w:tabs>
        <w:ind w:left="5040" w:hanging="360"/>
      </w:pPr>
    </w:lvl>
    <w:lvl w:ilvl="7" w:tplc="04210003">
      <w:start w:val="1"/>
      <w:numFmt w:val="decimal"/>
      <w:lvlText w:val="%8."/>
      <w:lvlJc w:val="left"/>
      <w:pPr>
        <w:tabs>
          <w:tab w:val="num" w:pos="5760"/>
        </w:tabs>
        <w:ind w:left="5760" w:hanging="360"/>
      </w:pPr>
    </w:lvl>
    <w:lvl w:ilvl="8" w:tplc="04210005">
      <w:start w:val="1"/>
      <w:numFmt w:val="decimal"/>
      <w:lvlText w:val="%9."/>
      <w:lvlJc w:val="left"/>
      <w:pPr>
        <w:tabs>
          <w:tab w:val="num" w:pos="6480"/>
        </w:tabs>
        <w:ind w:left="6480" w:hanging="360"/>
      </w:pPr>
    </w:lvl>
  </w:abstractNum>
  <w:abstractNum w:abstractNumId="108">
    <w:nsid w:val="692E5A1A"/>
    <w:multiLevelType w:val="hybridMultilevel"/>
    <w:tmpl w:val="FE104EF6"/>
    <w:lvl w:ilvl="0" w:tplc="04210009">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9">
    <w:nsid w:val="6B5F58B8"/>
    <w:multiLevelType w:val="hybridMultilevel"/>
    <w:tmpl w:val="D20EF6D4"/>
    <w:lvl w:ilvl="0" w:tplc="F61C141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0">
    <w:nsid w:val="6C4B54CB"/>
    <w:multiLevelType w:val="multilevel"/>
    <w:tmpl w:val="B09E1B5C"/>
    <w:lvl w:ilvl="0">
      <w:start w:val="2"/>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1">
    <w:nsid w:val="6D25720F"/>
    <w:multiLevelType w:val="hybridMultilevel"/>
    <w:tmpl w:val="0CC418E6"/>
    <w:lvl w:ilvl="0" w:tplc="BBB248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6E296E5C"/>
    <w:multiLevelType w:val="hybridMultilevel"/>
    <w:tmpl w:val="FFC6D9D4"/>
    <w:lvl w:ilvl="0" w:tplc="04210001">
      <w:start w:val="1"/>
      <w:numFmt w:val="bullet"/>
      <w:lvlText w:val=""/>
      <w:lvlJc w:val="left"/>
      <w:pPr>
        <w:ind w:left="1004" w:hanging="360"/>
      </w:pPr>
      <w:rPr>
        <w:rFonts w:ascii="Symbol" w:hAnsi="Symbol"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13">
    <w:nsid w:val="71CF64B5"/>
    <w:multiLevelType w:val="hybridMultilevel"/>
    <w:tmpl w:val="93BAC548"/>
    <w:lvl w:ilvl="0" w:tplc="9D80CB88">
      <w:start w:val="1"/>
      <w:numFmt w:val="decimal"/>
      <w:lvlText w:val="%1."/>
      <w:lvlJc w:val="left"/>
      <w:pPr>
        <w:ind w:left="1080" w:hanging="360"/>
      </w:pPr>
      <w:rPr>
        <w:rFonts w:hint="default"/>
      </w:rPr>
    </w:lvl>
    <w:lvl w:ilvl="1" w:tplc="EE388338">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nsid w:val="736958B8"/>
    <w:multiLevelType w:val="hybridMultilevel"/>
    <w:tmpl w:val="BF140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745E1678"/>
    <w:multiLevelType w:val="hybridMultilevel"/>
    <w:tmpl w:val="F4FE68BA"/>
    <w:lvl w:ilvl="0" w:tplc="BD10C2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6">
    <w:nsid w:val="75DC3814"/>
    <w:multiLevelType w:val="hybridMultilevel"/>
    <w:tmpl w:val="11B21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77FF4219"/>
    <w:multiLevelType w:val="hybridMultilevel"/>
    <w:tmpl w:val="7A4EA2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78286A62"/>
    <w:multiLevelType w:val="hybridMultilevel"/>
    <w:tmpl w:val="0156ACA8"/>
    <w:lvl w:ilvl="0" w:tplc="04210009">
      <w:start w:val="1"/>
      <w:numFmt w:val="bullet"/>
      <w:lvlText w:val=""/>
      <w:lvlJc w:val="left"/>
      <w:pPr>
        <w:ind w:left="1080" w:hanging="360"/>
      </w:pPr>
      <w:rPr>
        <w:rFonts w:ascii="Wingdings" w:hAnsi="Wingdings"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19">
    <w:nsid w:val="788B35E2"/>
    <w:multiLevelType w:val="multilevel"/>
    <w:tmpl w:val="0E5056A4"/>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120">
    <w:nsid w:val="78CD25D5"/>
    <w:multiLevelType w:val="hybridMultilevel"/>
    <w:tmpl w:val="EFAACDB0"/>
    <w:lvl w:ilvl="0" w:tplc="B4B2B832">
      <w:start w:val="1"/>
      <w:numFmt w:val="decimal"/>
      <w:lvlText w:val="%1."/>
      <w:lvlJc w:val="left"/>
      <w:pPr>
        <w:ind w:left="1440" w:hanging="360"/>
      </w:pPr>
      <w:rPr>
        <w:rFonts w:hint="default"/>
      </w:rPr>
    </w:lvl>
    <w:lvl w:ilvl="1" w:tplc="542686C2">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1">
    <w:nsid w:val="798651BD"/>
    <w:multiLevelType w:val="hybridMultilevel"/>
    <w:tmpl w:val="10223D7C"/>
    <w:lvl w:ilvl="0" w:tplc="04210009">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2">
    <w:nsid w:val="7B067B48"/>
    <w:multiLevelType w:val="hybridMultilevel"/>
    <w:tmpl w:val="084CA3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7B8F788F"/>
    <w:multiLevelType w:val="hybridMultilevel"/>
    <w:tmpl w:val="95928B3E"/>
    <w:lvl w:ilvl="0" w:tplc="04210009">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4">
    <w:nsid w:val="7CC44504"/>
    <w:multiLevelType w:val="multilevel"/>
    <w:tmpl w:val="BC00C0EC"/>
    <w:lvl w:ilvl="0">
      <w:start w:val="1"/>
      <w:numFmt w:val="decimal"/>
      <w:lvlText w:val="%1."/>
      <w:lvlJc w:val="left"/>
      <w:pPr>
        <w:ind w:left="435" w:hanging="435"/>
      </w:pPr>
      <w:rPr>
        <w:rFonts w:hint="default"/>
      </w:rPr>
    </w:lvl>
    <w:lvl w:ilvl="1">
      <w:start w:val="2"/>
      <w:numFmt w:val="decimal"/>
      <w:lvlText w:val="%1.%2"/>
      <w:lvlJc w:val="left"/>
      <w:pPr>
        <w:ind w:left="718" w:hanging="43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25">
    <w:nsid w:val="7D7D0090"/>
    <w:multiLevelType w:val="multilevel"/>
    <w:tmpl w:val="99668A44"/>
    <w:lvl w:ilvl="0">
      <w:start w:val="2"/>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6">
    <w:nsid w:val="7F163183"/>
    <w:multiLevelType w:val="hybridMultilevel"/>
    <w:tmpl w:val="9EBAC84A"/>
    <w:lvl w:ilvl="0" w:tplc="CA1E7824">
      <w:start w:val="1"/>
      <w:numFmt w:val="decimal"/>
      <w:lvlText w:val="%1."/>
      <w:lvlJc w:val="left"/>
      <w:pPr>
        <w:ind w:left="720" w:hanging="360"/>
      </w:pPr>
      <w:rPr>
        <w:rFonts w:hint="default"/>
      </w:rPr>
    </w:lvl>
    <w:lvl w:ilvl="1" w:tplc="79567B9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84"/>
  </w:num>
  <w:num w:numId="3">
    <w:abstractNumId w:val="75"/>
  </w:num>
  <w:num w:numId="4">
    <w:abstractNumId w:val="66"/>
  </w:num>
  <w:num w:numId="5">
    <w:abstractNumId w:val="119"/>
  </w:num>
  <w:num w:numId="6">
    <w:abstractNumId w:val="79"/>
  </w:num>
  <w:num w:numId="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8"/>
  </w:num>
  <w:num w:numId="11">
    <w:abstractNumId w:val="9"/>
  </w:num>
  <w:num w:numId="12">
    <w:abstractNumId w:val="96"/>
  </w:num>
  <w:num w:numId="13">
    <w:abstractNumId w:val="82"/>
  </w:num>
  <w:num w:numId="14">
    <w:abstractNumId w:val="64"/>
  </w:num>
  <w:num w:numId="15">
    <w:abstractNumId w:val="117"/>
  </w:num>
  <w:num w:numId="16">
    <w:abstractNumId w:val="40"/>
  </w:num>
  <w:num w:numId="17">
    <w:abstractNumId w:val="21"/>
  </w:num>
  <w:num w:numId="18">
    <w:abstractNumId w:val="2"/>
  </w:num>
  <w:num w:numId="19">
    <w:abstractNumId w:val="111"/>
  </w:num>
  <w:num w:numId="20">
    <w:abstractNumId w:val="86"/>
  </w:num>
  <w:num w:numId="21">
    <w:abstractNumId w:val="72"/>
  </w:num>
  <w:num w:numId="22">
    <w:abstractNumId w:val="22"/>
  </w:num>
  <w:num w:numId="23">
    <w:abstractNumId w:val="104"/>
  </w:num>
  <w:num w:numId="24">
    <w:abstractNumId w:val="62"/>
  </w:num>
  <w:num w:numId="25">
    <w:abstractNumId w:val="97"/>
  </w:num>
  <w:num w:numId="26">
    <w:abstractNumId w:val="57"/>
  </w:num>
  <w:num w:numId="27">
    <w:abstractNumId w:val="120"/>
  </w:num>
  <w:num w:numId="28">
    <w:abstractNumId w:val="126"/>
  </w:num>
  <w:num w:numId="29">
    <w:abstractNumId w:val="94"/>
  </w:num>
  <w:num w:numId="30">
    <w:abstractNumId w:val="61"/>
  </w:num>
  <w:num w:numId="31">
    <w:abstractNumId w:val="54"/>
  </w:num>
  <w:num w:numId="32">
    <w:abstractNumId w:val="24"/>
  </w:num>
  <w:num w:numId="33">
    <w:abstractNumId w:val="103"/>
  </w:num>
  <w:num w:numId="34">
    <w:abstractNumId w:val="52"/>
  </w:num>
  <w:num w:numId="35">
    <w:abstractNumId w:val="8"/>
  </w:num>
  <w:num w:numId="36">
    <w:abstractNumId w:val="16"/>
  </w:num>
  <w:num w:numId="37">
    <w:abstractNumId w:val="100"/>
  </w:num>
  <w:num w:numId="38">
    <w:abstractNumId w:val="44"/>
  </w:num>
  <w:num w:numId="39">
    <w:abstractNumId w:val="42"/>
  </w:num>
  <w:num w:numId="40">
    <w:abstractNumId w:val="115"/>
  </w:num>
  <w:num w:numId="41">
    <w:abstractNumId w:val="26"/>
  </w:num>
  <w:num w:numId="42">
    <w:abstractNumId w:val="91"/>
  </w:num>
  <w:num w:numId="43">
    <w:abstractNumId w:val="99"/>
  </w:num>
  <w:num w:numId="44">
    <w:abstractNumId w:val="47"/>
  </w:num>
  <w:num w:numId="45">
    <w:abstractNumId w:val="7"/>
  </w:num>
  <w:num w:numId="46">
    <w:abstractNumId w:val="33"/>
  </w:num>
  <w:num w:numId="47">
    <w:abstractNumId w:val="1"/>
  </w:num>
  <w:num w:numId="48">
    <w:abstractNumId w:val="38"/>
  </w:num>
  <w:num w:numId="49">
    <w:abstractNumId w:val="113"/>
  </w:num>
  <w:num w:numId="50">
    <w:abstractNumId w:val="95"/>
  </w:num>
  <w:num w:numId="51">
    <w:abstractNumId w:val="13"/>
  </w:num>
  <w:num w:numId="52">
    <w:abstractNumId w:val="63"/>
  </w:num>
  <w:num w:numId="53">
    <w:abstractNumId w:val="36"/>
  </w:num>
  <w:num w:numId="54">
    <w:abstractNumId w:val="6"/>
  </w:num>
  <w:num w:numId="55">
    <w:abstractNumId w:val="70"/>
  </w:num>
  <w:num w:numId="56">
    <w:abstractNumId w:val="109"/>
  </w:num>
  <w:num w:numId="57">
    <w:abstractNumId w:val="74"/>
  </w:num>
  <w:num w:numId="58">
    <w:abstractNumId w:val="3"/>
  </w:num>
  <w:num w:numId="59">
    <w:abstractNumId w:val="48"/>
  </w:num>
  <w:num w:numId="60">
    <w:abstractNumId w:val="0"/>
  </w:num>
  <w:num w:numId="61">
    <w:abstractNumId w:val="122"/>
  </w:num>
  <w:num w:numId="62">
    <w:abstractNumId w:val="45"/>
  </w:num>
  <w:num w:numId="63">
    <w:abstractNumId w:val="30"/>
  </w:num>
  <w:num w:numId="64">
    <w:abstractNumId w:val="11"/>
  </w:num>
  <w:num w:numId="65">
    <w:abstractNumId w:val="106"/>
  </w:num>
  <w:num w:numId="66">
    <w:abstractNumId w:val="68"/>
  </w:num>
  <w:num w:numId="67">
    <w:abstractNumId w:val="10"/>
  </w:num>
  <w:num w:numId="68">
    <w:abstractNumId w:val="67"/>
  </w:num>
  <w:num w:numId="69">
    <w:abstractNumId w:val="41"/>
  </w:num>
  <w:num w:numId="70">
    <w:abstractNumId w:val="18"/>
  </w:num>
  <w:num w:numId="71">
    <w:abstractNumId w:val="125"/>
  </w:num>
  <w:num w:numId="72">
    <w:abstractNumId w:val="83"/>
  </w:num>
  <w:num w:numId="73">
    <w:abstractNumId w:val="58"/>
  </w:num>
  <w:num w:numId="74">
    <w:abstractNumId w:val="56"/>
  </w:num>
  <w:num w:numId="75">
    <w:abstractNumId w:val="124"/>
  </w:num>
  <w:num w:numId="76">
    <w:abstractNumId w:val="85"/>
  </w:num>
  <w:num w:numId="77">
    <w:abstractNumId w:val="110"/>
  </w:num>
  <w:num w:numId="78">
    <w:abstractNumId w:val="77"/>
  </w:num>
  <w:num w:numId="79">
    <w:abstractNumId w:val="49"/>
  </w:num>
  <w:num w:numId="80">
    <w:abstractNumId w:val="78"/>
  </w:num>
  <w:num w:numId="81">
    <w:abstractNumId w:val="98"/>
  </w:num>
  <w:num w:numId="82">
    <w:abstractNumId w:val="73"/>
  </w:num>
  <w:num w:numId="83">
    <w:abstractNumId w:val="65"/>
  </w:num>
  <w:num w:numId="84">
    <w:abstractNumId w:val="87"/>
  </w:num>
  <w:num w:numId="85">
    <w:abstractNumId w:val="90"/>
  </w:num>
  <w:num w:numId="86">
    <w:abstractNumId w:val="59"/>
  </w:num>
  <w:num w:numId="87">
    <w:abstractNumId w:val="20"/>
  </w:num>
  <w:num w:numId="88">
    <w:abstractNumId w:val="23"/>
  </w:num>
  <w:num w:numId="89">
    <w:abstractNumId w:val="51"/>
  </w:num>
  <w:num w:numId="90">
    <w:abstractNumId w:val="89"/>
  </w:num>
  <w:num w:numId="91">
    <w:abstractNumId w:val="46"/>
  </w:num>
  <w:num w:numId="92">
    <w:abstractNumId w:val="55"/>
  </w:num>
  <w:num w:numId="93">
    <w:abstractNumId w:val="31"/>
  </w:num>
  <w:num w:numId="94">
    <w:abstractNumId w:val="12"/>
  </w:num>
  <w:num w:numId="95">
    <w:abstractNumId w:val="15"/>
  </w:num>
  <w:num w:numId="96">
    <w:abstractNumId w:val="101"/>
  </w:num>
  <w:num w:numId="97">
    <w:abstractNumId w:val="114"/>
  </w:num>
  <w:num w:numId="98">
    <w:abstractNumId w:val="39"/>
  </w:num>
  <w:num w:numId="99">
    <w:abstractNumId w:val="71"/>
  </w:num>
  <w:num w:numId="100">
    <w:abstractNumId w:val="69"/>
  </w:num>
  <w:num w:numId="101">
    <w:abstractNumId w:val="105"/>
  </w:num>
  <w:num w:numId="102">
    <w:abstractNumId w:val="76"/>
  </w:num>
  <w:num w:numId="103">
    <w:abstractNumId w:val="116"/>
  </w:num>
  <w:num w:numId="104">
    <w:abstractNumId w:val="14"/>
  </w:num>
  <w:num w:numId="105">
    <w:abstractNumId w:val="27"/>
  </w:num>
  <w:num w:numId="106">
    <w:abstractNumId w:val="32"/>
  </w:num>
  <w:num w:numId="107">
    <w:abstractNumId w:val="92"/>
  </w:num>
  <w:num w:numId="108">
    <w:abstractNumId w:val="1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43"/>
  </w:num>
  <w:num w:numId="112">
    <w:abstractNumId w:val="37"/>
  </w:num>
  <w:num w:numId="113">
    <w:abstractNumId w:val="102"/>
  </w:num>
  <w:num w:numId="114">
    <w:abstractNumId w:val="5"/>
  </w:num>
  <w:num w:numId="115">
    <w:abstractNumId w:val="80"/>
  </w:num>
  <w:num w:numId="116">
    <w:abstractNumId w:val="17"/>
  </w:num>
  <w:num w:numId="117">
    <w:abstractNumId w:val="50"/>
  </w:num>
  <w:num w:numId="118">
    <w:abstractNumId w:val="118"/>
  </w:num>
  <w:num w:numId="119">
    <w:abstractNumId w:val="28"/>
  </w:num>
  <w:num w:numId="120">
    <w:abstractNumId w:val="34"/>
  </w:num>
  <w:num w:numId="121">
    <w:abstractNumId w:val="4"/>
  </w:num>
  <w:num w:numId="122">
    <w:abstractNumId w:val="121"/>
  </w:num>
  <w:num w:numId="123">
    <w:abstractNumId w:val="108"/>
  </w:num>
  <w:num w:numId="124">
    <w:abstractNumId w:val="123"/>
  </w:num>
  <w:num w:numId="125">
    <w:abstractNumId w:val="53"/>
  </w:num>
  <w:num w:numId="126">
    <w:abstractNumId w:val="60"/>
  </w:num>
  <w:num w:numId="127">
    <w:abstractNumId w:val="25"/>
  </w:num>
  <w:numIdMacAtCleanup w:val="1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20"/>
  <w:drawingGridHorizontalSpacing w:val="120"/>
  <w:displayHorizontalDrawingGridEvery w:val="2"/>
  <w:noPunctuationKerning/>
  <w:characterSpacingControl w:val="doNotCompress"/>
  <w:hdrShapeDefaults>
    <o:shapedefaults v:ext="edit" spidmax="30722"/>
    <o:shapelayout v:ext="edit">
      <o:idmap v:ext="edit" data="2"/>
    </o:shapelayout>
  </w:hdrShapeDefaults>
  <w:footnotePr>
    <w:footnote w:id="-1"/>
    <w:footnote w:id="0"/>
  </w:footnotePr>
  <w:endnotePr>
    <w:endnote w:id="-1"/>
    <w:endnote w:id="0"/>
  </w:endnotePr>
  <w:compat/>
  <w:rsids>
    <w:rsidRoot w:val="00595544"/>
    <w:rsid w:val="00005350"/>
    <w:rsid w:val="0000682B"/>
    <w:rsid w:val="000102A3"/>
    <w:rsid w:val="00010586"/>
    <w:rsid w:val="0001191C"/>
    <w:rsid w:val="00021227"/>
    <w:rsid w:val="00023D16"/>
    <w:rsid w:val="000253A9"/>
    <w:rsid w:val="00027674"/>
    <w:rsid w:val="000302F9"/>
    <w:rsid w:val="0003097A"/>
    <w:rsid w:val="0003184B"/>
    <w:rsid w:val="000318D9"/>
    <w:rsid w:val="00032DC9"/>
    <w:rsid w:val="00034956"/>
    <w:rsid w:val="00035D71"/>
    <w:rsid w:val="00040A18"/>
    <w:rsid w:val="00041815"/>
    <w:rsid w:val="0004719D"/>
    <w:rsid w:val="000525DC"/>
    <w:rsid w:val="00052721"/>
    <w:rsid w:val="000557C2"/>
    <w:rsid w:val="000572E9"/>
    <w:rsid w:val="000605FB"/>
    <w:rsid w:val="000633AD"/>
    <w:rsid w:val="00070C17"/>
    <w:rsid w:val="00070D70"/>
    <w:rsid w:val="0007111C"/>
    <w:rsid w:val="00075973"/>
    <w:rsid w:val="00075B25"/>
    <w:rsid w:val="000778E9"/>
    <w:rsid w:val="00080B5A"/>
    <w:rsid w:val="00096682"/>
    <w:rsid w:val="000A26DE"/>
    <w:rsid w:val="000A51E2"/>
    <w:rsid w:val="000A5494"/>
    <w:rsid w:val="000A71D1"/>
    <w:rsid w:val="000B085F"/>
    <w:rsid w:val="000B1B6B"/>
    <w:rsid w:val="000B2708"/>
    <w:rsid w:val="000C005E"/>
    <w:rsid w:val="000C2E0D"/>
    <w:rsid w:val="000C36CB"/>
    <w:rsid w:val="000C3E17"/>
    <w:rsid w:val="000C6CD5"/>
    <w:rsid w:val="000E33D4"/>
    <w:rsid w:val="000E6E26"/>
    <w:rsid w:val="000F29F8"/>
    <w:rsid w:val="000F2F4D"/>
    <w:rsid w:val="000F322C"/>
    <w:rsid w:val="000F629B"/>
    <w:rsid w:val="00100AD8"/>
    <w:rsid w:val="00101DA9"/>
    <w:rsid w:val="00103874"/>
    <w:rsid w:val="00111D22"/>
    <w:rsid w:val="0011535C"/>
    <w:rsid w:val="00115549"/>
    <w:rsid w:val="00116D7B"/>
    <w:rsid w:val="00116E71"/>
    <w:rsid w:val="00124625"/>
    <w:rsid w:val="00125800"/>
    <w:rsid w:val="00125D65"/>
    <w:rsid w:val="00125FE5"/>
    <w:rsid w:val="001344DB"/>
    <w:rsid w:val="001427D9"/>
    <w:rsid w:val="00144F8F"/>
    <w:rsid w:val="00147DC0"/>
    <w:rsid w:val="00157E45"/>
    <w:rsid w:val="00161E63"/>
    <w:rsid w:val="00164E1F"/>
    <w:rsid w:val="001652C1"/>
    <w:rsid w:val="001653D1"/>
    <w:rsid w:val="0016573A"/>
    <w:rsid w:val="00165D01"/>
    <w:rsid w:val="00167CB3"/>
    <w:rsid w:val="00170B1C"/>
    <w:rsid w:val="00171CBD"/>
    <w:rsid w:val="00177489"/>
    <w:rsid w:val="001810D7"/>
    <w:rsid w:val="00182591"/>
    <w:rsid w:val="00184FA4"/>
    <w:rsid w:val="00187242"/>
    <w:rsid w:val="001947C0"/>
    <w:rsid w:val="001A3643"/>
    <w:rsid w:val="001A64C0"/>
    <w:rsid w:val="001B2EC0"/>
    <w:rsid w:val="001B7598"/>
    <w:rsid w:val="001C30DE"/>
    <w:rsid w:val="001D0297"/>
    <w:rsid w:val="001D19A9"/>
    <w:rsid w:val="001D5A52"/>
    <w:rsid w:val="001D5B4A"/>
    <w:rsid w:val="001D662E"/>
    <w:rsid w:val="001E1836"/>
    <w:rsid w:val="001E3C23"/>
    <w:rsid w:val="001F0B90"/>
    <w:rsid w:val="001F2DBB"/>
    <w:rsid w:val="001F56A3"/>
    <w:rsid w:val="00201782"/>
    <w:rsid w:val="00204228"/>
    <w:rsid w:val="002056EE"/>
    <w:rsid w:val="002073D0"/>
    <w:rsid w:val="002110FB"/>
    <w:rsid w:val="00212CAF"/>
    <w:rsid w:val="00215E8D"/>
    <w:rsid w:val="00220648"/>
    <w:rsid w:val="002208AF"/>
    <w:rsid w:val="002267F6"/>
    <w:rsid w:val="00227931"/>
    <w:rsid w:val="0023123D"/>
    <w:rsid w:val="0023487F"/>
    <w:rsid w:val="00235AA7"/>
    <w:rsid w:val="00240864"/>
    <w:rsid w:val="00241A32"/>
    <w:rsid w:val="002442E4"/>
    <w:rsid w:val="00245759"/>
    <w:rsid w:val="00245BE6"/>
    <w:rsid w:val="00251CEA"/>
    <w:rsid w:val="00255F7A"/>
    <w:rsid w:val="00255FEC"/>
    <w:rsid w:val="00260360"/>
    <w:rsid w:val="002625E7"/>
    <w:rsid w:val="00262CEF"/>
    <w:rsid w:val="0026364D"/>
    <w:rsid w:val="0026465A"/>
    <w:rsid w:val="00267C1A"/>
    <w:rsid w:val="00271531"/>
    <w:rsid w:val="00272D50"/>
    <w:rsid w:val="002753DB"/>
    <w:rsid w:val="00276276"/>
    <w:rsid w:val="002767F3"/>
    <w:rsid w:val="002770CB"/>
    <w:rsid w:val="0028039D"/>
    <w:rsid w:val="002813AF"/>
    <w:rsid w:val="00281808"/>
    <w:rsid w:val="00282FD2"/>
    <w:rsid w:val="00284531"/>
    <w:rsid w:val="00285E7C"/>
    <w:rsid w:val="00293CE1"/>
    <w:rsid w:val="002971D3"/>
    <w:rsid w:val="00297803"/>
    <w:rsid w:val="002A3165"/>
    <w:rsid w:val="002A3192"/>
    <w:rsid w:val="002A3765"/>
    <w:rsid w:val="002A6A63"/>
    <w:rsid w:val="002B0707"/>
    <w:rsid w:val="002B1089"/>
    <w:rsid w:val="002B131C"/>
    <w:rsid w:val="002B1433"/>
    <w:rsid w:val="002B1C71"/>
    <w:rsid w:val="002B27B3"/>
    <w:rsid w:val="002B3941"/>
    <w:rsid w:val="002B5BDA"/>
    <w:rsid w:val="002C24FC"/>
    <w:rsid w:val="002C37B5"/>
    <w:rsid w:val="002C64AC"/>
    <w:rsid w:val="002D3CFB"/>
    <w:rsid w:val="002D66B1"/>
    <w:rsid w:val="002E0FA1"/>
    <w:rsid w:val="002E23E2"/>
    <w:rsid w:val="002E6BE1"/>
    <w:rsid w:val="002F10BD"/>
    <w:rsid w:val="002F46AD"/>
    <w:rsid w:val="002F4871"/>
    <w:rsid w:val="002F6B4B"/>
    <w:rsid w:val="00300FBD"/>
    <w:rsid w:val="0030252C"/>
    <w:rsid w:val="00302C18"/>
    <w:rsid w:val="00310A2D"/>
    <w:rsid w:val="00311D96"/>
    <w:rsid w:val="0031314F"/>
    <w:rsid w:val="00314C3B"/>
    <w:rsid w:val="003162E3"/>
    <w:rsid w:val="00316AA1"/>
    <w:rsid w:val="00317C01"/>
    <w:rsid w:val="00324C3C"/>
    <w:rsid w:val="00325D1C"/>
    <w:rsid w:val="00327525"/>
    <w:rsid w:val="00330B6B"/>
    <w:rsid w:val="003311CA"/>
    <w:rsid w:val="0033189F"/>
    <w:rsid w:val="00334B4B"/>
    <w:rsid w:val="00346EF3"/>
    <w:rsid w:val="00347006"/>
    <w:rsid w:val="00351815"/>
    <w:rsid w:val="003553C6"/>
    <w:rsid w:val="003572DA"/>
    <w:rsid w:val="0036039C"/>
    <w:rsid w:val="00370019"/>
    <w:rsid w:val="003745A1"/>
    <w:rsid w:val="00374E6B"/>
    <w:rsid w:val="003764FE"/>
    <w:rsid w:val="00382A5D"/>
    <w:rsid w:val="00382A71"/>
    <w:rsid w:val="00383A81"/>
    <w:rsid w:val="00384595"/>
    <w:rsid w:val="003903B1"/>
    <w:rsid w:val="0039434C"/>
    <w:rsid w:val="00394C51"/>
    <w:rsid w:val="00397E81"/>
    <w:rsid w:val="003A0BB5"/>
    <w:rsid w:val="003A2FE7"/>
    <w:rsid w:val="003A3716"/>
    <w:rsid w:val="003A4671"/>
    <w:rsid w:val="003A5ED0"/>
    <w:rsid w:val="003A668A"/>
    <w:rsid w:val="003B1382"/>
    <w:rsid w:val="003B23A1"/>
    <w:rsid w:val="003B3C7B"/>
    <w:rsid w:val="003B4C99"/>
    <w:rsid w:val="003C0FF8"/>
    <w:rsid w:val="003C1308"/>
    <w:rsid w:val="003C176E"/>
    <w:rsid w:val="003C177D"/>
    <w:rsid w:val="003C1C7B"/>
    <w:rsid w:val="003C2787"/>
    <w:rsid w:val="003C39FE"/>
    <w:rsid w:val="003C4B5C"/>
    <w:rsid w:val="003C4CAF"/>
    <w:rsid w:val="003C7049"/>
    <w:rsid w:val="003C752A"/>
    <w:rsid w:val="003D6760"/>
    <w:rsid w:val="003D7F5D"/>
    <w:rsid w:val="003E1D77"/>
    <w:rsid w:val="003E6D38"/>
    <w:rsid w:val="003E70ED"/>
    <w:rsid w:val="003F409D"/>
    <w:rsid w:val="003F4F10"/>
    <w:rsid w:val="003F66DC"/>
    <w:rsid w:val="003F6912"/>
    <w:rsid w:val="003F6AE0"/>
    <w:rsid w:val="00402075"/>
    <w:rsid w:val="00405C28"/>
    <w:rsid w:val="004100DF"/>
    <w:rsid w:val="00412673"/>
    <w:rsid w:val="00413034"/>
    <w:rsid w:val="00414E59"/>
    <w:rsid w:val="004156D4"/>
    <w:rsid w:val="00416460"/>
    <w:rsid w:val="0042039E"/>
    <w:rsid w:val="00424092"/>
    <w:rsid w:val="00424359"/>
    <w:rsid w:val="0042627A"/>
    <w:rsid w:val="0043659D"/>
    <w:rsid w:val="0044316D"/>
    <w:rsid w:val="004507B4"/>
    <w:rsid w:val="004542B0"/>
    <w:rsid w:val="004563A4"/>
    <w:rsid w:val="00462056"/>
    <w:rsid w:val="00462E8F"/>
    <w:rsid w:val="0046673C"/>
    <w:rsid w:val="00472322"/>
    <w:rsid w:val="004746EA"/>
    <w:rsid w:val="00474CD1"/>
    <w:rsid w:val="0047501C"/>
    <w:rsid w:val="00476829"/>
    <w:rsid w:val="00480673"/>
    <w:rsid w:val="00482249"/>
    <w:rsid w:val="004829C9"/>
    <w:rsid w:val="00484D91"/>
    <w:rsid w:val="00491669"/>
    <w:rsid w:val="00493C5C"/>
    <w:rsid w:val="00494BC8"/>
    <w:rsid w:val="004953FE"/>
    <w:rsid w:val="00496E87"/>
    <w:rsid w:val="00497E37"/>
    <w:rsid w:val="004A188B"/>
    <w:rsid w:val="004A32FA"/>
    <w:rsid w:val="004B0BD3"/>
    <w:rsid w:val="004B4810"/>
    <w:rsid w:val="004B4D3A"/>
    <w:rsid w:val="004B5E83"/>
    <w:rsid w:val="004C1EA7"/>
    <w:rsid w:val="004C2004"/>
    <w:rsid w:val="004C49AF"/>
    <w:rsid w:val="004C548A"/>
    <w:rsid w:val="004C6163"/>
    <w:rsid w:val="004C6A69"/>
    <w:rsid w:val="004C77D8"/>
    <w:rsid w:val="004D18CA"/>
    <w:rsid w:val="004E0160"/>
    <w:rsid w:val="004E0C4E"/>
    <w:rsid w:val="004E1DA6"/>
    <w:rsid w:val="004E270B"/>
    <w:rsid w:val="004E4103"/>
    <w:rsid w:val="004E4A65"/>
    <w:rsid w:val="004E7682"/>
    <w:rsid w:val="004F07FD"/>
    <w:rsid w:val="004F0DC6"/>
    <w:rsid w:val="004F2E41"/>
    <w:rsid w:val="004F50A9"/>
    <w:rsid w:val="004F7920"/>
    <w:rsid w:val="004F7E0E"/>
    <w:rsid w:val="00502669"/>
    <w:rsid w:val="0050552B"/>
    <w:rsid w:val="00505CEA"/>
    <w:rsid w:val="00514291"/>
    <w:rsid w:val="0051527D"/>
    <w:rsid w:val="005157FC"/>
    <w:rsid w:val="00521930"/>
    <w:rsid w:val="00522CAD"/>
    <w:rsid w:val="00522EFC"/>
    <w:rsid w:val="00524164"/>
    <w:rsid w:val="00524C7E"/>
    <w:rsid w:val="00525F6B"/>
    <w:rsid w:val="00526C68"/>
    <w:rsid w:val="00530A1B"/>
    <w:rsid w:val="0053102C"/>
    <w:rsid w:val="005341C4"/>
    <w:rsid w:val="00536819"/>
    <w:rsid w:val="00540447"/>
    <w:rsid w:val="00541B23"/>
    <w:rsid w:val="00541D39"/>
    <w:rsid w:val="00543F54"/>
    <w:rsid w:val="00544BC4"/>
    <w:rsid w:val="005470F3"/>
    <w:rsid w:val="00551938"/>
    <w:rsid w:val="00551B32"/>
    <w:rsid w:val="00552200"/>
    <w:rsid w:val="00553AA8"/>
    <w:rsid w:val="00555D7C"/>
    <w:rsid w:val="00556FFE"/>
    <w:rsid w:val="00566538"/>
    <w:rsid w:val="00566B32"/>
    <w:rsid w:val="00567506"/>
    <w:rsid w:val="005710AA"/>
    <w:rsid w:val="0057594A"/>
    <w:rsid w:val="00590141"/>
    <w:rsid w:val="00591BCB"/>
    <w:rsid w:val="005923BD"/>
    <w:rsid w:val="00595544"/>
    <w:rsid w:val="00595EDF"/>
    <w:rsid w:val="005A0A3C"/>
    <w:rsid w:val="005A3361"/>
    <w:rsid w:val="005A49BB"/>
    <w:rsid w:val="005A6845"/>
    <w:rsid w:val="005A6A55"/>
    <w:rsid w:val="005A7641"/>
    <w:rsid w:val="005B17C1"/>
    <w:rsid w:val="005B1861"/>
    <w:rsid w:val="005B3515"/>
    <w:rsid w:val="005B783F"/>
    <w:rsid w:val="005C5656"/>
    <w:rsid w:val="005C7D3D"/>
    <w:rsid w:val="005D2C1A"/>
    <w:rsid w:val="005D534D"/>
    <w:rsid w:val="005D6BD0"/>
    <w:rsid w:val="005E1718"/>
    <w:rsid w:val="005E2FA0"/>
    <w:rsid w:val="005E3CF0"/>
    <w:rsid w:val="005E6536"/>
    <w:rsid w:val="005E6CC9"/>
    <w:rsid w:val="005F0FE6"/>
    <w:rsid w:val="005F36E0"/>
    <w:rsid w:val="005F7922"/>
    <w:rsid w:val="00600E1C"/>
    <w:rsid w:val="00602AF0"/>
    <w:rsid w:val="00606292"/>
    <w:rsid w:val="00607230"/>
    <w:rsid w:val="00607FD9"/>
    <w:rsid w:val="00610B42"/>
    <w:rsid w:val="00612AE4"/>
    <w:rsid w:val="00624C73"/>
    <w:rsid w:val="00626111"/>
    <w:rsid w:val="00633E88"/>
    <w:rsid w:val="00634047"/>
    <w:rsid w:val="00637481"/>
    <w:rsid w:val="00637527"/>
    <w:rsid w:val="00637C45"/>
    <w:rsid w:val="00640AFB"/>
    <w:rsid w:val="00641BEB"/>
    <w:rsid w:val="0064689F"/>
    <w:rsid w:val="00647A46"/>
    <w:rsid w:val="00647F41"/>
    <w:rsid w:val="00651AB4"/>
    <w:rsid w:val="00651E9B"/>
    <w:rsid w:val="00652020"/>
    <w:rsid w:val="006540F1"/>
    <w:rsid w:val="006542B0"/>
    <w:rsid w:val="00662EB6"/>
    <w:rsid w:val="00665B5D"/>
    <w:rsid w:val="0067048A"/>
    <w:rsid w:val="00671944"/>
    <w:rsid w:val="0067393E"/>
    <w:rsid w:val="006762DA"/>
    <w:rsid w:val="00676E8A"/>
    <w:rsid w:val="006773E8"/>
    <w:rsid w:val="00680D61"/>
    <w:rsid w:val="00681336"/>
    <w:rsid w:val="00691799"/>
    <w:rsid w:val="00692CB1"/>
    <w:rsid w:val="00693843"/>
    <w:rsid w:val="00694D0F"/>
    <w:rsid w:val="006A1B55"/>
    <w:rsid w:val="006A42F1"/>
    <w:rsid w:val="006A48DE"/>
    <w:rsid w:val="006A5784"/>
    <w:rsid w:val="006A68BD"/>
    <w:rsid w:val="006A6FF5"/>
    <w:rsid w:val="006A77CF"/>
    <w:rsid w:val="006B17C9"/>
    <w:rsid w:val="006B2872"/>
    <w:rsid w:val="006B2BDC"/>
    <w:rsid w:val="006B5E95"/>
    <w:rsid w:val="006C2EF0"/>
    <w:rsid w:val="006C6867"/>
    <w:rsid w:val="006D0F30"/>
    <w:rsid w:val="006E31FF"/>
    <w:rsid w:val="006E41E4"/>
    <w:rsid w:val="006E42E6"/>
    <w:rsid w:val="006E4BAE"/>
    <w:rsid w:val="006E66C5"/>
    <w:rsid w:val="006F0028"/>
    <w:rsid w:val="006F0E62"/>
    <w:rsid w:val="006F1374"/>
    <w:rsid w:val="006F33EF"/>
    <w:rsid w:val="006F64D7"/>
    <w:rsid w:val="00703440"/>
    <w:rsid w:val="00703BD5"/>
    <w:rsid w:val="00711F86"/>
    <w:rsid w:val="00712BF6"/>
    <w:rsid w:val="00712F39"/>
    <w:rsid w:val="007137E2"/>
    <w:rsid w:val="0071459F"/>
    <w:rsid w:val="00714FB9"/>
    <w:rsid w:val="00717E9D"/>
    <w:rsid w:val="00721EB0"/>
    <w:rsid w:val="00725E3B"/>
    <w:rsid w:val="00726331"/>
    <w:rsid w:val="00726A3B"/>
    <w:rsid w:val="00726D5F"/>
    <w:rsid w:val="00727FD1"/>
    <w:rsid w:val="00730CB2"/>
    <w:rsid w:val="00731AB5"/>
    <w:rsid w:val="0073249C"/>
    <w:rsid w:val="007370B1"/>
    <w:rsid w:val="007374B1"/>
    <w:rsid w:val="0073771D"/>
    <w:rsid w:val="007405CB"/>
    <w:rsid w:val="007424C5"/>
    <w:rsid w:val="00742EF4"/>
    <w:rsid w:val="00746B10"/>
    <w:rsid w:val="0075217C"/>
    <w:rsid w:val="00754DC0"/>
    <w:rsid w:val="007567EE"/>
    <w:rsid w:val="00757A78"/>
    <w:rsid w:val="00757D16"/>
    <w:rsid w:val="007656A1"/>
    <w:rsid w:val="00765D9D"/>
    <w:rsid w:val="00767F13"/>
    <w:rsid w:val="00770AFD"/>
    <w:rsid w:val="00771217"/>
    <w:rsid w:val="00771805"/>
    <w:rsid w:val="00771D0D"/>
    <w:rsid w:val="007736A6"/>
    <w:rsid w:val="00775082"/>
    <w:rsid w:val="00776856"/>
    <w:rsid w:val="00776C63"/>
    <w:rsid w:val="0077704B"/>
    <w:rsid w:val="0077795D"/>
    <w:rsid w:val="0078091A"/>
    <w:rsid w:val="0078518C"/>
    <w:rsid w:val="007856EC"/>
    <w:rsid w:val="007877F1"/>
    <w:rsid w:val="007935A0"/>
    <w:rsid w:val="007948A6"/>
    <w:rsid w:val="00795ECF"/>
    <w:rsid w:val="0079659B"/>
    <w:rsid w:val="007A6F5A"/>
    <w:rsid w:val="007B3D88"/>
    <w:rsid w:val="007B7ECA"/>
    <w:rsid w:val="007C0503"/>
    <w:rsid w:val="007C2A35"/>
    <w:rsid w:val="007C3589"/>
    <w:rsid w:val="007C3A49"/>
    <w:rsid w:val="007D0D7E"/>
    <w:rsid w:val="007E1777"/>
    <w:rsid w:val="007F25C3"/>
    <w:rsid w:val="007F2D36"/>
    <w:rsid w:val="007F4649"/>
    <w:rsid w:val="007F7F74"/>
    <w:rsid w:val="00800A4A"/>
    <w:rsid w:val="00801B00"/>
    <w:rsid w:val="00801B10"/>
    <w:rsid w:val="00802FE6"/>
    <w:rsid w:val="008039CC"/>
    <w:rsid w:val="008061A2"/>
    <w:rsid w:val="00806234"/>
    <w:rsid w:val="008063B0"/>
    <w:rsid w:val="00807EEF"/>
    <w:rsid w:val="008128FE"/>
    <w:rsid w:val="00813966"/>
    <w:rsid w:val="00817EDE"/>
    <w:rsid w:val="00823F25"/>
    <w:rsid w:val="00826989"/>
    <w:rsid w:val="00831006"/>
    <w:rsid w:val="0083248F"/>
    <w:rsid w:val="00834F87"/>
    <w:rsid w:val="00834FE8"/>
    <w:rsid w:val="008373D2"/>
    <w:rsid w:val="00842104"/>
    <w:rsid w:val="00842A74"/>
    <w:rsid w:val="00843F00"/>
    <w:rsid w:val="00844E63"/>
    <w:rsid w:val="008454EE"/>
    <w:rsid w:val="00852FB6"/>
    <w:rsid w:val="00853066"/>
    <w:rsid w:val="00854025"/>
    <w:rsid w:val="00855365"/>
    <w:rsid w:val="008556ED"/>
    <w:rsid w:val="00855A7E"/>
    <w:rsid w:val="00862A47"/>
    <w:rsid w:val="00863326"/>
    <w:rsid w:val="00865C94"/>
    <w:rsid w:val="00870202"/>
    <w:rsid w:val="008702E2"/>
    <w:rsid w:val="00871B7E"/>
    <w:rsid w:val="008737D5"/>
    <w:rsid w:val="00876480"/>
    <w:rsid w:val="00880395"/>
    <w:rsid w:val="008806B7"/>
    <w:rsid w:val="00887C05"/>
    <w:rsid w:val="008916EF"/>
    <w:rsid w:val="00891D6E"/>
    <w:rsid w:val="008A0D0C"/>
    <w:rsid w:val="008A0EF5"/>
    <w:rsid w:val="008A6DF5"/>
    <w:rsid w:val="008A7217"/>
    <w:rsid w:val="008B2C41"/>
    <w:rsid w:val="008B3787"/>
    <w:rsid w:val="008B4552"/>
    <w:rsid w:val="008B5195"/>
    <w:rsid w:val="008B7169"/>
    <w:rsid w:val="008C39DC"/>
    <w:rsid w:val="008C50EA"/>
    <w:rsid w:val="008C75F9"/>
    <w:rsid w:val="008D20AD"/>
    <w:rsid w:val="008E4C18"/>
    <w:rsid w:val="008E54D3"/>
    <w:rsid w:val="008F29C9"/>
    <w:rsid w:val="008F4CA3"/>
    <w:rsid w:val="008F6D77"/>
    <w:rsid w:val="008F76BC"/>
    <w:rsid w:val="00903491"/>
    <w:rsid w:val="0090632B"/>
    <w:rsid w:val="0091015C"/>
    <w:rsid w:val="009111F4"/>
    <w:rsid w:val="00911397"/>
    <w:rsid w:val="0091167B"/>
    <w:rsid w:val="00915A6A"/>
    <w:rsid w:val="00917169"/>
    <w:rsid w:val="009216BC"/>
    <w:rsid w:val="009223F1"/>
    <w:rsid w:val="00925A29"/>
    <w:rsid w:val="00933485"/>
    <w:rsid w:val="00933B60"/>
    <w:rsid w:val="00935341"/>
    <w:rsid w:val="00944F1A"/>
    <w:rsid w:val="00945066"/>
    <w:rsid w:val="0094539C"/>
    <w:rsid w:val="009455AF"/>
    <w:rsid w:val="00955520"/>
    <w:rsid w:val="00955AB2"/>
    <w:rsid w:val="0095722A"/>
    <w:rsid w:val="009613AB"/>
    <w:rsid w:val="00964DE3"/>
    <w:rsid w:val="00966229"/>
    <w:rsid w:val="00975B77"/>
    <w:rsid w:val="00977CD3"/>
    <w:rsid w:val="009800ED"/>
    <w:rsid w:val="00985C8E"/>
    <w:rsid w:val="009862CF"/>
    <w:rsid w:val="009864B6"/>
    <w:rsid w:val="009871B7"/>
    <w:rsid w:val="0098728B"/>
    <w:rsid w:val="00987973"/>
    <w:rsid w:val="0099470C"/>
    <w:rsid w:val="009A091D"/>
    <w:rsid w:val="009A3F30"/>
    <w:rsid w:val="009A45B5"/>
    <w:rsid w:val="009A5905"/>
    <w:rsid w:val="009A6B3E"/>
    <w:rsid w:val="009A7EE3"/>
    <w:rsid w:val="009B22F9"/>
    <w:rsid w:val="009B58F6"/>
    <w:rsid w:val="009B6BC4"/>
    <w:rsid w:val="009C1854"/>
    <w:rsid w:val="009C2D4E"/>
    <w:rsid w:val="009C773A"/>
    <w:rsid w:val="009D55AA"/>
    <w:rsid w:val="009D560C"/>
    <w:rsid w:val="009D57C8"/>
    <w:rsid w:val="009D60F8"/>
    <w:rsid w:val="009E05F2"/>
    <w:rsid w:val="009E098A"/>
    <w:rsid w:val="009E1FA6"/>
    <w:rsid w:val="009E40C4"/>
    <w:rsid w:val="009F157F"/>
    <w:rsid w:val="009F21B5"/>
    <w:rsid w:val="009F23BB"/>
    <w:rsid w:val="009F798A"/>
    <w:rsid w:val="00A0351E"/>
    <w:rsid w:val="00A0559B"/>
    <w:rsid w:val="00A0777E"/>
    <w:rsid w:val="00A10183"/>
    <w:rsid w:val="00A1229C"/>
    <w:rsid w:val="00A13FE2"/>
    <w:rsid w:val="00A17D11"/>
    <w:rsid w:val="00A250A1"/>
    <w:rsid w:val="00A25801"/>
    <w:rsid w:val="00A26C32"/>
    <w:rsid w:val="00A30494"/>
    <w:rsid w:val="00A30682"/>
    <w:rsid w:val="00A314D4"/>
    <w:rsid w:val="00A41406"/>
    <w:rsid w:val="00A41BFD"/>
    <w:rsid w:val="00A42033"/>
    <w:rsid w:val="00A429C8"/>
    <w:rsid w:val="00A4306A"/>
    <w:rsid w:val="00A43613"/>
    <w:rsid w:val="00A51799"/>
    <w:rsid w:val="00A51FA4"/>
    <w:rsid w:val="00A53947"/>
    <w:rsid w:val="00A5474B"/>
    <w:rsid w:val="00A55F89"/>
    <w:rsid w:val="00A62DA4"/>
    <w:rsid w:val="00A63CE0"/>
    <w:rsid w:val="00A64FC6"/>
    <w:rsid w:val="00A67285"/>
    <w:rsid w:val="00A72183"/>
    <w:rsid w:val="00A75238"/>
    <w:rsid w:val="00A771E9"/>
    <w:rsid w:val="00A806DD"/>
    <w:rsid w:val="00A82C47"/>
    <w:rsid w:val="00A85C63"/>
    <w:rsid w:val="00A865EB"/>
    <w:rsid w:val="00A876A9"/>
    <w:rsid w:val="00A9246F"/>
    <w:rsid w:val="00A926DF"/>
    <w:rsid w:val="00A92A62"/>
    <w:rsid w:val="00A92E12"/>
    <w:rsid w:val="00A93971"/>
    <w:rsid w:val="00A95BCD"/>
    <w:rsid w:val="00A97DED"/>
    <w:rsid w:val="00AA1EC1"/>
    <w:rsid w:val="00AA52B9"/>
    <w:rsid w:val="00AA5BC1"/>
    <w:rsid w:val="00AA6AAB"/>
    <w:rsid w:val="00AB0019"/>
    <w:rsid w:val="00AB0E7B"/>
    <w:rsid w:val="00AB247A"/>
    <w:rsid w:val="00AB773B"/>
    <w:rsid w:val="00AC0DDC"/>
    <w:rsid w:val="00AC1ED5"/>
    <w:rsid w:val="00AC231B"/>
    <w:rsid w:val="00AC577A"/>
    <w:rsid w:val="00AD2300"/>
    <w:rsid w:val="00AD49BD"/>
    <w:rsid w:val="00AD5C44"/>
    <w:rsid w:val="00AD7657"/>
    <w:rsid w:val="00AE22E1"/>
    <w:rsid w:val="00AE5A48"/>
    <w:rsid w:val="00AE65EE"/>
    <w:rsid w:val="00AF564B"/>
    <w:rsid w:val="00AF6A29"/>
    <w:rsid w:val="00B03BAF"/>
    <w:rsid w:val="00B03E74"/>
    <w:rsid w:val="00B047E8"/>
    <w:rsid w:val="00B136D1"/>
    <w:rsid w:val="00B14A0D"/>
    <w:rsid w:val="00B14DC0"/>
    <w:rsid w:val="00B166B6"/>
    <w:rsid w:val="00B209AF"/>
    <w:rsid w:val="00B20ED2"/>
    <w:rsid w:val="00B33096"/>
    <w:rsid w:val="00B3752E"/>
    <w:rsid w:val="00B40EAD"/>
    <w:rsid w:val="00B416DA"/>
    <w:rsid w:val="00B421CE"/>
    <w:rsid w:val="00B42CBD"/>
    <w:rsid w:val="00B44B29"/>
    <w:rsid w:val="00B465D6"/>
    <w:rsid w:val="00B555B8"/>
    <w:rsid w:val="00B565AF"/>
    <w:rsid w:val="00B570C8"/>
    <w:rsid w:val="00B611F8"/>
    <w:rsid w:val="00B65330"/>
    <w:rsid w:val="00B73AE7"/>
    <w:rsid w:val="00B767BD"/>
    <w:rsid w:val="00B76EFF"/>
    <w:rsid w:val="00B77262"/>
    <w:rsid w:val="00B80AAE"/>
    <w:rsid w:val="00B818AD"/>
    <w:rsid w:val="00B81ED4"/>
    <w:rsid w:val="00B83547"/>
    <w:rsid w:val="00B855F7"/>
    <w:rsid w:val="00B85845"/>
    <w:rsid w:val="00B87B72"/>
    <w:rsid w:val="00B903DE"/>
    <w:rsid w:val="00B915A0"/>
    <w:rsid w:val="00B91DA4"/>
    <w:rsid w:val="00B94D08"/>
    <w:rsid w:val="00B96786"/>
    <w:rsid w:val="00BA0D5F"/>
    <w:rsid w:val="00BA4769"/>
    <w:rsid w:val="00BA738A"/>
    <w:rsid w:val="00BA7924"/>
    <w:rsid w:val="00BB4107"/>
    <w:rsid w:val="00BC0C09"/>
    <w:rsid w:val="00BC111B"/>
    <w:rsid w:val="00BC135C"/>
    <w:rsid w:val="00BC1E5C"/>
    <w:rsid w:val="00BC309A"/>
    <w:rsid w:val="00BD22D5"/>
    <w:rsid w:val="00BD4DA0"/>
    <w:rsid w:val="00BF10F8"/>
    <w:rsid w:val="00BF2CEF"/>
    <w:rsid w:val="00BF39D0"/>
    <w:rsid w:val="00BF6B9F"/>
    <w:rsid w:val="00BF6D1E"/>
    <w:rsid w:val="00C06781"/>
    <w:rsid w:val="00C105A5"/>
    <w:rsid w:val="00C14281"/>
    <w:rsid w:val="00C14403"/>
    <w:rsid w:val="00C145A4"/>
    <w:rsid w:val="00C203CF"/>
    <w:rsid w:val="00C241D3"/>
    <w:rsid w:val="00C24D98"/>
    <w:rsid w:val="00C2548A"/>
    <w:rsid w:val="00C307CF"/>
    <w:rsid w:val="00C30AF5"/>
    <w:rsid w:val="00C31C4A"/>
    <w:rsid w:val="00C31CAD"/>
    <w:rsid w:val="00C34EAC"/>
    <w:rsid w:val="00C35D0F"/>
    <w:rsid w:val="00C4319C"/>
    <w:rsid w:val="00C459C6"/>
    <w:rsid w:val="00C471FC"/>
    <w:rsid w:val="00C479BC"/>
    <w:rsid w:val="00C54666"/>
    <w:rsid w:val="00C561B3"/>
    <w:rsid w:val="00C561B5"/>
    <w:rsid w:val="00C56A14"/>
    <w:rsid w:val="00C60A47"/>
    <w:rsid w:val="00C64D15"/>
    <w:rsid w:val="00C73AA2"/>
    <w:rsid w:val="00C75D69"/>
    <w:rsid w:val="00C80191"/>
    <w:rsid w:val="00C82A2B"/>
    <w:rsid w:val="00C82DA2"/>
    <w:rsid w:val="00C8343D"/>
    <w:rsid w:val="00C837DD"/>
    <w:rsid w:val="00C87BD0"/>
    <w:rsid w:val="00C90046"/>
    <w:rsid w:val="00C90779"/>
    <w:rsid w:val="00C94525"/>
    <w:rsid w:val="00C94842"/>
    <w:rsid w:val="00C9619B"/>
    <w:rsid w:val="00C9645F"/>
    <w:rsid w:val="00C971A8"/>
    <w:rsid w:val="00C97A05"/>
    <w:rsid w:val="00CA1D70"/>
    <w:rsid w:val="00CA2A69"/>
    <w:rsid w:val="00CB521F"/>
    <w:rsid w:val="00CB5291"/>
    <w:rsid w:val="00CB7FA3"/>
    <w:rsid w:val="00CC12A4"/>
    <w:rsid w:val="00CC2AD3"/>
    <w:rsid w:val="00CC51D4"/>
    <w:rsid w:val="00CD0F7D"/>
    <w:rsid w:val="00CD127A"/>
    <w:rsid w:val="00CD40C8"/>
    <w:rsid w:val="00CD5B48"/>
    <w:rsid w:val="00CE5620"/>
    <w:rsid w:val="00CE62AD"/>
    <w:rsid w:val="00CF0BA8"/>
    <w:rsid w:val="00CF2ED1"/>
    <w:rsid w:val="00CF4315"/>
    <w:rsid w:val="00CF4C67"/>
    <w:rsid w:val="00CF5DF2"/>
    <w:rsid w:val="00CF77F5"/>
    <w:rsid w:val="00CF7954"/>
    <w:rsid w:val="00D01DD5"/>
    <w:rsid w:val="00D05EAD"/>
    <w:rsid w:val="00D10E51"/>
    <w:rsid w:val="00D113B3"/>
    <w:rsid w:val="00D14FC9"/>
    <w:rsid w:val="00D15B43"/>
    <w:rsid w:val="00D17B7D"/>
    <w:rsid w:val="00D203C4"/>
    <w:rsid w:val="00D21272"/>
    <w:rsid w:val="00D23125"/>
    <w:rsid w:val="00D2382B"/>
    <w:rsid w:val="00D2442F"/>
    <w:rsid w:val="00D3695D"/>
    <w:rsid w:val="00D45119"/>
    <w:rsid w:val="00D4676F"/>
    <w:rsid w:val="00D5027A"/>
    <w:rsid w:val="00D532A7"/>
    <w:rsid w:val="00D535ED"/>
    <w:rsid w:val="00D5421F"/>
    <w:rsid w:val="00D54228"/>
    <w:rsid w:val="00D56F65"/>
    <w:rsid w:val="00D6138F"/>
    <w:rsid w:val="00D61518"/>
    <w:rsid w:val="00D6297A"/>
    <w:rsid w:val="00D633DF"/>
    <w:rsid w:val="00D66D63"/>
    <w:rsid w:val="00D66E09"/>
    <w:rsid w:val="00D73EE8"/>
    <w:rsid w:val="00D74203"/>
    <w:rsid w:val="00D76EAC"/>
    <w:rsid w:val="00D77267"/>
    <w:rsid w:val="00D80A57"/>
    <w:rsid w:val="00D855D0"/>
    <w:rsid w:val="00D866CC"/>
    <w:rsid w:val="00D86968"/>
    <w:rsid w:val="00D9025E"/>
    <w:rsid w:val="00D91D5C"/>
    <w:rsid w:val="00D9374A"/>
    <w:rsid w:val="00DA04B0"/>
    <w:rsid w:val="00DA62F4"/>
    <w:rsid w:val="00DA7F5D"/>
    <w:rsid w:val="00DB27C8"/>
    <w:rsid w:val="00DB53F0"/>
    <w:rsid w:val="00DC4140"/>
    <w:rsid w:val="00DC6BE6"/>
    <w:rsid w:val="00DC7EA1"/>
    <w:rsid w:val="00DD1EA3"/>
    <w:rsid w:val="00DD503A"/>
    <w:rsid w:val="00DD5E7D"/>
    <w:rsid w:val="00DD646C"/>
    <w:rsid w:val="00DE1D4C"/>
    <w:rsid w:val="00DE2C91"/>
    <w:rsid w:val="00DE5689"/>
    <w:rsid w:val="00DF1F42"/>
    <w:rsid w:val="00DF3025"/>
    <w:rsid w:val="00DF313B"/>
    <w:rsid w:val="00DF6046"/>
    <w:rsid w:val="00E02222"/>
    <w:rsid w:val="00E033B7"/>
    <w:rsid w:val="00E036B8"/>
    <w:rsid w:val="00E04BE1"/>
    <w:rsid w:val="00E0763C"/>
    <w:rsid w:val="00E106FC"/>
    <w:rsid w:val="00E12004"/>
    <w:rsid w:val="00E132F1"/>
    <w:rsid w:val="00E140BD"/>
    <w:rsid w:val="00E1514A"/>
    <w:rsid w:val="00E2685C"/>
    <w:rsid w:val="00E32B4F"/>
    <w:rsid w:val="00E34DA5"/>
    <w:rsid w:val="00E40BAA"/>
    <w:rsid w:val="00E417B1"/>
    <w:rsid w:val="00E420FA"/>
    <w:rsid w:val="00E43449"/>
    <w:rsid w:val="00E46BBC"/>
    <w:rsid w:val="00E50050"/>
    <w:rsid w:val="00E51199"/>
    <w:rsid w:val="00E54D30"/>
    <w:rsid w:val="00E55062"/>
    <w:rsid w:val="00E55C2E"/>
    <w:rsid w:val="00E56595"/>
    <w:rsid w:val="00E56E58"/>
    <w:rsid w:val="00E601BC"/>
    <w:rsid w:val="00E61AD3"/>
    <w:rsid w:val="00E62867"/>
    <w:rsid w:val="00E643CB"/>
    <w:rsid w:val="00E65EF5"/>
    <w:rsid w:val="00E7318B"/>
    <w:rsid w:val="00E8281D"/>
    <w:rsid w:val="00E832F4"/>
    <w:rsid w:val="00E83D3D"/>
    <w:rsid w:val="00E83F21"/>
    <w:rsid w:val="00E908D0"/>
    <w:rsid w:val="00E970CC"/>
    <w:rsid w:val="00E97395"/>
    <w:rsid w:val="00E97B96"/>
    <w:rsid w:val="00EA0C93"/>
    <w:rsid w:val="00EA120A"/>
    <w:rsid w:val="00EA2835"/>
    <w:rsid w:val="00EA78D7"/>
    <w:rsid w:val="00EB7231"/>
    <w:rsid w:val="00EC1363"/>
    <w:rsid w:val="00EC14A1"/>
    <w:rsid w:val="00EC19B8"/>
    <w:rsid w:val="00EC27F0"/>
    <w:rsid w:val="00EC501F"/>
    <w:rsid w:val="00EC62F0"/>
    <w:rsid w:val="00ED2F33"/>
    <w:rsid w:val="00ED75C1"/>
    <w:rsid w:val="00ED7804"/>
    <w:rsid w:val="00ED7D29"/>
    <w:rsid w:val="00EE109A"/>
    <w:rsid w:val="00EE1212"/>
    <w:rsid w:val="00EE186A"/>
    <w:rsid w:val="00EE4329"/>
    <w:rsid w:val="00EE4F36"/>
    <w:rsid w:val="00EF000F"/>
    <w:rsid w:val="00EF68F3"/>
    <w:rsid w:val="00F03643"/>
    <w:rsid w:val="00F05BAE"/>
    <w:rsid w:val="00F078F3"/>
    <w:rsid w:val="00F11645"/>
    <w:rsid w:val="00F126CA"/>
    <w:rsid w:val="00F131E9"/>
    <w:rsid w:val="00F243EC"/>
    <w:rsid w:val="00F24F59"/>
    <w:rsid w:val="00F304B9"/>
    <w:rsid w:val="00F3216D"/>
    <w:rsid w:val="00F32AA8"/>
    <w:rsid w:val="00F330C4"/>
    <w:rsid w:val="00F358D6"/>
    <w:rsid w:val="00F50736"/>
    <w:rsid w:val="00F50C35"/>
    <w:rsid w:val="00F51F8C"/>
    <w:rsid w:val="00F532D4"/>
    <w:rsid w:val="00F53EB7"/>
    <w:rsid w:val="00F5418F"/>
    <w:rsid w:val="00F5426B"/>
    <w:rsid w:val="00F546DD"/>
    <w:rsid w:val="00F61237"/>
    <w:rsid w:val="00F616EB"/>
    <w:rsid w:val="00F61B9F"/>
    <w:rsid w:val="00F644A8"/>
    <w:rsid w:val="00F65171"/>
    <w:rsid w:val="00F65308"/>
    <w:rsid w:val="00F65931"/>
    <w:rsid w:val="00F708F6"/>
    <w:rsid w:val="00F75E98"/>
    <w:rsid w:val="00F82867"/>
    <w:rsid w:val="00F82FD2"/>
    <w:rsid w:val="00F919B6"/>
    <w:rsid w:val="00F91AD0"/>
    <w:rsid w:val="00F91FD3"/>
    <w:rsid w:val="00F936C4"/>
    <w:rsid w:val="00F93EBB"/>
    <w:rsid w:val="00F94C19"/>
    <w:rsid w:val="00F96D47"/>
    <w:rsid w:val="00FA008A"/>
    <w:rsid w:val="00FA0FB2"/>
    <w:rsid w:val="00FA2DB2"/>
    <w:rsid w:val="00FA3A7E"/>
    <w:rsid w:val="00FB0AAB"/>
    <w:rsid w:val="00FB1C36"/>
    <w:rsid w:val="00FC461A"/>
    <w:rsid w:val="00FC6635"/>
    <w:rsid w:val="00FD23B5"/>
    <w:rsid w:val="00FD79FF"/>
    <w:rsid w:val="00FE00AC"/>
    <w:rsid w:val="00FE070C"/>
    <w:rsid w:val="00FE10B3"/>
    <w:rsid w:val="00FE19F9"/>
    <w:rsid w:val="00FE2096"/>
    <w:rsid w:val="00FE2A04"/>
    <w:rsid w:val="00FE4D4A"/>
    <w:rsid w:val="00FF5BAD"/>
    <w:rsid w:val="00FF789E"/>
    <w:rsid w:val="00FF79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rules v:ext="edit">
        <o:r id="V:Rule13" type="connector" idref="#_x0000_s1031"/>
        <o:r id="V:Rule14" type="connector" idref="#_x0000_s1030"/>
        <o:r id="V:Rule15" type="connector" idref="#_x0000_s1036"/>
        <o:r id="V:Rule16" type="connector" idref="#_x0000_s1034"/>
        <o:r id="V:Rule17" type="connector" idref="#_x0000_s1032"/>
        <o:r id="V:Rule18" type="connector" idref="#_x0000_s1033"/>
        <o:r id="V:Rule19" type="connector" idref="#_x0000_s1039"/>
        <o:r id="V:Rule20" type="connector" idref="#_x0000_s1040"/>
        <o:r id="V:Rule21" type="connector" idref="#_x0000_s1041"/>
        <o:r id="V:Rule22" type="connector" idref="#AutoShape 10"/>
        <o:r id="V:Rule23" type="connector" idref="#_x0000_s1038"/>
        <o:r id="V:Rule24" type="connector" idref="#_x0000_s104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5DF2"/>
    <w:rPr>
      <w:sz w:val="24"/>
      <w:szCs w:val="24"/>
    </w:rPr>
  </w:style>
  <w:style w:type="paragraph" w:styleId="Heading1">
    <w:name w:val="heading 1"/>
    <w:basedOn w:val="Normal"/>
    <w:next w:val="Normal"/>
    <w:qFormat/>
    <w:rsid w:val="00CF5DF2"/>
    <w:pPr>
      <w:keepNext/>
      <w:ind w:left="2880" w:firstLine="720"/>
      <w:jc w:val="center"/>
      <w:outlineLvl w:val="0"/>
    </w:pPr>
    <w:rPr>
      <w:rFonts w:ascii="Arial" w:hAnsi="Arial" w:cs="Arial"/>
      <w:b/>
      <w:bCs/>
      <w:u w:val="single"/>
    </w:rPr>
  </w:style>
  <w:style w:type="paragraph" w:styleId="Heading2">
    <w:name w:val="heading 2"/>
    <w:basedOn w:val="Normal"/>
    <w:next w:val="Normal"/>
    <w:qFormat/>
    <w:rsid w:val="00CF5DF2"/>
    <w:pPr>
      <w:keepNext/>
      <w:numPr>
        <w:numId w:val="1"/>
      </w:numPr>
      <w:spacing w:line="480" w:lineRule="auto"/>
      <w:outlineLvl w:val="1"/>
    </w:pPr>
    <w:rPr>
      <w:rFonts w:ascii="Arial" w:hAnsi="Arial" w:cs="Arial"/>
      <w:b/>
      <w:bCs/>
    </w:rPr>
  </w:style>
  <w:style w:type="paragraph" w:styleId="Heading3">
    <w:name w:val="heading 3"/>
    <w:basedOn w:val="Normal"/>
    <w:next w:val="Normal"/>
    <w:qFormat/>
    <w:rsid w:val="00CF5DF2"/>
    <w:pPr>
      <w:keepNext/>
      <w:numPr>
        <w:numId w:val="2"/>
      </w:numPr>
      <w:spacing w:line="480" w:lineRule="auto"/>
      <w:jc w:val="both"/>
      <w:outlineLvl w:val="2"/>
    </w:pPr>
    <w:rPr>
      <w:rFonts w:ascii="Arial" w:hAnsi="Arial" w:cs="Arial"/>
      <w:b/>
      <w:bCs/>
    </w:rPr>
  </w:style>
  <w:style w:type="paragraph" w:styleId="Heading4">
    <w:name w:val="heading 4"/>
    <w:basedOn w:val="Normal"/>
    <w:next w:val="Normal"/>
    <w:qFormat/>
    <w:rsid w:val="00CF5DF2"/>
    <w:pPr>
      <w:keepNext/>
      <w:jc w:val="center"/>
      <w:outlineLvl w:val="3"/>
    </w:pPr>
    <w:rPr>
      <w:rFonts w:ascii="Arial Narrow" w:hAnsi="Arial Narrow"/>
      <w:b/>
      <w:bC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F5DF2"/>
    <w:pPr>
      <w:spacing w:line="480" w:lineRule="auto"/>
      <w:ind w:firstLine="720"/>
      <w:jc w:val="both"/>
    </w:pPr>
    <w:rPr>
      <w:rFonts w:ascii="Arial" w:hAnsi="Arial" w:cs="Arial"/>
    </w:rPr>
  </w:style>
  <w:style w:type="paragraph" w:styleId="Title">
    <w:name w:val="Title"/>
    <w:basedOn w:val="Normal"/>
    <w:qFormat/>
    <w:rsid w:val="00CF5DF2"/>
    <w:pPr>
      <w:spacing w:line="480" w:lineRule="auto"/>
      <w:jc w:val="center"/>
    </w:pPr>
    <w:rPr>
      <w:rFonts w:ascii="Arial" w:hAnsi="Arial" w:cs="Arial"/>
      <w:b/>
      <w:bCs/>
    </w:rPr>
  </w:style>
  <w:style w:type="paragraph" w:styleId="BodyTextIndent2">
    <w:name w:val="Body Text Indent 2"/>
    <w:basedOn w:val="Normal"/>
    <w:link w:val="BodyTextIndent2Char"/>
    <w:rsid w:val="00CF5DF2"/>
    <w:pPr>
      <w:spacing w:line="480" w:lineRule="auto"/>
      <w:ind w:left="360" w:firstLine="720"/>
      <w:jc w:val="both"/>
    </w:pPr>
    <w:rPr>
      <w:rFonts w:ascii="Arial" w:hAnsi="Arial" w:cs="Arial"/>
    </w:rPr>
  </w:style>
  <w:style w:type="paragraph" w:styleId="BodyTextIndent3">
    <w:name w:val="Body Text Indent 3"/>
    <w:basedOn w:val="Normal"/>
    <w:link w:val="BodyTextIndent3Char"/>
    <w:rsid w:val="00CF5DF2"/>
    <w:pPr>
      <w:spacing w:line="480" w:lineRule="auto"/>
      <w:ind w:left="720" w:firstLine="720"/>
      <w:jc w:val="both"/>
    </w:pPr>
    <w:rPr>
      <w:rFonts w:ascii="Arial" w:hAnsi="Arial" w:cs="Arial"/>
    </w:rPr>
  </w:style>
  <w:style w:type="paragraph" w:styleId="BodyText">
    <w:name w:val="Body Text"/>
    <w:basedOn w:val="Normal"/>
    <w:rsid w:val="00CF5DF2"/>
    <w:pPr>
      <w:spacing w:line="480" w:lineRule="auto"/>
      <w:jc w:val="both"/>
    </w:pPr>
    <w:rPr>
      <w:rFonts w:ascii="Arial" w:hAnsi="Arial" w:cs="Arial"/>
    </w:rPr>
  </w:style>
  <w:style w:type="paragraph" w:styleId="Footer">
    <w:name w:val="footer"/>
    <w:basedOn w:val="Normal"/>
    <w:link w:val="FooterChar"/>
    <w:uiPriority w:val="99"/>
    <w:rsid w:val="00CF5DF2"/>
    <w:pPr>
      <w:tabs>
        <w:tab w:val="center" w:pos="4320"/>
        <w:tab w:val="right" w:pos="8640"/>
      </w:tabs>
    </w:pPr>
  </w:style>
  <w:style w:type="character" w:styleId="PageNumber">
    <w:name w:val="page number"/>
    <w:basedOn w:val="DefaultParagraphFont"/>
    <w:rsid w:val="00CF5DF2"/>
  </w:style>
  <w:style w:type="paragraph" w:styleId="Header">
    <w:name w:val="header"/>
    <w:basedOn w:val="Normal"/>
    <w:link w:val="HeaderChar"/>
    <w:rsid w:val="00CF5DF2"/>
    <w:pPr>
      <w:tabs>
        <w:tab w:val="center" w:pos="4320"/>
        <w:tab w:val="right" w:pos="8640"/>
      </w:tabs>
    </w:pPr>
  </w:style>
  <w:style w:type="table" w:styleId="TableGrid">
    <w:name w:val="Table Grid"/>
    <w:basedOn w:val="TableNormal"/>
    <w:uiPriority w:val="59"/>
    <w:rsid w:val="00241A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02AF0"/>
    <w:pPr>
      <w:ind w:left="720"/>
      <w:contextualSpacing/>
    </w:pPr>
  </w:style>
  <w:style w:type="paragraph" w:styleId="BalloonText">
    <w:name w:val="Balloon Text"/>
    <w:basedOn w:val="Normal"/>
    <w:link w:val="BalloonTextChar"/>
    <w:rsid w:val="0030252C"/>
    <w:rPr>
      <w:rFonts w:ascii="Tahoma" w:hAnsi="Tahoma" w:cs="Tahoma"/>
      <w:sz w:val="16"/>
      <w:szCs w:val="16"/>
    </w:rPr>
  </w:style>
  <w:style w:type="character" w:customStyle="1" w:styleId="BalloonTextChar">
    <w:name w:val="Balloon Text Char"/>
    <w:basedOn w:val="DefaultParagraphFont"/>
    <w:link w:val="BalloonText"/>
    <w:rsid w:val="0030252C"/>
    <w:rPr>
      <w:rFonts w:ascii="Tahoma" w:hAnsi="Tahoma" w:cs="Tahoma"/>
      <w:sz w:val="16"/>
      <w:szCs w:val="16"/>
    </w:rPr>
  </w:style>
  <w:style w:type="character" w:customStyle="1" w:styleId="FooterChar">
    <w:name w:val="Footer Char"/>
    <w:basedOn w:val="DefaultParagraphFont"/>
    <w:link w:val="Footer"/>
    <w:uiPriority w:val="99"/>
    <w:rsid w:val="003E70ED"/>
    <w:rPr>
      <w:sz w:val="24"/>
      <w:szCs w:val="24"/>
    </w:rPr>
  </w:style>
  <w:style w:type="paragraph" w:styleId="NoSpacing">
    <w:name w:val="No Spacing"/>
    <w:uiPriority w:val="1"/>
    <w:qFormat/>
    <w:rsid w:val="00CD5B48"/>
  </w:style>
  <w:style w:type="paragraph" w:customStyle="1" w:styleId="Default">
    <w:name w:val="Default"/>
    <w:rsid w:val="00CD5B48"/>
    <w:pPr>
      <w:autoSpaceDE w:val="0"/>
      <w:autoSpaceDN w:val="0"/>
      <w:adjustRightInd w:val="0"/>
    </w:pPr>
    <w:rPr>
      <w:color w:val="000000"/>
      <w:sz w:val="24"/>
      <w:szCs w:val="24"/>
    </w:rPr>
  </w:style>
  <w:style w:type="table" w:customStyle="1" w:styleId="TableGrid1">
    <w:name w:val="Table Grid1"/>
    <w:basedOn w:val="TableNormal"/>
    <w:next w:val="TableGrid"/>
    <w:uiPriority w:val="59"/>
    <w:rsid w:val="00CD5B4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CD5B48"/>
    <w:rPr>
      <w:sz w:val="24"/>
      <w:szCs w:val="24"/>
    </w:rPr>
  </w:style>
  <w:style w:type="paragraph" w:styleId="NormalWeb">
    <w:name w:val="Normal (Web)"/>
    <w:basedOn w:val="Normal"/>
    <w:uiPriority w:val="99"/>
    <w:unhideWhenUsed/>
    <w:rsid w:val="00CD5B48"/>
    <w:pPr>
      <w:spacing w:before="100" w:beforeAutospacing="1" w:after="100" w:afterAutospacing="1"/>
    </w:pPr>
  </w:style>
  <w:style w:type="character" w:customStyle="1" w:styleId="BodyTextIndent2Char">
    <w:name w:val="Body Text Indent 2 Char"/>
    <w:basedOn w:val="DefaultParagraphFont"/>
    <w:link w:val="BodyTextIndent2"/>
    <w:rsid w:val="00CD5B48"/>
    <w:rPr>
      <w:rFonts w:ascii="Arial" w:hAnsi="Arial" w:cs="Arial"/>
      <w:sz w:val="24"/>
      <w:szCs w:val="24"/>
    </w:rPr>
  </w:style>
  <w:style w:type="character" w:customStyle="1" w:styleId="BodyTextIndent3Char">
    <w:name w:val="Body Text Indent 3 Char"/>
    <w:basedOn w:val="DefaultParagraphFont"/>
    <w:link w:val="BodyTextIndent3"/>
    <w:rsid w:val="000302F9"/>
    <w:rPr>
      <w:rFonts w:ascii="Arial" w:hAnsi="Arial" w:cs="Arial"/>
      <w:sz w:val="24"/>
      <w:szCs w:val="24"/>
    </w:rPr>
  </w:style>
  <w:style w:type="character" w:styleId="Hyperlink">
    <w:name w:val="Hyperlink"/>
    <w:basedOn w:val="DefaultParagraphFont"/>
    <w:uiPriority w:val="99"/>
    <w:unhideWhenUsed/>
    <w:rsid w:val="00E132F1"/>
    <w:rPr>
      <w:color w:val="0000FF"/>
      <w:u w:val="single"/>
    </w:rPr>
  </w:style>
  <w:style w:type="character" w:styleId="FollowedHyperlink">
    <w:name w:val="FollowedHyperlink"/>
    <w:basedOn w:val="DefaultParagraphFont"/>
    <w:uiPriority w:val="99"/>
    <w:unhideWhenUsed/>
    <w:rsid w:val="00E132F1"/>
    <w:rPr>
      <w:color w:val="800080"/>
      <w:u w:val="single"/>
    </w:rPr>
  </w:style>
  <w:style w:type="paragraph" w:customStyle="1" w:styleId="xl65">
    <w:name w:val="xl65"/>
    <w:basedOn w:val="Normal"/>
    <w:rsid w:val="00E132F1"/>
    <w:pPr>
      <w:pBdr>
        <w:left w:val="single" w:sz="4" w:space="0" w:color="auto"/>
      </w:pBdr>
      <w:spacing w:before="100" w:beforeAutospacing="1" w:after="100" w:afterAutospacing="1"/>
      <w:jc w:val="center"/>
      <w:textAlignment w:val="top"/>
    </w:pPr>
    <w:rPr>
      <w:rFonts w:ascii="Arial Narrow" w:hAnsi="Arial Narrow"/>
      <w:sz w:val="18"/>
      <w:szCs w:val="18"/>
    </w:rPr>
  </w:style>
  <w:style w:type="paragraph" w:customStyle="1" w:styleId="xl66">
    <w:name w:val="xl66"/>
    <w:basedOn w:val="Normal"/>
    <w:rsid w:val="00E132F1"/>
    <w:pPr>
      <w:spacing w:before="100" w:beforeAutospacing="1" w:after="100" w:afterAutospacing="1"/>
      <w:jc w:val="center"/>
      <w:textAlignment w:val="top"/>
    </w:pPr>
    <w:rPr>
      <w:rFonts w:ascii="Arial Narrow" w:hAnsi="Arial Narrow"/>
      <w:sz w:val="18"/>
      <w:szCs w:val="18"/>
    </w:rPr>
  </w:style>
  <w:style w:type="paragraph" w:customStyle="1" w:styleId="xl67">
    <w:name w:val="xl67"/>
    <w:basedOn w:val="Normal"/>
    <w:rsid w:val="00E132F1"/>
    <w:pPr>
      <w:pBdr>
        <w:left w:val="single" w:sz="4" w:space="0" w:color="auto"/>
        <w:right w:val="single" w:sz="4" w:space="0" w:color="auto"/>
      </w:pBdr>
      <w:spacing w:before="100" w:beforeAutospacing="1" w:after="100" w:afterAutospacing="1"/>
      <w:textAlignment w:val="top"/>
    </w:pPr>
    <w:rPr>
      <w:rFonts w:ascii="Arial Narrow" w:hAnsi="Arial Narrow"/>
      <w:sz w:val="18"/>
      <w:szCs w:val="18"/>
    </w:rPr>
  </w:style>
  <w:style w:type="paragraph" w:customStyle="1" w:styleId="xl68">
    <w:name w:val="xl68"/>
    <w:basedOn w:val="Normal"/>
    <w:rsid w:val="00E132F1"/>
    <w:pPr>
      <w:spacing w:before="100" w:beforeAutospacing="1" w:after="100" w:afterAutospacing="1"/>
      <w:textAlignment w:val="top"/>
    </w:pPr>
    <w:rPr>
      <w:rFonts w:ascii="Arial Narrow" w:hAnsi="Arial Narrow"/>
      <w:sz w:val="18"/>
      <w:szCs w:val="18"/>
    </w:rPr>
  </w:style>
  <w:style w:type="paragraph" w:customStyle="1" w:styleId="xl69">
    <w:name w:val="xl69"/>
    <w:basedOn w:val="Normal"/>
    <w:rsid w:val="00E132F1"/>
    <w:pPr>
      <w:pBdr>
        <w:left w:val="single" w:sz="4" w:space="0" w:color="auto"/>
        <w:right w:val="single" w:sz="4" w:space="0" w:color="auto"/>
      </w:pBdr>
      <w:spacing w:before="100" w:beforeAutospacing="1" w:after="100" w:afterAutospacing="1"/>
      <w:jc w:val="right"/>
      <w:textAlignment w:val="top"/>
    </w:pPr>
    <w:rPr>
      <w:rFonts w:ascii="Arial Narrow" w:hAnsi="Arial Narrow"/>
      <w:b/>
      <w:bCs/>
      <w:sz w:val="18"/>
      <w:szCs w:val="18"/>
    </w:rPr>
  </w:style>
  <w:style w:type="paragraph" w:customStyle="1" w:styleId="xl70">
    <w:name w:val="xl70"/>
    <w:basedOn w:val="Normal"/>
    <w:rsid w:val="00E132F1"/>
    <w:pPr>
      <w:pBdr>
        <w:bottom w:val="single" w:sz="4" w:space="0" w:color="auto"/>
      </w:pBdr>
      <w:spacing w:before="100" w:beforeAutospacing="1" w:after="100" w:afterAutospacing="1"/>
      <w:jc w:val="center"/>
      <w:textAlignment w:val="top"/>
    </w:pPr>
    <w:rPr>
      <w:rFonts w:ascii="Arial Narrow" w:hAnsi="Arial Narrow"/>
      <w:sz w:val="18"/>
      <w:szCs w:val="18"/>
    </w:rPr>
  </w:style>
  <w:style w:type="paragraph" w:customStyle="1" w:styleId="xl71">
    <w:name w:val="xl71"/>
    <w:basedOn w:val="Normal"/>
    <w:rsid w:val="00E132F1"/>
    <w:pPr>
      <w:spacing w:before="100" w:beforeAutospacing="1" w:after="100" w:afterAutospacing="1"/>
      <w:textAlignment w:val="top"/>
    </w:pPr>
    <w:rPr>
      <w:rFonts w:ascii="Arial Narrow" w:hAnsi="Arial Narrow"/>
      <w:sz w:val="18"/>
      <w:szCs w:val="18"/>
    </w:rPr>
  </w:style>
  <w:style w:type="paragraph" w:customStyle="1" w:styleId="xl72">
    <w:name w:val="xl72"/>
    <w:basedOn w:val="Normal"/>
    <w:rsid w:val="00E132F1"/>
    <w:pPr>
      <w:spacing w:before="100" w:beforeAutospacing="1" w:after="100" w:afterAutospacing="1"/>
      <w:textAlignment w:val="top"/>
    </w:pPr>
    <w:rPr>
      <w:rFonts w:ascii="Arial Narrow" w:hAnsi="Arial Narrow"/>
      <w:sz w:val="18"/>
      <w:szCs w:val="18"/>
    </w:rPr>
  </w:style>
  <w:style w:type="paragraph" w:customStyle="1" w:styleId="xl73">
    <w:name w:val="xl73"/>
    <w:basedOn w:val="Normal"/>
    <w:rsid w:val="00E132F1"/>
    <w:pPr>
      <w:pBdr>
        <w:left w:val="single" w:sz="4" w:space="0" w:color="auto"/>
        <w:bottom w:val="single" w:sz="4" w:space="0" w:color="auto"/>
        <w:right w:val="single" w:sz="4" w:space="0" w:color="auto"/>
      </w:pBdr>
      <w:spacing w:before="100" w:beforeAutospacing="1" w:after="100" w:afterAutospacing="1"/>
      <w:textAlignment w:val="top"/>
    </w:pPr>
    <w:rPr>
      <w:rFonts w:ascii="Arial Narrow" w:hAnsi="Arial Narrow"/>
      <w:sz w:val="18"/>
      <w:szCs w:val="18"/>
    </w:rPr>
  </w:style>
  <w:style w:type="paragraph" w:customStyle="1" w:styleId="xl74">
    <w:name w:val="xl74"/>
    <w:basedOn w:val="Normal"/>
    <w:rsid w:val="00E132F1"/>
    <w:pPr>
      <w:pBdr>
        <w:left w:val="single" w:sz="4" w:space="0" w:color="auto"/>
        <w:right w:val="single" w:sz="4" w:space="0" w:color="auto"/>
      </w:pBdr>
      <w:spacing w:before="100" w:beforeAutospacing="1" w:after="100" w:afterAutospacing="1"/>
      <w:jc w:val="right"/>
      <w:textAlignment w:val="top"/>
    </w:pPr>
    <w:rPr>
      <w:rFonts w:ascii="Arial Narrow" w:hAnsi="Arial Narrow"/>
      <w:sz w:val="18"/>
      <w:szCs w:val="18"/>
    </w:rPr>
  </w:style>
  <w:style w:type="paragraph" w:customStyle="1" w:styleId="xl75">
    <w:name w:val="xl75"/>
    <w:basedOn w:val="Normal"/>
    <w:rsid w:val="00E132F1"/>
    <w:pPr>
      <w:pBdr>
        <w:left w:val="single" w:sz="4" w:space="0" w:color="auto"/>
        <w:right w:val="single" w:sz="4" w:space="0" w:color="auto"/>
      </w:pBdr>
      <w:spacing w:before="100" w:beforeAutospacing="1" w:after="100" w:afterAutospacing="1"/>
      <w:jc w:val="right"/>
      <w:textAlignment w:val="top"/>
    </w:pPr>
    <w:rPr>
      <w:rFonts w:ascii="Arial Narrow" w:hAnsi="Arial Narrow"/>
      <w:sz w:val="18"/>
      <w:szCs w:val="18"/>
    </w:rPr>
  </w:style>
  <w:style w:type="paragraph" w:customStyle="1" w:styleId="xl76">
    <w:name w:val="xl76"/>
    <w:basedOn w:val="Normal"/>
    <w:rsid w:val="00E132F1"/>
    <w:pPr>
      <w:pBdr>
        <w:top w:val="single" w:sz="4" w:space="0" w:color="auto"/>
        <w:left w:val="single" w:sz="4" w:space="0" w:color="auto"/>
      </w:pBdr>
      <w:spacing w:before="100" w:beforeAutospacing="1" w:after="100" w:afterAutospacing="1"/>
      <w:jc w:val="center"/>
      <w:textAlignment w:val="top"/>
    </w:pPr>
    <w:rPr>
      <w:rFonts w:ascii="Arial Narrow" w:hAnsi="Arial Narrow"/>
      <w:b/>
      <w:bCs/>
      <w:sz w:val="18"/>
      <w:szCs w:val="18"/>
    </w:rPr>
  </w:style>
  <w:style w:type="paragraph" w:customStyle="1" w:styleId="xl77">
    <w:name w:val="xl77"/>
    <w:basedOn w:val="Normal"/>
    <w:rsid w:val="00E132F1"/>
    <w:pPr>
      <w:spacing w:before="100" w:beforeAutospacing="1" w:after="100" w:afterAutospacing="1"/>
      <w:jc w:val="center"/>
      <w:textAlignment w:val="top"/>
    </w:pPr>
    <w:rPr>
      <w:rFonts w:ascii="Arial Narrow" w:hAnsi="Arial Narrow"/>
      <w:b/>
      <w:bCs/>
      <w:sz w:val="18"/>
      <w:szCs w:val="18"/>
    </w:rPr>
  </w:style>
  <w:style w:type="paragraph" w:customStyle="1" w:styleId="xl78">
    <w:name w:val="xl78"/>
    <w:basedOn w:val="Normal"/>
    <w:rsid w:val="00E132F1"/>
    <w:pPr>
      <w:pBdr>
        <w:left w:val="single" w:sz="4" w:space="0" w:color="auto"/>
      </w:pBdr>
      <w:spacing w:before="100" w:beforeAutospacing="1" w:after="100" w:afterAutospacing="1"/>
      <w:jc w:val="center"/>
      <w:textAlignment w:val="top"/>
    </w:pPr>
    <w:rPr>
      <w:rFonts w:ascii="Arial Narrow" w:hAnsi="Arial Narrow"/>
      <w:b/>
      <w:bCs/>
      <w:sz w:val="18"/>
      <w:szCs w:val="18"/>
    </w:rPr>
  </w:style>
  <w:style w:type="paragraph" w:customStyle="1" w:styleId="xl79">
    <w:name w:val="xl79"/>
    <w:basedOn w:val="Normal"/>
    <w:rsid w:val="00E132F1"/>
    <w:pPr>
      <w:pBdr>
        <w:left w:val="single" w:sz="4" w:space="0" w:color="auto"/>
      </w:pBdr>
      <w:spacing w:before="100" w:beforeAutospacing="1" w:after="100" w:afterAutospacing="1"/>
      <w:jc w:val="center"/>
      <w:textAlignment w:val="top"/>
    </w:pPr>
    <w:rPr>
      <w:rFonts w:ascii="Arial Narrow" w:hAnsi="Arial Narrow"/>
      <w:sz w:val="18"/>
      <w:szCs w:val="18"/>
    </w:rPr>
  </w:style>
  <w:style w:type="paragraph" w:customStyle="1" w:styleId="xl80">
    <w:name w:val="xl80"/>
    <w:basedOn w:val="Normal"/>
    <w:rsid w:val="00E132F1"/>
    <w:pPr>
      <w:pBdr>
        <w:left w:val="single" w:sz="4" w:space="0" w:color="auto"/>
      </w:pBdr>
      <w:spacing w:before="100" w:beforeAutospacing="1" w:after="100" w:afterAutospacing="1"/>
      <w:textAlignment w:val="center"/>
    </w:pPr>
    <w:rPr>
      <w:rFonts w:ascii="Arial Narrow" w:hAnsi="Arial Narrow"/>
      <w:sz w:val="18"/>
      <w:szCs w:val="18"/>
    </w:rPr>
  </w:style>
  <w:style w:type="paragraph" w:customStyle="1" w:styleId="xl81">
    <w:name w:val="xl81"/>
    <w:basedOn w:val="Normal"/>
    <w:rsid w:val="00E132F1"/>
    <w:pPr>
      <w:pBdr>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82">
    <w:name w:val="xl82"/>
    <w:basedOn w:val="Normal"/>
    <w:rsid w:val="00E132F1"/>
    <w:pPr>
      <w:pBdr>
        <w:left w:val="single" w:sz="4" w:space="0" w:color="auto"/>
      </w:pBdr>
      <w:spacing w:before="100" w:beforeAutospacing="1" w:after="100" w:afterAutospacing="1"/>
      <w:jc w:val="center"/>
      <w:textAlignment w:val="center"/>
    </w:pPr>
    <w:rPr>
      <w:rFonts w:ascii="Arial Narrow" w:hAnsi="Arial Narrow"/>
      <w:sz w:val="18"/>
      <w:szCs w:val="18"/>
    </w:rPr>
  </w:style>
  <w:style w:type="paragraph" w:customStyle="1" w:styleId="xl83">
    <w:name w:val="xl83"/>
    <w:basedOn w:val="Normal"/>
    <w:rsid w:val="00E132F1"/>
    <w:pPr>
      <w:spacing w:before="100" w:beforeAutospacing="1" w:after="100" w:afterAutospacing="1"/>
      <w:jc w:val="right"/>
      <w:textAlignment w:val="top"/>
    </w:pPr>
    <w:rPr>
      <w:rFonts w:ascii="Arial Narrow" w:hAnsi="Arial Narrow"/>
      <w:sz w:val="18"/>
      <w:szCs w:val="18"/>
    </w:rPr>
  </w:style>
  <w:style w:type="paragraph" w:customStyle="1" w:styleId="xl84">
    <w:name w:val="xl84"/>
    <w:basedOn w:val="Normal"/>
    <w:rsid w:val="00E132F1"/>
    <w:pPr>
      <w:spacing w:before="100" w:beforeAutospacing="1" w:after="100" w:afterAutospacing="1"/>
      <w:textAlignment w:val="top"/>
    </w:pPr>
    <w:rPr>
      <w:rFonts w:ascii="Arial Narrow" w:hAnsi="Arial Narrow"/>
      <w:b/>
      <w:bCs/>
      <w:sz w:val="18"/>
      <w:szCs w:val="18"/>
    </w:rPr>
  </w:style>
  <w:style w:type="paragraph" w:customStyle="1" w:styleId="xl85">
    <w:name w:val="xl85"/>
    <w:basedOn w:val="Normal"/>
    <w:rsid w:val="00E132F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b/>
      <w:bCs/>
      <w:sz w:val="18"/>
      <w:szCs w:val="18"/>
    </w:rPr>
  </w:style>
  <w:style w:type="paragraph" w:customStyle="1" w:styleId="xl86">
    <w:name w:val="xl86"/>
    <w:basedOn w:val="Normal"/>
    <w:rsid w:val="00E132F1"/>
    <w:pPr>
      <w:pBdr>
        <w:left w:val="single" w:sz="4" w:space="0" w:color="auto"/>
        <w:right w:val="single" w:sz="4" w:space="0" w:color="auto"/>
      </w:pBdr>
      <w:spacing w:before="100" w:beforeAutospacing="1" w:after="100" w:afterAutospacing="1"/>
      <w:jc w:val="right"/>
      <w:textAlignment w:val="top"/>
    </w:pPr>
    <w:rPr>
      <w:rFonts w:ascii="Arial Narrow" w:hAnsi="Arial Narrow"/>
      <w:b/>
      <w:bCs/>
      <w:sz w:val="18"/>
      <w:szCs w:val="18"/>
    </w:rPr>
  </w:style>
  <w:style w:type="paragraph" w:customStyle="1" w:styleId="xl87">
    <w:name w:val="xl87"/>
    <w:basedOn w:val="Normal"/>
    <w:rsid w:val="00E132F1"/>
    <w:pPr>
      <w:pBdr>
        <w:left w:val="single" w:sz="4" w:space="0" w:color="auto"/>
        <w:right w:val="single" w:sz="4" w:space="0" w:color="auto"/>
      </w:pBdr>
      <w:spacing w:before="100" w:beforeAutospacing="1" w:after="100" w:afterAutospacing="1"/>
      <w:jc w:val="right"/>
      <w:textAlignment w:val="top"/>
    </w:pPr>
    <w:rPr>
      <w:rFonts w:ascii="Arial Narrow" w:hAnsi="Arial Narrow"/>
      <w:b/>
      <w:bCs/>
      <w:sz w:val="18"/>
      <w:szCs w:val="18"/>
    </w:rPr>
  </w:style>
  <w:style w:type="paragraph" w:customStyle="1" w:styleId="xl88">
    <w:name w:val="xl88"/>
    <w:basedOn w:val="Normal"/>
    <w:rsid w:val="00E132F1"/>
    <w:pPr>
      <w:pBdr>
        <w:top w:val="single" w:sz="4" w:space="0" w:color="auto"/>
        <w:left w:val="single" w:sz="4" w:space="0" w:color="auto"/>
        <w:right w:val="single" w:sz="4" w:space="0" w:color="auto"/>
      </w:pBdr>
      <w:spacing w:before="100" w:beforeAutospacing="1" w:after="100" w:afterAutospacing="1"/>
      <w:jc w:val="right"/>
      <w:textAlignment w:val="top"/>
    </w:pPr>
    <w:rPr>
      <w:rFonts w:ascii="Arial Narrow" w:hAnsi="Arial Narrow"/>
      <w:b/>
      <w:bCs/>
      <w:sz w:val="18"/>
      <w:szCs w:val="18"/>
    </w:rPr>
  </w:style>
  <w:style w:type="paragraph" w:customStyle="1" w:styleId="xl89">
    <w:name w:val="xl89"/>
    <w:basedOn w:val="Normal"/>
    <w:rsid w:val="00E132F1"/>
    <w:pPr>
      <w:pBdr>
        <w:left w:val="single" w:sz="4" w:space="0" w:color="auto"/>
      </w:pBdr>
      <w:spacing w:before="100" w:beforeAutospacing="1" w:after="100" w:afterAutospacing="1"/>
      <w:jc w:val="center"/>
      <w:textAlignment w:val="top"/>
    </w:pPr>
    <w:rPr>
      <w:rFonts w:ascii="Arial Narrow" w:hAnsi="Arial Narrow"/>
      <w:b/>
      <w:bCs/>
      <w:sz w:val="18"/>
      <w:szCs w:val="18"/>
    </w:rPr>
  </w:style>
  <w:style w:type="paragraph" w:customStyle="1" w:styleId="xl90">
    <w:name w:val="xl90"/>
    <w:basedOn w:val="Normal"/>
    <w:rsid w:val="00E132F1"/>
    <w:pPr>
      <w:pBdr>
        <w:left w:val="single" w:sz="4" w:space="0" w:color="auto"/>
        <w:right w:val="single" w:sz="4" w:space="0" w:color="auto"/>
      </w:pBdr>
      <w:spacing w:before="100" w:beforeAutospacing="1" w:after="100" w:afterAutospacing="1"/>
      <w:jc w:val="right"/>
      <w:textAlignment w:val="top"/>
    </w:pPr>
    <w:rPr>
      <w:rFonts w:ascii="Arial Narrow" w:hAnsi="Arial Narrow"/>
      <w:b/>
      <w:bCs/>
      <w:sz w:val="18"/>
      <w:szCs w:val="18"/>
    </w:rPr>
  </w:style>
  <w:style w:type="paragraph" w:customStyle="1" w:styleId="xl91">
    <w:name w:val="xl91"/>
    <w:basedOn w:val="Normal"/>
    <w:rsid w:val="00E132F1"/>
    <w:pPr>
      <w:pBdr>
        <w:left w:val="single" w:sz="4" w:space="0" w:color="auto"/>
        <w:right w:val="single" w:sz="4" w:space="0" w:color="auto"/>
      </w:pBdr>
      <w:spacing w:before="100" w:beforeAutospacing="1" w:after="100" w:afterAutospacing="1"/>
      <w:jc w:val="right"/>
      <w:textAlignment w:val="top"/>
    </w:pPr>
    <w:rPr>
      <w:rFonts w:ascii="Arial Narrow" w:hAnsi="Arial Narrow"/>
      <w:b/>
      <w:bCs/>
      <w:sz w:val="18"/>
      <w:szCs w:val="18"/>
    </w:rPr>
  </w:style>
  <w:style w:type="paragraph" w:customStyle="1" w:styleId="xl92">
    <w:name w:val="xl92"/>
    <w:basedOn w:val="Normal"/>
    <w:rsid w:val="00E132F1"/>
    <w:pPr>
      <w:pBdr>
        <w:left w:val="single" w:sz="4" w:space="0" w:color="auto"/>
      </w:pBdr>
      <w:spacing w:before="100" w:beforeAutospacing="1" w:after="100" w:afterAutospacing="1"/>
      <w:jc w:val="center"/>
      <w:textAlignment w:val="top"/>
    </w:pPr>
    <w:rPr>
      <w:rFonts w:ascii="Arial Narrow" w:hAnsi="Arial Narrow"/>
      <w:b/>
      <w:bCs/>
      <w:sz w:val="18"/>
      <w:szCs w:val="18"/>
    </w:rPr>
  </w:style>
  <w:style w:type="paragraph" w:customStyle="1" w:styleId="xl93">
    <w:name w:val="xl93"/>
    <w:basedOn w:val="Normal"/>
    <w:rsid w:val="00E132F1"/>
    <w:pPr>
      <w:spacing w:before="100" w:beforeAutospacing="1" w:after="100" w:afterAutospacing="1"/>
      <w:jc w:val="center"/>
      <w:textAlignment w:val="top"/>
    </w:pPr>
    <w:rPr>
      <w:rFonts w:ascii="Arial Narrow" w:hAnsi="Arial Narrow"/>
      <w:b/>
      <w:bCs/>
      <w:sz w:val="18"/>
      <w:szCs w:val="18"/>
    </w:rPr>
  </w:style>
  <w:style w:type="paragraph" w:customStyle="1" w:styleId="xl94">
    <w:name w:val="xl94"/>
    <w:basedOn w:val="Normal"/>
    <w:rsid w:val="00E132F1"/>
    <w:pPr>
      <w:pBdr>
        <w:left w:val="single" w:sz="4" w:space="0" w:color="auto"/>
        <w:right w:val="single" w:sz="4" w:space="0" w:color="auto"/>
      </w:pBdr>
      <w:spacing w:before="100" w:beforeAutospacing="1" w:after="100" w:afterAutospacing="1"/>
      <w:jc w:val="right"/>
      <w:textAlignment w:val="top"/>
    </w:pPr>
    <w:rPr>
      <w:rFonts w:ascii="Arial Narrow" w:hAnsi="Arial Narrow"/>
      <w:sz w:val="18"/>
      <w:szCs w:val="18"/>
    </w:rPr>
  </w:style>
  <w:style w:type="paragraph" w:customStyle="1" w:styleId="xl95">
    <w:name w:val="xl95"/>
    <w:basedOn w:val="Normal"/>
    <w:rsid w:val="00E132F1"/>
    <w:pPr>
      <w:pBdr>
        <w:left w:val="single" w:sz="4" w:space="0" w:color="auto"/>
      </w:pBdr>
      <w:spacing w:before="100" w:beforeAutospacing="1" w:after="100" w:afterAutospacing="1"/>
      <w:jc w:val="center"/>
      <w:textAlignment w:val="top"/>
    </w:pPr>
    <w:rPr>
      <w:rFonts w:ascii="Arial Narrow" w:hAnsi="Arial Narrow"/>
      <w:sz w:val="18"/>
      <w:szCs w:val="18"/>
    </w:rPr>
  </w:style>
  <w:style w:type="paragraph" w:customStyle="1" w:styleId="xl96">
    <w:name w:val="xl96"/>
    <w:basedOn w:val="Normal"/>
    <w:rsid w:val="00E132F1"/>
    <w:pPr>
      <w:spacing w:before="100" w:beforeAutospacing="1" w:after="100" w:afterAutospacing="1"/>
      <w:jc w:val="center"/>
      <w:textAlignment w:val="top"/>
    </w:pPr>
    <w:rPr>
      <w:rFonts w:ascii="Arial Narrow" w:hAnsi="Arial Narrow"/>
      <w:sz w:val="18"/>
      <w:szCs w:val="18"/>
    </w:rPr>
  </w:style>
  <w:style w:type="paragraph" w:customStyle="1" w:styleId="xl97">
    <w:name w:val="xl97"/>
    <w:basedOn w:val="Normal"/>
    <w:rsid w:val="00E132F1"/>
    <w:pPr>
      <w:pBdr>
        <w:left w:val="single" w:sz="4" w:space="0" w:color="auto"/>
        <w:right w:val="single" w:sz="4" w:space="0" w:color="auto"/>
      </w:pBdr>
      <w:spacing w:before="100" w:beforeAutospacing="1" w:after="100" w:afterAutospacing="1"/>
      <w:textAlignment w:val="top"/>
    </w:pPr>
    <w:rPr>
      <w:rFonts w:ascii="Arial Narrow" w:hAnsi="Arial Narrow"/>
      <w:b/>
      <w:bCs/>
      <w:sz w:val="18"/>
      <w:szCs w:val="18"/>
    </w:rPr>
  </w:style>
  <w:style w:type="paragraph" w:customStyle="1" w:styleId="xl98">
    <w:name w:val="xl98"/>
    <w:basedOn w:val="Normal"/>
    <w:rsid w:val="00E132F1"/>
    <w:pPr>
      <w:pBdr>
        <w:top w:val="single" w:sz="4" w:space="0" w:color="auto"/>
        <w:left w:val="single" w:sz="4" w:space="0" w:color="auto"/>
        <w:right w:val="single" w:sz="4" w:space="0" w:color="auto"/>
      </w:pBdr>
      <w:spacing w:before="100" w:beforeAutospacing="1" w:after="100" w:afterAutospacing="1"/>
      <w:jc w:val="right"/>
      <w:textAlignment w:val="top"/>
    </w:pPr>
    <w:rPr>
      <w:rFonts w:ascii="Arial Narrow" w:hAnsi="Arial Narrow"/>
      <w:b/>
      <w:bCs/>
      <w:sz w:val="18"/>
      <w:szCs w:val="18"/>
    </w:rPr>
  </w:style>
  <w:style w:type="paragraph" w:customStyle="1" w:styleId="xl99">
    <w:name w:val="xl99"/>
    <w:basedOn w:val="Normal"/>
    <w:rsid w:val="00E132F1"/>
    <w:pPr>
      <w:pBdr>
        <w:top w:val="single" w:sz="4" w:space="0" w:color="auto"/>
        <w:left w:val="single" w:sz="4" w:space="0" w:color="auto"/>
        <w:right w:val="single" w:sz="4" w:space="0" w:color="auto"/>
      </w:pBdr>
      <w:spacing w:before="100" w:beforeAutospacing="1" w:after="100" w:afterAutospacing="1"/>
      <w:jc w:val="right"/>
      <w:textAlignment w:val="top"/>
    </w:pPr>
    <w:rPr>
      <w:rFonts w:ascii="Arial Narrow" w:hAnsi="Arial Narrow"/>
      <w:b/>
      <w:bCs/>
      <w:sz w:val="18"/>
      <w:szCs w:val="18"/>
    </w:rPr>
  </w:style>
  <w:style w:type="paragraph" w:customStyle="1" w:styleId="xl100">
    <w:name w:val="xl100"/>
    <w:basedOn w:val="Normal"/>
    <w:rsid w:val="00E132F1"/>
    <w:pPr>
      <w:pBdr>
        <w:left w:val="single" w:sz="4" w:space="0" w:color="auto"/>
      </w:pBdr>
      <w:spacing w:before="100" w:beforeAutospacing="1" w:after="100" w:afterAutospacing="1"/>
      <w:jc w:val="center"/>
      <w:textAlignment w:val="top"/>
    </w:pPr>
    <w:rPr>
      <w:rFonts w:ascii="Arial Narrow" w:hAnsi="Arial Narrow"/>
      <w:sz w:val="18"/>
      <w:szCs w:val="18"/>
    </w:rPr>
  </w:style>
  <w:style w:type="paragraph" w:customStyle="1" w:styleId="xl101">
    <w:name w:val="xl101"/>
    <w:basedOn w:val="Normal"/>
    <w:rsid w:val="00E132F1"/>
    <w:pPr>
      <w:spacing w:before="100" w:beforeAutospacing="1" w:after="100" w:afterAutospacing="1"/>
      <w:jc w:val="right"/>
      <w:textAlignment w:val="top"/>
    </w:pPr>
    <w:rPr>
      <w:rFonts w:ascii="Arial Narrow" w:hAnsi="Arial Narrow"/>
      <w:sz w:val="18"/>
      <w:szCs w:val="18"/>
    </w:rPr>
  </w:style>
  <w:style w:type="paragraph" w:customStyle="1" w:styleId="xl102">
    <w:name w:val="xl102"/>
    <w:basedOn w:val="Normal"/>
    <w:rsid w:val="00E132F1"/>
    <w:pPr>
      <w:pBdr>
        <w:left w:val="single" w:sz="4" w:space="0" w:color="auto"/>
        <w:right w:val="single" w:sz="4" w:space="0" w:color="auto"/>
      </w:pBdr>
      <w:spacing w:before="100" w:beforeAutospacing="1" w:after="100" w:afterAutospacing="1"/>
      <w:jc w:val="right"/>
      <w:textAlignment w:val="top"/>
    </w:pPr>
    <w:rPr>
      <w:rFonts w:ascii="Arial Narrow" w:hAnsi="Arial Narrow"/>
      <w:sz w:val="18"/>
      <w:szCs w:val="18"/>
    </w:rPr>
  </w:style>
  <w:style w:type="paragraph" w:customStyle="1" w:styleId="xl103">
    <w:name w:val="xl103"/>
    <w:basedOn w:val="Normal"/>
    <w:rsid w:val="00E132F1"/>
    <w:pPr>
      <w:pBdr>
        <w:left w:val="single" w:sz="4" w:space="0" w:color="auto"/>
      </w:pBdr>
      <w:spacing w:before="100" w:beforeAutospacing="1" w:after="100" w:afterAutospacing="1"/>
      <w:jc w:val="center"/>
      <w:textAlignment w:val="top"/>
    </w:pPr>
    <w:rPr>
      <w:rFonts w:ascii="Arial Narrow" w:hAnsi="Arial Narrow"/>
      <w:sz w:val="18"/>
      <w:szCs w:val="18"/>
    </w:rPr>
  </w:style>
  <w:style w:type="paragraph" w:customStyle="1" w:styleId="xl104">
    <w:name w:val="xl104"/>
    <w:basedOn w:val="Normal"/>
    <w:rsid w:val="00E132F1"/>
    <w:pPr>
      <w:pBdr>
        <w:left w:val="single" w:sz="4" w:space="0" w:color="auto"/>
      </w:pBdr>
      <w:spacing w:before="100" w:beforeAutospacing="1" w:after="100" w:afterAutospacing="1"/>
      <w:jc w:val="center"/>
      <w:textAlignment w:val="top"/>
    </w:pPr>
    <w:rPr>
      <w:rFonts w:ascii="Arial Narrow" w:hAnsi="Arial Narrow"/>
      <w:sz w:val="18"/>
      <w:szCs w:val="18"/>
    </w:rPr>
  </w:style>
  <w:style w:type="paragraph" w:customStyle="1" w:styleId="xl105">
    <w:name w:val="xl105"/>
    <w:basedOn w:val="Normal"/>
    <w:rsid w:val="00E132F1"/>
    <w:pPr>
      <w:spacing w:before="100" w:beforeAutospacing="1" w:after="100" w:afterAutospacing="1"/>
      <w:jc w:val="center"/>
      <w:textAlignment w:val="top"/>
    </w:pPr>
    <w:rPr>
      <w:rFonts w:ascii="Arial Narrow" w:hAnsi="Arial Narrow"/>
      <w:sz w:val="18"/>
      <w:szCs w:val="18"/>
    </w:rPr>
  </w:style>
  <w:style w:type="paragraph" w:customStyle="1" w:styleId="xl106">
    <w:name w:val="xl106"/>
    <w:basedOn w:val="Normal"/>
    <w:rsid w:val="00E132F1"/>
    <w:pPr>
      <w:spacing w:before="100" w:beforeAutospacing="1" w:after="100" w:afterAutospacing="1"/>
      <w:jc w:val="right"/>
      <w:textAlignment w:val="top"/>
    </w:pPr>
    <w:rPr>
      <w:rFonts w:ascii="Arial Narrow" w:hAnsi="Arial Narrow"/>
      <w:sz w:val="18"/>
      <w:szCs w:val="18"/>
    </w:rPr>
  </w:style>
  <w:style w:type="paragraph" w:customStyle="1" w:styleId="xl107">
    <w:name w:val="xl107"/>
    <w:basedOn w:val="Normal"/>
    <w:rsid w:val="00E132F1"/>
    <w:pPr>
      <w:pBdr>
        <w:left w:val="single" w:sz="4" w:space="0" w:color="auto"/>
        <w:right w:val="single" w:sz="4" w:space="0" w:color="auto"/>
      </w:pBdr>
      <w:spacing w:before="100" w:beforeAutospacing="1" w:after="100" w:afterAutospacing="1"/>
      <w:jc w:val="right"/>
      <w:textAlignment w:val="top"/>
    </w:pPr>
    <w:rPr>
      <w:rFonts w:ascii="Arial Narrow" w:hAnsi="Arial Narrow"/>
      <w:sz w:val="18"/>
      <w:szCs w:val="18"/>
    </w:rPr>
  </w:style>
  <w:style w:type="paragraph" w:customStyle="1" w:styleId="xl108">
    <w:name w:val="xl108"/>
    <w:basedOn w:val="Normal"/>
    <w:rsid w:val="00E132F1"/>
    <w:pPr>
      <w:pBdr>
        <w:left w:val="single" w:sz="4" w:space="0" w:color="auto"/>
        <w:right w:val="single" w:sz="4" w:space="0" w:color="auto"/>
      </w:pBdr>
      <w:spacing w:before="100" w:beforeAutospacing="1" w:after="100" w:afterAutospacing="1"/>
      <w:jc w:val="right"/>
      <w:textAlignment w:val="top"/>
    </w:pPr>
    <w:rPr>
      <w:rFonts w:ascii="Arial Narrow" w:hAnsi="Arial Narrow"/>
      <w:b/>
      <w:bCs/>
      <w:sz w:val="18"/>
      <w:szCs w:val="18"/>
    </w:rPr>
  </w:style>
  <w:style w:type="paragraph" w:customStyle="1" w:styleId="xl109">
    <w:name w:val="xl109"/>
    <w:basedOn w:val="Normal"/>
    <w:rsid w:val="00E132F1"/>
    <w:pPr>
      <w:spacing w:before="100" w:beforeAutospacing="1" w:after="100" w:afterAutospacing="1"/>
      <w:jc w:val="both"/>
      <w:textAlignment w:val="top"/>
    </w:pPr>
    <w:rPr>
      <w:rFonts w:ascii="Arial Narrow" w:hAnsi="Arial Narrow"/>
      <w:sz w:val="18"/>
      <w:szCs w:val="18"/>
    </w:rPr>
  </w:style>
  <w:style w:type="paragraph" w:customStyle="1" w:styleId="xl110">
    <w:name w:val="xl110"/>
    <w:basedOn w:val="Normal"/>
    <w:rsid w:val="00E132F1"/>
    <w:pPr>
      <w:spacing w:before="100" w:beforeAutospacing="1" w:after="100" w:afterAutospacing="1"/>
      <w:jc w:val="right"/>
      <w:textAlignment w:val="top"/>
    </w:pPr>
    <w:rPr>
      <w:rFonts w:ascii="Arial Narrow" w:hAnsi="Arial Narrow"/>
      <w:sz w:val="18"/>
      <w:szCs w:val="18"/>
    </w:rPr>
  </w:style>
  <w:style w:type="paragraph" w:customStyle="1" w:styleId="xl111">
    <w:name w:val="xl111"/>
    <w:basedOn w:val="Normal"/>
    <w:rsid w:val="00E132F1"/>
    <w:pPr>
      <w:pBdr>
        <w:left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112">
    <w:name w:val="xl112"/>
    <w:basedOn w:val="Normal"/>
    <w:rsid w:val="00E132F1"/>
    <w:pPr>
      <w:pBdr>
        <w:left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113">
    <w:name w:val="xl113"/>
    <w:basedOn w:val="Normal"/>
    <w:rsid w:val="00E132F1"/>
    <w:pPr>
      <w:spacing w:before="100" w:beforeAutospacing="1" w:after="100" w:afterAutospacing="1"/>
    </w:pPr>
    <w:rPr>
      <w:rFonts w:ascii="Arial Narrow" w:hAnsi="Arial Narrow"/>
      <w:sz w:val="18"/>
      <w:szCs w:val="18"/>
    </w:rPr>
  </w:style>
  <w:style w:type="paragraph" w:customStyle="1" w:styleId="xl114">
    <w:name w:val="xl114"/>
    <w:basedOn w:val="Normal"/>
    <w:rsid w:val="00E132F1"/>
    <w:pPr>
      <w:pBdr>
        <w:left w:val="single" w:sz="4" w:space="0" w:color="auto"/>
        <w:right w:val="single" w:sz="4" w:space="0" w:color="auto"/>
      </w:pBdr>
      <w:spacing w:before="100" w:beforeAutospacing="1" w:after="100" w:afterAutospacing="1"/>
      <w:textAlignment w:val="top"/>
    </w:pPr>
    <w:rPr>
      <w:rFonts w:ascii="Arial Narrow" w:hAnsi="Arial Narrow"/>
      <w:sz w:val="18"/>
      <w:szCs w:val="18"/>
    </w:rPr>
  </w:style>
  <w:style w:type="paragraph" w:customStyle="1" w:styleId="xl115">
    <w:name w:val="xl115"/>
    <w:basedOn w:val="Normal"/>
    <w:rsid w:val="00E132F1"/>
    <w:pPr>
      <w:pBdr>
        <w:bottom w:val="single" w:sz="4" w:space="0" w:color="auto"/>
      </w:pBdr>
      <w:spacing w:before="100" w:beforeAutospacing="1" w:after="100" w:afterAutospacing="1"/>
      <w:textAlignment w:val="top"/>
    </w:pPr>
    <w:rPr>
      <w:rFonts w:ascii="Arial Narrow" w:hAnsi="Arial Narrow"/>
      <w:sz w:val="18"/>
      <w:szCs w:val="18"/>
    </w:rPr>
  </w:style>
  <w:style w:type="paragraph" w:customStyle="1" w:styleId="xl116">
    <w:name w:val="xl116"/>
    <w:basedOn w:val="Normal"/>
    <w:rsid w:val="00E132F1"/>
    <w:pPr>
      <w:pBdr>
        <w:bottom w:val="single" w:sz="4" w:space="0" w:color="auto"/>
      </w:pBdr>
      <w:spacing w:before="100" w:beforeAutospacing="1" w:after="100" w:afterAutospacing="1"/>
      <w:jc w:val="right"/>
      <w:textAlignment w:val="top"/>
    </w:pPr>
    <w:rPr>
      <w:rFonts w:ascii="Arial Narrow" w:hAnsi="Arial Narrow"/>
      <w:sz w:val="18"/>
      <w:szCs w:val="18"/>
    </w:rPr>
  </w:style>
  <w:style w:type="paragraph" w:customStyle="1" w:styleId="xl117">
    <w:name w:val="xl117"/>
    <w:basedOn w:val="Normal"/>
    <w:rsid w:val="00E132F1"/>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Narrow" w:hAnsi="Arial Narrow"/>
      <w:sz w:val="18"/>
      <w:szCs w:val="18"/>
    </w:rPr>
  </w:style>
  <w:style w:type="paragraph" w:customStyle="1" w:styleId="xl118">
    <w:name w:val="xl118"/>
    <w:basedOn w:val="Normal"/>
    <w:rsid w:val="00E132F1"/>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Narrow" w:hAnsi="Arial Narrow"/>
      <w:b/>
      <w:bCs/>
      <w:sz w:val="18"/>
      <w:szCs w:val="18"/>
    </w:rPr>
  </w:style>
  <w:style w:type="paragraph" w:customStyle="1" w:styleId="xl119">
    <w:name w:val="xl119"/>
    <w:basedOn w:val="Normal"/>
    <w:rsid w:val="00E132F1"/>
    <w:pPr>
      <w:spacing w:before="100" w:beforeAutospacing="1" w:after="100" w:afterAutospacing="1"/>
      <w:jc w:val="center"/>
      <w:textAlignment w:val="top"/>
    </w:pPr>
    <w:rPr>
      <w:rFonts w:ascii="Arial Narrow" w:hAnsi="Arial Narrow"/>
      <w:b/>
      <w:bCs/>
      <w:sz w:val="18"/>
      <w:szCs w:val="18"/>
    </w:rPr>
  </w:style>
  <w:style w:type="paragraph" w:customStyle="1" w:styleId="xl120">
    <w:name w:val="xl120"/>
    <w:basedOn w:val="Normal"/>
    <w:rsid w:val="00E132F1"/>
    <w:pPr>
      <w:pBdr>
        <w:left w:val="single" w:sz="4" w:space="0" w:color="auto"/>
      </w:pBdr>
      <w:spacing w:before="100" w:beforeAutospacing="1" w:after="100" w:afterAutospacing="1"/>
      <w:jc w:val="right"/>
      <w:textAlignment w:val="top"/>
    </w:pPr>
    <w:rPr>
      <w:rFonts w:ascii="Arial Narrow" w:hAnsi="Arial Narrow"/>
      <w:b/>
      <w:bCs/>
      <w:sz w:val="18"/>
      <w:szCs w:val="18"/>
    </w:rPr>
  </w:style>
  <w:style w:type="paragraph" w:customStyle="1" w:styleId="xl121">
    <w:name w:val="xl121"/>
    <w:basedOn w:val="Normal"/>
    <w:rsid w:val="00E132F1"/>
    <w:pPr>
      <w:pBdr>
        <w:left w:val="single" w:sz="4" w:space="0" w:color="auto"/>
      </w:pBdr>
      <w:spacing w:before="100" w:beforeAutospacing="1" w:after="100" w:afterAutospacing="1"/>
      <w:jc w:val="right"/>
      <w:textAlignment w:val="top"/>
    </w:pPr>
    <w:rPr>
      <w:rFonts w:ascii="Arial Narrow" w:hAnsi="Arial Narrow"/>
      <w:b/>
      <w:bCs/>
      <w:sz w:val="18"/>
      <w:szCs w:val="18"/>
    </w:rPr>
  </w:style>
  <w:style w:type="paragraph" w:customStyle="1" w:styleId="xl122">
    <w:name w:val="xl122"/>
    <w:basedOn w:val="Normal"/>
    <w:rsid w:val="00E132F1"/>
    <w:pPr>
      <w:pBdr>
        <w:left w:val="single" w:sz="4" w:space="0" w:color="auto"/>
      </w:pBdr>
      <w:spacing w:before="100" w:beforeAutospacing="1" w:after="100" w:afterAutospacing="1"/>
      <w:jc w:val="right"/>
      <w:textAlignment w:val="top"/>
    </w:pPr>
    <w:rPr>
      <w:rFonts w:ascii="Arial Narrow" w:hAnsi="Arial Narrow"/>
      <w:b/>
      <w:bCs/>
      <w:sz w:val="18"/>
      <w:szCs w:val="18"/>
    </w:rPr>
  </w:style>
  <w:style w:type="paragraph" w:customStyle="1" w:styleId="xl123">
    <w:name w:val="xl123"/>
    <w:basedOn w:val="Normal"/>
    <w:rsid w:val="00E132F1"/>
    <w:pPr>
      <w:spacing w:before="100" w:beforeAutospacing="1" w:after="100" w:afterAutospacing="1"/>
      <w:jc w:val="center"/>
      <w:textAlignment w:val="top"/>
    </w:pPr>
    <w:rPr>
      <w:rFonts w:ascii="Arial Narrow" w:hAnsi="Arial Narrow"/>
      <w:b/>
      <w:bCs/>
      <w:sz w:val="18"/>
      <w:szCs w:val="18"/>
    </w:rPr>
  </w:style>
  <w:style w:type="paragraph" w:customStyle="1" w:styleId="xl124">
    <w:name w:val="xl124"/>
    <w:basedOn w:val="Normal"/>
    <w:rsid w:val="00E132F1"/>
    <w:pPr>
      <w:pBdr>
        <w:left w:val="single" w:sz="4" w:space="0" w:color="auto"/>
        <w:right w:val="single" w:sz="4" w:space="0" w:color="auto"/>
      </w:pBdr>
      <w:spacing w:before="100" w:beforeAutospacing="1" w:after="100" w:afterAutospacing="1"/>
      <w:jc w:val="right"/>
      <w:textAlignment w:val="top"/>
    </w:pPr>
    <w:rPr>
      <w:rFonts w:ascii="Arial Narrow" w:hAnsi="Arial Narrow"/>
      <w:sz w:val="18"/>
      <w:szCs w:val="18"/>
    </w:rPr>
  </w:style>
  <w:style w:type="paragraph" w:customStyle="1" w:styleId="xl125">
    <w:name w:val="xl125"/>
    <w:basedOn w:val="Normal"/>
    <w:rsid w:val="00E132F1"/>
    <w:pPr>
      <w:pBdr>
        <w:left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126">
    <w:name w:val="xl126"/>
    <w:basedOn w:val="Normal"/>
    <w:rsid w:val="00E132F1"/>
    <w:pPr>
      <w:pBdr>
        <w:left w:val="single" w:sz="4" w:space="0" w:color="auto"/>
        <w:right w:val="single" w:sz="4" w:space="0" w:color="auto"/>
      </w:pBdr>
      <w:spacing w:before="100" w:beforeAutospacing="1" w:after="100" w:afterAutospacing="1"/>
      <w:textAlignment w:val="center"/>
    </w:pPr>
    <w:rPr>
      <w:rFonts w:ascii="Arial Narrow" w:hAnsi="Arial Narrow"/>
      <w:b/>
      <w:bCs/>
      <w:sz w:val="18"/>
      <w:szCs w:val="18"/>
    </w:rPr>
  </w:style>
  <w:style w:type="paragraph" w:customStyle="1" w:styleId="xl127">
    <w:name w:val="xl127"/>
    <w:basedOn w:val="Normal"/>
    <w:rsid w:val="00E132F1"/>
    <w:pPr>
      <w:pBdr>
        <w:left w:val="single" w:sz="4" w:space="0" w:color="auto"/>
      </w:pBdr>
      <w:spacing w:before="100" w:beforeAutospacing="1" w:after="100" w:afterAutospacing="1"/>
      <w:textAlignment w:val="top"/>
    </w:pPr>
    <w:rPr>
      <w:rFonts w:ascii="Arial Narrow" w:hAnsi="Arial Narrow"/>
      <w:sz w:val="18"/>
      <w:szCs w:val="18"/>
    </w:rPr>
  </w:style>
  <w:style w:type="paragraph" w:customStyle="1" w:styleId="xl128">
    <w:name w:val="xl128"/>
    <w:basedOn w:val="Normal"/>
    <w:rsid w:val="00E132F1"/>
    <w:pPr>
      <w:pBdr>
        <w:left w:val="single" w:sz="4" w:space="0" w:color="auto"/>
        <w:right w:val="single" w:sz="4" w:space="0" w:color="auto"/>
      </w:pBdr>
      <w:spacing w:before="100" w:beforeAutospacing="1" w:after="100" w:afterAutospacing="1"/>
      <w:jc w:val="right"/>
      <w:textAlignment w:val="top"/>
    </w:pPr>
    <w:rPr>
      <w:rFonts w:ascii="Arial Narrow" w:hAnsi="Arial Narrow"/>
      <w:sz w:val="18"/>
      <w:szCs w:val="18"/>
    </w:rPr>
  </w:style>
  <w:style w:type="paragraph" w:customStyle="1" w:styleId="xl129">
    <w:name w:val="xl129"/>
    <w:basedOn w:val="Normal"/>
    <w:rsid w:val="00E132F1"/>
    <w:pPr>
      <w:pBdr>
        <w:left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130">
    <w:name w:val="xl130"/>
    <w:basedOn w:val="Normal"/>
    <w:rsid w:val="00E132F1"/>
    <w:pPr>
      <w:pBdr>
        <w:left w:val="single" w:sz="4" w:space="0" w:color="auto"/>
        <w:right w:val="single" w:sz="4" w:space="0" w:color="auto"/>
      </w:pBdr>
      <w:spacing w:before="100" w:beforeAutospacing="1" w:after="100" w:afterAutospacing="1"/>
      <w:jc w:val="right"/>
      <w:textAlignment w:val="center"/>
    </w:pPr>
    <w:rPr>
      <w:rFonts w:ascii="Arial Narrow" w:hAnsi="Arial Narrow"/>
      <w:sz w:val="18"/>
      <w:szCs w:val="18"/>
    </w:rPr>
  </w:style>
  <w:style w:type="paragraph" w:customStyle="1" w:styleId="xl131">
    <w:name w:val="xl131"/>
    <w:basedOn w:val="Normal"/>
    <w:rsid w:val="00E132F1"/>
    <w:pPr>
      <w:pBdr>
        <w:top w:val="single" w:sz="4" w:space="0" w:color="auto"/>
        <w:left w:val="single" w:sz="4" w:space="0" w:color="auto"/>
      </w:pBdr>
      <w:spacing w:before="100" w:beforeAutospacing="1" w:after="100" w:afterAutospacing="1"/>
      <w:jc w:val="center"/>
      <w:textAlignment w:val="top"/>
    </w:pPr>
    <w:rPr>
      <w:rFonts w:ascii="Arial Narrow" w:hAnsi="Arial Narrow"/>
      <w:b/>
      <w:bCs/>
      <w:sz w:val="18"/>
      <w:szCs w:val="18"/>
    </w:rPr>
  </w:style>
  <w:style w:type="paragraph" w:customStyle="1" w:styleId="xl132">
    <w:name w:val="xl132"/>
    <w:basedOn w:val="Normal"/>
    <w:rsid w:val="00E132F1"/>
    <w:pPr>
      <w:spacing w:before="100" w:beforeAutospacing="1" w:after="100" w:afterAutospacing="1"/>
      <w:jc w:val="center"/>
      <w:textAlignment w:val="top"/>
    </w:pPr>
    <w:rPr>
      <w:rFonts w:ascii="Arial Narrow" w:hAnsi="Arial Narrow"/>
      <w:b/>
      <w:bCs/>
      <w:sz w:val="18"/>
      <w:szCs w:val="18"/>
    </w:rPr>
  </w:style>
  <w:style w:type="paragraph" w:customStyle="1" w:styleId="xl133">
    <w:name w:val="xl133"/>
    <w:basedOn w:val="Normal"/>
    <w:rsid w:val="00E132F1"/>
    <w:pPr>
      <w:pBdr>
        <w:left w:val="single" w:sz="4" w:space="0" w:color="auto"/>
        <w:right w:val="single" w:sz="4" w:space="0" w:color="auto"/>
      </w:pBdr>
      <w:spacing w:before="100" w:beforeAutospacing="1" w:after="100" w:afterAutospacing="1"/>
      <w:jc w:val="right"/>
      <w:textAlignment w:val="top"/>
    </w:pPr>
    <w:rPr>
      <w:rFonts w:ascii="Arial Narrow" w:hAnsi="Arial Narrow"/>
      <w:b/>
      <w:bCs/>
      <w:sz w:val="18"/>
      <w:szCs w:val="18"/>
    </w:rPr>
  </w:style>
  <w:style w:type="paragraph" w:customStyle="1" w:styleId="xl134">
    <w:name w:val="xl134"/>
    <w:basedOn w:val="Normal"/>
    <w:rsid w:val="00E132F1"/>
    <w:pPr>
      <w:spacing w:before="100" w:beforeAutospacing="1" w:after="100" w:afterAutospacing="1"/>
      <w:textAlignment w:val="top"/>
    </w:pPr>
    <w:rPr>
      <w:rFonts w:ascii="Arial Narrow" w:hAnsi="Arial Narrow"/>
      <w:b/>
      <w:bCs/>
      <w:sz w:val="18"/>
      <w:szCs w:val="18"/>
    </w:rPr>
  </w:style>
  <w:style w:type="paragraph" w:customStyle="1" w:styleId="xl135">
    <w:name w:val="xl135"/>
    <w:basedOn w:val="Normal"/>
    <w:rsid w:val="00E132F1"/>
    <w:pPr>
      <w:pBdr>
        <w:left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136">
    <w:name w:val="xl136"/>
    <w:basedOn w:val="Normal"/>
    <w:rsid w:val="00E132F1"/>
    <w:pPr>
      <w:pBdr>
        <w:bottom w:val="single" w:sz="4" w:space="0" w:color="auto"/>
      </w:pBdr>
      <w:spacing w:before="100" w:beforeAutospacing="1" w:after="100" w:afterAutospacing="1"/>
      <w:jc w:val="both"/>
      <w:textAlignment w:val="top"/>
    </w:pPr>
    <w:rPr>
      <w:rFonts w:ascii="Arial Narrow" w:hAnsi="Arial Narrow"/>
      <w:sz w:val="18"/>
      <w:szCs w:val="18"/>
    </w:rPr>
  </w:style>
  <w:style w:type="paragraph" w:customStyle="1" w:styleId="xl137">
    <w:name w:val="xl137"/>
    <w:basedOn w:val="Normal"/>
    <w:rsid w:val="00E132F1"/>
    <w:pPr>
      <w:pBdr>
        <w:bottom w:val="single" w:sz="4" w:space="0" w:color="auto"/>
      </w:pBdr>
      <w:spacing w:before="100" w:beforeAutospacing="1" w:after="100" w:afterAutospacing="1"/>
      <w:jc w:val="right"/>
      <w:textAlignment w:val="top"/>
    </w:pPr>
    <w:rPr>
      <w:rFonts w:ascii="Arial Narrow" w:hAnsi="Arial Narrow"/>
      <w:sz w:val="18"/>
      <w:szCs w:val="18"/>
    </w:rPr>
  </w:style>
  <w:style w:type="paragraph" w:customStyle="1" w:styleId="xl138">
    <w:name w:val="xl138"/>
    <w:basedOn w:val="Normal"/>
    <w:rsid w:val="00E132F1"/>
    <w:pPr>
      <w:pBdr>
        <w:left w:val="single" w:sz="4" w:space="0" w:color="auto"/>
        <w:right w:val="single" w:sz="4" w:space="0" w:color="auto"/>
      </w:pBdr>
      <w:spacing w:before="100" w:beforeAutospacing="1" w:after="100" w:afterAutospacing="1"/>
      <w:jc w:val="right"/>
      <w:textAlignment w:val="center"/>
    </w:pPr>
    <w:rPr>
      <w:rFonts w:ascii="Arial Narrow" w:hAnsi="Arial Narrow"/>
      <w:sz w:val="18"/>
      <w:szCs w:val="18"/>
    </w:rPr>
  </w:style>
  <w:style w:type="paragraph" w:customStyle="1" w:styleId="xl139">
    <w:name w:val="xl139"/>
    <w:basedOn w:val="Normal"/>
    <w:rsid w:val="00E132F1"/>
    <w:pPr>
      <w:pBdr>
        <w:left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140">
    <w:name w:val="xl140"/>
    <w:basedOn w:val="Normal"/>
    <w:rsid w:val="00E132F1"/>
    <w:pPr>
      <w:spacing w:before="100" w:beforeAutospacing="1" w:after="100" w:afterAutospacing="1"/>
      <w:jc w:val="right"/>
      <w:textAlignment w:val="top"/>
    </w:pPr>
    <w:rPr>
      <w:rFonts w:ascii="Arial Narrow" w:hAnsi="Arial Narrow"/>
      <w:b/>
      <w:bCs/>
      <w:sz w:val="18"/>
      <w:szCs w:val="18"/>
    </w:rPr>
  </w:style>
  <w:style w:type="paragraph" w:customStyle="1" w:styleId="xl141">
    <w:name w:val="xl141"/>
    <w:basedOn w:val="Normal"/>
    <w:rsid w:val="00E132F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18"/>
      <w:szCs w:val="18"/>
    </w:rPr>
  </w:style>
  <w:style w:type="paragraph" w:customStyle="1" w:styleId="xl142">
    <w:name w:val="xl142"/>
    <w:basedOn w:val="Normal"/>
    <w:rsid w:val="00E132F1"/>
    <w:pPr>
      <w:pBdr>
        <w:left w:val="single" w:sz="4" w:space="0" w:color="auto"/>
      </w:pBdr>
      <w:spacing w:before="100" w:beforeAutospacing="1" w:after="100" w:afterAutospacing="1"/>
      <w:jc w:val="center"/>
      <w:textAlignment w:val="top"/>
    </w:pPr>
    <w:rPr>
      <w:rFonts w:ascii="Arial Narrow" w:hAnsi="Arial Narrow"/>
      <w:b/>
      <w:bCs/>
      <w:sz w:val="18"/>
      <w:szCs w:val="18"/>
    </w:rPr>
  </w:style>
  <w:style w:type="paragraph" w:customStyle="1" w:styleId="xl143">
    <w:name w:val="xl143"/>
    <w:basedOn w:val="Normal"/>
    <w:rsid w:val="00E132F1"/>
    <w:pPr>
      <w:spacing w:before="100" w:beforeAutospacing="1" w:after="100" w:afterAutospacing="1"/>
      <w:jc w:val="right"/>
      <w:textAlignment w:val="top"/>
    </w:pPr>
    <w:rPr>
      <w:rFonts w:ascii="Arial Narrow" w:hAnsi="Arial Narrow"/>
      <w:b/>
      <w:bCs/>
      <w:sz w:val="18"/>
      <w:szCs w:val="18"/>
    </w:rPr>
  </w:style>
  <w:style w:type="paragraph" w:customStyle="1" w:styleId="xl144">
    <w:name w:val="xl144"/>
    <w:basedOn w:val="Normal"/>
    <w:rsid w:val="00E132F1"/>
    <w:pPr>
      <w:spacing w:before="100" w:beforeAutospacing="1" w:after="100" w:afterAutospacing="1"/>
      <w:jc w:val="center"/>
      <w:textAlignment w:val="top"/>
    </w:pPr>
    <w:rPr>
      <w:rFonts w:ascii="Arial Narrow" w:hAnsi="Arial Narrow"/>
      <w:b/>
      <w:bCs/>
      <w:sz w:val="18"/>
      <w:szCs w:val="18"/>
    </w:rPr>
  </w:style>
  <w:style w:type="paragraph" w:customStyle="1" w:styleId="xl145">
    <w:name w:val="xl145"/>
    <w:basedOn w:val="Normal"/>
    <w:rsid w:val="00E132F1"/>
    <w:pPr>
      <w:pBdr>
        <w:right w:val="single" w:sz="4" w:space="0" w:color="auto"/>
      </w:pBdr>
      <w:spacing w:before="100" w:beforeAutospacing="1" w:after="100" w:afterAutospacing="1"/>
    </w:pPr>
    <w:rPr>
      <w:rFonts w:ascii="Arial Narrow" w:hAnsi="Arial Narrow"/>
      <w:sz w:val="18"/>
      <w:szCs w:val="18"/>
    </w:rPr>
  </w:style>
  <w:style w:type="paragraph" w:customStyle="1" w:styleId="xl146">
    <w:name w:val="xl146"/>
    <w:basedOn w:val="Normal"/>
    <w:rsid w:val="00E132F1"/>
    <w:pPr>
      <w:spacing w:before="100" w:beforeAutospacing="1" w:after="100" w:afterAutospacing="1"/>
      <w:jc w:val="both"/>
      <w:textAlignment w:val="top"/>
    </w:pPr>
    <w:rPr>
      <w:rFonts w:ascii="Arial Narrow" w:hAnsi="Arial Narrow"/>
      <w:b/>
      <w:bCs/>
      <w:sz w:val="18"/>
      <w:szCs w:val="18"/>
    </w:rPr>
  </w:style>
  <w:style w:type="paragraph" w:customStyle="1" w:styleId="xl147">
    <w:name w:val="xl147"/>
    <w:basedOn w:val="Normal"/>
    <w:rsid w:val="00E132F1"/>
    <w:pPr>
      <w:spacing w:before="100" w:beforeAutospacing="1" w:after="100" w:afterAutospacing="1"/>
      <w:textAlignment w:val="top"/>
    </w:pPr>
    <w:rPr>
      <w:rFonts w:ascii="Arial Narrow" w:hAnsi="Arial Narrow"/>
      <w:b/>
      <w:bCs/>
      <w:sz w:val="18"/>
      <w:szCs w:val="18"/>
    </w:rPr>
  </w:style>
  <w:style w:type="paragraph" w:customStyle="1" w:styleId="xl148">
    <w:name w:val="xl148"/>
    <w:basedOn w:val="Normal"/>
    <w:rsid w:val="00E132F1"/>
    <w:pPr>
      <w:spacing w:before="100" w:beforeAutospacing="1" w:after="100" w:afterAutospacing="1"/>
      <w:jc w:val="both"/>
      <w:textAlignment w:val="top"/>
    </w:pPr>
    <w:rPr>
      <w:rFonts w:ascii="Arial Narrow" w:hAnsi="Arial Narrow"/>
      <w:sz w:val="18"/>
      <w:szCs w:val="18"/>
    </w:rPr>
  </w:style>
  <w:style w:type="paragraph" w:customStyle="1" w:styleId="xl149">
    <w:name w:val="xl149"/>
    <w:basedOn w:val="Normal"/>
    <w:rsid w:val="00E132F1"/>
    <w:pPr>
      <w:spacing w:before="100" w:beforeAutospacing="1" w:after="100" w:afterAutospacing="1"/>
    </w:pPr>
    <w:rPr>
      <w:rFonts w:ascii="Arial Narrow" w:hAnsi="Arial Narrow"/>
      <w:sz w:val="18"/>
      <w:szCs w:val="18"/>
    </w:rPr>
  </w:style>
  <w:style w:type="paragraph" w:customStyle="1" w:styleId="xl150">
    <w:name w:val="xl150"/>
    <w:basedOn w:val="Normal"/>
    <w:rsid w:val="00E132F1"/>
    <w:pPr>
      <w:spacing w:before="100" w:beforeAutospacing="1" w:after="100" w:afterAutospacing="1"/>
      <w:jc w:val="center"/>
      <w:textAlignment w:val="center"/>
    </w:pPr>
    <w:rPr>
      <w:rFonts w:ascii="Arial Narrow" w:hAnsi="Arial Narrow"/>
      <w:b/>
      <w:bCs/>
      <w:sz w:val="18"/>
      <w:szCs w:val="18"/>
    </w:rPr>
  </w:style>
  <w:style w:type="paragraph" w:customStyle="1" w:styleId="xl151">
    <w:name w:val="xl151"/>
    <w:basedOn w:val="Normal"/>
    <w:rsid w:val="00E132F1"/>
    <w:pPr>
      <w:pBdr>
        <w:top w:val="single" w:sz="4" w:space="0" w:color="auto"/>
        <w:right w:val="single" w:sz="4" w:space="0" w:color="auto"/>
      </w:pBdr>
      <w:spacing w:before="100" w:beforeAutospacing="1" w:after="100" w:afterAutospacing="1"/>
      <w:textAlignment w:val="top"/>
    </w:pPr>
    <w:rPr>
      <w:rFonts w:ascii="Arial Narrow" w:hAnsi="Arial Narrow"/>
      <w:b/>
      <w:bCs/>
      <w:sz w:val="18"/>
      <w:szCs w:val="18"/>
    </w:rPr>
  </w:style>
  <w:style w:type="paragraph" w:customStyle="1" w:styleId="xl152">
    <w:name w:val="xl152"/>
    <w:basedOn w:val="Normal"/>
    <w:rsid w:val="00E132F1"/>
    <w:pPr>
      <w:pBdr>
        <w:right w:val="single" w:sz="4" w:space="0" w:color="auto"/>
      </w:pBdr>
      <w:spacing w:before="100" w:beforeAutospacing="1" w:after="100" w:afterAutospacing="1"/>
      <w:textAlignment w:val="top"/>
    </w:pPr>
    <w:rPr>
      <w:rFonts w:ascii="Arial Narrow" w:hAnsi="Arial Narrow"/>
      <w:b/>
      <w:bCs/>
      <w:sz w:val="18"/>
      <w:szCs w:val="18"/>
    </w:rPr>
  </w:style>
  <w:style w:type="paragraph" w:customStyle="1" w:styleId="xl153">
    <w:name w:val="xl153"/>
    <w:basedOn w:val="Normal"/>
    <w:rsid w:val="00E132F1"/>
    <w:pPr>
      <w:pBdr>
        <w:right w:val="single" w:sz="4" w:space="0" w:color="auto"/>
      </w:pBdr>
      <w:spacing w:before="100" w:beforeAutospacing="1" w:after="100" w:afterAutospacing="1"/>
      <w:textAlignment w:val="top"/>
    </w:pPr>
    <w:rPr>
      <w:rFonts w:ascii="Arial Narrow" w:hAnsi="Arial Narrow"/>
      <w:b/>
      <w:bCs/>
      <w:sz w:val="18"/>
      <w:szCs w:val="18"/>
    </w:rPr>
  </w:style>
  <w:style w:type="paragraph" w:customStyle="1" w:styleId="xl154">
    <w:name w:val="xl154"/>
    <w:basedOn w:val="Normal"/>
    <w:rsid w:val="00E132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18"/>
      <w:szCs w:val="18"/>
    </w:rPr>
  </w:style>
  <w:style w:type="paragraph" w:customStyle="1" w:styleId="xl155">
    <w:name w:val="xl155"/>
    <w:basedOn w:val="Normal"/>
    <w:rsid w:val="00E132F1"/>
    <w:pPr>
      <w:pBdr>
        <w:left w:val="single" w:sz="4" w:space="0" w:color="auto"/>
        <w:right w:val="single" w:sz="4" w:space="0" w:color="auto"/>
      </w:pBdr>
      <w:spacing w:before="100" w:beforeAutospacing="1" w:after="100" w:afterAutospacing="1"/>
      <w:jc w:val="right"/>
      <w:textAlignment w:val="center"/>
    </w:pPr>
    <w:rPr>
      <w:rFonts w:ascii="Arial Narrow" w:hAnsi="Arial Narrow"/>
      <w:b/>
      <w:bCs/>
      <w:sz w:val="18"/>
      <w:szCs w:val="18"/>
    </w:rPr>
  </w:style>
  <w:style w:type="paragraph" w:customStyle="1" w:styleId="xl156">
    <w:name w:val="xl156"/>
    <w:basedOn w:val="Normal"/>
    <w:rsid w:val="00E132F1"/>
    <w:pPr>
      <w:pBdr>
        <w:left w:val="single" w:sz="4" w:space="0" w:color="auto"/>
        <w:right w:val="single" w:sz="4" w:space="0" w:color="auto"/>
      </w:pBdr>
      <w:spacing w:before="100" w:beforeAutospacing="1" w:after="100" w:afterAutospacing="1"/>
      <w:jc w:val="right"/>
      <w:textAlignment w:val="center"/>
    </w:pPr>
    <w:rPr>
      <w:rFonts w:ascii="Arial Narrow" w:hAnsi="Arial Narrow"/>
      <w:b/>
      <w:bCs/>
      <w:sz w:val="18"/>
      <w:szCs w:val="18"/>
    </w:rPr>
  </w:style>
  <w:style w:type="paragraph" w:customStyle="1" w:styleId="xl157">
    <w:name w:val="xl157"/>
    <w:basedOn w:val="Normal"/>
    <w:rsid w:val="00E132F1"/>
    <w:pPr>
      <w:pBdr>
        <w:top w:val="single" w:sz="4" w:space="0" w:color="auto"/>
      </w:pBdr>
      <w:spacing w:before="100" w:beforeAutospacing="1" w:after="100" w:afterAutospacing="1"/>
      <w:jc w:val="center"/>
      <w:textAlignment w:val="top"/>
    </w:pPr>
    <w:rPr>
      <w:rFonts w:ascii="Arial Narrow" w:hAnsi="Arial Narrow"/>
      <w:b/>
      <w:bCs/>
      <w:sz w:val="18"/>
      <w:szCs w:val="18"/>
    </w:rPr>
  </w:style>
  <w:style w:type="paragraph" w:customStyle="1" w:styleId="xl158">
    <w:name w:val="xl158"/>
    <w:basedOn w:val="Normal"/>
    <w:rsid w:val="00E132F1"/>
    <w:pPr>
      <w:spacing w:before="100" w:beforeAutospacing="1" w:after="100" w:afterAutospacing="1"/>
      <w:jc w:val="center"/>
      <w:textAlignment w:val="top"/>
    </w:pPr>
    <w:rPr>
      <w:rFonts w:ascii="Arial Narrow" w:hAnsi="Arial Narrow"/>
      <w:b/>
      <w:bCs/>
      <w:sz w:val="18"/>
      <w:szCs w:val="18"/>
    </w:rPr>
  </w:style>
  <w:style w:type="paragraph" w:customStyle="1" w:styleId="xl159">
    <w:name w:val="xl159"/>
    <w:basedOn w:val="Normal"/>
    <w:rsid w:val="00E132F1"/>
    <w:pPr>
      <w:spacing w:before="100" w:beforeAutospacing="1" w:after="100" w:afterAutospacing="1"/>
      <w:jc w:val="center"/>
      <w:textAlignment w:val="top"/>
    </w:pPr>
    <w:rPr>
      <w:rFonts w:ascii="Arial Narrow" w:hAnsi="Arial Narrow"/>
      <w:sz w:val="18"/>
      <w:szCs w:val="18"/>
    </w:rPr>
  </w:style>
  <w:style w:type="paragraph" w:customStyle="1" w:styleId="xl160">
    <w:name w:val="xl160"/>
    <w:basedOn w:val="Normal"/>
    <w:rsid w:val="00E132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18"/>
      <w:szCs w:val="18"/>
    </w:rPr>
  </w:style>
  <w:style w:type="paragraph" w:customStyle="1" w:styleId="xl161">
    <w:name w:val="xl161"/>
    <w:basedOn w:val="Normal"/>
    <w:rsid w:val="00E132F1"/>
    <w:pPr>
      <w:pBdr>
        <w:top w:val="single" w:sz="4" w:space="0" w:color="auto"/>
        <w:bottom w:val="single" w:sz="4" w:space="0" w:color="auto"/>
      </w:pBdr>
      <w:spacing w:before="100" w:beforeAutospacing="1" w:after="100" w:afterAutospacing="1"/>
      <w:jc w:val="center"/>
      <w:textAlignment w:val="center"/>
    </w:pPr>
    <w:rPr>
      <w:rFonts w:ascii="Arial Narrow" w:hAnsi="Arial Narrow"/>
      <w:b/>
      <w:bCs/>
      <w:sz w:val="18"/>
      <w:szCs w:val="18"/>
    </w:rPr>
  </w:style>
  <w:style w:type="paragraph" w:customStyle="1" w:styleId="xl162">
    <w:name w:val="xl162"/>
    <w:basedOn w:val="Normal"/>
    <w:rsid w:val="00E132F1"/>
    <w:pPr>
      <w:pBdr>
        <w:left w:val="single" w:sz="4" w:space="0" w:color="auto"/>
      </w:pBdr>
      <w:spacing w:before="100" w:beforeAutospacing="1" w:after="100" w:afterAutospacing="1"/>
      <w:jc w:val="both"/>
      <w:textAlignment w:val="top"/>
    </w:pPr>
    <w:rPr>
      <w:rFonts w:ascii="Arial Narrow" w:hAnsi="Arial Narrow"/>
      <w:sz w:val="18"/>
      <w:szCs w:val="18"/>
    </w:rPr>
  </w:style>
  <w:style w:type="paragraph" w:customStyle="1" w:styleId="xl163">
    <w:name w:val="xl163"/>
    <w:basedOn w:val="Normal"/>
    <w:rsid w:val="00E132F1"/>
    <w:pPr>
      <w:pBdr>
        <w:right w:val="single" w:sz="4" w:space="0" w:color="auto"/>
      </w:pBdr>
      <w:spacing w:before="100" w:beforeAutospacing="1" w:after="100" w:afterAutospacing="1"/>
      <w:jc w:val="both"/>
      <w:textAlignment w:val="top"/>
    </w:pPr>
    <w:rPr>
      <w:rFonts w:ascii="Arial Narrow" w:hAnsi="Arial Narrow"/>
      <w:sz w:val="18"/>
      <w:szCs w:val="18"/>
    </w:rPr>
  </w:style>
  <w:style w:type="paragraph" w:customStyle="1" w:styleId="xl164">
    <w:name w:val="xl164"/>
    <w:basedOn w:val="Normal"/>
    <w:rsid w:val="00E132F1"/>
    <w:pPr>
      <w:pBdr>
        <w:right w:val="single" w:sz="4" w:space="0" w:color="auto"/>
      </w:pBdr>
      <w:spacing w:before="100" w:beforeAutospacing="1" w:after="100" w:afterAutospacing="1"/>
      <w:textAlignment w:val="top"/>
    </w:pPr>
    <w:rPr>
      <w:rFonts w:ascii="Arial Narrow" w:hAnsi="Arial Narrow"/>
      <w:sz w:val="18"/>
      <w:szCs w:val="18"/>
    </w:rPr>
  </w:style>
  <w:style w:type="paragraph" w:customStyle="1" w:styleId="xl165">
    <w:name w:val="xl165"/>
    <w:basedOn w:val="Normal"/>
    <w:rsid w:val="00E132F1"/>
    <w:pPr>
      <w:pBdr>
        <w:left w:val="single" w:sz="4" w:space="0" w:color="auto"/>
        <w:right w:val="single" w:sz="4" w:space="0" w:color="auto"/>
      </w:pBdr>
      <w:spacing w:before="100" w:beforeAutospacing="1" w:after="100" w:afterAutospacing="1"/>
      <w:textAlignment w:val="top"/>
    </w:pPr>
    <w:rPr>
      <w:rFonts w:ascii="Arial Narrow" w:hAnsi="Arial Narrow"/>
      <w:b/>
      <w:bCs/>
      <w:sz w:val="18"/>
      <w:szCs w:val="18"/>
    </w:rPr>
  </w:style>
  <w:style w:type="paragraph" w:customStyle="1" w:styleId="xl166">
    <w:name w:val="xl166"/>
    <w:basedOn w:val="Normal"/>
    <w:rsid w:val="00E132F1"/>
    <w:pPr>
      <w:pBdr>
        <w:left w:val="single" w:sz="4" w:space="0" w:color="auto"/>
        <w:right w:val="single" w:sz="4" w:space="0" w:color="auto"/>
      </w:pBdr>
      <w:spacing w:before="100" w:beforeAutospacing="1" w:after="100" w:afterAutospacing="1"/>
      <w:textAlignment w:val="top"/>
    </w:pPr>
    <w:rPr>
      <w:rFonts w:ascii="Arial Narrow" w:hAnsi="Arial Narrow"/>
      <w:b/>
      <w:bCs/>
      <w:sz w:val="18"/>
      <w:szCs w:val="18"/>
    </w:rPr>
  </w:style>
  <w:style w:type="paragraph" w:customStyle="1" w:styleId="xl167">
    <w:name w:val="xl167"/>
    <w:basedOn w:val="Normal"/>
    <w:rsid w:val="00E132F1"/>
    <w:pPr>
      <w:pBdr>
        <w:left w:val="single" w:sz="4" w:space="0" w:color="auto"/>
      </w:pBdr>
      <w:spacing w:before="100" w:beforeAutospacing="1" w:after="100" w:afterAutospacing="1"/>
      <w:textAlignment w:val="top"/>
    </w:pPr>
    <w:rPr>
      <w:rFonts w:ascii="Arial Narrow" w:hAnsi="Arial Narrow"/>
      <w:b/>
      <w:bCs/>
      <w:sz w:val="18"/>
      <w:szCs w:val="18"/>
    </w:rPr>
  </w:style>
  <w:style w:type="paragraph" w:customStyle="1" w:styleId="xl168">
    <w:name w:val="xl168"/>
    <w:basedOn w:val="Normal"/>
    <w:rsid w:val="00E132F1"/>
    <w:pPr>
      <w:pBdr>
        <w:right w:val="single" w:sz="4" w:space="0" w:color="auto"/>
      </w:pBdr>
      <w:spacing w:before="100" w:beforeAutospacing="1" w:after="100" w:afterAutospacing="1"/>
      <w:textAlignment w:val="top"/>
    </w:pPr>
    <w:rPr>
      <w:rFonts w:ascii="Arial Narrow" w:hAnsi="Arial Narrow"/>
      <w:b/>
      <w:bCs/>
      <w:sz w:val="18"/>
      <w:szCs w:val="18"/>
    </w:rPr>
  </w:style>
  <w:style w:type="paragraph" w:customStyle="1" w:styleId="xl169">
    <w:name w:val="xl169"/>
    <w:basedOn w:val="Normal"/>
    <w:rsid w:val="00E132F1"/>
    <w:pPr>
      <w:pBdr>
        <w:left w:val="single" w:sz="4" w:space="0" w:color="auto"/>
      </w:pBdr>
      <w:spacing w:before="100" w:beforeAutospacing="1" w:after="100" w:afterAutospacing="1"/>
      <w:jc w:val="both"/>
      <w:textAlignment w:val="top"/>
    </w:pPr>
    <w:rPr>
      <w:rFonts w:ascii="Arial Narrow" w:hAnsi="Arial Narrow"/>
      <w:b/>
      <w:bCs/>
      <w:sz w:val="18"/>
      <w:szCs w:val="18"/>
    </w:rPr>
  </w:style>
  <w:style w:type="paragraph" w:customStyle="1" w:styleId="xl170">
    <w:name w:val="xl170"/>
    <w:basedOn w:val="Normal"/>
    <w:rsid w:val="00E132F1"/>
    <w:pPr>
      <w:pBdr>
        <w:right w:val="single" w:sz="4" w:space="0" w:color="auto"/>
      </w:pBdr>
      <w:spacing w:before="100" w:beforeAutospacing="1" w:after="100" w:afterAutospacing="1"/>
      <w:jc w:val="both"/>
      <w:textAlignment w:val="top"/>
    </w:pPr>
    <w:rPr>
      <w:rFonts w:ascii="Arial Narrow" w:hAnsi="Arial Narrow"/>
      <w:b/>
      <w:bCs/>
      <w:sz w:val="18"/>
      <w:szCs w:val="18"/>
    </w:rPr>
  </w:style>
  <w:style w:type="paragraph" w:customStyle="1" w:styleId="xl171">
    <w:name w:val="xl171"/>
    <w:basedOn w:val="Normal"/>
    <w:rsid w:val="00E132F1"/>
    <w:pPr>
      <w:pBdr>
        <w:left w:val="single" w:sz="4" w:space="0" w:color="auto"/>
        <w:right w:val="single" w:sz="4" w:space="0" w:color="auto"/>
      </w:pBdr>
      <w:spacing w:before="100" w:beforeAutospacing="1" w:after="100" w:afterAutospacing="1"/>
      <w:jc w:val="right"/>
      <w:textAlignment w:val="center"/>
    </w:pPr>
    <w:rPr>
      <w:rFonts w:ascii="Arial Narrow" w:hAnsi="Arial Narrow"/>
      <w:b/>
      <w:bCs/>
      <w:sz w:val="18"/>
      <w:szCs w:val="18"/>
    </w:rPr>
  </w:style>
  <w:style w:type="paragraph" w:customStyle="1" w:styleId="xl172">
    <w:name w:val="xl172"/>
    <w:basedOn w:val="Normal"/>
    <w:rsid w:val="00E132F1"/>
    <w:pPr>
      <w:pBdr>
        <w:right w:val="single" w:sz="4" w:space="0" w:color="auto"/>
      </w:pBdr>
      <w:spacing w:before="100" w:beforeAutospacing="1" w:after="100" w:afterAutospacing="1"/>
      <w:textAlignment w:val="top"/>
    </w:pPr>
    <w:rPr>
      <w:rFonts w:ascii="Arial Narrow" w:hAnsi="Arial Narrow"/>
      <w:sz w:val="18"/>
      <w:szCs w:val="18"/>
    </w:rPr>
  </w:style>
  <w:style w:type="paragraph" w:customStyle="1" w:styleId="xl173">
    <w:name w:val="xl173"/>
    <w:basedOn w:val="Normal"/>
    <w:rsid w:val="00E132F1"/>
    <w:pPr>
      <w:pBdr>
        <w:left w:val="single" w:sz="4" w:space="0" w:color="auto"/>
      </w:pBdr>
      <w:spacing w:before="100" w:beforeAutospacing="1" w:after="100" w:afterAutospacing="1"/>
      <w:textAlignment w:val="top"/>
    </w:pPr>
    <w:rPr>
      <w:rFonts w:ascii="Arial Narrow" w:hAnsi="Arial Narrow"/>
      <w:sz w:val="18"/>
      <w:szCs w:val="18"/>
    </w:rPr>
  </w:style>
  <w:style w:type="paragraph" w:customStyle="1" w:styleId="xl174">
    <w:name w:val="xl174"/>
    <w:basedOn w:val="Normal"/>
    <w:rsid w:val="00E132F1"/>
    <w:pPr>
      <w:pBdr>
        <w:right w:val="single" w:sz="4" w:space="0" w:color="auto"/>
      </w:pBdr>
      <w:spacing w:before="100" w:beforeAutospacing="1" w:after="100" w:afterAutospacing="1"/>
      <w:textAlignment w:val="top"/>
    </w:pPr>
    <w:rPr>
      <w:rFonts w:ascii="Arial Narrow" w:hAnsi="Arial Narrow"/>
      <w:sz w:val="18"/>
      <w:szCs w:val="18"/>
    </w:rPr>
  </w:style>
  <w:style w:type="paragraph" w:customStyle="1" w:styleId="xl175">
    <w:name w:val="xl175"/>
    <w:basedOn w:val="Normal"/>
    <w:rsid w:val="00E132F1"/>
    <w:pPr>
      <w:pBdr>
        <w:left w:val="single" w:sz="4" w:space="0" w:color="auto"/>
        <w:right w:val="single" w:sz="4" w:space="0" w:color="auto"/>
      </w:pBdr>
      <w:spacing w:before="100" w:beforeAutospacing="1" w:after="100" w:afterAutospacing="1"/>
      <w:jc w:val="right"/>
      <w:textAlignment w:val="center"/>
    </w:pPr>
    <w:rPr>
      <w:rFonts w:ascii="Arial Narrow" w:hAnsi="Arial Narrow"/>
      <w:sz w:val="18"/>
      <w:szCs w:val="18"/>
    </w:rPr>
  </w:style>
  <w:style w:type="paragraph" w:customStyle="1" w:styleId="xl176">
    <w:name w:val="xl176"/>
    <w:basedOn w:val="Normal"/>
    <w:rsid w:val="00E132F1"/>
    <w:pPr>
      <w:pBdr>
        <w:left w:val="single" w:sz="4" w:space="0" w:color="auto"/>
        <w:right w:val="single" w:sz="4" w:space="0" w:color="auto"/>
      </w:pBdr>
      <w:spacing w:before="100" w:beforeAutospacing="1" w:after="100" w:afterAutospacing="1"/>
      <w:jc w:val="right"/>
      <w:textAlignment w:val="center"/>
    </w:pPr>
    <w:rPr>
      <w:rFonts w:ascii="Arial Narrow" w:hAnsi="Arial Narrow"/>
      <w:b/>
      <w:bCs/>
      <w:sz w:val="18"/>
      <w:szCs w:val="18"/>
    </w:rPr>
  </w:style>
  <w:style w:type="paragraph" w:customStyle="1" w:styleId="xl177">
    <w:name w:val="xl177"/>
    <w:basedOn w:val="Normal"/>
    <w:rsid w:val="00E132F1"/>
    <w:pPr>
      <w:pBdr>
        <w:left w:val="single" w:sz="4" w:space="0" w:color="auto"/>
      </w:pBdr>
      <w:spacing w:before="100" w:beforeAutospacing="1" w:after="100" w:afterAutospacing="1"/>
      <w:textAlignment w:val="top"/>
    </w:pPr>
    <w:rPr>
      <w:rFonts w:ascii="Arial Narrow" w:hAnsi="Arial Narrow"/>
      <w:sz w:val="18"/>
      <w:szCs w:val="18"/>
    </w:rPr>
  </w:style>
  <w:style w:type="paragraph" w:customStyle="1" w:styleId="xl178">
    <w:name w:val="xl178"/>
    <w:basedOn w:val="Normal"/>
    <w:rsid w:val="00E132F1"/>
    <w:pPr>
      <w:pBdr>
        <w:left w:val="single" w:sz="4" w:space="0" w:color="auto"/>
        <w:right w:val="single" w:sz="4" w:space="0" w:color="auto"/>
      </w:pBdr>
      <w:spacing w:before="100" w:beforeAutospacing="1" w:after="100" w:afterAutospacing="1"/>
      <w:jc w:val="right"/>
      <w:textAlignment w:val="center"/>
    </w:pPr>
    <w:rPr>
      <w:rFonts w:ascii="Arial Narrow" w:hAnsi="Arial Narrow"/>
      <w:sz w:val="18"/>
      <w:szCs w:val="18"/>
    </w:rPr>
  </w:style>
  <w:style w:type="paragraph" w:customStyle="1" w:styleId="xl179">
    <w:name w:val="xl179"/>
    <w:basedOn w:val="Normal"/>
    <w:rsid w:val="00E132F1"/>
    <w:pPr>
      <w:pBdr>
        <w:left w:val="single" w:sz="4" w:space="0" w:color="auto"/>
      </w:pBdr>
      <w:spacing w:before="100" w:beforeAutospacing="1" w:after="100" w:afterAutospacing="1"/>
      <w:jc w:val="center"/>
      <w:textAlignment w:val="top"/>
    </w:pPr>
    <w:rPr>
      <w:rFonts w:ascii="Arial Narrow" w:hAnsi="Arial Narrow"/>
      <w:sz w:val="18"/>
      <w:szCs w:val="18"/>
    </w:rPr>
  </w:style>
  <w:style w:type="paragraph" w:customStyle="1" w:styleId="xl180">
    <w:name w:val="xl180"/>
    <w:basedOn w:val="Normal"/>
    <w:rsid w:val="00E132F1"/>
    <w:pPr>
      <w:pBdr>
        <w:left w:val="single" w:sz="4" w:space="0" w:color="auto"/>
      </w:pBdr>
      <w:spacing w:before="100" w:beforeAutospacing="1" w:after="100" w:afterAutospacing="1"/>
      <w:jc w:val="center"/>
      <w:textAlignment w:val="top"/>
    </w:pPr>
    <w:rPr>
      <w:rFonts w:ascii="Arial Narrow" w:hAnsi="Arial Narrow"/>
      <w:sz w:val="18"/>
      <w:szCs w:val="18"/>
    </w:rPr>
  </w:style>
  <w:style w:type="paragraph" w:customStyle="1" w:styleId="xl181">
    <w:name w:val="xl181"/>
    <w:basedOn w:val="Normal"/>
    <w:rsid w:val="00E132F1"/>
    <w:pPr>
      <w:pBdr>
        <w:left w:val="single" w:sz="4" w:space="0" w:color="auto"/>
      </w:pBdr>
      <w:spacing w:before="100" w:beforeAutospacing="1" w:after="100" w:afterAutospacing="1"/>
      <w:jc w:val="center"/>
      <w:textAlignment w:val="top"/>
    </w:pPr>
    <w:rPr>
      <w:rFonts w:ascii="Arial Narrow" w:hAnsi="Arial Narrow"/>
      <w:b/>
      <w:bCs/>
      <w:sz w:val="18"/>
      <w:szCs w:val="18"/>
    </w:rPr>
  </w:style>
  <w:style w:type="paragraph" w:customStyle="1" w:styleId="xl182">
    <w:name w:val="xl182"/>
    <w:basedOn w:val="Normal"/>
    <w:rsid w:val="00E132F1"/>
    <w:pPr>
      <w:pBdr>
        <w:left w:val="single" w:sz="4" w:space="0" w:color="auto"/>
      </w:pBdr>
      <w:spacing w:before="100" w:beforeAutospacing="1" w:after="100" w:afterAutospacing="1"/>
      <w:jc w:val="center"/>
      <w:textAlignment w:val="top"/>
    </w:pPr>
    <w:rPr>
      <w:rFonts w:ascii="Arial Narrow" w:hAnsi="Arial Narrow"/>
      <w:b/>
      <w:bCs/>
      <w:sz w:val="18"/>
      <w:szCs w:val="18"/>
    </w:rPr>
  </w:style>
  <w:style w:type="paragraph" w:customStyle="1" w:styleId="xl183">
    <w:name w:val="xl183"/>
    <w:basedOn w:val="Normal"/>
    <w:rsid w:val="00E132F1"/>
    <w:pPr>
      <w:pBdr>
        <w:left w:val="single" w:sz="4" w:space="0" w:color="auto"/>
      </w:pBdr>
      <w:spacing w:before="100" w:beforeAutospacing="1" w:after="100" w:afterAutospacing="1"/>
      <w:jc w:val="center"/>
      <w:textAlignment w:val="center"/>
    </w:pPr>
    <w:rPr>
      <w:rFonts w:ascii="Arial Narrow" w:hAnsi="Arial Narrow"/>
      <w:sz w:val="18"/>
      <w:szCs w:val="18"/>
    </w:rPr>
  </w:style>
  <w:style w:type="paragraph" w:customStyle="1" w:styleId="xl184">
    <w:name w:val="xl184"/>
    <w:basedOn w:val="Normal"/>
    <w:rsid w:val="00E132F1"/>
    <w:pPr>
      <w:spacing w:before="100" w:beforeAutospacing="1" w:after="100" w:afterAutospacing="1"/>
      <w:jc w:val="center"/>
      <w:textAlignment w:val="top"/>
    </w:pPr>
    <w:rPr>
      <w:rFonts w:ascii="Arial Narrow" w:hAnsi="Arial Narrow"/>
      <w:sz w:val="18"/>
      <w:szCs w:val="18"/>
    </w:rPr>
  </w:style>
  <w:style w:type="paragraph" w:customStyle="1" w:styleId="xl185">
    <w:name w:val="xl185"/>
    <w:basedOn w:val="Normal"/>
    <w:rsid w:val="00E132F1"/>
    <w:pPr>
      <w:pBdr>
        <w:top w:val="single" w:sz="4" w:space="0" w:color="auto"/>
        <w:left w:val="single" w:sz="4" w:space="0" w:color="auto"/>
      </w:pBdr>
      <w:spacing w:before="100" w:beforeAutospacing="1" w:after="100" w:afterAutospacing="1"/>
      <w:jc w:val="center"/>
      <w:textAlignment w:val="top"/>
    </w:pPr>
    <w:rPr>
      <w:rFonts w:ascii="Arial Narrow" w:hAnsi="Arial Narrow"/>
      <w:b/>
      <w:bCs/>
      <w:sz w:val="18"/>
      <w:szCs w:val="18"/>
    </w:rPr>
  </w:style>
  <w:style w:type="paragraph" w:customStyle="1" w:styleId="xl186">
    <w:name w:val="xl186"/>
    <w:basedOn w:val="Normal"/>
    <w:rsid w:val="00E132F1"/>
    <w:pPr>
      <w:spacing w:before="100" w:beforeAutospacing="1" w:after="100" w:afterAutospacing="1"/>
      <w:jc w:val="both"/>
      <w:textAlignment w:val="top"/>
    </w:pPr>
    <w:rPr>
      <w:rFonts w:ascii="Arial Narrow" w:hAnsi="Arial Narrow"/>
      <w:sz w:val="18"/>
      <w:szCs w:val="18"/>
    </w:rPr>
  </w:style>
  <w:style w:type="paragraph" w:customStyle="1" w:styleId="xl187">
    <w:name w:val="xl187"/>
    <w:basedOn w:val="Normal"/>
    <w:rsid w:val="00E132F1"/>
    <w:pPr>
      <w:pBdr>
        <w:right w:val="single" w:sz="4" w:space="0" w:color="auto"/>
      </w:pBdr>
      <w:spacing w:before="100" w:beforeAutospacing="1" w:after="100" w:afterAutospacing="1"/>
      <w:textAlignment w:val="top"/>
    </w:pPr>
    <w:rPr>
      <w:rFonts w:ascii="Arial Narrow" w:hAnsi="Arial Narrow"/>
      <w:b/>
      <w:bCs/>
      <w:sz w:val="18"/>
      <w:szCs w:val="18"/>
    </w:rPr>
  </w:style>
  <w:style w:type="paragraph" w:customStyle="1" w:styleId="xl188">
    <w:name w:val="xl188"/>
    <w:basedOn w:val="Normal"/>
    <w:rsid w:val="00E132F1"/>
    <w:pPr>
      <w:pBdr>
        <w:left w:val="single" w:sz="4" w:space="0" w:color="auto"/>
        <w:right w:val="single" w:sz="4" w:space="0" w:color="auto"/>
      </w:pBdr>
      <w:spacing w:before="100" w:beforeAutospacing="1" w:after="100" w:afterAutospacing="1"/>
      <w:jc w:val="center"/>
      <w:textAlignment w:val="center"/>
    </w:pPr>
    <w:rPr>
      <w:rFonts w:ascii="Arial Narrow" w:hAnsi="Arial Narrow"/>
      <w:b/>
      <w:bCs/>
      <w:sz w:val="18"/>
      <w:szCs w:val="18"/>
    </w:rPr>
  </w:style>
  <w:style w:type="paragraph" w:customStyle="1" w:styleId="xl189">
    <w:name w:val="xl189"/>
    <w:basedOn w:val="Normal"/>
    <w:rsid w:val="00E132F1"/>
    <w:pPr>
      <w:pBdr>
        <w:right w:val="single" w:sz="4" w:space="0" w:color="auto"/>
      </w:pBdr>
      <w:spacing w:before="100" w:beforeAutospacing="1" w:after="100" w:afterAutospacing="1"/>
    </w:pPr>
    <w:rPr>
      <w:rFonts w:ascii="Arial Narrow" w:hAnsi="Arial Narrow"/>
      <w:sz w:val="18"/>
      <w:szCs w:val="18"/>
    </w:rPr>
  </w:style>
  <w:style w:type="paragraph" w:customStyle="1" w:styleId="xl190">
    <w:name w:val="xl190"/>
    <w:basedOn w:val="Normal"/>
    <w:rsid w:val="00E132F1"/>
    <w:pPr>
      <w:pBdr>
        <w:left w:val="single" w:sz="4" w:space="0" w:color="auto"/>
      </w:pBdr>
      <w:spacing w:before="100" w:beforeAutospacing="1" w:after="100" w:afterAutospacing="1"/>
      <w:textAlignment w:val="top"/>
    </w:pPr>
    <w:rPr>
      <w:rFonts w:ascii="Arial Narrow" w:hAnsi="Arial Narrow"/>
      <w:b/>
      <w:bCs/>
      <w:sz w:val="18"/>
      <w:szCs w:val="18"/>
    </w:rPr>
  </w:style>
  <w:style w:type="paragraph" w:customStyle="1" w:styleId="xl191">
    <w:name w:val="xl191"/>
    <w:basedOn w:val="Normal"/>
    <w:rsid w:val="00E132F1"/>
    <w:pPr>
      <w:pBdr>
        <w:left w:val="single" w:sz="4" w:space="0" w:color="auto"/>
      </w:pBdr>
      <w:spacing w:before="100" w:beforeAutospacing="1" w:after="100" w:afterAutospacing="1"/>
      <w:textAlignment w:val="center"/>
    </w:pPr>
    <w:rPr>
      <w:rFonts w:ascii="Arial Narrow" w:hAnsi="Arial Narrow"/>
      <w:b/>
      <w:bCs/>
      <w:sz w:val="18"/>
      <w:szCs w:val="18"/>
    </w:rPr>
  </w:style>
  <w:style w:type="paragraph" w:customStyle="1" w:styleId="xl192">
    <w:name w:val="xl192"/>
    <w:basedOn w:val="Normal"/>
    <w:rsid w:val="00E132F1"/>
    <w:pPr>
      <w:pBdr>
        <w:right w:val="single" w:sz="4" w:space="0" w:color="auto"/>
      </w:pBdr>
      <w:spacing w:before="100" w:beforeAutospacing="1" w:after="100" w:afterAutospacing="1"/>
      <w:textAlignment w:val="center"/>
    </w:pPr>
    <w:rPr>
      <w:rFonts w:ascii="Arial Narrow" w:hAnsi="Arial Narrow"/>
      <w:b/>
      <w:bCs/>
      <w:sz w:val="18"/>
      <w:szCs w:val="18"/>
    </w:rPr>
  </w:style>
  <w:style w:type="paragraph" w:customStyle="1" w:styleId="xl193">
    <w:name w:val="xl193"/>
    <w:basedOn w:val="Normal"/>
    <w:rsid w:val="00E132F1"/>
    <w:pPr>
      <w:pBdr>
        <w:right w:val="single" w:sz="4" w:space="0" w:color="auto"/>
      </w:pBdr>
      <w:spacing w:before="100" w:beforeAutospacing="1" w:after="100" w:afterAutospacing="1"/>
      <w:textAlignment w:val="top"/>
    </w:pPr>
    <w:rPr>
      <w:rFonts w:ascii="Arial Narrow" w:hAnsi="Arial Narrow"/>
      <w:sz w:val="18"/>
      <w:szCs w:val="18"/>
    </w:rPr>
  </w:style>
  <w:style w:type="paragraph" w:customStyle="1" w:styleId="xl194">
    <w:name w:val="xl194"/>
    <w:basedOn w:val="Normal"/>
    <w:rsid w:val="00E132F1"/>
    <w:pPr>
      <w:pBdr>
        <w:left w:val="single" w:sz="4" w:space="0" w:color="auto"/>
      </w:pBdr>
      <w:spacing w:before="100" w:beforeAutospacing="1" w:after="100" w:afterAutospacing="1"/>
      <w:jc w:val="center"/>
    </w:pPr>
    <w:rPr>
      <w:rFonts w:ascii="Arial Narrow" w:hAnsi="Arial Narrow"/>
      <w:b/>
      <w:bCs/>
      <w:sz w:val="18"/>
      <w:szCs w:val="18"/>
    </w:rPr>
  </w:style>
  <w:style w:type="paragraph" w:customStyle="1" w:styleId="xl195">
    <w:name w:val="xl195"/>
    <w:basedOn w:val="Normal"/>
    <w:rsid w:val="00E132F1"/>
    <w:pPr>
      <w:pBdr>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196">
    <w:name w:val="xl196"/>
    <w:basedOn w:val="Normal"/>
    <w:rsid w:val="00E132F1"/>
    <w:pPr>
      <w:pBdr>
        <w:top w:val="single" w:sz="4" w:space="0" w:color="auto"/>
        <w:left w:val="single" w:sz="4" w:space="0" w:color="auto"/>
      </w:pBdr>
      <w:spacing w:before="100" w:beforeAutospacing="1" w:after="100" w:afterAutospacing="1"/>
      <w:textAlignment w:val="top"/>
    </w:pPr>
    <w:rPr>
      <w:rFonts w:ascii="Arial Narrow" w:hAnsi="Arial Narrow"/>
      <w:b/>
      <w:bCs/>
      <w:sz w:val="18"/>
      <w:szCs w:val="18"/>
    </w:rPr>
  </w:style>
  <w:style w:type="paragraph" w:customStyle="1" w:styleId="xl197">
    <w:name w:val="xl197"/>
    <w:basedOn w:val="Normal"/>
    <w:rsid w:val="00E132F1"/>
    <w:pPr>
      <w:pBdr>
        <w:left w:val="single" w:sz="4" w:space="0" w:color="auto"/>
        <w:bottom w:val="single" w:sz="4" w:space="0" w:color="auto"/>
      </w:pBdr>
      <w:spacing w:before="100" w:beforeAutospacing="1" w:after="100" w:afterAutospacing="1"/>
      <w:textAlignment w:val="top"/>
    </w:pPr>
    <w:rPr>
      <w:rFonts w:ascii="Arial Narrow" w:hAnsi="Arial Narrow"/>
      <w:sz w:val="18"/>
      <w:szCs w:val="18"/>
    </w:rPr>
  </w:style>
  <w:style w:type="paragraph" w:customStyle="1" w:styleId="xl198">
    <w:name w:val="xl198"/>
    <w:basedOn w:val="Normal"/>
    <w:rsid w:val="00E132F1"/>
    <w:pPr>
      <w:pBdr>
        <w:bottom w:val="single" w:sz="4" w:space="0" w:color="auto"/>
        <w:right w:val="single" w:sz="4" w:space="0" w:color="auto"/>
      </w:pBdr>
      <w:spacing w:before="100" w:beforeAutospacing="1" w:after="100" w:afterAutospacing="1"/>
      <w:textAlignment w:val="top"/>
    </w:pPr>
    <w:rPr>
      <w:rFonts w:ascii="Arial Narrow" w:hAnsi="Arial Narrow"/>
      <w:sz w:val="18"/>
      <w:szCs w:val="18"/>
    </w:rPr>
  </w:style>
  <w:style w:type="paragraph" w:customStyle="1" w:styleId="xl199">
    <w:name w:val="xl199"/>
    <w:basedOn w:val="Normal"/>
    <w:rsid w:val="00E132F1"/>
    <w:pPr>
      <w:pBdr>
        <w:left w:val="single" w:sz="4" w:space="0" w:color="auto"/>
        <w:bottom w:val="single" w:sz="4" w:space="0" w:color="auto"/>
      </w:pBdr>
      <w:spacing w:before="100" w:beforeAutospacing="1" w:after="100" w:afterAutospacing="1"/>
      <w:jc w:val="center"/>
      <w:textAlignment w:val="top"/>
    </w:pPr>
    <w:rPr>
      <w:rFonts w:ascii="Arial Narrow" w:hAnsi="Arial Narrow"/>
      <w:sz w:val="18"/>
      <w:szCs w:val="18"/>
    </w:rPr>
  </w:style>
  <w:style w:type="paragraph" w:customStyle="1" w:styleId="xl200">
    <w:name w:val="xl200"/>
    <w:basedOn w:val="Normal"/>
    <w:rsid w:val="00E132F1"/>
    <w:pPr>
      <w:pBdr>
        <w:left w:val="single" w:sz="4" w:space="0" w:color="auto"/>
        <w:bottom w:val="single" w:sz="4" w:space="0" w:color="auto"/>
      </w:pBdr>
      <w:spacing w:before="100" w:beforeAutospacing="1" w:after="100" w:afterAutospacing="1"/>
      <w:textAlignment w:val="top"/>
    </w:pPr>
    <w:rPr>
      <w:rFonts w:ascii="Arial Narrow" w:hAnsi="Arial Narrow"/>
      <w:sz w:val="18"/>
      <w:szCs w:val="18"/>
    </w:rPr>
  </w:style>
  <w:style w:type="paragraph" w:customStyle="1" w:styleId="xl201">
    <w:name w:val="xl201"/>
    <w:basedOn w:val="Normal"/>
    <w:rsid w:val="00E132F1"/>
    <w:pPr>
      <w:pBdr>
        <w:bottom w:val="single" w:sz="4" w:space="0" w:color="auto"/>
        <w:right w:val="single" w:sz="4" w:space="0" w:color="auto"/>
      </w:pBdr>
      <w:spacing w:before="100" w:beforeAutospacing="1" w:after="100" w:afterAutospacing="1"/>
      <w:textAlignment w:val="top"/>
    </w:pPr>
    <w:rPr>
      <w:rFonts w:ascii="Arial Narrow" w:hAnsi="Arial Narrow"/>
      <w:sz w:val="18"/>
      <w:szCs w:val="18"/>
    </w:rPr>
  </w:style>
  <w:style w:type="paragraph" w:customStyle="1" w:styleId="xl202">
    <w:name w:val="xl202"/>
    <w:basedOn w:val="Normal"/>
    <w:rsid w:val="00E132F1"/>
    <w:pPr>
      <w:pBdr>
        <w:left w:val="single" w:sz="4" w:space="0" w:color="auto"/>
        <w:bottom w:val="single" w:sz="4" w:space="0" w:color="auto"/>
      </w:pBdr>
      <w:spacing w:before="100" w:beforeAutospacing="1" w:after="100" w:afterAutospacing="1"/>
      <w:jc w:val="center"/>
      <w:textAlignment w:val="top"/>
    </w:pPr>
    <w:rPr>
      <w:rFonts w:ascii="Arial Narrow" w:hAnsi="Arial Narrow"/>
      <w:sz w:val="18"/>
      <w:szCs w:val="18"/>
    </w:rPr>
  </w:style>
  <w:style w:type="paragraph" w:customStyle="1" w:styleId="xl203">
    <w:name w:val="xl203"/>
    <w:basedOn w:val="Normal"/>
    <w:rsid w:val="00E132F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sz w:val="18"/>
      <w:szCs w:val="18"/>
    </w:rPr>
  </w:style>
  <w:style w:type="paragraph" w:customStyle="1" w:styleId="xl204">
    <w:name w:val="xl204"/>
    <w:basedOn w:val="Normal"/>
    <w:rsid w:val="00E132F1"/>
    <w:pPr>
      <w:pBdr>
        <w:bottom w:val="single" w:sz="4" w:space="0" w:color="auto"/>
        <w:right w:val="single" w:sz="4" w:space="0" w:color="auto"/>
      </w:pBdr>
      <w:spacing w:before="100" w:beforeAutospacing="1" w:after="100" w:afterAutospacing="1"/>
      <w:textAlignment w:val="top"/>
    </w:pPr>
    <w:rPr>
      <w:rFonts w:ascii="Arial Narrow" w:hAnsi="Arial Narrow"/>
      <w:sz w:val="18"/>
      <w:szCs w:val="18"/>
    </w:rPr>
  </w:style>
  <w:style w:type="paragraph" w:customStyle="1" w:styleId="xl205">
    <w:name w:val="xl205"/>
    <w:basedOn w:val="Normal"/>
    <w:rsid w:val="00E132F1"/>
    <w:pPr>
      <w:spacing w:before="100" w:beforeAutospacing="1" w:after="100" w:afterAutospacing="1"/>
      <w:jc w:val="right"/>
      <w:textAlignment w:val="top"/>
    </w:pPr>
    <w:rPr>
      <w:rFonts w:ascii="Arial Narrow" w:hAnsi="Arial Narrow"/>
      <w:sz w:val="18"/>
      <w:szCs w:val="18"/>
    </w:rPr>
  </w:style>
  <w:style w:type="paragraph" w:customStyle="1" w:styleId="xl206">
    <w:name w:val="xl206"/>
    <w:basedOn w:val="Normal"/>
    <w:rsid w:val="00E132F1"/>
    <w:pPr>
      <w:spacing w:before="100" w:beforeAutospacing="1" w:after="100" w:afterAutospacing="1"/>
      <w:jc w:val="right"/>
      <w:textAlignment w:val="top"/>
    </w:pPr>
    <w:rPr>
      <w:rFonts w:ascii="Arial Narrow" w:hAnsi="Arial Narrow"/>
      <w:sz w:val="18"/>
      <w:szCs w:val="18"/>
    </w:rPr>
  </w:style>
  <w:style w:type="paragraph" w:customStyle="1" w:styleId="xl207">
    <w:name w:val="xl207"/>
    <w:basedOn w:val="Normal"/>
    <w:rsid w:val="00E132F1"/>
    <w:pPr>
      <w:pBdr>
        <w:right w:val="single" w:sz="4" w:space="0" w:color="auto"/>
      </w:pBdr>
      <w:spacing w:before="100" w:beforeAutospacing="1" w:after="100" w:afterAutospacing="1"/>
      <w:jc w:val="center"/>
      <w:textAlignment w:val="top"/>
    </w:pPr>
    <w:rPr>
      <w:rFonts w:ascii="Arial Narrow" w:hAnsi="Arial Narrow"/>
      <w:sz w:val="18"/>
      <w:szCs w:val="18"/>
    </w:rPr>
  </w:style>
  <w:style w:type="paragraph" w:customStyle="1" w:styleId="xl208">
    <w:name w:val="xl208"/>
    <w:basedOn w:val="Normal"/>
    <w:rsid w:val="00E132F1"/>
    <w:pPr>
      <w:pBdr>
        <w:left w:val="single" w:sz="4" w:space="0" w:color="auto"/>
        <w:right w:val="single" w:sz="4" w:space="0" w:color="auto"/>
      </w:pBdr>
      <w:spacing w:before="100" w:beforeAutospacing="1" w:after="100" w:afterAutospacing="1"/>
      <w:jc w:val="right"/>
      <w:textAlignment w:val="center"/>
    </w:pPr>
    <w:rPr>
      <w:rFonts w:ascii="Arial Narrow" w:hAnsi="Arial Narrow"/>
      <w:sz w:val="18"/>
      <w:szCs w:val="18"/>
    </w:rPr>
  </w:style>
  <w:style w:type="paragraph" w:customStyle="1" w:styleId="xl209">
    <w:name w:val="xl209"/>
    <w:basedOn w:val="Normal"/>
    <w:rsid w:val="00E132F1"/>
    <w:pPr>
      <w:pBdr>
        <w:right w:val="single" w:sz="4" w:space="0" w:color="auto"/>
      </w:pBdr>
      <w:spacing w:before="100" w:beforeAutospacing="1" w:after="100" w:afterAutospacing="1"/>
    </w:pPr>
  </w:style>
  <w:style w:type="paragraph" w:customStyle="1" w:styleId="xl210">
    <w:name w:val="xl210"/>
    <w:basedOn w:val="Normal"/>
    <w:rsid w:val="00E132F1"/>
    <w:pPr>
      <w:pBdr>
        <w:left w:val="single" w:sz="4" w:space="0" w:color="auto"/>
      </w:pBdr>
      <w:spacing w:before="100" w:beforeAutospacing="1" w:after="100" w:afterAutospacing="1"/>
    </w:pPr>
  </w:style>
  <w:style w:type="paragraph" w:customStyle="1" w:styleId="xl211">
    <w:name w:val="xl211"/>
    <w:basedOn w:val="Normal"/>
    <w:rsid w:val="00E132F1"/>
    <w:pPr>
      <w:pBdr>
        <w:left w:val="single" w:sz="4" w:space="0" w:color="auto"/>
        <w:right w:val="single" w:sz="4" w:space="0" w:color="auto"/>
      </w:pBdr>
      <w:spacing w:before="100" w:beforeAutospacing="1" w:after="100" w:afterAutospacing="1"/>
      <w:textAlignment w:val="top"/>
    </w:pPr>
    <w:rPr>
      <w:rFonts w:ascii="Arial Narrow" w:hAnsi="Arial Narrow"/>
      <w:b/>
      <w:bCs/>
      <w:sz w:val="18"/>
      <w:szCs w:val="18"/>
    </w:rPr>
  </w:style>
  <w:style w:type="paragraph" w:customStyle="1" w:styleId="xl212">
    <w:name w:val="xl212"/>
    <w:basedOn w:val="Normal"/>
    <w:rsid w:val="00E132F1"/>
    <w:pPr>
      <w:pBdr>
        <w:left w:val="single" w:sz="4" w:space="0" w:color="auto"/>
      </w:pBdr>
      <w:spacing w:before="100" w:beforeAutospacing="1" w:after="100" w:afterAutospacing="1"/>
      <w:textAlignment w:val="center"/>
    </w:pPr>
    <w:rPr>
      <w:rFonts w:ascii="Arial Narrow" w:hAnsi="Arial Narrow"/>
      <w:sz w:val="18"/>
      <w:szCs w:val="18"/>
    </w:rPr>
  </w:style>
  <w:style w:type="paragraph" w:customStyle="1" w:styleId="xl213">
    <w:name w:val="xl213"/>
    <w:basedOn w:val="Normal"/>
    <w:rsid w:val="00E132F1"/>
    <w:pPr>
      <w:spacing w:before="100" w:beforeAutospacing="1" w:after="100" w:afterAutospacing="1"/>
      <w:textAlignment w:val="top"/>
    </w:pPr>
    <w:rPr>
      <w:rFonts w:ascii="Arial Narrow" w:hAnsi="Arial Narrow"/>
      <w:sz w:val="18"/>
      <w:szCs w:val="18"/>
    </w:rPr>
  </w:style>
  <w:style w:type="paragraph" w:customStyle="1" w:styleId="xl214">
    <w:name w:val="xl214"/>
    <w:basedOn w:val="Normal"/>
    <w:rsid w:val="00E132F1"/>
    <w:pPr>
      <w:pBdr>
        <w:top w:val="single" w:sz="4" w:space="0" w:color="auto"/>
      </w:pBdr>
      <w:spacing w:before="100" w:beforeAutospacing="1" w:after="100" w:afterAutospacing="1"/>
      <w:textAlignment w:val="top"/>
    </w:pPr>
    <w:rPr>
      <w:rFonts w:ascii="Arial Narrow" w:hAnsi="Arial Narrow"/>
      <w:b/>
      <w:bCs/>
      <w:sz w:val="18"/>
      <w:szCs w:val="18"/>
    </w:rPr>
  </w:style>
  <w:style w:type="paragraph" w:customStyle="1" w:styleId="xl215">
    <w:name w:val="xl215"/>
    <w:basedOn w:val="Normal"/>
    <w:rsid w:val="00E132F1"/>
    <w:pPr>
      <w:spacing w:before="100" w:beforeAutospacing="1" w:after="100" w:afterAutospacing="1"/>
      <w:textAlignment w:val="top"/>
    </w:pPr>
    <w:rPr>
      <w:rFonts w:ascii="Arial Narrow" w:hAnsi="Arial Narrow"/>
      <w:b/>
      <w:bCs/>
      <w:sz w:val="18"/>
      <w:szCs w:val="18"/>
    </w:rPr>
  </w:style>
  <w:style w:type="paragraph" w:customStyle="1" w:styleId="xl216">
    <w:name w:val="xl216"/>
    <w:basedOn w:val="Normal"/>
    <w:rsid w:val="00E132F1"/>
    <w:pPr>
      <w:spacing w:before="100" w:beforeAutospacing="1" w:after="100" w:afterAutospacing="1"/>
      <w:textAlignment w:val="top"/>
    </w:pPr>
    <w:rPr>
      <w:rFonts w:ascii="Arial Narrow" w:hAnsi="Arial Narrow"/>
      <w:b/>
      <w:bCs/>
      <w:sz w:val="18"/>
      <w:szCs w:val="18"/>
    </w:rPr>
  </w:style>
  <w:style w:type="paragraph" w:customStyle="1" w:styleId="xl217">
    <w:name w:val="xl217"/>
    <w:basedOn w:val="Normal"/>
    <w:rsid w:val="00E132F1"/>
    <w:pPr>
      <w:spacing w:before="100" w:beforeAutospacing="1" w:after="100" w:afterAutospacing="1"/>
      <w:textAlignment w:val="top"/>
    </w:pPr>
    <w:rPr>
      <w:rFonts w:ascii="Arial Narrow" w:hAnsi="Arial Narrow"/>
      <w:sz w:val="18"/>
      <w:szCs w:val="18"/>
    </w:rPr>
  </w:style>
  <w:style w:type="paragraph" w:customStyle="1" w:styleId="xl218">
    <w:name w:val="xl218"/>
    <w:basedOn w:val="Normal"/>
    <w:rsid w:val="00E132F1"/>
    <w:pPr>
      <w:pBdr>
        <w:top w:val="single" w:sz="4" w:space="0" w:color="auto"/>
      </w:pBdr>
      <w:spacing w:before="100" w:beforeAutospacing="1" w:after="100" w:afterAutospacing="1"/>
      <w:textAlignment w:val="top"/>
    </w:pPr>
    <w:rPr>
      <w:rFonts w:ascii="Arial Narrow" w:hAnsi="Arial Narrow"/>
      <w:b/>
      <w:bCs/>
      <w:sz w:val="18"/>
      <w:szCs w:val="18"/>
    </w:rPr>
  </w:style>
  <w:style w:type="paragraph" w:customStyle="1" w:styleId="xl219">
    <w:name w:val="xl219"/>
    <w:basedOn w:val="Normal"/>
    <w:rsid w:val="00E132F1"/>
    <w:pPr>
      <w:spacing w:before="100" w:beforeAutospacing="1" w:after="100" w:afterAutospacing="1"/>
      <w:textAlignment w:val="top"/>
    </w:pPr>
    <w:rPr>
      <w:rFonts w:ascii="Arial Narrow" w:hAnsi="Arial Narrow"/>
      <w:b/>
      <w:bCs/>
      <w:sz w:val="18"/>
      <w:szCs w:val="18"/>
    </w:rPr>
  </w:style>
  <w:style w:type="paragraph" w:customStyle="1" w:styleId="xl220">
    <w:name w:val="xl220"/>
    <w:basedOn w:val="Normal"/>
    <w:rsid w:val="00E132F1"/>
    <w:pPr>
      <w:pBdr>
        <w:bottom w:val="single" w:sz="4" w:space="0" w:color="auto"/>
      </w:pBdr>
      <w:spacing w:before="100" w:beforeAutospacing="1" w:after="100" w:afterAutospacing="1"/>
      <w:textAlignment w:val="top"/>
    </w:pPr>
    <w:rPr>
      <w:rFonts w:ascii="Arial Narrow" w:hAnsi="Arial Narrow"/>
      <w:sz w:val="18"/>
      <w:szCs w:val="18"/>
    </w:rPr>
  </w:style>
  <w:style w:type="paragraph" w:customStyle="1" w:styleId="xl221">
    <w:name w:val="xl221"/>
    <w:basedOn w:val="Normal"/>
    <w:rsid w:val="00E132F1"/>
    <w:pPr>
      <w:spacing w:before="100" w:beforeAutospacing="1" w:after="100" w:afterAutospacing="1"/>
      <w:textAlignment w:val="top"/>
    </w:pPr>
    <w:rPr>
      <w:rFonts w:ascii="Arial Narrow" w:hAnsi="Arial Narrow"/>
      <w:sz w:val="18"/>
      <w:szCs w:val="18"/>
    </w:rPr>
  </w:style>
  <w:style w:type="paragraph" w:customStyle="1" w:styleId="xl222">
    <w:name w:val="xl222"/>
    <w:basedOn w:val="Normal"/>
    <w:rsid w:val="00E132F1"/>
    <w:pPr>
      <w:spacing w:before="100" w:beforeAutospacing="1" w:after="100" w:afterAutospacing="1"/>
      <w:textAlignment w:val="center"/>
    </w:pPr>
    <w:rPr>
      <w:rFonts w:ascii="Arial Narrow" w:hAnsi="Arial Narrow"/>
      <w:sz w:val="18"/>
      <w:szCs w:val="18"/>
    </w:rPr>
  </w:style>
  <w:style w:type="paragraph" w:customStyle="1" w:styleId="xl223">
    <w:name w:val="xl223"/>
    <w:basedOn w:val="Normal"/>
    <w:rsid w:val="00E132F1"/>
    <w:pPr>
      <w:pBdr>
        <w:left w:val="single" w:sz="4" w:space="0" w:color="auto"/>
      </w:pBdr>
      <w:spacing w:before="100" w:beforeAutospacing="1" w:after="100" w:afterAutospacing="1"/>
      <w:textAlignment w:val="top"/>
    </w:pPr>
    <w:rPr>
      <w:rFonts w:ascii="Arial Narrow" w:hAnsi="Arial Narrow"/>
      <w:sz w:val="18"/>
      <w:szCs w:val="18"/>
    </w:rPr>
  </w:style>
  <w:style w:type="paragraph" w:customStyle="1" w:styleId="xl224">
    <w:name w:val="xl224"/>
    <w:basedOn w:val="Normal"/>
    <w:rsid w:val="00E132F1"/>
    <w:pPr>
      <w:spacing w:before="100" w:beforeAutospacing="1" w:after="100" w:afterAutospacing="1"/>
      <w:textAlignment w:val="center"/>
    </w:pPr>
    <w:rPr>
      <w:rFonts w:ascii="Arial Narrow" w:hAnsi="Arial Narrow"/>
      <w:sz w:val="18"/>
      <w:szCs w:val="18"/>
    </w:rPr>
  </w:style>
  <w:style w:type="paragraph" w:customStyle="1" w:styleId="xl225">
    <w:name w:val="xl225"/>
    <w:basedOn w:val="Normal"/>
    <w:rsid w:val="00E132F1"/>
    <w:pPr>
      <w:spacing w:before="100" w:beforeAutospacing="1" w:after="100" w:afterAutospacing="1"/>
      <w:textAlignment w:val="center"/>
    </w:pPr>
    <w:rPr>
      <w:rFonts w:ascii="Arial Narrow" w:hAnsi="Arial Narrow"/>
      <w:b/>
      <w:bCs/>
      <w:sz w:val="18"/>
      <w:szCs w:val="18"/>
    </w:rPr>
  </w:style>
  <w:style w:type="paragraph" w:customStyle="1" w:styleId="xl226">
    <w:name w:val="xl226"/>
    <w:basedOn w:val="Normal"/>
    <w:rsid w:val="00E132F1"/>
    <w:pPr>
      <w:pBdr>
        <w:left w:val="single" w:sz="4" w:space="0" w:color="auto"/>
      </w:pBdr>
      <w:spacing w:before="100" w:beforeAutospacing="1" w:after="100" w:afterAutospacing="1"/>
      <w:textAlignment w:val="top"/>
    </w:pPr>
    <w:rPr>
      <w:rFonts w:ascii="Arial Narrow" w:hAnsi="Arial Narrow"/>
      <w:b/>
      <w:bCs/>
      <w:sz w:val="18"/>
      <w:szCs w:val="18"/>
    </w:rPr>
  </w:style>
  <w:style w:type="paragraph" w:customStyle="1" w:styleId="xl227">
    <w:name w:val="xl227"/>
    <w:basedOn w:val="Normal"/>
    <w:rsid w:val="00E132F1"/>
    <w:pPr>
      <w:pBdr>
        <w:top w:val="single" w:sz="4" w:space="0" w:color="auto"/>
        <w:right w:val="single" w:sz="4" w:space="0" w:color="auto"/>
      </w:pBdr>
      <w:spacing w:before="100" w:beforeAutospacing="1" w:after="100" w:afterAutospacing="1"/>
      <w:textAlignment w:val="top"/>
    </w:pPr>
    <w:rPr>
      <w:rFonts w:ascii="Arial Narrow" w:hAnsi="Arial Narrow"/>
      <w:b/>
      <w:bCs/>
      <w:sz w:val="18"/>
      <w:szCs w:val="18"/>
    </w:rPr>
  </w:style>
  <w:style w:type="paragraph" w:customStyle="1" w:styleId="xl228">
    <w:name w:val="xl228"/>
    <w:basedOn w:val="Normal"/>
    <w:rsid w:val="00E132F1"/>
    <w:pPr>
      <w:pBdr>
        <w:right w:val="single" w:sz="4" w:space="0" w:color="auto"/>
      </w:pBdr>
      <w:spacing w:before="100" w:beforeAutospacing="1" w:after="100" w:afterAutospacing="1"/>
      <w:textAlignment w:val="top"/>
    </w:pPr>
    <w:rPr>
      <w:rFonts w:ascii="Arial Narrow" w:hAnsi="Arial Narrow"/>
      <w:b/>
      <w:bCs/>
      <w:sz w:val="18"/>
      <w:szCs w:val="18"/>
    </w:rPr>
  </w:style>
  <w:style w:type="paragraph" w:customStyle="1" w:styleId="xl229">
    <w:name w:val="xl229"/>
    <w:basedOn w:val="Normal"/>
    <w:rsid w:val="00E132F1"/>
    <w:pPr>
      <w:pBdr>
        <w:right w:val="single" w:sz="4" w:space="0" w:color="auto"/>
      </w:pBdr>
      <w:spacing w:before="100" w:beforeAutospacing="1" w:after="100" w:afterAutospacing="1"/>
      <w:textAlignment w:val="top"/>
    </w:pPr>
    <w:rPr>
      <w:rFonts w:ascii="Arial Narrow" w:hAnsi="Arial Narrow"/>
      <w:b/>
      <w:bCs/>
      <w:sz w:val="18"/>
      <w:szCs w:val="18"/>
    </w:rPr>
  </w:style>
  <w:style w:type="paragraph" w:customStyle="1" w:styleId="xl230">
    <w:name w:val="xl230"/>
    <w:basedOn w:val="Normal"/>
    <w:rsid w:val="00E132F1"/>
    <w:pPr>
      <w:pBdr>
        <w:top w:val="single" w:sz="4" w:space="0" w:color="auto"/>
        <w:right w:val="single" w:sz="4" w:space="0" w:color="auto"/>
      </w:pBdr>
      <w:spacing w:before="100" w:beforeAutospacing="1" w:after="100" w:afterAutospacing="1"/>
      <w:textAlignment w:val="top"/>
    </w:pPr>
    <w:rPr>
      <w:rFonts w:ascii="Arial Narrow" w:hAnsi="Arial Narrow"/>
      <w:b/>
      <w:bCs/>
      <w:sz w:val="18"/>
      <w:szCs w:val="18"/>
    </w:rPr>
  </w:style>
  <w:style w:type="paragraph" w:customStyle="1" w:styleId="xl231">
    <w:name w:val="xl231"/>
    <w:basedOn w:val="Normal"/>
    <w:rsid w:val="00E132F1"/>
    <w:pPr>
      <w:pBdr>
        <w:right w:val="single" w:sz="4" w:space="0" w:color="auto"/>
      </w:pBdr>
      <w:spacing w:before="100" w:beforeAutospacing="1" w:after="100" w:afterAutospacing="1"/>
      <w:textAlignment w:val="top"/>
    </w:pPr>
    <w:rPr>
      <w:rFonts w:ascii="Arial Narrow" w:hAnsi="Arial Narrow"/>
      <w:sz w:val="18"/>
      <w:szCs w:val="18"/>
    </w:rPr>
  </w:style>
  <w:style w:type="paragraph" w:customStyle="1" w:styleId="xl232">
    <w:name w:val="xl232"/>
    <w:basedOn w:val="Normal"/>
    <w:rsid w:val="00E132F1"/>
    <w:pPr>
      <w:pBdr>
        <w:right w:val="single" w:sz="4" w:space="0" w:color="auto"/>
      </w:pBdr>
      <w:spacing w:before="100" w:beforeAutospacing="1" w:after="100" w:afterAutospacing="1"/>
      <w:textAlignment w:val="top"/>
    </w:pPr>
    <w:rPr>
      <w:rFonts w:ascii="Arial Narrow" w:hAnsi="Arial Narrow"/>
      <w:sz w:val="18"/>
      <w:szCs w:val="18"/>
    </w:rPr>
  </w:style>
  <w:style w:type="paragraph" w:customStyle="1" w:styleId="xl233">
    <w:name w:val="xl233"/>
    <w:basedOn w:val="Normal"/>
    <w:rsid w:val="00E132F1"/>
    <w:pPr>
      <w:pBdr>
        <w:bottom w:val="single" w:sz="4" w:space="0" w:color="auto"/>
        <w:right w:val="single" w:sz="4" w:space="0" w:color="auto"/>
      </w:pBdr>
      <w:spacing w:before="100" w:beforeAutospacing="1" w:after="100" w:afterAutospacing="1"/>
      <w:textAlignment w:val="top"/>
    </w:pPr>
    <w:rPr>
      <w:rFonts w:ascii="Arial Narrow" w:hAnsi="Arial Narrow"/>
      <w:sz w:val="18"/>
      <w:szCs w:val="18"/>
    </w:rPr>
  </w:style>
  <w:style w:type="paragraph" w:customStyle="1" w:styleId="xl234">
    <w:name w:val="xl234"/>
    <w:basedOn w:val="Normal"/>
    <w:rsid w:val="00E132F1"/>
    <w:pPr>
      <w:pBdr>
        <w:right w:val="single" w:sz="4" w:space="0" w:color="auto"/>
      </w:pBdr>
      <w:spacing w:before="100" w:beforeAutospacing="1" w:after="100" w:afterAutospacing="1"/>
      <w:textAlignment w:val="top"/>
    </w:pPr>
    <w:rPr>
      <w:rFonts w:ascii="Arial Narrow" w:hAnsi="Arial Narrow"/>
      <w:b/>
      <w:bCs/>
      <w:sz w:val="18"/>
      <w:szCs w:val="18"/>
    </w:rPr>
  </w:style>
  <w:style w:type="paragraph" w:customStyle="1" w:styleId="xl235">
    <w:name w:val="xl235"/>
    <w:basedOn w:val="Normal"/>
    <w:rsid w:val="00E132F1"/>
    <w:pPr>
      <w:pBdr>
        <w:right w:val="single" w:sz="4" w:space="0" w:color="auto"/>
      </w:pBdr>
      <w:spacing w:before="100" w:beforeAutospacing="1" w:after="100" w:afterAutospacing="1"/>
      <w:textAlignment w:val="top"/>
    </w:pPr>
    <w:rPr>
      <w:rFonts w:ascii="Arial Narrow" w:hAnsi="Arial Narrow"/>
      <w:b/>
      <w:bCs/>
      <w:sz w:val="18"/>
      <w:szCs w:val="18"/>
    </w:rPr>
  </w:style>
  <w:style w:type="paragraph" w:customStyle="1" w:styleId="xl236">
    <w:name w:val="xl236"/>
    <w:basedOn w:val="Normal"/>
    <w:rsid w:val="00E132F1"/>
    <w:pPr>
      <w:pBdr>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237">
    <w:name w:val="xl237"/>
    <w:basedOn w:val="Normal"/>
    <w:rsid w:val="00E132F1"/>
    <w:pPr>
      <w:pBdr>
        <w:top w:val="single" w:sz="4" w:space="0" w:color="auto"/>
        <w:right w:val="single" w:sz="4" w:space="0" w:color="auto"/>
      </w:pBdr>
      <w:spacing w:before="100" w:beforeAutospacing="1" w:after="100" w:afterAutospacing="1"/>
      <w:textAlignment w:val="top"/>
    </w:pPr>
    <w:rPr>
      <w:rFonts w:ascii="Arial Narrow" w:hAnsi="Arial Narrow"/>
      <w:b/>
      <w:bCs/>
      <w:sz w:val="18"/>
      <w:szCs w:val="18"/>
    </w:rPr>
  </w:style>
  <w:style w:type="paragraph" w:customStyle="1" w:styleId="xl238">
    <w:name w:val="xl238"/>
    <w:basedOn w:val="Normal"/>
    <w:rsid w:val="00E132F1"/>
    <w:pPr>
      <w:pBdr>
        <w:right w:val="single" w:sz="4" w:space="0" w:color="auto"/>
      </w:pBdr>
      <w:spacing w:before="100" w:beforeAutospacing="1" w:after="100" w:afterAutospacing="1"/>
      <w:textAlignment w:val="top"/>
    </w:pPr>
    <w:rPr>
      <w:rFonts w:ascii="Arial Narrow" w:hAnsi="Arial Narrow"/>
      <w:b/>
      <w:bCs/>
      <w:sz w:val="18"/>
      <w:szCs w:val="18"/>
    </w:rPr>
  </w:style>
  <w:style w:type="paragraph" w:customStyle="1" w:styleId="xl239">
    <w:name w:val="xl239"/>
    <w:basedOn w:val="Normal"/>
    <w:rsid w:val="00E132F1"/>
    <w:pPr>
      <w:pBdr>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240">
    <w:name w:val="xl240"/>
    <w:basedOn w:val="Normal"/>
    <w:rsid w:val="00E132F1"/>
    <w:pPr>
      <w:pBdr>
        <w:right w:val="single" w:sz="4" w:space="0" w:color="auto"/>
      </w:pBdr>
      <w:spacing w:before="100" w:beforeAutospacing="1" w:after="100" w:afterAutospacing="1"/>
      <w:textAlignment w:val="center"/>
    </w:pPr>
    <w:rPr>
      <w:rFonts w:ascii="Arial Narrow" w:hAnsi="Arial Narrow"/>
      <w:b/>
      <w:bCs/>
      <w:sz w:val="18"/>
      <w:szCs w:val="18"/>
    </w:rPr>
  </w:style>
  <w:style w:type="paragraph" w:customStyle="1" w:styleId="xl241">
    <w:name w:val="xl241"/>
    <w:basedOn w:val="Normal"/>
    <w:rsid w:val="00E132F1"/>
    <w:pPr>
      <w:pBdr>
        <w:left w:val="single" w:sz="4" w:space="0" w:color="auto"/>
        <w:bottom w:val="single" w:sz="4" w:space="0" w:color="auto"/>
        <w:right w:val="single" w:sz="4" w:space="0" w:color="auto"/>
      </w:pBdr>
      <w:spacing w:before="100" w:beforeAutospacing="1" w:after="100" w:afterAutospacing="1"/>
      <w:textAlignment w:val="top"/>
    </w:pPr>
    <w:rPr>
      <w:rFonts w:ascii="Arial Narrow" w:hAnsi="Arial Narrow"/>
      <w:sz w:val="18"/>
      <w:szCs w:val="18"/>
    </w:rPr>
  </w:style>
  <w:style w:type="paragraph" w:customStyle="1" w:styleId="xl242">
    <w:name w:val="xl242"/>
    <w:basedOn w:val="Normal"/>
    <w:rsid w:val="00E132F1"/>
    <w:pPr>
      <w:pBdr>
        <w:left w:val="single" w:sz="4" w:space="0" w:color="auto"/>
        <w:right w:val="single" w:sz="4" w:space="0" w:color="auto"/>
      </w:pBdr>
      <w:spacing w:before="100" w:beforeAutospacing="1" w:after="100" w:afterAutospacing="1"/>
      <w:jc w:val="both"/>
      <w:textAlignment w:val="top"/>
    </w:pPr>
    <w:rPr>
      <w:rFonts w:ascii="Arial Narrow" w:hAnsi="Arial Narrow"/>
      <w:sz w:val="18"/>
      <w:szCs w:val="18"/>
    </w:rPr>
  </w:style>
  <w:style w:type="paragraph" w:customStyle="1" w:styleId="xl243">
    <w:name w:val="xl243"/>
    <w:basedOn w:val="Normal"/>
    <w:rsid w:val="00E132F1"/>
    <w:pPr>
      <w:pBdr>
        <w:left w:val="single" w:sz="4" w:space="0" w:color="auto"/>
        <w:right w:val="single" w:sz="4" w:space="0" w:color="auto"/>
      </w:pBdr>
      <w:spacing w:before="100" w:beforeAutospacing="1" w:after="100" w:afterAutospacing="1"/>
      <w:jc w:val="both"/>
      <w:textAlignment w:val="top"/>
    </w:pPr>
    <w:rPr>
      <w:rFonts w:ascii="Arial Narrow" w:hAnsi="Arial Narrow"/>
      <w:sz w:val="18"/>
      <w:szCs w:val="18"/>
    </w:rPr>
  </w:style>
  <w:style w:type="paragraph" w:customStyle="1" w:styleId="xl244">
    <w:name w:val="xl244"/>
    <w:basedOn w:val="Normal"/>
    <w:rsid w:val="00E132F1"/>
    <w:pPr>
      <w:pBdr>
        <w:left w:val="single" w:sz="4" w:space="0" w:color="auto"/>
        <w:right w:val="single" w:sz="4" w:space="0" w:color="auto"/>
      </w:pBdr>
      <w:spacing w:before="100" w:beforeAutospacing="1" w:after="100" w:afterAutospacing="1"/>
    </w:pPr>
    <w:rPr>
      <w:rFonts w:ascii="Arial Narrow" w:hAnsi="Arial Narrow"/>
      <w:sz w:val="18"/>
      <w:szCs w:val="18"/>
    </w:rPr>
  </w:style>
  <w:style w:type="paragraph" w:customStyle="1" w:styleId="xl245">
    <w:name w:val="xl245"/>
    <w:basedOn w:val="Normal"/>
    <w:rsid w:val="00E132F1"/>
    <w:pPr>
      <w:pBdr>
        <w:left w:val="single" w:sz="4" w:space="0" w:color="auto"/>
        <w:right w:val="single" w:sz="4" w:space="0" w:color="auto"/>
      </w:pBdr>
      <w:spacing w:before="100" w:beforeAutospacing="1" w:after="100" w:afterAutospacing="1"/>
      <w:textAlignment w:val="top"/>
    </w:pPr>
    <w:rPr>
      <w:rFonts w:ascii="Arial Narrow" w:hAnsi="Arial Narrow"/>
      <w:sz w:val="18"/>
      <w:szCs w:val="18"/>
    </w:rPr>
  </w:style>
  <w:style w:type="paragraph" w:customStyle="1" w:styleId="xl246">
    <w:name w:val="xl246"/>
    <w:basedOn w:val="Normal"/>
    <w:rsid w:val="00E132F1"/>
    <w:pPr>
      <w:pBdr>
        <w:right w:val="single" w:sz="4" w:space="0" w:color="auto"/>
      </w:pBdr>
      <w:spacing w:before="100" w:beforeAutospacing="1" w:after="100" w:afterAutospacing="1"/>
      <w:jc w:val="right"/>
      <w:textAlignment w:val="top"/>
    </w:pPr>
    <w:rPr>
      <w:rFonts w:ascii="Arial Narrow" w:hAnsi="Arial Narrow"/>
      <w:sz w:val="18"/>
      <w:szCs w:val="18"/>
    </w:rPr>
  </w:style>
  <w:style w:type="paragraph" w:customStyle="1" w:styleId="xl247">
    <w:name w:val="xl247"/>
    <w:basedOn w:val="Normal"/>
    <w:rsid w:val="00E132F1"/>
    <w:pPr>
      <w:spacing w:before="100" w:beforeAutospacing="1" w:after="100" w:afterAutospacing="1"/>
      <w:jc w:val="center"/>
      <w:textAlignment w:val="top"/>
    </w:pPr>
    <w:rPr>
      <w:rFonts w:ascii="Arial Narrow" w:hAnsi="Arial Narrow"/>
      <w:sz w:val="18"/>
      <w:szCs w:val="18"/>
    </w:rPr>
  </w:style>
  <w:style w:type="paragraph" w:customStyle="1" w:styleId="xl248">
    <w:name w:val="xl248"/>
    <w:basedOn w:val="Normal"/>
    <w:rsid w:val="00E132F1"/>
    <w:pPr>
      <w:pBdr>
        <w:left w:val="single" w:sz="4" w:space="0" w:color="auto"/>
        <w:right w:val="single" w:sz="4" w:space="0" w:color="auto"/>
      </w:pBdr>
      <w:spacing w:before="100" w:beforeAutospacing="1" w:after="100" w:afterAutospacing="1"/>
      <w:textAlignment w:val="top"/>
    </w:pPr>
    <w:rPr>
      <w:rFonts w:ascii="Arial Narrow" w:hAnsi="Arial Narrow"/>
      <w:sz w:val="18"/>
      <w:szCs w:val="18"/>
    </w:rPr>
  </w:style>
  <w:style w:type="paragraph" w:customStyle="1" w:styleId="xl249">
    <w:name w:val="xl249"/>
    <w:basedOn w:val="Normal"/>
    <w:rsid w:val="00E132F1"/>
    <w:pPr>
      <w:spacing w:before="100" w:beforeAutospacing="1" w:after="100" w:afterAutospacing="1"/>
      <w:jc w:val="right"/>
      <w:textAlignment w:val="top"/>
    </w:pPr>
    <w:rPr>
      <w:rFonts w:ascii="Arial Narrow" w:hAnsi="Arial Narrow"/>
      <w:b/>
      <w:bCs/>
      <w:sz w:val="18"/>
      <w:szCs w:val="18"/>
    </w:rPr>
  </w:style>
  <w:style w:type="paragraph" w:customStyle="1" w:styleId="xl250">
    <w:name w:val="xl250"/>
    <w:basedOn w:val="Normal"/>
    <w:rsid w:val="00E132F1"/>
    <w:pPr>
      <w:pBdr>
        <w:left w:val="single" w:sz="4" w:space="0" w:color="auto"/>
      </w:pBdr>
      <w:spacing w:before="100" w:beforeAutospacing="1" w:after="100" w:afterAutospacing="1"/>
      <w:textAlignment w:val="top"/>
    </w:pPr>
    <w:rPr>
      <w:rFonts w:ascii="Arial Narrow" w:hAnsi="Arial Narrow"/>
      <w:sz w:val="18"/>
      <w:szCs w:val="18"/>
    </w:rPr>
  </w:style>
  <w:style w:type="paragraph" w:customStyle="1" w:styleId="xl251">
    <w:name w:val="xl251"/>
    <w:basedOn w:val="Normal"/>
    <w:rsid w:val="00E132F1"/>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b/>
      <w:bCs/>
      <w:sz w:val="18"/>
      <w:szCs w:val="18"/>
    </w:rPr>
  </w:style>
  <w:style w:type="paragraph" w:customStyle="1" w:styleId="xl252">
    <w:name w:val="xl252"/>
    <w:basedOn w:val="Normal"/>
    <w:rsid w:val="00E132F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b/>
      <w:bCs/>
      <w:sz w:val="18"/>
      <w:szCs w:val="18"/>
    </w:rPr>
  </w:style>
  <w:style w:type="paragraph" w:customStyle="1" w:styleId="xl253">
    <w:name w:val="xl253"/>
    <w:basedOn w:val="Normal"/>
    <w:rsid w:val="00E132F1"/>
    <w:pPr>
      <w:spacing w:before="100" w:beforeAutospacing="1" w:after="100" w:afterAutospacing="1"/>
      <w:jc w:val="right"/>
      <w:textAlignment w:val="center"/>
    </w:pPr>
    <w:rPr>
      <w:rFonts w:ascii="Arial Narrow" w:hAnsi="Arial Narrow"/>
      <w:b/>
      <w:bCs/>
      <w:sz w:val="18"/>
      <w:szCs w:val="18"/>
    </w:rPr>
  </w:style>
  <w:style w:type="paragraph" w:customStyle="1" w:styleId="xl254">
    <w:name w:val="xl254"/>
    <w:basedOn w:val="Normal"/>
    <w:rsid w:val="00E132F1"/>
    <w:pPr>
      <w:pBdr>
        <w:top w:val="single" w:sz="4" w:space="0" w:color="auto"/>
        <w:right w:val="single" w:sz="4" w:space="0" w:color="auto"/>
      </w:pBdr>
      <w:spacing w:before="100" w:beforeAutospacing="1" w:after="100" w:afterAutospacing="1"/>
      <w:textAlignment w:val="top"/>
    </w:pPr>
    <w:rPr>
      <w:rFonts w:ascii="Arial Narrow" w:hAnsi="Arial Narrow"/>
      <w:b/>
      <w:bCs/>
      <w:sz w:val="18"/>
      <w:szCs w:val="18"/>
    </w:rPr>
  </w:style>
  <w:style w:type="paragraph" w:customStyle="1" w:styleId="xl255">
    <w:name w:val="xl255"/>
    <w:basedOn w:val="Normal"/>
    <w:rsid w:val="00E132F1"/>
    <w:pPr>
      <w:pBdr>
        <w:right w:val="single" w:sz="4" w:space="0" w:color="auto"/>
      </w:pBdr>
      <w:spacing w:before="100" w:beforeAutospacing="1" w:after="100" w:afterAutospacing="1"/>
      <w:textAlignment w:val="top"/>
    </w:pPr>
    <w:rPr>
      <w:rFonts w:ascii="Arial Narrow" w:hAnsi="Arial Narrow"/>
      <w:sz w:val="18"/>
      <w:szCs w:val="18"/>
    </w:rPr>
  </w:style>
  <w:style w:type="paragraph" w:customStyle="1" w:styleId="xl256">
    <w:name w:val="xl256"/>
    <w:basedOn w:val="Normal"/>
    <w:rsid w:val="00E132F1"/>
    <w:pPr>
      <w:pBdr>
        <w:right w:val="single" w:sz="4" w:space="0" w:color="auto"/>
      </w:pBdr>
      <w:spacing w:before="100" w:beforeAutospacing="1" w:after="100" w:afterAutospacing="1"/>
      <w:textAlignment w:val="top"/>
    </w:pPr>
    <w:rPr>
      <w:rFonts w:ascii="Arial Narrow" w:hAnsi="Arial Narrow"/>
      <w:sz w:val="18"/>
      <w:szCs w:val="18"/>
    </w:rPr>
  </w:style>
  <w:style w:type="paragraph" w:customStyle="1" w:styleId="xl257">
    <w:name w:val="xl257"/>
    <w:basedOn w:val="Normal"/>
    <w:rsid w:val="00E132F1"/>
    <w:pPr>
      <w:pBdr>
        <w:right w:val="single" w:sz="4" w:space="0" w:color="auto"/>
      </w:pBdr>
      <w:spacing w:before="100" w:beforeAutospacing="1" w:after="100" w:afterAutospacing="1"/>
      <w:textAlignment w:val="top"/>
    </w:pPr>
    <w:rPr>
      <w:rFonts w:ascii="Arial Narrow" w:hAnsi="Arial Narrow"/>
      <w:b/>
      <w:bCs/>
      <w:sz w:val="18"/>
      <w:szCs w:val="18"/>
    </w:rPr>
  </w:style>
  <w:style w:type="paragraph" w:customStyle="1" w:styleId="xl258">
    <w:name w:val="xl258"/>
    <w:basedOn w:val="Normal"/>
    <w:rsid w:val="00E132F1"/>
    <w:pPr>
      <w:pBdr>
        <w:right w:val="single" w:sz="4" w:space="0" w:color="auto"/>
      </w:pBdr>
      <w:spacing w:before="100" w:beforeAutospacing="1" w:after="100" w:afterAutospacing="1"/>
      <w:textAlignment w:val="top"/>
    </w:pPr>
    <w:rPr>
      <w:rFonts w:ascii="Arial Narrow" w:hAnsi="Arial Narrow"/>
      <w:b/>
      <w:bCs/>
      <w:sz w:val="18"/>
      <w:szCs w:val="18"/>
    </w:rPr>
  </w:style>
  <w:style w:type="paragraph" w:customStyle="1" w:styleId="xl259">
    <w:name w:val="xl259"/>
    <w:basedOn w:val="Normal"/>
    <w:rsid w:val="00E132F1"/>
    <w:pPr>
      <w:pBdr>
        <w:top w:val="single" w:sz="4" w:space="0" w:color="auto"/>
        <w:right w:val="single" w:sz="4" w:space="0" w:color="auto"/>
      </w:pBdr>
      <w:spacing w:before="100" w:beforeAutospacing="1" w:after="100" w:afterAutospacing="1"/>
      <w:textAlignment w:val="top"/>
    </w:pPr>
    <w:rPr>
      <w:rFonts w:ascii="Arial Narrow" w:hAnsi="Arial Narrow"/>
      <w:b/>
      <w:bCs/>
      <w:sz w:val="18"/>
      <w:szCs w:val="18"/>
    </w:rPr>
  </w:style>
  <w:style w:type="paragraph" w:customStyle="1" w:styleId="xl260">
    <w:name w:val="xl260"/>
    <w:basedOn w:val="Normal"/>
    <w:rsid w:val="00E132F1"/>
    <w:pPr>
      <w:pBdr>
        <w:right w:val="single" w:sz="4" w:space="0" w:color="auto"/>
      </w:pBdr>
      <w:spacing w:before="100" w:beforeAutospacing="1" w:after="100" w:afterAutospacing="1"/>
      <w:textAlignment w:val="top"/>
    </w:pPr>
    <w:rPr>
      <w:rFonts w:ascii="Arial Narrow" w:hAnsi="Arial Narrow"/>
      <w:b/>
      <w:bCs/>
      <w:sz w:val="18"/>
      <w:szCs w:val="18"/>
    </w:rPr>
  </w:style>
  <w:style w:type="paragraph" w:customStyle="1" w:styleId="xl261">
    <w:name w:val="xl261"/>
    <w:basedOn w:val="Normal"/>
    <w:rsid w:val="00E132F1"/>
    <w:pPr>
      <w:pBdr>
        <w:left w:val="single" w:sz="4" w:space="0" w:color="auto"/>
        <w:right w:val="single" w:sz="4" w:space="0" w:color="auto"/>
      </w:pBdr>
      <w:spacing w:before="100" w:beforeAutospacing="1" w:after="100" w:afterAutospacing="1"/>
      <w:jc w:val="center"/>
      <w:textAlignment w:val="top"/>
    </w:pPr>
    <w:rPr>
      <w:rFonts w:ascii="Arial Narrow" w:hAnsi="Arial Narrow"/>
      <w:b/>
      <w:bCs/>
      <w:sz w:val="18"/>
      <w:szCs w:val="18"/>
    </w:rPr>
  </w:style>
  <w:style w:type="paragraph" w:customStyle="1" w:styleId="xl262">
    <w:name w:val="xl262"/>
    <w:basedOn w:val="Normal"/>
    <w:rsid w:val="00E132F1"/>
    <w:pPr>
      <w:pBdr>
        <w:left w:val="single" w:sz="4" w:space="0" w:color="auto"/>
      </w:pBdr>
      <w:spacing w:before="100" w:beforeAutospacing="1" w:after="100" w:afterAutospacing="1"/>
      <w:jc w:val="center"/>
      <w:textAlignment w:val="top"/>
    </w:pPr>
    <w:rPr>
      <w:rFonts w:ascii="Arial Narrow" w:hAnsi="Arial Narrow"/>
      <w:b/>
      <w:bCs/>
      <w:sz w:val="18"/>
      <w:szCs w:val="18"/>
    </w:rPr>
  </w:style>
  <w:style w:type="paragraph" w:customStyle="1" w:styleId="xl263">
    <w:name w:val="xl263"/>
    <w:basedOn w:val="Normal"/>
    <w:rsid w:val="00E132F1"/>
    <w:pPr>
      <w:pBdr>
        <w:left w:val="single" w:sz="4" w:space="0" w:color="auto"/>
        <w:right w:val="single" w:sz="4" w:space="0" w:color="auto"/>
      </w:pBdr>
      <w:spacing w:before="100" w:beforeAutospacing="1" w:after="100" w:afterAutospacing="1"/>
      <w:jc w:val="center"/>
      <w:textAlignment w:val="center"/>
    </w:pPr>
    <w:rPr>
      <w:rFonts w:ascii="Arial Narrow" w:hAnsi="Arial Narrow"/>
      <w:b/>
      <w:bCs/>
      <w:sz w:val="18"/>
      <w:szCs w:val="18"/>
    </w:rPr>
  </w:style>
  <w:style w:type="paragraph" w:customStyle="1" w:styleId="xl264">
    <w:name w:val="xl264"/>
    <w:basedOn w:val="Normal"/>
    <w:rsid w:val="00E132F1"/>
    <w:pPr>
      <w:pBdr>
        <w:right w:val="single" w:sz="4" w:space="0" w:color="auto"/>
      </w:pBdr>
      <w:spacing w:before="100" w:beforeAutospacing="1" w:after="100" w:afterAutospacing="1"/>
      <w:jc w:val="center"/>
      <w:textAlignment w:val="top"/>
    </w:pPr>
    <w:rPr>
      <w:rFonts w:ascii="Arial Narrow" w:hAnsi="Arial Narrow"/>
      <w:sz w:val="18"/>
      <w:szCs w:val="18"/>
    </w:rPr>
  </w:style>
  <w:style w:type="paragraph" w:customStyle="1" w:styleId="xl265">
    <w:name w:val="xl265"/>
    <w:basedOn w:val="Normal"/>
    <w:rsid w:val="00E132F1"/>
    <w:pPr>
      <w:pBdr>
        <w:left w:val="single" w:sz="4" w:space="0" w:color="auto"/>
      </w:pBdr>
      <w:spacing w:before="100" w:beforeAutospacing="1" w:after="100" w:afterAutospacing="1"/>
      <w:jc w:val="center"/>
      <w:textAlignment w:val="center"/>
    </w:pPr>
    <w:rPr>
      <w:rFonts w:ascii="Arial Narrow" w:hAnsi="Arial Narrow"/>
      <w:sz w:val="18"/>
      <w:szCs w:val="18"/>
    </w:rPr>
  </w:style>
  <w:style w:type="paragraph" w:customStyle="1" w:styleId="xl266">
    <w:name w:val="xl266"/>
    <w:basedOn w:val="Normal"/>
    <w:rsid w:val="00E132F1"/>
    <w:pPr>
      <w:pBdr>
        <w:top w:val="single" w:sz="4" w:space="0" w:color="auto"/>
        <w:left w:val="single" w:sz="4" w:space="0" w:color="auto"/>
      </w:pBdr>
      <w:spacing w:before="100" w:beforeAutospacing="1" w:after="100" w:afterAutospacing="1"/>
      <w:jc w:val="center"/>
      <w:textAlignment w:val="center"/>
    </w:pPr>
    <w:rPr>
      <w:rFonts w:ascii="Arial Narrow" w:hAnsi="Arial Narrow"/>
      <w:b/>
      <w:bCs/>
      <w:sz w:val="18"/>
      <w:szCs w:val="18"/>
    </w:rPr>
  </w:style>
  <w:style w:type="paragraph" w:customStyle="1" w:styleId="xl267">
    <w:name w:val="xl267"/>
    <w:basedOn w:val="Normal"/>
    <w:rsid w:val="00E132F1"/>
    <w:pPr>
      <w:pBdr>
        <w:top w:val="single" w:sz="4" w:space="0" w:color="auto"/>
        <w:right w:val="single" w:sz="4" w:space="0" w:color="auto"/>
      </w:pBdr>
      <w:spacing w:before="100" w:beforeAutospacing="1" w:after="100" w:afterAutospacing="1"/>
      <w:jc w:val="center"/>
      <w:textAlignment w:val="center"/>
    </w:pPr>
    <w:rPr>
      <w:rFonts w:ascii="Arial Narrow" w:hAnsi="Arial Narrow"/>
      <w:b/>
      <w:bCs/>
      <w:sz w:val="18"/>
      <w:szCs w:val="18"/>
    </w:rPr>
  </w:style>
  <w:style w:type="paragraph" w:customStyle="1" w:styleId="xl268">
    <w:name w:val="xl268"/>
    <w:basedOn w:val="Normal"/>
    <w:rsid w:val="00E132F1"/>
    <w:pPr>
      <w:pBdr>
        <w:left w:val="single" w:sz="4" w:space="0" w:color="auto"/>
      </w:pBdr>
      <w:spacing w:before="100" w:beforeAutospacing="1" w:after="100" w:afterAutospacing="1"/>
      <w:jc w:val="center"/>
      <w:textAlignment w:val="center"/>
    </w:pPr>
    <w:rPr>
      <w:rFonts w:ascii="Arial Narrow" w:hAnsi="Arial Narrow"/>
      <w:b/>
      <w:bCs/>
      <w:sz w:val="18"/>
      <w:szCs w:val="18"/>
    </w:rPr>
  </w:style>
  <w:style w:type="paragraph" w:customStyle="1" w:styleId="xl269">
    <w:name w:val="xl269"/>
    <w:basedOn w:val="Normal"/>
    <w:rsid w:val="00E132F1"/>
    <w:pPr>
      <w:pBdr>
        <w:right w:val="single" w:sz="4" w:space="0" w:color="auto"/>
      </w:pBdr>
      <w:spacing w:before="100" w:beforeAutospacing="1" w:after="100" w:afterAutospacing="1"/>
      <w:jc w:val="center"/>
      <w:textAlignment w:val="center"/>
    </w:pPr>
    <w:rPr>
      <w:rFonts w:ascii="Arial Narrow" w:hAnsi="Arial Narrow"/>
      <w:b/>
      <w:bCs/>
      <w:sz w:val="18"/>
      <w:szCs w:val="18"/>
    </w:rPr>
  </w:style>
  <w:style w:type="paragraph" w:customStyle="1" w:styleId="xl270">
    <w:name w:val="xl270"/>
    <w:basedOn w:val="Normal"/>
    <w:rsid w:val="00E132F1"/>
    <w:pPr>
      <w:pBdr>
        <w:left w:val="single" w:sz="4" w:space="0" w:color="auto"/>
        <w:bottom w:val="single" w:sz="4" w:space="0" w:color="auto"/>
      </w:pBdr>
      <w:spacing w:before="100" w:beforeAutospacing="1" w:after="100" w:afterAutospacing="1"/>
      <w:jc w:val="center"/>
      <w:textAlignment w:val="center"/>
    </w:pPr>
    <w:rPr>
      <w:rFonts w:ascii="Arial Narrow" w:hAnsi="Arial Narrow"/>
      <w:b/>
      <w:bCs/>
      <w:sz w:val="18"/>
      <w:szCs w:val="18"/>
    </w:rPr>
  </w:style>
  <w:style w:type="paragraph" w:customStyle="1" w:styleId="xl271">
    <w:name w:val="xl271"/>
    <w:basedOn w:val="Normal"/>
    <w:rsid w:val="00E132F1"/>
    <w:pPr>
      <w:pBdr>
        <w:bottom w:val="single" w:sz="4" w:space="0" w:color="auto"/>
        <w:right w:val="single" w:sz="4" w:space="0" w:color="auto"/>
      </w:pBdr>
      <w:spacing w:before="100" w:beforeAutospacing="1" w:after="100" w:afterAutospacing="1"/>
      <w:jc w:val="center"/>
      <w:textAlignment w:val="center"/>
    </w:pPr>
    <w:rPr>
      <w:rFonts w:ascii="Arial Narrow" w:hAnsi="Arial Narrow"/>
      <w:b/>
      <w:bCs/>
      <w:sz w:val="18"/>
      <w:szCs w:val="18"/>
    </w:rPr>
  </w:style>
  <w:style w:type="paragraph" w:customStyle="1" w:styleId="xl272">
    <w:name w:val="xl272"/>
    <w:basedOn w:val="Normal"/>
    <w:rsid w:val="00E132F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b/>
      <w:bCs/>
      <w:sz w:val="18"/>
      <w:szCs w:val="18"/>
    </w:rPr>
  </w:style>
  <w:style w:type="paragraph" w:customStyle="1" w:styleId="xl273">
    <w:name w:val="xl273"/>
    <w:basedOn w:val="Normal"/>
    <w:rsid w:val="00E132F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18"/>
      <w:szCs w:val="18"/>
    </w:rPr>
  </w:style>
  <w:style w:type="paragraph" w:customStyle="1" w:styleId="xl274">
    <w:name w:val="xl274"/>
    <w:basedOn w:val="Normal"/>
    <w:rsid w:val="00E132F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hAnsi="Arial Narrow"/>
      <w:b/>
      <w:bCs/>
      <w:sz w:val="18"/>
      <w:szCs w:val="18"/>
    </w:rPr>
  </w:style>
  <w:style w:type="paragraph" w:customStyle="1" w:styleId="xl275">
    <w:name w:val="xl275"/>
    <w:basedOn w:val="Normal"/>
    <w:rsid w:val="00E132F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18"/>
      <w:szCs w:val="18"/>
    </w:rPr>
  </w:style>
  <w:style w:type="paragraph" w:customStyle="1" w:styleId="xl276">
    <w:name w:val="xl276"/>
    <w:basedOn w:val="Normal"/>
    <w:rsid w:val="00E132F1"/>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7">
    <w:name w:val="xl277"/>
    <w:basedOn w:val="Normal"/>
    <w:rsid w:val="00E132F1"/>
    <w:pPr>
      <w:pBdr>
        <w:top w:val="single" w:sz="4" w:space="0" w:color="auto"/>
      </w:pBdr>
      <w:spacing w:before="100" w:beforeAutospacing="1" w:after="100" w:afterAutospacing="1"/>
      <w:jc w:val="center"/>
      <w:textAlignment w:val="center"/>
    </w:pPr>
    <w:rPr>
      <w:rFonts w:ascii="Arial Narrow" w:hAnsi="Arial Narrow"/>
      <w:b/>
      <w:bCs/>
      <w:sz w:val="18"/>
      <w:szCs w:val="18"/>
    </w:rPr>
  </w:style>
  <w:style w:type="paragraph" w:customStyle="1" w:styleId="xl278">
    <w:name w:val="xl278"/>
    <w:basedOn w:val="Normal"/>
    <w:rsid w:val="00E132F1"/>
    <w:pPr>
      <w:pBdr>
        <w:bottom w:val="single" w:sz="4" w:space="0" w:color="auto"/>
      </w:pBdr>
      <w:spacing w:before="100" w:beforeAutospacing="1" w:after="100" w:afterAutospacing="1"/>
      <w:jc w:val="center"/>
      <w:textAlignment w:val="center"/>
    </w:pPr>
    <w:rPr>
      <w:rFonts w:ascii="Arial Narrow" w:hAnsi="Arial Narrow"/>
      <w:b/>
      <w:bCs/>
      <w:sz w:val="18"/>
      <w:szCs w:val="18"/>
    </w:rPr>
  </w:style>
  <w:style w:type="paragraph" w:customStyle="1" w:styleId="xl279">
    <w:name w:val="xl279"/>
    <w:basedOn w:val="Normal"/>
    <w:rsid w:val="00E132F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hAnsi="Arial Narrow"/>
      <w:b/>
      <w:bCs/>
      <w:sz w:val="18"/>
      <w:szCs w:val="18"/>
    </w:rPr>
  </w:style>
  <w:style w:type="paragraph" w:customStyle="1" w:styleId="xl280">
    <w:name w:val="xl280"/>
    <w:basedOn w:val="Normal"/>
    <w:rsid w:val="00E132F1"/>
    <w:pPr>
      <w:pBdr>
        <w:top w:val="single" w:sz="4" w:space="0" w:color="auto"/>
        <w:bottom w:val="single" w:sz="4" w:space="0" w:color="auto"/>
      </w:pBdr>
      <w:spacing w:before="100" w:beforeAutospacing="1" w:after="100" w:afterAutospacing="1"/>
      <w:jc w:val="center"/>
    </w:pPr>
    <w:rPr>
      <w:sz w:val="18"/>
      <w:szCs w:val="18"/>
    </w:rPr>
  </w:style>
  <w:style w:type="paragraph" w:customStyle="1" w:styleId="xl281">
    <w:name w:val="xl281"/>
    <w:basedOn w:val="Normal"/>
    <w:rsid w:val="00E132F1"/>
    <w:pPr>
      <w:pBdr>
        <w:left w:val="single" w:sz="4" w:space="0" w:color="auto"/>
      </w:pBdr>
      <w:spacing w:before="100" w:beforeAutospacing="1" w:after="100" w:afterAutospacing="1"/>
      <w:jc w:val="center"/>
      <w:textAlignment w:val="center"/>
    </w:pPr>
    <w:rPr>
      <w:rFonts w:ascii="Arial Narrow" w:hAnsi="Arial Narrow"/>
      <w:b/>
      <w:bCs/>
      <w:sz w:val="18"/>
      <w:szCs w:val="18"/>
    </w:rPr>
  </w:style>
  <w:style w:type="paragraph" w:customStyle="1" w:styleId="xl282">
    <w:name w:val="xl282"/>
    <w:basedOn w:val="Normal"/>
    <w:rsid w:val="00E132F1"/>
    <w:pPr>
      <w:pBdr>
        <w:right w:val="single" w:sz="4" w:space="0" w:color="auto"/>
      </w:pBdr>
      <w:spacing w:before="100" w:beforeAutospacing="1" w:after="100" w:afterAutospacing="1"/>
      <w:jc w:val="center"/>
      <w:textAlignment w:val="center"/>
    </w:pPr>
    <w:rPr>
      <w:rFonts w:ascii="Arial Narrow" w:hAnsi="Arial Narrow"/>
      <w:b/>
      <w:bCs/>
      <w:sz w:val="18"/>
      <w:szCs w:val="18"/>
    </w:rPr>
  </w:style>
  <w:style w:type="paragraph" w:customStyle="1" w:styleId="xl283">
    <w:name w:val="xl283"/>
    <w:basedOn w:val="Normal"/>
    <w:rsid w:val="00E132F1"/>
    <w:pPr>
      <w:pBdr>
        <w:bottom w:val="single" w:sz="4" w:space="0" w:color="auto"/>
      </w:pBdr>
      <w:spacing w:before="100" w:beforeAutospacing="1" w:after="100" w:afterAutospacing="1"/>
      <w:jc w:val="center"/>
      <w:textAlignment w:val="center"/>
    </w:pPr>
    <w:rPr>
      <w:rFonts w:ascii="Arial Narrow" w:hAnsi="Arial Narrow"/>
      <w:b/>
      <w:bCs/>
      <w:sz w:val="18"/>
      <w:szCs w:val="18"/>
    </w:rPr>
  </w:style>
  <w:style w:type="paragraph" w:customStyle="1" w:styleId="xl284">
    <w:name w:val="xl284"/>
    <w:basedOn w:val="Normal"/>
    <w:rsid w:val="00E132F1"/>
    <w:pPr>
      <w:pBdr>
        <w:bottom w:val="single" w:sz="4" w:space="0" w:color="auto"/>
        <w:right w:val="single" w:sz="4" w:space="0" w:color="auto"/>
      </w:pBdr>
      <w:spacing w:before="100" w:beforeAutospacing="1" w:after="100" w:afterAutospacing="1"/>
      <w:jc w:val="center"/>
      <w:textAlignment w:val="center"/>
    </w:pPr>
    <w:rPr>
      <w:rFonts w:ascii="Arial Narrow" w:hAnsi="Arial Narrow"/>
      <w:b/>
      <w:bCs/>
      <w:sz w:val="18"/>
      <w:szCs w:val="18"/>
    </w:rPr>
  </w:style>
  <w:style w:type="paragraph" w:customStyle="1" w:styleId="xl285">
    <w:name w:val="xl285"/>
    <w:basedOn w:val="Normal"/>
    <w:rsid w:val="00E132F1"/>
    <w:pPr>
      <w:pBdr>
        <w:left w:val="single" w:sz="4" w:space="0" w:color="auto"/>
        <w:bottom w:val="single" w:sz="4" w:space="0" w:color="auto"/>
      </w:pBdr>
      <w:spacing w:before="100" w:beforeAutospacing="1" w:after="100" w:afterAutospacing="1"/>
      <w:jc w:val="center"/>
      <w:textAlignment w:val="center"/>
    </w:pPr>
    <w:rPr>
      <w:rFonts w:ascii="Arial Narrow" w:hAnsi="Arial Narrow"/>
      <w:b/>
      <w:bCs/>
      <w:sz w:val="18"/>
      <w:szCs w:val="18"/>
    </w:rPr>
  </w:style>
  <w:style w:type="paragraph" w:customStyle="1" w:styleId="xl286">
    <w:name w:val="xl286"/>
    <w:basedOn w:val="Normal"/>
    <w:rsid w:val="00E132F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18"/>
      <w:szCs w:val="18"/>
    </w:rPr>
  </w:style>
  <w:style w:type="paragraph" w:customStyle="1" w:styleId="xl287">
    <w:name w:val="xl287"/>
    <w:basedOn w:val="Normal"/>
    <w:rsid w:val="00E132F1"/>
    <w:pPr>
      <w:pBdr>
        <w:top w:val="single" w:sz="4" w:space="0" w:color="auto"/>
        <w:left w:val="single" w:sz="4" w:space="0" w:color="auto"/>
        <w:right w:val="single" w:sz="4" w:space="0" w:color="auto"/>
      </w:pBdr>
      <w:spacing w:before="100" w:beforeAutospacing="1" w:after="100" w:afterAutospacing="1"/>
      <w:textAlignment w:val="top"/>
    </w:pPr>
    <w:rPr>
      <w:rFonts w:ascii="Arial Narrow" w:hAnsi="Arial Narrow"/>
      <w:b/>
      <w:bCs/>
      <w:sz w:val="18"/>
      <w:szCs w:val="18"/>
    </w:rPr>
  </w:style>
  <w:style w:type="paragraph" w:customStyle="1" w:styleId="xl288">
    <w:name w:val="xl288"/>
    <w:basedOn w:val="Normal"/>
    <w:rsid w:val="00E132F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hAnsi="Arial Narrow"/>
      <w:sz w:val="18"/>
      <w:szCs w:val="18"/>
    </w:rPr>
  </w:style>
  <w:style w:type="paragraph" w:customStyle="1" w:styleId="xl289">
    <w:name w:val="xl289"/>
    <w:basedOn w:val="Normal"/>
    <w:rsid w:val="00E132F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rPr>
  </w:style>
  <w:style w:type="paragraph" w:customStyle="1" w:styleId="xl290">
    <w:name w:val="xl290"/>
    <w:basedOn w:val="Normal"/>
    <w:rsid w:val="00E132F1"/>
    <w:pPr>
      <w:pBdr>
        <w:top w:val="single" w:sz="4" w:space="0" w:color="auto"/>
        <w:right w:val="single" w:sz="4" w:space="0" w:color="auto"/>
      </w:pBdr>
      <w:spacing w:before="100" w:beforeAutospacing="1" w:after="100" w:afterAutospacing="1"/>
      <w:textAlignment w:val="top"/>
    </w:pPr>
    <w:rPr>
      <w:rFonts w:ascii="Arial Narrow" w:hAnsi="Arial Narrow"/>
      <w:b/>
      <w:bCs/>
      <w:sz w:val="18"/>
      <w:szCs w:val="18"/>
    </w:rPr>
  </w:style>
  <w:style w:type="paragraph" w:customStyle="1" w:styleId="xl291">
    <w:name w:val="xl291"/>
    <w:basedOn w:val="Normal"/>
    <w:rsid w:val="00E132F1"/>
    <w:pPr>
      <w:pBdr>
        <w:top w:val="single" w:sz="4" w:space="0" w:color="auto"/>
        <w:left w:val="single" w:sz="4" w:space="0" w:color="auto"/>
      </w:pBdr>
      <w:spacing w:before="100" w:beforeAutospacing="1" w:after="100" w:afterAutospacing="1"/>
      <w:textAlignment w:val="top"/>
    </w:pPr>
    <w:rPr>
      <w:rFonts w:ascii="Arial Narrow" w:hAnsi="Arial Narrow"/>
      <w:b/>
      <w:bCs/>
      <w:sz w:val="18"/>
      <w:szCs w:val="18"/>
    </w:rPr>
  </w:style>
  <w:style w:type="paragraph" w:customStyle="1" w:styleId="xl292">
    <w:name w:val="xl292"/>
    <w:basedOn w:val="Normal"/>
    <w:rsid w:val="00E132F1"/>
    <w:pPr>
      <w:pBdr>
        <w:top w:val="single" w:sz="4" w:space="0" w:color="auto"/>
        <w:left w:val="single" w:sz="4" w:space="0" w:color="auto"/>
        <w:right w:val="single" w:sz="4" w:space="0" w:color="auto"/>
      </w:pBdr>
      <w:spacing w:before="100" w:beforeAutospacing="1" w:after="100" w:afterAutospacing="1"/>
      <w:textAlignment w:val="top"/>
    </w:pPr>
    <w:rPr>
      <w:rFonts w:ascii="Arial Narrow" w:hAnsi="Arial Narrow"/>
      <w:b/>
      <w:bCs/>
      <w:sz w:val="18"/>
      <w:szCs w:val="18"/>
    </w:rPr>
  </w:style>
  <w:style w:type="paragraph" w:customStyle="1" w:styleId="xl293">
    <w:name w:val="xl293"/>
    <w:basedOn w:val="Normal"/>
    <w:rsid w:val="00E132F1"/>
    <w:pPr>
      <w:pBdr>
        <w:top w:val="single" w:sz="4" w:space="0" w:color="auto"/>
        <w:left w:val="single" w:sz="4" w:space="0" w:color="auto"/>
      </w:pBdr>
      <w:spacing w:before="100" w:beforeAutospacing="1" w:after="100" w:afterAutospacing="1"/>
      <w:jc w:val="both"/>
      <w:textAlignment w:val="top"/>
    </w:pPr>
    <w:rPr>
      <w:rFonts w:ascii="Arial Narrow" w:hAnsi="Arial Narrow"/>
      <w:b/>
      <w:bCs/>
      <w:sz w:val="18"/>
      <w:szCs w:val="18"/>
    </w:rPr>
  </w:style>
  <w:style w:type="paragraph" w:customStyle="1" w:styleId="xl294">
    <w:name w:val="xl294"/>
    <w:basedOn w:val="Normal"/>
    <w:rsid w:val="00E132F1"/>
    <w:pPr>
      <w:pBdr>
        <w:top w:val="single" w:sz="4" w:space="0" w:color="auto"/>
        <w:right w:val="single" w:sz="4" w:space="0" w:color="auto"/>
      </w:pBdr>
      <w:spacing w:before="100" w:beforeAutospacing="1" w:after="100" w:afterAutospacing="1"/>
      <w:textAlignment w:val="top"/>
    </w:pPr>
    <w:rPr>
      <w:rFonts w:ascii="Arial Narrow" w:hAnsi="Arial Narrow"/>
      <w:b/>
      <w:bCs/>
      <w:sz w:val="18"/>
      <w:szCs w:val="18"/>
    </w:rPr>
  </w:style>
  <w:style w:type="paragraph" w:customStyle="1" w:styleId="xl295">
    <w:name w:val="xl295"/>
    <w:basedOn w:val="Normal"/>
    <w:rsid w:val="00E132F1"/>
    <w:pPr>
      <w:pBdr>
        <w:right w:val="single" w:sz="4" w:space="0" w:color="auto"/>
      </w:pBdr>
      <w:spacing w:before="100" w:beforeAutospacing="1" w:after="100" w:afterAutospacing="1"/>
      <w:textAlignment w:val="top"/>
    </w:pPr>
    <w:rPr>
      <w:rFonts w:ascii="Arial Narrow" w:hAnsi="Arial Narrow"/>
      <w:b/>
      <w:bCs/>
      <w:sz w:val="18"/>
      <w:szCs w:val="18"/>
    </w:rPr>
  </w:style>
  <w:style w:type="paragraph" w:customStyle="1" w:styleId="xl296">
    <w:name w:val="xl296"/>
    <w:basedOn w:val="Normal"/>
    <w:rsid w:val="00E132F1"/>
    <w:pPr>
      <w:pBdr>
        <w:top w:val="single" w:sz="4" w:space="0" w:color="auto"/>
        <w:right w:val="single" w:sz="4" w:space="0" w:color="auto"/>
      </w:pBdr>
      <w:spacing w:before="100" w:beforeAutospacing="1" w:after="100" w:afterAutospacing="1"/>
    </w:pPr>
  </w:style>
  <w:style w:type="paragraph" w:customStyle="1" w:styleId="xl297">
    <w:name w:val="xl297"/>
    <w:basedOn w:val="Normal"/>
    <w:rsid w:val="00E132F1"/>
    <w:pPr>
      <w:pBdr>
        <w:left w:val="single" w:sz="4" w:space="0" w:color="auto"/>
      </w:pBdr>
      <w:spacing w:before="100" w:beforeAutospacing="1" w:after="100" w:afterAutospacing="1"/>
      <w:textAlignment w:val="top"/>
    </w:pPr>
    <w:rPr>
      <w:rFonts w:ascii="Arial Narrow" w:hAnsi="Arial Narrow"/>
      <w:sz w:val="18"/>
      <w:szCs w:val="18"/>
    </w:rPr>
  </w:style>
  <w:style w:type="paragraph" w:customStyle="1" w:styleId="xl298">
    <w:name w:val="xl298"/>
    <w:basedOn w:val="Normal"/>
    <w:rsid w:val="00E132F1"/>
    <w:pPr>
      <w:pBdr>
        <w:right w:val="single" w:sz="4" w:space="0" w:color="auto"/>
      </w:pBdr>
      <w:spacing w:before="100" w:beforeAutospacing="1" w:after="100" w:afterAutospacing="1"/>
      <w:textAlignment w:val="top"/>
    </w:pPr>
    <w:rPr>
      <w:rFonts w:ascii="Arial Narrow" w:hAnsi="Arial Narrow"/>
      <w:sz w:val="18"/>
      <w:szCs w:val="18"/>
    </w:rPr>
  </w:style>
  <w:style w:type="paragraph" w:customStyle="1" w:styleId="xl299">
    <w:name w:val="xl299"/>
    <w:basedOn w:val="Normal"/>
    <w:rsid w:val="00E132F1"/>
    <w:pPr>
      <w:spacing w:before="100" w:beforeAutospacing="1" w:after="100" w:afterAutospacing="1"/>
      <w:textAlignment w:val="center"/>
    </w:pPr>
    <w:rPr>
      <w:rFonts w:ascii="Arial Narrow" w:hAnsi="Arial Narrow"/>
      <w:sz w:val="18"/>
      <w:szCs w:val="18"/>
    </w:rPr>
  </w:style>
  <w:style w:type="paragraph" w:customStyle="1" w:styleId="xl300">
    <w:name w:val="xl300"/>
    <w:basedOn w:val="Normal"/>
    <w:rsid w:val="00E132F1"/>
    <w:pPr>
      <w:pBdr>
        <w:right w:val="single" w:sz="4" w:space="0" w:color="auto"/>
      </w:pBdr>
      <w:spacing w:before="100" w:beforeAutospacing="1" w:after="100" w:afterAutospacing="1"/>
      <w:jc w:val="center"/>
      <w:textAlignment w:val="top"/>
    </w:pPr>
    <w:rPr>
      <w:rFonts w:ascii="Arial Narrow" w:hAnsi="Arial Narrow"/>
      <w:b/>
      <w:bCs/>
      <w:sz w:val="18"/>
      <w:szCs w:val="18"/>
    </w:rPr>
  </w:style>
  <w:style w:type="paragraph" w:customStyle="1" w:styleId="xl301">
    <w:name w:val="xl301"/>
    <w:basedOn w:val="Normal"/>
    <w:rsid w:val="00E132F1"/>
    <w:pPr>
      <w:pBdr>
        <w:left w:val="single" w:sz="4" w:space="0" w:color="auto"/>
        <w:right w:val="single" w:sz="4" w:space="0" w:color="auto"/>
      </w:pBdr>
      <w:spacing w:before="100" w:beforeAutospacing="1" w:after="100" w:afterAutospacing="1"/>
      <w:jc w:val="center"/>
      <w:textAlignment w:val="top"/>
    </w:pPr>
    <w:rPr>
      <w:rFonts w:ascii="Arial Narrow" w:hAnsi="Arial Narrow"/>
      <w:b/>
      <w:bCs/>
      <w:sz w:val="18"/>
      <w:szCs w:val="18"/>
    </w:rPr>
  </w:style>
  <w:style w:type="paragraph" w:customStyle="1" w:styleId="xl302">
    <w:name w:val="xl302"/>
    <w:basedOn w:val="Normal"/>
    <w:rsid w:val="00E132F1"/>
    <w:pPr>
      <w:pBdr>
        <w:left w:val="single" w:sz="4" w:space="0" w:color="auto"/>
      </w:pBdr>
      <w:spacing w:before="100" w:beforeAutospacing="1" w:after="100" w:afterAutospacing="1"/>
    </w:pPr>
    <w:rPr>
      <w:rFonts w:ascii="Arial Narrow" w:hAnsi="Arial Narrow"/>
      <w:sz w:val="18"/>
      <w:szCs w:val="18"/>
    </w:rPr>
  </w:style>
  <w:style w:type="paragraph" w:customStyle="1" w:styleId="xl303">
    <w:name w:val="xl303"/>
    <w:basedOn w:val="Normal"/>
    <w:rsid w:val="00E132F1"/>
    <w:pPr>
      <w:pBdr>
        <w:right w:val="single" w:sz="4" w:space="0" w:color="auto"/>
      </w:pBdr>
      <w:spacing w:before="100" w:beforeAutospacing="1" w:after="100" w:afterAutospacing="1"/>
    </w:pPr>
    <w:rPr>
      <w:rFonts w:ascii="Arial Narrow" w:hAnsi="Arial Narrow"/>
      <w:sz w:val="18"/>
      <w:szCs w:val="18"/>
    </w:rPr>
  </w:style>
  <w:style w:type="paragraph" w:customStyle="1" w:styleId="xl304">
    <w:name w:val="xl304"/>
    <w:basedOn w:val="Normal"/>
    <w:rsid w:val="00E132F1"/>
    <w:pPr>
      <w:pBdr>
        <w:left w:val="single" w:sz="4" w:space="0" w:color="auto"/>
      </w:pBdr>
      <w:spacing w:before="100" w:beforeAutospacing="1" w:after="100" w:afterAutospacing="1"/>
      <w:textAlignment w:val="top"/>
    </w:pPr>
    <w:rPr>
      <w:rFonts w:ascii="Arial Narrow" w:hAnsi="Arial Narrow"/>
      <w:b/>
      <w:bCs/>
      <w:sz w:val="18"/>
      <w:szCs w:val="18"/>
    </w:rPr>
  </w:style>
  <w:style w:type="paragraph" w:customStyle="1" w:styleId="xl305">
    <w:name w:val="xl305"/>
    <w:basedOn w:val="Normal"/>
    <w:rsid w:val="00E132F1"/>
    <w:pPr>
      <w:pBdr>
        <w:right w:val="single" w:sz="4" w:space="0" w:color="auto"/>
      </w:pBdr>
      <w:spacing w:before="100" w:beforeAutospacing="1" w:after="100" w:afterAutospacing="1"/>
      <w:textAlignment w:val="top"/>
    </w:pPr>
    <w:rPr>
      <w:rFonts w:ascii="Arial Narrow" w:hAnsi="Arial Narrow"/>
      <w:b/>
      <w:bCs/>
      <w:sz w:val="18"/>
      <w:szCs w:val="18"/>
    </w:rPr>
  </w:style>
  <w:style w:type="paragraph" w:customStyle="1" w:styleId="xl306">
    <w:name w:val="xl306"/>
    <w:basedOn w:val="Normal"/>
    <w:rsid w:val="00E132F1"/>
    <w:pPr>
      <w:pBdr>
        <w:top w:val="single" w:sz="4" w:space="0" w:color="auto"/>
        <w:left w:val="single" w:sz="4" w:space="0" w:color="auto"/>
      </w:pBdr>
      <w:spacing w:before="100" w:beforeAutospacing="1" w:after="100" w:afterAutospacing="1"/>
      <w:jc w:val="center"/>
      <w:textAlignment w:val="center"/>
    </w:pPr>
    <w:rPr>
      <w:rFonts w:ascii="Arial Narrow" w:hAnsi="Arial Narrow"/>
      <w:b/>
      <w:bCs/>
      <w:sz w:val="18"/>
      <w:szCs w:val="18"/>
    </w:rPr>
  </w:style>
  <w:style w:type="paragraph" w:customStyle="1" w:styleId="xl307">
    <w:name w:val="xl307"/>
    <w:basedOn w:val="Normal"/>
    <w:rsid w:val="00E132F1"/>
    <w:pPr>
      <w:spacing w:before="100" w:beforeAutospacing="1" w:after="100" w:afterAutospacing="1"/>
      <w:jc w:val="right"/>
      <w:textAlignment w:val="top"/>
    </w:pPr>
    <w:rPr>
      <w:i/>
      <w:iCs/>
      <w:sz w:val="18"/>
      <w:szCs w:val="18"/>
    </w:rPr>
  </w:style>
  <w:style w:type="paragraph" w:customStyle="1" w:styleId="xl308">
    <w:name w:val="xl308"/>
    <w:basedOn w:val="Normal"/>
    <w:rsid w:val="00E132F1"/>
    <w:pPr>
      <w:spacing w:before="100" w:beforeAutospacing="1" w:after="100" w:afterAutospacing="1"/>
      <w:textAlignment w:val="top"/>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1217786">
      <w:bodyDiv w:val="1"/>
      <w:marLeft w:val="0"/>
      <w:marRight w:val="0"/>
      <w:marTop w:val="0"/>
      <w:marBottom w:val="0"/>
      <w:divBdr>
        <w:top w:val="none" w:sz="0" w:space="0" w:color="auto"/>
        <w:left w:val="none" w:sz="0" w:space="0" w:color="auto"/>
        <w:bottom w:val="none" w:sz="0" w:space="0" w:color="auto"/>
        <w:right w:val="none" w:sz="0" w:space="0" w:color="auto"/>
      </w:divBdr>
    </w:div>
    <w:div w:id="139083258">
      <w:bodyDiv w:val="1"/>
      <w:marLeft w:val="0"/>
      <w:marRight w:val="0"/>
      <w:marTop w:val="0"/>
      <w:marBottom w:val="0"/>
      <w:divBdr>
        <w:top w:val="none" w:sz="0" w:space="0" w:color="auto"/>
        <w:left w:val="none" w:sz="0" w:space="0" w:color="auto"/>
        <w:bottom w:val="none" w:sz="0" w:space="0" w:color="auto"/>
        <w:right w:val="none" w:sz="0" w:space="0" w:color="auto"/>
      </w:divBdr>
    </w:div>
    <w:div w:id="181405022">
      <w:bodyDiv w:val="1"/>
      <w:marLeft w:val="0"/>
      <w:marRight w:val="0"/>
      <w:marTop w:val="0"/>
      <w:marBottom w:val="0"/>
      <w:divBdr>
        <w:top w:val="none" w:sz="0" w:space="0" w:color="auto"/>
        <w:left w:val="none" w:sz="0" w:space="0" w:color="auto"/>
        <w:bottom w:val="none" w:sz="0" w:space="0" w:color="auto"/>
        <w:right w:val="none" w:sz="0" w:space="0" w:color="auto"/>
      </w:divBdr>
    </w:div>
    <w:div w:id="181674081">
      <w:bodyDiv w:val="1"/>
      <w:marLeft w:val="0"/>
      <w:marRight w:val="0"/>
      <w:marTop w:val="0"/>
      <w:marBottom w:val="0"/>
      <w:divBdr>
        <w:top w:val="none" w:sz="0" w:space="0" w:color="auto"/>
        <w:left w:val="none" w:sz="0" w:space="0" w:color="auto"/>
        <w:bottom w:val="none" w:sz="0" w:space="0" w:color="auto"/>
        <w:right w:val="none" w:sz="0" w:space="0" w:color="auto"/>
      </w:divBdr>
    </w:div>
    <w:div w:id="189533730">
      <w:bodyDiv w:val="1"/>
      <w:marLeft w:val="0"/>
      <w:marRight w:val="0"/>
      <w:marTop w:val="0"/>
      <w:marBottom w:val="0"/>
      <w:divBdr>
        <w:top w:val="none" w:sz="0" w:space="0" w:color="auto"/>
        <w:left w:val="none" w:sz="0" w:space="0" w:color="auto"/>
        <w:bottom w:val="none" w:sz="0" w:space="0" w:color="auto"/>
        <w:right w:val="none" w:sz="0" w:space="0" w:color="auto"/>
      </w:divBdr>
    </w:div>
    <w:div w:id="210113417">
      <w:bodyDiv w:val="1"/>
      <w:marLeft w:val="0"/>
      <w:marRight w:val="0"/>
      <w:marTop w:val="0"/>
      <w:marBottom w:val="0"/>
      <w:divBdr>
        <w:top w:val="none" w:sz="0" w:space="0" w:color="auto"/>
        <w:left w:val="none" w:sz="0" w:space="0" w:color="auto"/>
        <w:bottom w:val="none" w:sz="0" w:space="0" w:color="auto"/>
        <w:right w:val="none" w:sz="0" w:space="0" w:color="auto"/>
      </w:divBdr>
    </w:div>
    <w:div w:id="261183470">
      <w:bodyDiv w:val="1"/>
      <w:marLeft w:val="0"/>
      <w:marRight w:val="0"/>
      <w:marTop w:val="0"/>
      <w:marBottom w:val="0"/>
      <w:divBdr>
        <w:top w:val="none" w:sz="0" w:space="0" w:color="auto"/>
        <w:left w:val="none" w:sz="0" w:space="0" w:color="auto"/>
        <w:bottom w:val="none" w:sz="0" w:space="0" w:color="auto"/>
        <w:right w:val="none" w:sz="0" w:space="0" w:color="auto"/>
      </w:divBdr>
    </w:div>
    <w:div w:id="261885559">
      <w:bodyDiv w:val="1"/>
      <w:marLeft w:val="0"/>
      <w:marRight w:val="0"/>
      <w:marTop w:val="0"/>
      <w:marBottom w:val="0"/>
      <w:divBdr>
        <w:top w:val="none" w:sz="0" w:space="0" w:color="auto"/>
        <w:left w:val="none" w:sz="0" w:space="0" w:color="auto"/>
        <w:bottom w:val="none" w:sz="0" w:space="0" w:color="auto"/>
        <w:right w:val="none" w:sz="0" w:space="0" w:color="auto"/>
      </w:divBdr>
    </w:div>
    <w:div w:id="306321171">
      <w:bodyDiv w:val="1"/>
      <w:marLeft w:val="0"/>
      <w:marRight w:val="0"/>
      <w:marTop w:val="0"/>
      <w:marBottom w:val="0"/>
      <w:divBdr>
        <w:top w:val="none" w:sz="0" w:space="0" w:color="auto"/>
        <w:left w:val="none" w:sz="0" w:space="0" w:color="auto"/>
        <w:bottom w:val="none" w:sz="0" w:space="0" w:color="auto"/>
        <w:right w:val="none" w:sz="0" w:space="0" w:color="auto"/>
      </w:divBdr>
    </w:div>
    <w:div w:id="337464975">
      <w:bodyDiv w:val="1"/>
      <w:marLeft w:val="0"/>
      <w:marRight w:val="0"/>
      <w:marTop w:val="0"/>
      <w:marBottom w:val="0"/>
      <w:divBdr>
        <w:top w:val="none" w:sz="0" w:space="0" w:color="auto"/>
        <w:left w:val="none" w:sz="0" w:space="0" w:color="auto"/>
        <w:bottom w:val="none" w:sz="0" w:space="0" w:color="auto"/>
        <w:right w:val="none" w:sz="0" w:space="0" w:color="auto"/>
      </w:divBdr>
    </w:div>
    <w:div w:id="423917463">
      <w:bodyDiv w:val="1"/>
      <w:marLeft w:val="0"/>
      <w:marRight w:val="0"/>
      <w:marTop w:val="0"/>
      <w:marBottom w:val="0"/>
      <w:divBdr>
        <w:top w:val="none" w:sz="0" w:space="0" w:color="auto"/>
        <w:left w:val="none" w:sz="0" w:space="0" w:color="auto"/>
        <w:bottom w:val="none" w:sz="0" w:space="0" w:color="auto"/>
        <w:right w:val="none" w:sz="0" w:space="0" w:color="auto"/>
      </w:divBdr>
    </w:div>
    <w:div w:id="451632211">
      <w:bodyDiv w:val="1"/>
      <w:marLeft w:val="0"/>
      <w:marRight w:val="0"/>
      <w:marTop w:val="0"/>
      <w:marBottom w:val="0"/>
      <w:divBdr>
        <w:top w:val="none" w:sz="0" w:space="0" w:color="auto"/>
        <w:left w:val="none" w:sz="0" w:space="0" w:color="auto"/>
        <w:bottom w:val="none" w:sz="0" w:space="0" w:color="auto"/>
        <w:right w:val="none" w:sz="0" w:space="0" w:color="auto"/>
      </w:divBdr>
    </w:div>
    <w:div w:id="472328194">
      <w:bodyDiv w:val="1"/>
      <w:marLeft w:val="0"/>
      <w:marRight w:val="0"/>
      <w:marTop w:val="0"/>
      <w:marBottom w:val="0"/>
      <w:divBdr>
        <w:top w:val="none" w:sz="0" w:space="0" w:color="auto"/>
        <w:left w:val="none" w:sz="0" w:space="0" w:color="auto"/>
        <w:bottom w:val="none" w:sz="0" w:space="0" w:color="auto"/>
        <w:right w:val="none" w:sz="0" w:space="0" w:color="auto"/>
      </w:divBdr>
    </w:div>
    <w:div w:id="544102503">
      <w:bodyDiv w:val="1"/>
      <w:marLeft w:val="0"/>
      <w:marRight w:val="0"/>
      <w:marTop w:val="0"/>
      <w:marBottom w:val="0"/>
      <w:divBdr>
        <w:top w:val="none" w:sz="0" w:space="0" w:color="auto"/>
        <w:left w:val="none" w:sz="0" w:space="0" w:color="auto"/>
        <w:bottom w:val="none" w:sz="0" w:space="0" w:color="auto"/>
        <w:right w:val="none" w:sz="0" w:space="0" w:color="auto"/>
      </w:divBdr>
    </w:div>
    <w:div w:id="635916926">
      <w:bodyDiv w:val="1"/>
      <w:marLeft w:val="0"/>
      <w:marRight w:val="0"/>
      <w:marTop w:val="0"/>
      <w:marBottom w:val="0"/>
      <w:divBdr>
        <w:top w:val="none" w:sz="0" w:space="0" w:color="auto"/>
        <w:left w:val="none" w:sz="0" w:space="0" w:color="auto"/>
        <w:bottom w:val="none" w:sz="0" w:space="0" w:color="auto"/>
        <w:right w:val="none" w:sz="0" w:space="0" w:color="auto"/>
      </w:divBdr>
    </w:div>
    <w:div w:id="711617171">
      <w:bodyDiv w:val="1"/>
      <w:marLeft w:val="0"/>
      <w:marRight w:val="0"/>
      <w:marTop w:val="0"/>
      <w:marBottom w:val="0"/>
      <w:divBdr>
        <w:top w:val="none" w:sz="0" w:space="0" w:color="auto"/>
        <w:left w:val="none" w:sz="0" w:space="0" w:color="auto"/>
        <w:bottom w:val="none" w:sz="0" w:space="0" w:color="auto"/>
        <w:right w:val="none" w:sz="0" w:space="0" w:color="auto"/>
      </w:divBdr>
    </w:div>
    <w:div w:id="713191073">
      <w:bodyDiv w:val="1"/>
      <w:marLeft w:val="0"/>
      <w:marRight w:val="0"/>
      <w:marTop w:val="0"/>
      <w:marBottom w:val="0"/>
      <w:divBdr>
        <w:top w:val="none" w:sz="0" w:space="0" w:color="auto"/>
        <w:left w:val="none" w:sz="0" w:space="0" w:color="auto"/>
        <w:bottom w:val="none" w:sz="0" w:space="0" w:color="auto"/>
        <w:right w:val="none" w:sz="0" w:space="0" w:color="auto"/>
      </w:divBdr>
    </w:div>
    <w:div w:id="714234389">
      <w:bodyDiv w:val="1"/>
      <w:marLeft w:val="0"/>
      <w:marRight w:val="0"/>
      <w:marTop w:val="0"/>
      <w:marBottom w:val="0"/>
      <w:divBdr>
        <w:top w:val="none" w:sz="0" w:space="0" w:color="auto"/>
        <w:left w:val="none" w:sz="0" w:space="0" w:color="auto"/>
        <w:bottom w:val="none" w:sz="0" w:space="0" w:color="auto"/>
        <w:right w:val="none" w:sz="0" w:space="0" w:color="auto"/>
      </w:divBdr>
    </w:div>
    <w:div w:id="754940501">
      <w:bodyDiv w:val="1"/>
      <w:marLeft w:val="0"/>
      <w:marRight w:val="0"/>
      <w:marTop w:val="0"/>
      <w:marBottom w:val="0"/>
      <w:divBdr>
        <w:top w:val="none" w:sz="0" w:space="0" w:color="auto"/>
        <w:left w:val="none" w:sz="0" w:space="0" w:color="auto"/>
        <w:bottom w:val="none" w:sz="0" w:space="0" w:color="auto"/>
        <w:right w:val="none" w:sz="0" w:space="0" w:color="auto"/>
      </w:divBdr>
    </w:div>
    <w:div w:id="843014273">
      <w:bodyDiv w:val="1"/>
      <w:marLeft w:val="0"/>
      <w:marRight w:val="0"/>
      <w:marTop w:val="0"/>
      <w:marBottom w:val="0"/>
      <w:divBdr>
        <w:top w:val="none" w:sz="0" w:space="0" w:color="auto"/>
        <w:left w:val="none" w:sz="0" w:space="0" w:color="auto"/>
        <w:bottom w:val="none" w:sz="0" w:space="0" w:color="auto"/>
        <w:right w:val="none" w:sz="0" w:space="0" w:color="auto"/>
      </w:divBdr>
    </w:div>
    <w:div w:id="930312238">
      <w:bodyDiv w:val="1"/>
      <w:marLeft w:val="0"/>
      <w:marRight w:val="0"/>
      <w:marTop w:val="0"/>
      <w:marBottom w:val="0"/>
      <w:divBdr>
        <w:top w:val="none" w:sz="0" w:space="0" w:color="auto"/>
        <w:left w:val="none" w:sz="0" w:space="0" w:color="auto"/>
        <w:bottom w:val="none" w:sz="0" w:space="0" w:color="auto"/>
        <w:right w:val="none" w:sz="0" w:space="0" w:color="auto"/>
      </w:divBdr>
    </w:div>
    <w:div w:id="941759661">
      <w:bodyDiv w:val="1"/>
      <w:marLeft w:val="0"/>
      <w:marRight w:val="0"/>
      <w:marTop w:val="0"/>
      <w:marBottom w:val="0"/>
      <w:divBdr>
        <w:top w:val="none" w:sz="0" w:space="0" w:color="auto"/>
        <w:left w:val="none" w:sz="0" w:space="0" w:color="auto"/>
        <w:bottom w:val="none" w:sz="0" w:space="0" w:color="auto"/>
        <w:right w:val="none" w:sz="0" w:space="0" w:color="auto"/>
      </w:divBdr>
    </w:div>
    <w:div w:id="1014499383">
      <w:bodyDiv w:val="1"/>
      <w:marLeft w:val="0"/>
      <w:marRight w:val="0"/>
      <w:marTop w:val="0"/>
      <w:marBottom w:val="0"/>
      <w:divBdr>
        <w:top w:val="none" w:sz="0" w:space="0" w:color="auto"/>
        <w:left w:val="none" w:sz="0" w:space="0" w:color="auto"/>
        <w:bottom w:val="none" w:sz="0" w:space="0" w:color="auto"/>
        <w:right w:val="none" w:sz="0" w:space="0" w:color="auto"/>
      </w:divBdr>
    </w:div>
    <w:div w:id="1019816336">
      <w:bodyDiv w:val="1"/>
      <w:marLeft w:val="0"/>
      <w:marRight w:val="0"/>
      <w:marTop w:val="0"/>
      <w:marBottom w:val="0"/>
      <w:divBdr>
        <w:top w:val="none" w:sz="0" w:space="0" w:color="auto"/>
        <w:left w:val="none" w:sz="0" w:space="0" w:color="auto"/>
        <w:bottom w:val="none" w:sz="0" w:space="0" w:color="auto"/>
        <w:right w:val="none" w:sz="0" w:space="0" w:color="auto"/>
      </w:divBdr>
    </w:div>
    <w:div w:id="1088380127">
      <w:bodyDiv w:val="1"/>
      <w:marLeft w:val="0"/>
      <w:marRight w:val="0"/>
      <w:marTop w:val="0"/>
      <w:marBottom w:val="0"/>
      <w:divBdr>
        <w:top w:val="none" w:sz="0" w:space="0" w:color="auto"/>
        <w:left w:val="none" w:sz="0" w:space="0" w:color="auto"/>
        <w:bottom w:val="none" w:sz="0" w:space="0" w:color="auto"/>
        <w:right w:val="none" w:sz="0" w:space="0" w:color="auto"/>
      </w:divBdr>
    </w:div>
    <w:div w:id="1092160697">
      <w:bodyDiv w:val="1"/>
      <w:marLeft w:val="0"/>
      <w:marRight w:val="0"/>
      <w:marTop w:val="0"/>
      <w:marBottom w:val="0"/>
      <w:divBdr>
        <w:top w:val="none" w:sz="0" w:space="0" w:color="auto"/>
        <w:left w:val="none" w:sz="0" w:space="0" w:color="auto"/>
        <w:bottom w:val="none" w:sz="0" w:space="0" w:color="auto"/>
        <w:right w:val="none" w:sz="0" w:space="0" w:color="auto"/>
      </w:divBdr>
    </w:div>
    <w:div w:id="1094663761">
      <w:bodyDiv w:val="1"/>
      <w:marLeft w:val="0"/>
      <w:marRight w:val="0"/>
      <w:marTop w:val="0"/>
      <w:marBottom w:val="0"/>
      <w:divBdr>
        <w:top w:val="none" w:sz="0" w:space="0" w:color="auto"/>
        <w:left w:val="none" w:sz="0" w:space="0" w:color="auto"/>
        <w:bottom w:val="none" w:sz="0" w:space="0" w:color="auto"/>
        <w:right w:val="none" w:sz="0" w:space="0" w:color="auto"/>
      </w:divBdr>
    </w:div>
    <w:div w:id="1109475394">
      <w:bodyDiv w:val="1"/>
      <w:marLeft w:val="0"/>
      <w:marRight w:val="0"/>
      <w:marTop w:val="0"/>
      <w:marBottom w:val="0"/>
      <w:divBdr>
        <w:top w:val="none" w:sz="0" w:space="0" w:color="auto"/>
        <w:left w:val="none" w:sz="0" w:space="0" w:color="auto"/>
        <w:bottom w:val="none" w:sz="0" w:space="0" w:color="auto"/>
        <w:right w:val="none" w:sz="0" w:space="0" w:color="auto"/>
      </w:divBdr>
    </w:div>
    <w:div w:id="1177767525">
      <w:bodyDiv w:val="1"/>
      <w:marLeft w:val="0"/>
      <w:marRight w:val="0"/>
      <w:marTop w:val="0"/>
      <w:marBottom w:val="0"/>
      <w:divBdr>
        <w:top w:val="none" w:sz="0" w:space="0" w:color="auto"/>
        <w:left w:val="none" w:sz="0" w:space="0" w:color="auto"/>
        <w:bottom w:val="none" w:sz="0" w:space="0" w:color="auto"/>
        <w:right w:val="none" w:sz="0" w:space="0" w:color="auto"/>
      </w:divBdr>
    </w:div>
    <w:div w:id="1193880739">
      <w:bodyDiv w:val="1"/>
      <w:marLeft w:val="0"/>
      <w:marRight w:val="0"/>
      <w:marTop w:val="0"/>
      <w:marBottom w:val="0"/>
      <w:divBdr>
        <w:top w:val="none" w:sz="0" w:space="0" w:color="auto"/>
        <w:left w:val="none" w:sz="0" w:space="0" w:color="auto"/>
        <w:bottom w:val="none" w:sz="0" w:space="0" w:color="auto"/>
        <w:right w:val="none" w:sz="0" w:space="0" w:color="auto"/>
      </w:divBdr>
    </w:div>
    <w:div w:id="1200161850">
      <w:bodyDiv w:val="1"/>
      <w:marLeft w:val="0"/>
      <w:marRight w:val="0"/>
      <w:marTop w:val="0"/>
      <w:marBottom w:val="0"/>
      <w:divBdr>
        <w:top w:val="none" w:sz="0" w:space="0" w:color="auto"/>
        <w:left w:val="none" w:sz="0" w:space="0" w:color="auto"/>
        <w:bottom w:val="none" w:sz="0" w:space="0" w:color="auto"/>
        <w:right w:val="none" w:sz="0" w:space="0" w:color="auto"/>
      </w:divBdr>
    </w:div>
    <w:div w:id="1228103974">
      <w:bodyDiv w:val="1"/>
      <w:marLeft w:val="0"/>
      <w:marRight w:val="0"/>
      <w:marTop w:val="0"/>
      <w:marBottom w:val="0"/>
      <w:divBdr>
        <w:top w:val="none" w:sz="0" w:space="0" w:color="auto"/>
        <w:left w:val="none" w:sz="0" w:space="0" w:color="auto"/>
        <w:bottom w:val="none" w:sz="0" w:space="0" w:color="auto"/>
        <w:right w:val="none" w:sz="0" w:space="0" w:color="auto"/>
      </w:divBdr>
    </w:div>
    <w:div w:id="1242713020">
      <w:bodyDiv w:val="1"/>
      <w:marLeft w:val="0"/>
      <w:marRight w:val="0"/>
      <w:marTop w:val="0"/>
      <w:marBottom w:val="0"/>
      <w:divBdr>
        <w:top w:val="none" w:sz="0" w:space="0" w:color="auto"/>
        <w:left w:val="none" w:sz="0" w:space="0" w:color="auto"/>
        <w:bottom w:val="none" w:sz="0" w:space="0" w:color="auto"/>
        <w:right w:val="none" w:sz="0" w:space="0" w:color="auto"/>
      </w:divBdr>
    </w:div>
    <w:div w:id="1264461187">
      <w:bodyDiv w:val="1"/>
      <w:marLeft w:val="0"/>
      <w:marRight w:val="0"/>
      <w:marTop w:val="0"/>
      <w:marBottom w:val="0"/>
      <w:divBdr>
        <w:top w:val="none" w:sz="0" w:space="0" w:color="auto"/>
        <w:left w:val="none" w:sz="0" w:space="0" w:color="auto"/>
        <w:bottom w:val="none" w:sz="0" w:space="0" w:color="auto"/>
        <w:right w:val="none" w:sz="0" w:space="0" w:color="auto"/>
      </w:divBdr>
    </w:div>
    <w:div w:id="1375813489">
      <w:bodyDiv w:val="1"/>
      <w:marLeft w:val="0"/>
      <w:marRight w:val="0"/>
      <w:marTop w:val="0"/>
      <w:marBottom w:val="0"/>
      <w:divBdr>
        <w:top w:val="none" w:sz="0" w:space="0" w:color="auto"/>
        <w:left w:val="none" w:sz="0" w:space="0" w:color="auto"/>
        <w:bottom w:val="none" w:sz="0" w:space="0" w:color="auto"/>
        <w:right w:val="none" w:sz="0" w:space="0" w:color="auto"/>
      </w:divBdr>
    </w:div>
    <w:div w:id="1389496481">
      <w:bodyDiv w:val="1"/>
      <w:marLeft w:val="0"/>
      <w:marRight w:val="0"/>
      <w:marTop w:val="0"/>
      <w:marBottom w:val="0"/>
      <w:divBdr>
        <w:top w:val="none" w:sz="0" w:space="0" w:color="auto"/>
        <w:left w:val="none" w:sz="0" w:space="0" w:color="auto"/>
        <w:bottom w:val="none" w:sz="0" w:space="0" w:color="auto"/>
        <w:right w:val="none" w:sz="0" w:space="0" w:color="auto"/>
      </w:divBdr>
    </w:div>
    <w:div w:id="1414741730">
      <w:bodyDiv w:val="1"/>
      <w:marLeft w:val="0"/>
      <w:marRight w:val="0"/>
      <w:marTop w:val="0"/>
      <w:marBottom w:val="0"/>
      <w:divBdr>
        <w:top w:val="none" w:sz="0" w:space="0" w:color="auto"/>
        <w:left w:val="none" w:sz="0" w:space="0" w:color="auto"/>
        <w:bottom w:val="none" w:sz="0" w:space="0" w:color="auto"/>
        <w:right w:val="none" w:sz="0" w:space="0" w:color="auto"/>
      </w:divBdr>
    </w:div>
    <w:div w:id="1421370329">
      <w:bodyDiv w:val="1"/>
      <w:marLeft w:val="0"/>
      <w:marRight w:val="0"/>
      <w:marTop w:val="0"/>
      <w:marBottom w:val="0"/>
      <w:divBdr>
        <w:top w:val="none" w:sz="0" w:space="0" w:color="auto"/>
        <w:left w:val="none" w:sz="0" w:space="0" w:color="auto"/>
        <w:bottom w:val="none" w:sz="0" w:space="0" w:color="auto"/>
        <w:right w:val="none" w:sz="0" w:space="0" w:color="auto"/>
      </w:divBdr>
    </w:div>
    <w:div w:id="1426538622">
      <w:bodyDiv w:val="1"/>
      <w:marLeft w:val="0"/>
      <w:marRight w:val="0"/>
      <w:marTop w:val="0"/>
      <w:marBottom w:val="0"/>
      <w:divBdr>
        <w:top w:val="none" w:sz="0" w:space="0" w:color="auto"/>
        <w:left w:val="none" w:sz="0" w:space="0" w:color="auto"/>
        <w:bottom w:val="none" w:sz="0" w:space="0" w:color="auto"/>
        <w:right w:val="none" w:sz="0" w:space="0" w:color="auto"/>
      </w:divBdr>
    </w:div>
    <w:div w:id="1436093386">
      <w:bodyDiv w:val="1"/>
      <w:marLeft w:val="0"/>
      <w:marRight w:val="0"/>
      <w:marTop w:val="0"/>
      <w:marBottom w:val="0"/>
      <w:divBdr>
        <w:top w:val="none" w:sz="0" w:space="0" w:color="auto"/>
        <w:left w:val="none" w:sz="0" w:space="0" w:color="auto"/>
        <w:bottom w:val="none" w:sz="0" w:space="0" w:color="auto"/>
        <w:right w:val="none" w:sz="0" w:space="0" w:color="auto"/>
      </w:divBdr>
    </w:div>
    <w:div w:id="1450472995">
      <w:bodyDiv w:val="1"/>
      <w:marLeft w:val="0"/>
      <w:marRight w:val="0"/>
      <w:marTop w:val="0"/>
      <w:marBottom w:val="0"/>
      <w:divBdr>
        <w:top w:val="none" w:sz="0" w:space="0" w:color="auto"/>
        <w:left w:val="none" w:sz="0" w:space="0" w:color="auto"/>
        <w:bottom w:val="none" w:sz="0" w:space="0" w:color="auto"/>
        <w:right w:val="none" w:sz="0" w:space="0" w:color="auto"/>
      </w:divBdr>
    </w:div>
    <w:div w:id="1462453251">
      <w:bodyDiv w:val="1"/>
      <w:marLeft w:val="0"/>
      <w:marRight w:val="0"/>
      <w:marTop w:val="0"/>
      <w:marBottom w:val="0"/>
      <w:divBdr>
        <w:top w:val="none" w:sz="0" w:space="0" w:color="auto"/>
        <w:left w:val="none" w:sz="0" w:space="0" w:color="auto"/>
        <w:bottom w:val="none" w:sz="0" w:space="0" w:color="auto"/>
        <w:right w:val="none" w:sz="0" w:space="0" w:color="auto"/>
      </w:divBdr>
    </w:div>
    <w:div w:id="1472018602">
      <w:bodyDiv w:val="1"/>
      <w:marLeft w:val="0"/>
      <w:marRight w:val="0"/>
      <w:marTop w:val="0"/>
      <w:marBottom w:val="0"/>
      <w:divBdr>
        <w:top w:val="none" w:sz="0" w:space="0" w:color="auto"/>
        <w:left w:val="none" w:sz="0" w:space="0" w:color="auto"/>
        <w:bottom w:val="none" w:sz="0" w:space="0" w:color="auto"/>
        <w:right w:val="none" w:sz="0" w:space="0" w:color="auto"/>
      </w:divBdr>
    </w:div>
    <w:div w:id="1514876235">
      <w:bodyDiv w:val="1"/>
      <w:marLeft w:val="0"/>
      <w:marRight w:val="0"/>
      <w:marTop w:val="0"/>
      <w:marBottom w:val="0"/>
      <w:divBdr>
        <w:top w:val="none" w:sz="0" w:space="0" w:color="auto"/>
        <w:left w:val="none" w:sz="0" w:space="0" w:color="auto"/>
        <w:bottom w:val="none" w:sz="0" w:space="0" w:color="auto"/>
        <w:right w:val="none" w:sz="0" w:space="0" w:color="auto"/>
      </w:divBdr>
    </w:div>
    <w:div w:id="1549565345">
      <w:bodyDiv w:val="1"/>
      <w:marLeft w:val="0"/>
      <w:marRight w:val="0"/>
      <w:marTop w:val="0"/>
      <w:marBottom w:val="0"/>
      <w:divBdr>
        <w:top w:val="none" w:sz="0" w:space="0" w:color="auto"/>
        <w:left w:val="none" w:sz="0" w:space="0" w:color="auto"/>
        <w:bottom w:val="none" w:sz="0" w:space="0" w:color="auto"/>
        <w:right w:val="none" w:sz="0" w:space="0" w:color="auto"/>
      </w:divBdr>
    </w:div>
    <w:div w:id="1562248872">
      <w:bodyDiv w:val="1"/>
      <w:marLeft w:val="0"/>
      <w:marRight w:val="0"/>
      <w:marTop w:val="0"/>
      <w:marBottom w:val="0"/>
      <w:divBdr>
        <w:top w:val="none" w:sz="0" w:space="0" w:color="auto"/>
        <w:left w:val="none" w:sz="0" w:space="0" w:color="auto"/>
        <w:bottom w:val="none" w:sz="0" w:space="0" w:color="auto"/>
        <w:right w:val="none" w:sz="0" w:space="0" w:color="auto"/>
      </w:divBdr>
    </w:div>
    <w:div w:id="1562248957">
      <w:bodyDiv w:val="1"/>
      <w:marLeft w:val="0"/>
      <w:marRight w:val="0"/>
      <w:marTop w:val="0"/>
      <w:marBottom w:val="0"/>
      <w:divBdr>
        <w:top w:val="none" w:sz="0" w:space="0" w:color="auto"/>
        <w:left w:val="none" w:sz="0" w:space="0" w:color="auto"/>
        <w:bottom w:val="none" w:sz="0" w:space="0" w:color="auto"/>
        <w:right w:val="none" w:sz="0" w:space="0" w:color="auto"/>
      </w:divBdr>
    </w:div>
    <w:div w:id="1578243065">
      <w:bodyDiv w:val="1"/>
      <w:marLeft w:val="0"/>
      <w:marRight w:val="0"/>
      <w:marTop w:val="0"/>
      <w:marBottom w:val="0"/>
      <w:divBdr>
        <w:top w:val="none" w:sz="0" w:space="0" w:color="auto"/>
        <w:left w:val="none" w:sz="0" w:space="0" w:color="auto"/>
        <w:bottom w:val="none" w:sz="0" w:space="0" w:color="auto"/>
        <w:right w:val="none" w:sz="0" w:space="0" w:color="auto"/>
      </w:divBdr>
    </w:div>
    <w:div w:id="1598635432">
      <w:bodyDiv w:val="1"/>
      <w:marLeft w:val="0"/>
      <w:marRight w:val="0"/>
      <w:marTop w:val="0"/>
      <w:marBottom w:val="0"/>
      <w:divBdr>
        <w:top w:val="none" w:sz="0" w:space="0" w:color="auto"/>
        <w:left w:val="none" w:sz="0" w:space="0" w:color="auto"/>
        <w:bottom w:val="none" w:sz="0" w:space="0" w:color="auto"/>
        <w:right w:val="none" w:sz="0" w:space="0" w:color="auto"/>
      </w:divBdr>
    </w:div>
    <w:div w:id="1614701772">
      <w:bodyDiv w:val="1"/>
      <w:marLeft w:val="0"/>
      <w:marRight w:val="0"/>
      <w:marTop w:val="0"/>
      <w:marBottom w:val="0"/>
      <w:divBdr>
        <w:top w:val="none" w:sz="0" w:space="0" w:color="auto"/>
        <w:left w:val="none" w:sz="0" w:space="0" w:color="auto"/>
        <w:bottom w:val="none" w:sz="0" w:space="0" w:color="auto"/>
        <w:right w:val="none" w:sz="0" w:space="0" w:color="auto"/>
      </w:divBdr>
    </w:div>
    <w:div w:id="1639649464">
      <w:bodyDiv w:val="1"/>
      <w:marLeft w:val="0"/>
      <w:marRight w:val="0"/>
      <w:marTop w:val="0"/>
      <w:marBottom w:val="0"/>
      <w:divBdr>
        <w:top w:val="none" w:sz="0" w:space="0" w:color="auto"/>
        <w:left w:val="none" w:sz="0" w:space="0" w:color="auto"/>
        <w:bottom w:val="none" w:sz="0" w:space="0" w:color="auto"/>
        <w:right w:val="none" w:sz="0" w:space="0" w:color="auto"/>
      </w:divBdr>
      <w:divsChild>
        <w:div w:id="708606884">
          <w:marLeft w:val="0"/>
          <w:marRight w:val="0"/>
          <w:marTop w:val="0"/>
          <w:marBottom w:val="0"/>
          <w:divBdr>
            <w:top w:val="none" w:sz="0" w:space="0" w:color="auto"/>
            <w:left w:val="none" w:sz="0" w:space="0" w:color="auto"/>
            <w:bottom w:val="none" w:sz="0" w:space="0" w:color="auto"/>
            <w:right w:val="none" w:sz="0" w:space="0" w:color="auto"/>
          </w:divBdr>
          <w:divsChild>
            <w:div w:id="1087727629">
              <w:marLeft w:val="0"/>
              <w:marRight w:val="0"/>
              <w:marTop w:val="0"/>
              <w:marBottom w:val="0"/>
              <w:divBdr>
                <w:top w:val="none" w:sz="0" w:space="0" w:color="auto"/>
                <w:left w:val="none" w:sz="0" w:space="0" w:color="auto"/>
                <w:bottom w:val="none" w:sz="0" w:space="0" w:color="auto"/>
                <w:right w:val="none" w:sz="0" w:space="0" w:color="auto"/>
              </w:divBdr>
            </w:div>
            <w:div w:id="1325472707">
              <w:marLeft w:val="0"/>
              <w:marRight w:val="0"/>
              <w:marTop w:val="0"/>
              <w:marBottom w:val="0"/>
              <w:divBdr>
                <w:top w:val="none" w:sz="0" w:space="0" w:color="auto"/>
                <w:left w:val="none" w:sz="0" w:space="0" w:color="auto"/>
                <w:bottom w:val="none" w:sz="0" w:space="0" w:color="auto"/>
                <w:right w:val="none" w:sz="0" w:space="0" w:color="auto"/>
              </w:divBdr>
            </w:div>
            <w:div w:id="178349892">
              <w:marLeft w:val="0"/>
              <w:marRight w:val="0"/>
              <w:marTop w:val="0"/>
              <w:marBottom w:val="0"/>
              <w:divBdr>
                <w:top w:val="none" w:sz="0" w:space="0" w:color="auto"/>
                <w:left w:val="none" w:sz="0" w:space="0" w:color="auto"/>
                <w:bottom w:val="none" w:sz="0" w:space="0" w:color="auto"/>
                <w:right w:val="none" w:sz="0" w:space="0" w:color="auto"/>
              </w:divBdr>
            </w:div>
            <w:div w:id="1212770097">
              <w:marLeft w:val="0"/>
              <w:marRight w:val="0"/>
              <w:marTop w:val="0"/>
              <w:marBottom w:val="0"/>
              <w:divBdr>
                <w:top w:val="none" w:sz="0" w:space="0" w:color="auto"/>
                <w:left w:val="none" w:sz="0" w:space="0" w:color="auto"/>
                <w:bottom w:val="none" w:sz="0" w:space="0" w:color="auto"/>
                <w:right w:val="none" w:sz="0" w:space="0" w:color="auto"/>
              </w:divBdr>
            </w:div>
            <w:div w:id="1509170650">
              <w:marLeft w:val="0"/>
              <w:marRight w:val="0"/>
              <w:marTop w:val="0"/>
              <w:marBottom w:val="0"/>
              <w:divBdr>
                <w:top w:val="none" w:sz="0" w:space="0" w:color="auto"/>
                <w:left w:val="none" w:sz="0" w:space="0" w:color="auto"/>
                <w:bottom w:val="none" w:sz="0" w:space="0" w:color="auto"/>
                <w:right w:val="none" w:sz="0" w:space="0" w:color="auto"/>
              </w:divBdr>
            </w:div>
            <w:div w:id="987974984">
              <w:marLeft w:val="0"/>
              <w:marRight w:val="0"/>
              <w:marTop w:val="0"/>
              <w:marBottom w:val="0"/>
              <w:divBdr>
                <w:top w:val="none" w:sz="0" w:space="0" w:color="auto"/>
                <w:left w:val="none" w:sz="0" w:space="0" w:color="auto"/>
                <w:bottom w:val="none" w:sz="0" w:space="0" w:color="auto"/>
                <w:right w:val="none" w:sz="0" w:space="0" w:color="auto"/>
              </w:divBdr>
            </w:div>
            <w:div w:id="1339967426">
              <w:marLeft w:val="0"/>
              <w:marRight w:val="0"/>
              <w:marTop w:val="0"/>
              <w:marBottom w:val="0"/>
              <w:divBdr>
                <w:top w:val="none" w:sz="0" w:space="0" w:color="auto"/>
                <w:left w:val="none" w:sz="0" w:space="0" w:color="auto"/>
                <w:bottom w:val="none" w:sz="0" w:space="0" w:color="auto"/>
                <w:right w:val="none" w:sz="0" w:space="0" w:color="auto"/>
              </w:divBdr>
            </w:div>
            <w:div w:id="183178415">
              <w:marLeft w:val="0"/>
              <w:marRight w:val="0"/>
              <w:marTop w:val="0"/>
              <w:marBottom w:val="0"/>
              <w:divBdr>
                <w:top w:val="none" w:sz="0" w:space="0" w:color="auto"/>
                <w:left w:val="none" w:sz="0" w:space="0" w:color="auto"/>
                <w:bottom w:val="none" w:sz="0" w:space="0" w:color="auto"/>
                <w:right w:val="none" w:sz="0" w:space="0" w:color="auto"/>
              </w:divBdr>
            </w:div>
            <w:div w:id="445583194">
              <w:marLeft w:val="0"/>
              <w:marRight w:val="0"/>
              <w:marTop w:val="0"/>
              <w:marBottom w:val="0"/>
              <w:divBdr>
                <w:top w:val="none" w:sz="0" w:space="0" w:color="auto"/>
                <w:left w:val="none" w:sz="0" w:space="0" w:color="auto"/>
                <w:bottom w:val="none" w:sz="0" w:space="0" w:color="auto"/>
                <w:right w:val="none" w:sz="0" w:space="0" w:color="auto"/>
              </w:divBdr>
            </w:div>
            <w:div w:id="150996642">
              <w:marLeft w:val="0"/>
              <w:marRight w:val="0"/>
              <w:marTop w:val="0"/>
              <w:marBottom w:val="0"/>
              <w:divBdr>
                <w:top w:val="none" w:sz="0" w:space="0" w:color="auto"/>
                <w:left w:val="none" w:sz="0" w:space="0" w:color="auto"/>
                <w:bottom w:val="none" w:sz="0" w:space="0" w:color="auto"/>
                <w:right w:val="none" w:sz="0" w:space="0" w:color="auto"/>
              </w:divBdr>
            </w:div>
            <w:div w:id="120004315">
              <w:marLeft w:val="0"/>
              <w:marRight w:val="0"/>
              <w:marTop w:val="0"/>
              <w:marBottom w:val="0"/>
              <w:divBdr>
                <w:top w:val="none" w:sz="0" w:space="0" w:color="auto"/>
                <w:left w:val="none" w:sz="0" w:space="0" w:color="auto"/>
                <w:bottom w:val="none" w:sz="0" w:space="0" w:color="auto"/>
                <w:right w:val="none" w:sz="0" w:space="0" w:color="auto"/>
              </w:divBdr>
            </w:div>
            <w:div w:id="1063526949">
              <w:marLeft w:val="0"/>
              <w:marRight w:val="0"/>
              <w:marTop w:val="0"/>
              <w:marBottom w:val="0"/>
              <w:divBdr>
                <w:top w:val="none" w:sz="0" w:space="0" w:color="auto"/>
                <w:left w:val="none" w:sz="0" w:space="0" w:color="auto"/>
                <w:bottom w:val="none" w:sz="0" w:space="0" w:color="auto"/>
                <w:right w:val="none" w:sz="0" w:space="0" w:color="auto"/>
              </w:divBdr>
            </w:div>
            <w:div w:id="1895508125">
              <w:marLeft w:val="0"/>
              <w:marRight w:val="0"/>
              <w:marTop w:val="0"/>
              <w:marBottom w:val="0"/>
              <w:divBdr>
                <w:top w:val="none" w:sz="0" w:space="0" w:color="auto"/>
                <w:left w:val="none" w:sz="0" w:space="0" w:color="auto"/>
                <w:bottom w:val="none" w:sz="0" w:space="0" w:color="auto"/>
                <w:right w:val="none" w:sz="0" w:space="0" w:color="auto"/>
              </w:divBdr>
            </w:div>
            <w:div w:id="879050573">
              <w:marLeft w:val="0"/>
              <w:marRight w:val="0"/>
              <w:marTop w:val="0"/>
              <w:marBottom w:val="0"/>
              <w:divBdr>
                <w:top w:val="none" w:sz="0" w:space="0" w:color="auto"/>
                <w:left w:val="none" w:sz="0" w:space="0" w:color="auto"/>
                <w:bottom w:val="none" w:sz="0" w:space="0" w:color="auto"/>
                <w:right w:val="none" w:sz="0" w:space="0" w:color="auto"/>
              </w:divBdr>
            </w:div>
            <w:div w:id="2044789249">
              <w:marLeft w:val="0"/>
              <w:marRight w:val="0"/>
              <w:marTop w:val="0"/>
              <w:marBottom w:val="0"/>
              <w:divBdr>
                <w:top w:val="none" w:sz="0" w:space="0" w:color="auto"/>
                <w:left w:val="none" w:sz="0" w:space="0" w:color="auto"/>
                <w:bottom w:val="none" w:sz="0" w:space="0" w:color="auto"/>
                <w:right w:val="none" w:sz="0" w:space="0" w:color="auto"/>
              </w:divBdr>
            </w:div>
            <w:div w:id="1956474325">
              <w:marLeft w:val="0"/>
              <w:marRight w:val="0"/>
              <w:marTop w:val="0"/>
              <w:marBottom w:val="0"/>
              <w:divBdr>
                <w:top w:val="none" w:sz="0" w:space="0" w:color="auto"/>
                <w:left w:val="none" w:sz="0" w:space="0" w:color="auto"/>
                <w:bottom w:val="none" w:sz="0" w:space="0" w:color="auto"/>
                <w:right w:val="none" w:sz="0" w:space="0" w:color="auto"/>
              </w:divBdr>
            </w:div>
            <w:div w:id="709106362">
              <w:marLeft w:val="0"/>
              <w:marRight w:val="0"/>
              <w:marTop w:val="0"/>
              <w:marBottom w:val="0"/>
              <w:divBdr>
                <w:top w:val="none" w:sz="0" w:space="0" w:color="auto"/>
                <w:left w:val="none" w:sz="0" w:space="0" w:color="auto"/>
                <w:bottom w:val="none" w:sz="0" w:space="0" w:color="auto"/>
                <w:right w:val="none" w:sz="0" w:space="0" w:color="auto"/>
              </w:divBdr>
            </w:div>
            <w:div w:id="1737700888">
              <w:marLeft w:val="0"/>
              <w:marRight w:val="0"/>
              <w:marTop w:val="0"/>
              <w:marBottom w:val="0"/>
              <w:divBdr>
                <w:top w:val="none" w:sz="0" w:space="0" w:color="auto"/>
                <w:left w:val="none" w:sz="0" w:space="0" w:color="auto"/>
                <w:bottom w:val="none" w:sz="0" w:space="0" w:color="auto"/>
                <w:right w:val="none" w:sz="0" w:space="0" w:color="auto"/>
              </w:divBdr>
            </w:div>
            <w:div w:id="1143619457">
              <w:marLeft w:val="0"/>
              <w:marRight w:val="0"/>
              <w:marTop w:val="0"/>
              <w:marBottom w:val="0"/>
              <w:divBdr>
                <w:top w:val="none" w:sz="0" w:space="0" w:color="auto"/>
                <w:left w:val="none" w:sz="0" w:space="0" w:color="auto"/>
                <w:bottom w:val="none" w:sz="0" w:space="0" w:color="auto"/>
                <w:right w:val="none" w:sz="0" w:space="0" w:color="auto"/>
              </w:divBdr>
            </w:div>
            <w:div w:id="1523664998">
              <w:marLeft w:val="0"/>
              <w:marRight w:val="0"/>
              <w:marTop w:val="0"/>
              <w:marBottom w:val="0"/>
              <w:divBdr>
                <w:top w:val="none" w:sz="0" w:space="0" w:color="auto"/>
                <w:left w:val="none" w:sz="0" w:space="0" w:color="auto"/>
                <w:bottom w:val="none" w:sz="0" w:space="0" w:color="auto"/>
                <w:right w:val="none" w:sz="0" w:space="0" w:color="auto"/>
              </w:divBdr>
            </w:div>
            <w:div w:id="483474369">
              <w:marLeft w:val="0"/>
              <w:marRight w:val="0"/>
              <w:marTop w:val="0"/>
              <w:marBottom w:val="0"/>
              <w:divBdr>
                <w:top w:val="none" w:sz="0" w:space="0" w:color="auto"/>
                <w:left w:val="none" w:sz="0" w:space="0" w:color="auto"/>
                <w:bottom w:val="none" w:sz="0" w:space="0" w:color="auto"/>
                <w:right w:val="none" w:sz="0" w:space="0" w:color="auto"/>
              </w:divBdr>
            </w:div>
            <w:div w:id="70009279">
              <w:marLeft w:val="0"/>
              <w:marRight w:val="0"/>
              <w:marTop w:val="0"/>
              <w:marBottom w:val="0"/>
              <w:divBdr>
                <w:top w:val="none" w:sz="0" w:space="0" w:color="auto"/>
                <w:left w:val="none" w:sz="0" w:space="0" w:color="auto"/>
                <w:bottom w:val="none" w:sz="0" w:space="0" w:color="auto"/>
                <w:right w:val="none" w:sz="0" w:space="0" w:color="auto"/>
              </w:divBdr>
            </w:div>
            <w:div w:id="1381250200">
              <w:marLeft w:val="0"/>
              <w:marRight w:val="0"/>
              <w:marTop w:val="0"/>
              <w:marBottom w:val="0"/>
              <w:divBdr>
                <w:top w:val="none" w:sz="0" w:space="0" w:color="auto"/>
                <w:left w:val="none" w:sz="0" w:space="0" w:color="auto"/>
                <w:bottom w:val="none" w:sz="0" w:space="0" w:color="auto"/>
                <w:right w:val="none" w:sz="0" w:space="0" w:color="auto"/>
              </w:divBdr>
            </w:div>
            <w:div w:id="1355228913">
              <w:marLeft w:val="0"/>
              <w:marRight w:val="0"/>
              <w:marTop w:val="0"/>
              <w:marBottom w:val="0"/>
              <w:divBdr>
                <w:top w:val="none" w:sz="0" w:space="0" w:color="auto"/>
                <w:left w:val="none" w:sz="0" w:space="0" w:color="auto"/>
                <w:bottom w:val="none" w:sz="0" w:space="0" w:color="auto"/>
                <w:right w:val="none" w:sz="0" w:space="0" w:color="auto"/>
              </w:divBdr>
            </w:div>
            <w:div w:id="232354381">
              <w:marLeft w:val="0"/>
              <w:marRight w:val="0"/>
              <w:marTop w:val="0"/>
              <w:marBottom w:val="0"/>
              <w:divBdr>
                <w:top w:val="none" w:sz="0" w:space="0" w:color="auto"/>
                <w:left w:val="none" w:sz="0" w:space="0" w:color="auto"/>
                <w:bottom w:val="none" w:sz="0" w:space="0" w:color="auto"/>
                <w:right w:val="none" w:sz="0" w:space="0" w:color="auto"/>
              </w:divBdr>
            </w:div>
            <w:div w:id="813765113">
              <w:marLeft w:val="0"/>
              <w:marRight w:val="0"/>
              <w:marTop w:val="0"/>
              <w:marBottom w:val="0"/>
              <w:divBdr>
                <w:top w:val="none" w:sz="0" w:space="0" w:color="auto"/>
                <w:left w:val="none" w:sz="0" w:space="0" w:color="auto"/>
                <w:bottom w:val="none" w:sz="0" w:space="0" w:color="auto"/>
                <w:right w:val="none" w:sz="0" w:space="0" w:color="auto"/>
              </w:divBdr>
            </w:div>
            <w:div w:id="237325752">
              <w:marLeft w:val="0"/>
              <w:marRight w:val="0"/>
              <w:marTop w:val="0"/>
              <w:marBottom w:val="0"/>
              <w:divBdr>
                <w:top w:val="none" w:sz="0" w:space="0" w:color="auto"/>
                <w:left w:val="none" w:sz="0" w:space="0" w:color="auto"/>
                <w:bottom w:val="none" w:sz="0" w:space="0" w:color="auto"/>
                <w:right w:val="none" w:sz="0" w:space="0" w:color="auto"/>
              </w:divBdr>
            </w:div>
            <w:div w:id="992562709">
              <w:marLeft w:val="0"/>
              <w:marRight w:val="0"/>
              <w:marTop w:val="0"/>
              <w:marBottom w:val="0"/>
              <w:divBdr>
                <w:top w:val="none" w:sz="0" w:space="0" w:color="auto"/>
                <w:left w:val="none" w:sz="0" w:space="0" w:color="auto"/>
                <w:bottom w:val="none" w:sz="0" w:space="0" w:color="auto"/>
                <w:right w:val="none" w:sz="0" w:space="0" w:color="auto"/>
              </w:divBdr>
            </w:div>
            <w:div w:id="459810270">
              <w:marLeft w:val="0"/>
              <w:marRight w:val="0"/>
              <w:marTop w:val="0"/>
              <w:marBottom w:val="0"/>
              <w:divBdr>
                <w:top w:val="none" w:sz="0" w:space="0" w:color="auto"/>
                <w:left w:val="none" w:sz="0" w:space="0" w:color="auto"/>
                <w:bottom w:val="none" w:sz="0" w:space="0" w:color="auto"/>
                <w:right w:val="none" w:sz="0" w:space="0" w:color="auto"/>
              </w:divBdr>
            </w:div>
            <w:div w:id="1078668985">
              <w:marLeft w:val="0"/>
              <w:marRight w:val="0"/>
              <w:marTop w:val="0"/>
              <w:marBottom w:val="0"/>
              <w:divBdr>
                <w:top w:val="none" w:sz="0" w:space="0" w:color="auto"/>
                <w:left w:val="none" w:sz="0" w:space="0" w:color="auto"/>
                <w:bottom w:val="none" w:sz="0" w:space="0" w:color="auto"/>
                <w:right w:val="none" w:sz="0" w:space="0" w:color="auto"/>
              </w:divBdr>
            </w:div>
            <w:div w:id="2100248456">
              <w:marLeft w:val="0"/>
              <w:marRight w:val="0"/>
              <w:marTop w:val="0"/>
              <w:marBottom w:val="0"/>
              <w:divBdr>
                <w:top w:val="none" w:sz="0" w:space="0" w:color="auto"/>
                <w:left w:val="none" w:sz="0" w:space="0" w:color="auto"/>
                <w:bottom w:val="none" w:sz="0" w:space="0" w:color="auto"/>
                <w:right w:val="none" w:sz="0" w:space="0" w:color="auto"/>
              </w:divBdr>
            </w:div>
            <w:div w:id="1579822681">
              <w:marLeft w:val="0"/>
              <w:marRight w:val="0"/>
              <w:marTop w:val="0"/>
              <w:marBottom w:val="0"/>
              <w:divBdr>
                <w:top w:val="none" w:sz="0" w:space="0" w:color="auto"/>
                <w:left w:val="none" w:sz="0" w:space="0" w:color="auto"/>
                <w:bottom w:val="none" w:sz="0" w:space="0" w:color="auto"/>
                <w:right w:val="none" w:sz="0" w:space="0" w:color="auto"/>
              </w:divBdr>
            </w:div>
            <w:div w:id="426389756">
              <w:marLeft w:val="0"/>
              <w:marRight w:val="0"/>
              <w:marTop w:val="0"/>
              <w:marBottom w:val="0"/>
              <w:divBdr>
                <w:top w:val="none" w:sz="0" w:space="0" w:color="auto"/>
                <w:left w:val="none" w:sz="0" w:space="0" w:color="auto"/>
                <w:bottom w:val="none" w:sz="0" w:space="0" w:color="auto"/>
                <w:right w:val="none" w:sz="0" w:space="0" w:color="auto"/>
              </w:divBdr>
            </w:div>
            <w:div w:id="934627484">
              <w:marLeft w:val="0"/>
              <w:marRight w:val="0"/>
              <w:marTop w:val="0"/>
              <w:marBottom w:val="0"/>
              <w:divBdr>
                <w:top w:val="none" w:sz="0" w:space="0" w:color="auto"/>
                <w:left w:val="none" w:sz="0" w:space="0" w:color="auto"/>
                <w:bottom w:val="none" w:sz="0" w:space="0" w:color="auto"/>
                <w:right w:val="none" w:sz="0" w:space="0" w:color="auto"/>
              </w:divBdr>
            </w:div>
            <w:div w:id="502428599">
              <w:marLeft w:val="0"/>
              <w:marRight w:val="0"/>
              <w:marTop w:val="0"/>
              <w:marBottom w:val="0"/>
              <w:divBdr>
                <w:top w:val="none" w:sz="0" w:space="0" w:color="auto"/>
                <w:left w:val="none" w:sz="0" w:space="0" w:color="auto"/>
                <w:bottom w:val="none" w:sz="0" w:space="0" w:color="auto"/>
                <w:right w:val="none" w:sz="0" w:space="0" w:color="auto"/>
              </w:divBdr>
            </w:div>
            <w:div w:id="1530682493">
              <w:marLeft w:val="0"/>
              <w:marRight w:val="0"/>
              <w:marTop w:val="0"/>
              <w:marBottom w:val="0"/>
              <w:divBdr>
                <w:top w:val="none" w:sz="0" w:space="0" w:color="auto"/>
                <w:left w:val="none" w:sz="0" w:space="0" w:color="auto"/>
                <w:bottom w:val="none" w:sz="0" w:space="0" w:color="auto"/>
                <w:right w:val="none" w:sz="0" w:space="0" w:color="auto"/>
              </w:divBdr>
            </w:div>
            <w:div w:id="1474131548">
              <w:marLeft w:val="0"/>
              <w:marRight w:val="0"/>
              <w:marTop w:val="0"/>
              <w:marBottom w:val="0"/>
              <w:divBdr>
                <w:top w:val="none" w:sz="0" w:space="0" w:color="auto"/>
                <w:left w:val="none" w:sz="0" w:space="0" w:color="auto"/>
                <w:bottom w:val="none" w:sz="0" w:space="0" w:color="auto"/>
                <w:right w:val="none" w:sz="0" w:space="0" w:color="auto"/>
              </w:divBdr>
            </w:div>
            <w:div w:id="1584146272">
              <w:marLeft w:val="0"/>
              <w:marRight w:val="0"/>
              <w:marTop w:val="0"/>
              <w:marBottom w:val="0"/>
              <w:divBdr>
                <w:top w:val="none" w:sz="0" w:space="0" w:color="auto"/>
                <w:left w:val="none" w:sz="0" w:space="0" w:color="auto"/>
                <w:bottom w:val="none" w:sz="0" w:space="0" w:color="auto"/>
                <w:right w:val="none" w:sz="0" w:space="0" w:color="auto"/>
              </w:divBdr>
            </w:div>
            <w:div w:id="534385948">
              <w:marLeft w:val="0"/>
              <w:marRight w:val="0"/>
              <w:marTop w:val="0"/>
              <w:marBottom w:val="0"/>
              <w:divBdr>
                <w:top w:val="none" w:sz="0" w:space="0" w:color="auto"/>
                <w:left w:val="none" w:sz="0" w:space="0" w:color="auto"/>
                <w:bottom w:val="none" w:sz="0" w:space="0" w:color="auto"/>
                <w:right w:val="none" w:sz="0" w:space="0" w:color="auto"/>
              </w:divBdr>
            </w:div>
            <w:div w:id="1328747909">
              <w:marLeft w:val="0"/>
              <w:marRight w:val="0"/>
              <w:marTop w:val="0"/>
              <w:marBottom w:val="0"/>
              <w:divBdr>
                <w:top w:val="none" w:sz="0" w:space="0" w:color="auto"/>
                <w:left w:val="none" w:sz="0" w:space="0" w:color="auto"/>
                <w:bottom w:val="none" w:sz="0" w:space="0" w:color="auto"/>
                <w:right w:val="none" w:sz="0" w:space="0" w:color="auto"/>
              </w:divBdr>
            </w:div>
            <w:div w:id="241449614">
              <w:marLeft w:val="0"/>
              <w:marRight w:val="0"/>
              <w:marTop w:val="0"/>
              <w:marBottom w:val="0"/>
              <w:divBdr>
                <w:top w:val="none" w:sz="0" w:space="0" w:color="auto"/>
                <w:left w:val="none" w:sz="0" w:space="0" w:color="auto"/>
                <w:bottom w:val="none" w:sz="0" w:space="0" w:color="auto"/>
                <w:right w:val="none" w:sz="0" w:space="0" w:color="auto"/>
              </w:divBdr>
            </w:div>
            <w:div w:id="1778869594">
              <w:marLeft w:val="0"/>
              <w:marRight w:val="0"/>
              <w:marTop w:val="0"/>
              <w:marBottom w:val="0"/>
              <w:divBdr>
                <w:top w:val="none" w:sz="0" w:space="0" w:color="auto"/>
                <w:left w:val="none" w:sz="0" w:space="0" w:color="auto"/>
                <w:bottom w:val="none" w:sz="0" w:space="0" w:color="auto"/>
                <w:right w:val="none" w:sz="0" w:space="0" w:color="auto"/>
              </w:divBdr>
            </w:div>
            <w:div w:id="1608196442">
              <w:marLeft w:val="0"/>
              <w:marRight w:val="0"/>
              <w:marTop w:val="0"/>
              <w:marBottom w:val="0"/>
              <w:divBdr>
                <w:top w:val="none" w:sz="0" w:space="0" w:color="auto"/>
                <w:left w:val="none" w:sz="0" w:space="0" w:color="auto"/>
                <w:bottom w:val="none" w:sz="0" w:space="0" w:color="auto"/>
                <w:right w:val="none" w:sz="0" w:space="0" w:color="auto"/>
              </w:divBdr>
            </w:div>
            <w:div w:id="355542974">
              <w:marLeft w:val="0"/>
              <w:marRight w:val="0"/>
              <w:marTop w:val="0"/>
              <w:marBottom w:val="0"/>
              <w:divBdr>
                <w:top w:val="none" w:sz="0" w:space="0" w:color="auto"/>
                <w:left w:val="none" w:sz="0" w:space="0" w:color="auto"/>
                <w:bottom w:val="none" w:sz="0" w:space="0" w:color="auto"/>
                <w:right w:val="none" w:sz="0" w:space="0" w:color="auto"/>
              </w:divBdr>
            </w:div>
            <w:div w:id="626737756">
              <w:marLeft w:val="0"/>
              <w:marRight w:val="0"/>
              <w:marTop w:val="0"/>
              <w:marBottom w:val="0"/>
              <w:divBdr>
                <w:top w:val="none" w:sz="0" w:space="0" w:color="auto"/>
                <w:left w:val="none" w:sz="0" w:space="0" w:color="auto"/>
                <w:bottom w:val="none" w:sz="0" w:space="0" w:color="auto"/>
                <w:right w:val="none" w:sz="0" w:space="0" w:color="auto"/>
              </w:divBdr>
            </w:div>
            <w:div w:id="1472289324">
              <w:marLeft w:val="0"/>
              <w:marRight w:val="0"/>
              <w:marTop w:val="0"/>
              <w:marBottom w:val="0"/>
              <w:divBdr>
                <w:top w:val="none" w:sz="0" w:space="0" w:color="auto"/>
                <w:left w:val="none" w:sz="0" w:space="0" w:color="auto"/>
                <w:bottom w:val="none" w:sz="0" w:space="0" w:color="auto"/>
                <w:right w:val="none" w:sz="0" w:space="0" w:color="auto"/>
              </w:divBdr>
            </w:div>
            <w:div w:id="2132623744">
              <w:marLeft w:val="0"/>
              <w:marRight w:val="0"/>
              <w:marTop w:val="0"/>
              <w:marBottom w:val="0"/>
              <w:divBdr>
                <w:top w:val="none" w:sz="0" w:space="0" w:color="auto"/>
                <w:left w:val="none" w:sz="0" w:space="0" w:color="auto"/>
                <w:bottom w:val="none" w:sz="0" w:space="0" w:color="auto"/>
                <w:right w:val="none" w:sz="0" w:space="0" w:color="auto"/>
              </w:divBdr>
            </w:div>
            <w:div w:id="1438869519">
              <w:marLeft w:val="0"/>
              <w:marRight w:val="0"/>
              <w:marTop w:val="0"/>
              <w:marBottom w:val="0"/>
              <w:divBdr>
                <w:top w:val="none" w:sz="0" w:space="0" w:color="auto"/>
                <w:left w:val="none" w:sz="0" w:space="0" w:color="auto"/>
                <w:bottom w:val="none" w:sz="0" w:space="0" w:color="auto"/>
                <w:right w:val="none" w:sz="0" w:space="0" w:color="auto"/>
              </w:divBdr>
            </w:div>
            <w:div w:id="507138917">
              <w:marLeft w:val="0"/>
              <w:marRight w:val="0"/>
              <w:marTop w:val="0"/>
              <w:marBottom w:val="0"/>
              <w:divBdr>
                <w:top w:val="none" w:sz="0" w:space="0" w:color="auto"/>
                <w:left w:val="none" w:sz="0" w:space="0" w:color="auto"/>
                <w:bottom w:val="none" w:sz="0" w:space="0" w:color="auto"/>
                <w:right w:val="none" w:sz="0" w:space="0" w:color="auto"/>
              </w:divBdr>
            </w:div>
            <w:div w:id="1918399054">
              <w:marLeft w:val="0"/>
              <w:marRight w:val="0"/>
              <w:marTop w:val="0"/>
              <w:marBottom w:val="0"/>
              <w:divBdr>
                <w:top w:val="none" w:sz="0" w:space="0" w:color="auto"/>
                <w:left w:val="none" w:sz="0" w:space="0" w:color="auto"/>
                <w:bottom w:val="none" w:sz="0" w:space="0" w:color="auto"/>
                <w:right w:val="none" w:sz="0" w:space="0" w:color="auto"/>
              </w:divBdr>
            </w:div>
            <w:div w:id="1339649044">
              <w:marLeft w:val="0"/>
              <w:marRight w:val="0"/>
              <w:marTop w:val="0"/>
              <w:marBottom w:val="0"/>
              <w:divBdr>
                <w:top w:val="none" w:sz="0" w:space="0" w:color="auto"/>
                <w:left w:val="none" w:sz="0" w:space="0" w:color="auto"/>
                <w:bottom w:val="none" w:sz="0" w:space="0" w:color="auto"/>
                <w:right w:val="none" w:sz="0" w:space="0" w:color="auto"/>
              </w:divBdr>
            </w:div>
            <w:div w:id="1504315445">
              <w:marLeft w:val="0"/>
              <w:marRight w:val="0"/>
              <w:marTop w:val="0"/>
              <w:marBottom w:val="0"/>
              <w:divBdr>
                <w:top w:val="none" w:sz="0" w:space="0" w:color="auto"/>
                <w:left w:val="none" w:sz="0" w:space="0" w:color="auto"/>
                <w:bottom w:val="none" w:sz="0" w:space="0" w:color="auto"/>
                <w:right w:val="none" w:sz="0" w:space="0" w:color="auto"/>
              </w:divBdr>
            </w:div>
            <w:div w:id="1753576886">
              <w:marLeft w:val="0"/>
              <w:marRight w:val="0"/>
              <w:marTop w:val="0"/>
              <w:marBottom w:val="0"/>
              <w:divBdr>
                <w:top w:val="none" w:sz="0" w:space="0" w:color="auto"/>
                <w:left w:val="none" w:sz="0" w:space="0" w:color="auto"/>
                <w:bottom w:val="none" w:sz="0" w:space="0" w:color="auto"/>
                <w:right w:val="none" w:sz="0" w:space="0" w:color="auto"/>
              </w:divBdr>
            </w:div>
            <w:div w:id="1924026431">
              <w:marLeft w:val="0"/>
              <w:marRight w:val="0"/>
              <w:marTop w:val="0"/>
              <w:marBottom w:val="0"/>
              <w:divBdr>
                <w:top w:val="none" w:sz="0" w:space="0" w:color="auto"/>
                <w:left w:val="none" w:sz="0" w:space="0" w:color="auto"/>
                <w:bottom w:val="none" w:sz="0" w:space="0" w:color="auto"/>
                <w:right w:val="none" w:sz="0" w:space="0" w:color="auto"/>
              </w:divBdr>
            </w:div>
            <w:div w:id="588999259">
              <w:marLeft w:val="0"/>
              <w:marRight w:val="0"/>
              <w:marTop w:val="0"/>
              <w:marBottom w:val="0"/>
              <w:divBdr>
                <w:top w:val="none" w:sz="0" w:space="0" w:color="auto"/>
                <w:left w:val="none" w:sz="0" w:space="0" w:color="auto"/>
                <w:bottom w:val="none" w:sz="0" w:space="0" w:color="auto"/>
                <w:right w:val="none" w:sz="0" w:space="0" w:color="auto"/>
              </w:divBdr>
            </w:div>
            <w:div w:id="1300300507">
              <w:marLeft w:val="0"/>
              <w:marRight w:val="0"/>
              <w:marTop w:val="0"/>
              <w:marBottom w:val="0"/>
              <w:divBdr>
                <w:top w:val="none" w:sz="0" w:space="0" w:color="auto"/>
                <w:left w:val="none" w:sz="0" w:space="0" w:color="auto"/>
                <w:bottom w:val="none" w:sz="0" w:space="0" w:color="auto"/>
                <w:right w:val="none" w:sz="0" w:space="0" w:color="auto"/>
              </w:divBdr>
            </w:div>
            <w:div w:id="170144453">
              <w:marLeft w:val="0"/>
              <w:marRight w:val="0"/>
              <w:marTop w:val="0"/>
              <w:marBottom w:val="0"/>
              <w:divBdr>
                <w:top w:val="none" w:sz="0" w:space="0" w:color="auto"/>
                <w:left w:val="none" w:sz="0" w:space="0" w:color="auto"/>
                <w:bottom w:val="none" w:sz="0" w:space="0" w:color="auto"/>
                <w:right w:val="none" w:sz="0" w:space="0" w:color="auto"/>
              </w:divBdr>
            </w:div>
            <w:div w:id="1199121402">
              <w:marLeft w:val="0"/>
              <w:marRight w:val="0"/>
              <w:marTop w:val="0"/>
              <w:marBottom w:val="0"/>
              <w:divBdr>
                <w:top w:val="none" w:sz="0" w:space="0" w:color="auto"/>
                <w:left w:val="none" w:sz="0" w:space="0" w:color="auto"/>
                <w:bottom w:val="none" w:sz="0" w:space="0" w:color="auto"/>
                <w:right w:val="none" w:sz="0" w:space="0" w:color="auto"/>
              </w:divBdr>
            </w:div>
            <w:div w:id="1091512426">
              <w:marLeft w:val="0"/>
              <w:marRight w:val="0"/>
              <w:marTop w:val="0"/>
              <w:marBottom w:val="0"/>
              <w:divBdr>
                <w:top w:val="none" w:sz="0" w:space="0" w:color="auto"/>
                <w:left w:val="none" w:sz="0" w:space="0" w:color="auto"/>
                <w:bottom w:val="none" w:sz="0" w:space="0" w:color="auto"/>
                <w:right w:val="none" w:sz="0" w:space="0" w:color="auto"/>
              </w:divBdr>
            </w:div>
            <w:div w:id="272052601">
              <w:marLeft w:val="0"/>
              <w:marRight w:val="0"/>
              <w:marTop w:val="0"/>
              <w:marBottom w:val="0"/>
              <w:divBdr>
                <w:top w:val="none" w:sz="0" w:space="0" w:color="auto"/>
                <w:left w:val="none" w:sz="0" w:space="0" w:color="auto"/>
                <w:bottom w:val="none" w:sz="0" w:space="0" w:color="auto"/>
                <w:right w:val="none" w:sz="0" w:space="0" w:color="auto"/>
              </w:divBdr>
            </w:div>
            <w:div w:id="388503278">
              <w:marLeft w:val="0"/>
              <w:marRight w:val="0"/>
              <w:marTop w:val="0"/>
              <w:marBottom w:val="0"/>
              <w:divBdr>
                <w:top w:val="none" w:sz="0" w:space="0" w:color="auto"/>
                <w:left w:val="none" w:sz="0" w:space="0" w:color="auto"/>
                <w:bottom w:val="none" w:sz="0" w:space="0" w:color="auto"/>
                <w:right w:val="none" w:sz="0" w:space="0" w:color="auto"/>
              </w:divBdr>
            </w:div>
            <w:div w:id="966814710">
              <w:marLeft w:val="0"/>
              <w:marRight w:val="0"/>
              <w:marTop w:val="0"/>
              <w:marBottom w:val="0"/>
              <w:divBdr>
                <w:top w:val="none" w:sz="0" w:space="0" w:color="auto"/>
                <w:left w:val="none" w:sz="0" w:space="0" w:color="auto"/>
                <w:bottom w:val="none" w:sz="0" w:space="0" w:color="auto"/>
                <w:right w:val="none" w:sz="0" w:space="0" w:color="auto"/>
              </w:divBdr>
            </w:div>
            <w:div w:id="1924757460">
              <w:marLeft w:val="0"/>
              <w:marRight w:val="0"/>
              <w:marTop w:val="0"/>
              <w:marBottom w:val="0"/>
              <w:divBdr>
                <w:top w:val="none" w:sz="0" w:space="0" w:color="auto"/>
                <w:left w:val="none" w:sz="0" w:space="0" w:color="auto"/>
                <w:bottom w:val="none" w:sz="0" w:space="0" w:color="auto"/>
                <w:right w:val="none" w:sz="0" w:space="0" w:color="auto"/>
              </w:divBdr>
            </w:div>
            <w:div w:id="576669505">
              <w:marLeft w:val="0"/>
              <w:marRight w:val="0"/>
              <w:marTop w:val="0"/>
              <w:marBottom w:val="0"/>
              <w:divBdr>
                <w:top w:val="none" w:sz="0" w:space="0" w:color="auto"/>
                <w:left w:val="none" w:sz="0" w:space="0" w:color="auto"/>
                <w:bottom w:val="none" w:sz="0" w:space="0" w:color="auto"/>
                <w:right w:val="none" w:sz="0" w:space="0" w:color="auto"/>
              </w:divBdr>
            </w:div>
            <w:div w:id="936794078">
              <w:marLeft w:val="0"/>
              <w:marRight w:val="0"/>
              <w:marTop w:val="0"/>
              <w:marBottom w:val="0"/>
              <w:divBdr>
                <w:top w:val="none" w:sz="0" w:space="0" w:color="auto"/>
                <w:left w:val="none" w:sz="0" w:space="0" w:color="auto"/>
                <w:bottom w:val="none" w:sz="0" w:space="0" w:color="auto"/>
                <w:right w:val="none" w:sz="0" w:space="0" w:color="auto"/>
              </w:divBdr>
            </w:div>
            <w:div w:id="2081097150">
              <w:marLeft w:val="0"/>
              <w:marRight w:val="0"/>
              <w:marTop w:val="0"/>
              <w:marBottom w:val="0"/>
              <w:divBdr>
                <w:top w:val="none" w:sz="0" w:space="0" w:color="auto"/>
                <w:left w:val="none" w:sz="0" w:space="0" w:color="auto"/>
                <w:bottom w:val="none" w:sz="0" w:space="0" w:color="auto"/>
                <w:right w:val="none" w:sz="0" w:space="0" w:color="auto"/>
              </w:divBdr>
            </w:div>
            <w:div w:id="1499231412">
              <w:marLeft w:val="0"/>
              <w:marRight w:val="0"/>
              <w:marTop w:val="0"/>
              <w:marBottom w:val="0"/>
              <w:divBdr>
                <w:top w:val="none" w:sz="0" w:space="0" w:color="auto"/>
                <w:left w:val="none" w:sz="0" w:space="0" w:color="auto"/>
                <w:bottom w:val="none" w:sz="0" w:space="0" w:color="auto"/>
                <w:right w:val="none" w:sz="0" w:space="0" w:color="auto"/>
              </w:divBdr>
            </w:div>
            <w:div w:id="1080785765">
              <w:marLeft w:val="0"/>
              <w:marRight w:val="0"/>
              <w:marTop w:val="0"/>
              <w:marBottom w:val="0"/>
              <w:divBdr>
                <w:top w:val="none" w:sz="0" w:space="0" w:color="auto"/>
                <w:left w:val="none" w:sz="0" w:space="0" w:color="auto"/>
                <w:bottom w:val="none" w:sz="0" w:space="0" w:color="auto"/>
                <w:right w:val="none" w:sz="0" w:space="0" w:color="auto"/>
              </w:divBdr>
            </w:div>
            <w:div w:id="207574883">
              <w:marLeft w:val="0"/>
              <w:marRight w:val="0"/>
              <w:marTop w:val="0"/>
              <w:marBottom w:val="0"/>
              <w:divBdr>
                <w:top w:val="none" w:sz="0" w:space="0" w:color="auto"/>
                <w:left w:val="none" w:sz="0" w:space="0" w:color="auto"/>
                <w:bottom w:val="none" w:sz="0" w:space="0" w:color="auto"/>
                <w:right w:val="none" w:sz="0" w:space="0" w:color="auto"/>
              </w:divBdr>
            </w:div>
            <w:div w:id="518201053">
              <w:marLeft w:val="0"/>
              <w:marRight w:val="0"/>
              <w:marTop w:val="0"/>
              <w:marBottom w:val="0"/>
              <w:divBdr>
                <w:top w:val="none" w:sz="0" w:space="0" w:color="auto"/>
                <w:left w:val="none" w:sz="0" w:space="0" w:color="auto"/>
                <w:bottom w:val="none" w:sz="0" w:space="0" w:color="auto"/>
                <w:right w:val="none" w:sz="0" w:space="0" w:color="auto"/>
              </w:divBdr>
            </w:div>
            <w:div w:id="406075597">
              <w:marLeft w:val="0"/>
              <w:marRight w:val="0"/>
              <w:marTop w:val="0"/>
              <w:marBottom w:val="0"/>
              <w:divBdr>
                <w:top w:val="none" w:sz="0" w:space="0" w:color="auto"/>
                <w:left w:val="none" w:sz="0" w:space="0" w:color="auto"/>
                <w:bottom w:val="none" w:sz="0" w:space="0" w:color="auto"/>
                <w:right w:val="none" w:sz="0" w:space="0" w:color="auto"/>
              </w:divBdr>
            </w:div>
            <w:div w:id="374240381">
              <w:marLeft w:val="0"/>
              <w:marRight w:val="0"/>
              <w:marTop w:val="0"/>
              <w:marBottom w:val="0"/>
              <w:divBdr>
                <w:top w:val="none" w:sz="0" w:space="0" w:color="auto"/>
                <w:left w:val="none" w:sz="0" w:space="0" w:color="auto"/>
                <w:bottom w:val="none" w:sz="0" w:space="0" w:color="auto"/>
                <w:right w:val="none" w:sz="0" w:space="0" w:color="auto"/>
              </w:divBdr>
            </w:div>
            <w:div w:id="167868362">
              <w:marLeft w:val="0"/>
              <w:marRight w:val="0"/>
              <w:marTop w:val="0"/>
              <w:marBottom w:val="0"/>
              <w:divBdr>
                <w:top w:val="none" w:sz="0" w:space="0" w:color="auto"/>
                <w:left w:val="none" w:sz="0" w:space="0" w:color="auto"/>
                <w:bottom w:val="none" w:sz="0" w:space="0" w:color="auto"/>
                <w:right w:val="none" w:sz="0" w:space="0" w:color="auto"/>
              </w:divBdr>
            </w:div>
            <w:div w:id="998079068">
              <w:marLeft w:val="0"/>
              <w:marRight w:val="0"/>
              <w:marTop w:val="0"/>
              <w:marBottom w:val="0"/>
              <w:divBdr>
                <w:top w:val="none" w:sz="0" w:space="0" w:color="auto"/>
                <w:left w:val="none" w:sz="0" w:space="0" w:color="auto"/>
                <w:bottom w:val="none" w:sz="0" w:space="0" w:color="auto"/>
                <w:right w:val="none" w:sz="0" w:space="0" w:color="auto"/>
              </w:divBdr>
            </w:div>
            <w:div w:id="1133254388">
              <w:marLeft w:val="0"/>
              <w:marRight w:val="0"/>
              <w:marTop w:val="0"/>
              <w:marBottom w:val="0"/>
              <w:divBdr>
                <w:top w:val="none" w:sz="0" w:space="0" w:color="auto"/>
                <w:left w:val="none" w:sz="0" w:space="0" w:color="auto"/>
                <w:bottom w:val="none" w:sz="0" w:space="0" w:color="auto"/>
                <w:right w:val="none" w:sz="0" w:space="0" w:color="auto"/>
              </w:divBdr>
            </w:div>
            <w:div w:id="661201396">
              <w:marLeft w:val="0"/>
              <w:marRight w:val="0"/>
              <w:marTop w:val="0"/>
              <w:marBottom w:val="0"/>
              <w:divBdr>
                <w:top w:val="none" w:sz="0" w:space="0" w:color="auto"/>
                <w:left w:val="none" w:sz="0" w:space="0" w:color="auto"/>
                <w:bottom w:val="none" w:sz="0" w:space="0" w:color="auto"/>
                <w:right w:val="none" w:sz="0" w:space="0" w:color="auto"/>
              </w:divBdr>
            </w:div>
            <w:div w:id="547760650">
              <w:marLeft w:val="0"/>
              <w:marRight w:val="0"/>
              <w:marTop w:val="0"/>
              <w:marBottom w:val="0"/>
              <w:divBdr>
                <w:top w:val="none" w:sz="0" w:space="0" w:color="auto"/>
                <w:left w:val="none" w:sz="0" w:space="0" w:color="auto"/>
                <w:bottom w:val="none" w:sz="0" w:space="0" w:color="auto"/>
                <w:right w:val="none" w:sz="0" w:space="0" w:color="auto"/>
              </w:divBdr>
            </w:div>
            <w:div w:id="1652514103">
              <w:marLeft w:val="0"/>
              <w:marRight w:val="0"/>
              <w:marTop w:val="0"/>
              <w:marBottom w:val="0"/>
              <w:divBdr>
                <w:top w:val="none" w:sz="0" w:space="0" w:color="auto"/>
                <w:left w:val="none" w:sz="0" w:space="0" w:color="auto"/>
                <w:bottom w:val="none" w:sz="0" w:space="0" w:color="auto"/>
                <w:right w:val="none" w:sz="0" w:space="0" w:color="auto"/>
              </w:divBdr>
            </w:div>
            <w:div w:id="581179384">
              <w:marLeft w:val="0"/>
              <w:marRight w:val="0"/>
              <w:marTop w:val="0"/>
              <w:marBottom w:val="0"/>
              <w:divBdr>
                <w:top w:val="none" w:sz="0" w:space="0" w:color="auto"/>
                <w:left w:val="none" w:sz="0" w:space="0" w:color="auto"/>
                <w:bottom w:val="none" w:sz="0" w:space="0" w:color="auto"/>
                <w:right w:val="none" w:sz="0" w:space="0" w:color="auto"/>
              </w:divBdr>
            </w:div>
            <w:div w:id="244844631">
              <w:marLeft w:val="0"/>
              <w:marRight w:val="0"/>
              <w:marTop w:val="0"/>
              <w:marBottom w:val="0"/>
              <w:divBdr>
                <w:top w:val="none" w:sz="0" w:space="0" w:color="auto"/>
                <w:left w:val="none" w:sz="0" w:space="0" w:color="auto"/>
                <w:bottom w:val="none" w:sz="0" w:space="0" w:color="auto"/>
                <w:right w:val="none" w:sz="0" w:space="0" w:color="auto"/>
              </w:divBdr>
            </w:div>
            <w:div w:id="1981229583">
              <w:marLeft w:val="0"/>
              <w:marRight w:val="0"/>
              <w:marTop w:val="0"/>
              <w:marBottom w:val="0"/>
              <w:divBdr>
                <w:top w:val="none" w:sz="0" w:space="0" w:color="auto"/>
                <w:left w:val="none" w:sz="0" w:space="0" w:color="auto"/>
                <w:bottom w:val="none" w:sz="0" w:space="0" w:color="auto"/>
                <w:right w:val="none" w:sz="0" w:space="0" w:color="auto"/>
              </w:divBdr>
            </w:div>
            <w:div w:id="635180380">
              <w:marLeft w:val="0"/>
              <w:marRight w:val="0"/>
              <w:marTop w:val="0"/>
              <w:marBottom w:val="0"/>
              <w:divBdr>
                <w:top w:val="none" w:sz="0" w:space="0" w:color="auto"/>
                <w:left w:val="none" w:sz="0" w:space="0" w:color="auto"/>
                <w:bottom w:val="none" w:sz="0" w:space="0" w:color="auto"/>
                <w:right w:val="none" w:sz="0" w:space="0" w:color="auto"/>
              </w:divBdr>
            </w:div>
            <w:div w:id="1818297646">
              <w:marLeft w:val="0"/>
              <w:marRight w:val="0"/>
              <w:marTop w:val="0"/>
              <w:marBottom w:val="0"/>
              <w:divBdr>
                <w:top w:val="none" w:sz="0" w:space="0" w:color="auto"/>
                <w:left w:val="none" w:sz="0" w:space="0" w:color="auto"/>
                <w:bottom w:val="none" w:sz="0" w:space="0" w:color="auto"/>
                <w:right w:val="none" w:sz="0" w:space="0" w:color="auto"/>
              </w:divBdr>
            </w:div>
            <w:div w:id="1031296250">
              <w:marLeft w:val="0"/>
              <w:marRight w:val="0"/>
              <w:marTop w:val="0"/>
              <w:marBottom w:val="0"/>
              <w:divBdr>
                <w:top w:val="none" w:sz="0" w:space="0" w:color="auto"/>
                <w:left w:val="none" w:sz="0" w:space="0" w:color="auto"/>
                <w:bottom w:val="none" w:sz="0" w:space="0" w:color="auto"/>
                <w:right w:val="none" w:sz="0" w:space="0" w:color="auto"/>
              </w:divBdr>
            </w:div>
            <w:div w:id="266543057">
              <w:marLeft w:val="0"/>
              <w:marRight w:val="0"/>
              <w:marTop w:val="0"/>
              <w:marBottom w:val="0"/>
              <w:divBdr>
                <w:top w:val="none" w:sz="0" w:space="0" w:color="auto"/>
                <w:left w:val="none" w:sz="0" w:space="0" w:color="auto"/>
                <w:bottom w:val="none" w:sz="0" w:space="0" w:color="auto"/>
                <w:right w:val="none" w:sz="0" w:space="0" w:color="auto"/>
              </w:divBdr>
            </w:div>
            <w:div w:id="476261028">
              <w:marLeft w:val="0"/>
              <w:marRight w:val="0"/>
              <w:marTop w:val="0"/>
              <w:marBottom w:val="0"/>
              <w:divBdr>
                <w:top w:val="none" w:sz="0" w:space="0" w:color="auto"/>
                <w:left w:val="none" w:sz="0" w:space="0" w:color="auto"/>
                <w:bottom w:val="none" w:sz="0" w:space="0" w:color="auto"/>
                <w:right w:val="none" w:sz="0" w:space="0" w:color="auto"/>
              </w:divBdr>
            </w:div>
            <w:div w:id="1803572854">
              <w:marLeft w:val="0"/>
              <w:marRight w:val="0"/>
              <w:marTop w:val="0"/>
              <w:marBottom w:val="0"/>
              <w:divBdr>
                <w:top w:val="none" w:sz="0" w:space="0" w:color="auto"/>
                <w:left w:val="none" w:sz="0" w:space="0" w:color="auto"/>
                <w:bottom w:val="none" w:sz="0" w:space="0" w:color="auto"/>
                <w:right w:val="none" w:sz="0" w:space="0" w:color="auto"/>
              </w:divBdr>
            </w:div>
            <w:div w:id="473372252">
              <w:marLeft w:val="0"/>
              <w:marRight w:val="0"/>
              <w:marTop w:val="0"/>
              <w:marBottom w:val="0"/>
              <w:divBdr>
                <w:top w:val="none" w:sz="0" w:space="0" w:color="auto"/>
                <w:left w:val="none" w:sz="0" w:space="0" w:color="auto"/>
                <w:bottom w:val="none" w:sz="0" w:space="0" w:color="auto"/>
                <w:right w:val="none" w:sz="0" w:space="0" w:color="auto"/>
              </w:divBdr>
            </w:div>
            <w:div w:id="1691682114">
              <w:marLeft w:val="0"/>
              <w:marRight w:val="0"/>
              <w:marTop w:val="0"/>
              <w:marBottom w:val="0"/>
              <w:divBdr>
                <w:top w:val="none" w:sz="0" w:space="0" w:color="auto"/>
                <w:left w:val="none" w:sz="0" w:space="0" w:color="auto"/>
                <w:bottom w:val="none" w:sz="0" w:space="0" w:color="auto"/>
                <w:right w:val="none" w:sz="0" w:space="0" w:color="auto"/>
              </w:divBdr>
            </w:div>
            <w:div w:id="978918487">
              <w:marLeft w:val="0"/>
              <w:marRight w:val="0"/>
              <w:marTop w:val="0"/>
              <w:marBottom w:val="0"/>
              <w:divBdr>
                <w:top w:val="none" w:sz="0" w:space="0" w:color="auto"/>
                <w:left w:val="none" w:sz="0" w:space="0" w:color="auto"/>
                <w:bottom w:val="none" w:sz="0" w:space="0" w:color="auto"/>
                <w:right w:val="none" w:sz="0" w:space="0" w:color="auto"/>
              </w:divBdr>
            </w:div>
            <w:div w:id="1201285727">
              <w:marLeft w:val="0"/>
              <w:marRight w:val="0"/>
              <w:marTop w:val="0"/>
              <w:marBottom w:val="0"/>
              <w:divBdr>
                <w:top w:val="none" w:sz="0" w:space="0" w:color="auto"/>
                <w:left w:val="none" w:sz="0" w:space="0" w:color="auto"/>
                <w:bottom w:val="none" w:sz="0" w:space="0" w:color="auto"/>
                <w:right w:val="none" w:sz="0" w:space="0" w:color="auto"/>
              </w:divBdr>
            </w:div>
            <w:div w:id="456879874">
              <w:marLeft w:val="0"/>
              <w:marRight w:val="0"/>
              <w:marTop w:val="0"/>
              <w:marBottom w:val="0"/>
              <w:divBdr>
                <w:top w:val="none" w:sz="0" w:space="0" w:color="auto"/>
                <w:left w:val="none" w:sz="0" w:space="0" w:color="auto"/>
                <w:bottom w:val="none" w:sz="0" w:space="0" w:color="auto"/>
                <w:right w:val="none" w:sz="0" w:space="0" w:color="auto"/>
              </w:divBdr>
            </w:div>
            <w:div w:id="1027754409">
              <w:marLeft w:val="0"/>
              <w:marRight w:val="0"/>
              <w:marTop w:val="0"/>
              <w:marBottom w:val="0"/>
              <w:divBdr>
                <w:top w:val="none" w:sz="0" w:space="0" w:color="auto"/>
                <w:left w:val="none" w:sz="0" w:space="0" w:color="auto"/>
                <w:bottom w:val="none" w:sz="0" w:space="0" w:color="auto"/>
                <w:right w:val="none" w:sz="0" w:space="0" w:color="auto"/>
              </w:divBdr>
            </w:div>
            <w:div w:id="10038561">
              <w:marLeft w:val="0"/>
              <w:marRight w:val="0"/>
              <w:marTop w:val="0"/>
              <w:marBottom w:val="0"/>
              <w:divBdr>
                <w:top w:val="none" w:sz="0" w:space="0" w:color="auto"/>
                <w:left w:val="none" w:sz="0" w:space="0" w:color="auto"/>
                <w:bottom w:val="none" w:sz="0" w:space="0" w:color="auto"/>
                <w:right w:val="none" w:sz="0" w:space="0" w:color="auto"/>
              </w:divBdr>
            </w:div>
            <w:div w:id="1660188337">
              <w:marLeft w:val="0"/>
              <w:marRight w:val="0"/>
              <w:marTop w:val="0"/>
              <w:marBottom w:val="0"/>
              <w:divBdr>
                <w:top w:val="none" w:sz="0" w:space="0" w:color="auto"/>
                <w:left w:val="none" w:sz="0" w:space="0" w:color="auto"/>
                <w:bottom w:val="none" w:sz="0" w:space="0" w:color="auto"/>
                <w:right w:val="none" w:sz="0" w:space="0" w:color="auto"/>
              </w:divBdr>
            </w:div>
            <w:div w:id="62870781">
              <w:marLeft w:val="0"/>
              <w:marRight w:val="0"/>
              <w:marTop w:val="0"/>
              <w:marBottom w:val="0"/>
              <w:divBdr>
                <w:top w:val="none" w:sz="0" w:space="0" w:color="auto"/>
                <w:left w:val="none" w:sz="0" w:space="0" w:color="auto"/>
                <w:bottom w:val="none" w:sz="0" w:space="0" w:color="auto"/>
                <w:right w:val="none" w:sz="0" w:space="0" w:color="auto"/>
              </w:divBdr>
            </w:div>
            <w:div w:id="203955571">
              <w:marLeft w:val="0"/>
              <w:marRight w:val="0"/>
              <w:marTop w:val="0"/>
              <w:marBottom w:val="0"/>
              <w:divBdr>
                <w:top w:val="none" w:sz="0" w:space="0" w:color="auto"/>
                <w:left w:val="none" w:sz="0" w:space="0" w:color="auto"/>
                <w:bottom w:val="none" w:sz="0" w:space="0" w:color="auto"/>
                <w:right w:val="none" w:sz="0" w:space="0" w:color="auto"/>
              </w:divBdr>
            </w:div>
            <w:div w:id="1659188458">
              <w:marLeft w:val="0"/>
              <w:marRight w:val="0"/>
              <w:marTop w:val="0"/>
              <w:marBottom w:val="0"/>
              <w:divBdr>
                <w:top w:val="none" w:sz="0" w:space="0" w:color="auto"/>
                <w:left w:val="none" w:sz="0" w:space="0" w:color="auto"/>
                <w:bottom w:val="none" w:sz="0" w:space="0" w:color="auto"/>
                <w:right w:val="none" w:sz="0" w:space="0" w:color="auto"/>
              </w:divBdr>
            </w:div>
            <w:div w:id="2083330011">
              <w:marLeft w:val="0"/>
              <w:marRight w:val="0"/>
              <w:marTop w:val="0"/>
              <w:marBottom w:val="0"/>
              <w:divBdr>
                <w:top w:val="none" w:sz="0" w:space="0" w:color="auto"/>
                <w:left w:val="none" w:sz="0" w:space="0" w:color="auto"/>
                <w:bottom w:val="none" w:sz="0" w:space="0" w:color="auto"/>
                <w:right w:val="none" w:sz="0" w:space="0" w:color="auto"/>
              </w:divBdr>
            </w:div>
            <w:div w:id="740564819">
              <w:marLeft w:val="0"/>
              <w:marRight w:val="0"/>
              <w:marTop w:val="0"/>
              <w:marBottom w:val="0"/>
              <w:divBdr>
                <w:top w:val="none" w:sz="0" w:space="0" w:color="auto"/>
                <w:left w:val="none" w:sz="0" w:space="0" w:color="auto"/>
                <w:bottom w:val="none" w:sz="0" w:space="0" w:color="auto"/>
                <w:right w:val="none" w:sz="0" w:space="0" w:color="auto"/>
              </w:divBdr>
            </w:div>
            <w:div w:id="976377882">
              <w:marLeft w:val="0"/>
              <w:marRight w:val="0"/>
              <w:marTop w:val="0"/>
              <w:marBottom w:val="0"/>
              <w:divBdr>
                <w:top w:val="none" w:sz="0" w:space="0" w:color="auto"/>
                <w:left w:val="none" w:sz="0" w:space="0" w:color="auto"/>
                <w:bottom w:val="none" w:sz="0" w:space="0" w:color="auto"/>
                <w:right w:val="none" w:sz="0" w:space="0" w:color="auto"/>
              </w:divBdr>
            </w:div>
            <w:div w:id="2112508349">
              <w:marLeft w:val="0"/>
              <w:marRight w:val="0"/>
              <w:marTop w:val="0"/>
              <w:marBottom w:val="0"/>
              <w:divBdr>
                <w:top w:val="none" w:sz="0" w:space="0" w:color="auto"/>
                <w:left w:val="none" w:sz="0" w:space="0" w:color="auto"/>
                <w:bottom w:val="none" w:sz="0" w:space="0" w:color="auto"/>
                <w:right w:val="none" w:sz="0" w:space="0" w:color="auto"/>
              </w:divBdr>
            </w:div>
            <w:div w:id="1314214333">
              <w:marLeft w:val="0"/>
              <w:marRight w:val="0"/>
              <w:marTop w:val="0"/>
              <w:marBottom w:val="0"/>
              <w:divBdr>
                <w:top w:val="none" w:sz="0" w:space="0" w:color="auto"/>
                <w:left w:val="none" w:sz="0" w:space="0" w:color="auto"/>
                <w:bottom w:val="none" w:sz="0" w:space="0" w:color="auto"/>
                <w:right w:val="none" w:sz="0" w:space="0" w:color="auto"/>
              </w:divBdr>
            </w:div>
            <w:div w:id="1638295400">
              <w:marLeft w:val="0"/>
              <w:marRight w:val="0"/>
              <w:marTop w:val="0"/>
              <w:marBottom w:val="0"/>
              <w:divBdr>
                <w:top w:val="none" w:sz="0" w:space="0" w:color="auto"/>
                <w:left w:val="none" w:sz="0" w:space="0" w:color="auto"/>
                <w:bottom w:val="none" w:sz="0" w:space="0" w:color="auto"/>
                <w:right w:val="none" w:sz="0" w:space="0" w:color="auto"/>
              </w:divBdr>
            </w:div>
            <w:div w:id="710350211">
              <w:marLeft w:val="0"/>
              <w:marRight w:val="0"/>
              <w:marTop w:val="0"/>
              <w:marBottom w:val="0"/>
              <w:divBdr>
                <w:top w:val="none" w:sz="0" w:space="0" w:color="auto"/>
                <w:left w:val="none" w:sz="0" w:space="0" w:color="auto"/>
                <w:bottom w:val="none" w:sz="0" w:space="0" w:color="auto"/>
                <w:right w:val="none" w:sz="0" w:space="0" w:color="auto"/>
              </w:divBdr>
            </w:div>
            <w:div w:id="1672760008">
              <w:marLeft w:val="0"/>
              <w:marRight w:val="0"/>
              <w:marTop w:val="0"/>
              <w:marBottom w:val="0"/>
              <w:divBdr>
                <w:top w:val="none" w:sz="0" w:space="0" w:color="auto"/>
                <w:left w:val="none" w:sz="0" w:space="0" w:color="auto"/>
                <w:bottom w:val="none" w:sz="0" w:space="0" w:color="auto"/>
                <w:right w:val="none" w:sz="0" w:space="0" w:color="auto"/>
              </w:divBdr>
            </w:div>
            <w:div w:id="182570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370947">
      <w:bodyDiv w:val="1"/>
      <w:marLeft w:val="0"/>
      <w:marRight w:val="0"/>
      <w:marTop w:val="0"/>
      <w:marBottom w:val="0"/>
      <w:divBdr>
        <w:top w:val="none" w:sz="0" w:space="0" w:color="auto"/>
        <w:left w:val="none" w:sz="0" w:space="0" w:color="auto"/>
        <w:bottom w:val="none" w:sz="0" w:space="0" w:color="auto"/>
        <w:right w:val="none" w:sz="0" w:space="0" w:color="auto"/>
      </w:divBdr>
    </w:div>
    <w:div w:id="1674139883">
      <w:bodyDiv w:val="1"/>
      <w:marLeft w:val="0"/>
      <w:marRight w:val="0"/>
      <w:marTop w:val="0"/>
      <w:marBottom w:val="0"/>
      <w:divBdr>
        <w:top w:val="none" w:sz="0" w:space="0" w:color="auto"/>
        <w:left w:val="none" w:sz="0" w:space="0" w:color="auto"/>
        <w:bottom w:val="none" w:sz="0" w:space="0" w:color="auto"/>
        <w:right w:val="none" w:sz="0" w:space="0" w:color="auto"/>
      </w:divBdr>
    </w:div>
    <w:div w:id="1674794647">
      <w:bodyDiv w:val="1"/>
      <w:marLeft w:val="0"/>
      <w:marRight w:val="0"/>
      <w:marTop w:val="0"/>
      <w:marBottom w:val="0"/>
      <w:divBdr>
        <w:top w:val="none" w:sz="0" w:space="0" w:color="auto"/>
        <w:left w:val="none" w:sz="0" w:space="0" w:color="auto"/>
        <w:bottom w:val="none" w:sz="0" w:space="0" w:color="auto"/>
        <w:right w:val="none" w:sz="0" w:space="0" w:color="auto"/>
      </w:divBdr>
    </w:div>
    <w:div w:id="1677883967">
      <w:bodyDiv w:val="1"/>
      <w:marLeft w:val="0"/>
      <w:marRight w:val="0"/>
      <w:marTop w:val="0"/>
      <w:marBottom w:val="0"/>
      <w:divBdr>
        <w:top w:val="none" w:sz="0" w:space="0" w:color="auto"/>
        <w:left w:val="none" w:sz="0" w:space="0" w:color="auto"/>
        <w:bottom w:val="none" w:sz="0" w:space="0" w:color="auto"/>
        <w:right w:val="none" w:sz="0" w:space="0" w:color="auto"/>
      </w:divBdr>
    </w:div>
    <w:div w:id="1820491084">
      <w:bodyDiv w:val="1"/>
      <w:marLeft w:val="0"/>
      <w:marRight w:val="0"/>
      <w:marTop w:val="0"/>
      <w:marBottom w:val="0"/>
      <w:divBdr>
        <w:top w:val="none" w:sz="0" w:space="0" w:color="auto"/>
        <w:left w:val="none" w:sz="0" w:space="0" w:color="auto"/>
        <w:bottom w:val="none" w:sz="0" w:space="0" w:color="auto"/>
        <w:right w:val="none" w:sz="0" w:space="0" w:color="auto"/>
      </w:divBdr>
    </w:div>
    <w:div w:id="1835753038">
      <w:bodyDiv w:val="1"/>
      <w:marLeft w:val="0"/>
      <w:marRight w:val="0"/>
      <w:marTop w:val="0"/>
      <w:marBottom w:val="0"/>
      <w:divBdr>
        <w:top w:val="none" w:sz="0" w:space="0" w:color="auto"/>
        <w:left w:val="none" w:sz="0" w:space="0" w:color="auto"/>
        <w:bottom w:val="none" w:sz="0" w:space="0" w:color="auto"/>
        <w:right w:val="none" w:sz="0" w:space="0" w:color="auto"/>
      </w:divBdr>
    </w:div>
    <w:div w:id="1841434041">
      <w:bodyDiv w:val="1"/>
      <w:marLeft w:val="0"/>
      <w:marRight w:val="0"/>
      <w:marTop w:val="0"/>
      <w:marBottom w:val="0"/>
      <w:divBdr>
        <w:top w:val="none" w:sz="0" w:space="0" w:color="auto"/>
        <w:left w:val="none" w:sz="0" w:space="0" w:color="auto"/>
        <w:bottom w:val="none" w:sz="0" w:space="0" w:color="auto"/>
        <w:right w:val="none" w:sz="0" w:space="0" w:color="auto"/>
      </w:divBdr>
    </w:div>
    <w:div w:id="1867939346">
      <w:bodyDiv w:val="1"/>
      <w:marLeft w:val="0"/>
      <w:marRight w:val="0"/>
      <w:marTop w:val="0"/>
      <w:marBottom w:val="0"/>
      <w:divBdr>
        <w:top w:val="none" w:sz="0" w:space="0" w:color="auto"/>
        <w:left w:val="none" w:sz="0" w:space="0" w:color="auto"/>
        <w:bottom w:val="none" w:sz="0" w:space="0" w:color="auto"/>
        <w:right w:val="none" w:sz="0" w:space="0" w:color="auto"/>
      </w:divBdr>
    </w:div>
    <w:div w:id="1885942811">
      <w:bodyDiv w:val="1"/>
      <w:marLeft w:val="0"/>
      <w:marRight w:val="0"/>
      <w:marTop w:val="0"/>
      <w:marBottom w:val="0"/>
      <w:divBdr>
        <w:top w:val="none" w:sz="0" w:space="0" w:color="auto"/>
        <w:left w:val="none" w:sz="0" w:space="0" w:color="auto"/>
        <w:bottom w:val="none" w:sz="0" w:space="0" w:color="auto"/>
        <w:right w:val="none" w:sz="0" w:space="0" w:color="auto"/>
      </w:divBdr>
    </w:div>
    <w:div w:id="1961715329">
      <w:bodyDiv w:val="1"/>
      <w:marLeft w:val="0"/>
      <w:marRight w:val="0"/>
      <w:marTop w:val="0"/>
      <w:marBottom w:val="0"/>
      <w:divBdr>
        <w:top w:val="none" w:sz="0" w:space="0" w:color="auto"/>
        <w:left w:val="none" w:sz="0" w:space="0" w:color="auto"/>
        <w:bottom w:val="none" w:sz="0" w:space="0" w:color="auto"/>
        <w:right w:val="none" w:sz="0" w:space="0" w:color="auto"/>
      </w:divBdr>
    </w:div>
    <w:div w:id="1999920482">
      <w:bodyDiv w:val="1"/>
      <w:marLeft w:val="0"/>
      <w:marRight w:val="0"/>
      <w:marTop w:val="0"/>
      <w:marBottom w:val="0"/>
      <w:divBdr>
        <w:top w:val="none" w:sz="0" w:space="0" w:color="auto"/>
        <w:left w:val="none" w:sz="0" w:space="0" w:color="auto"/>
        <w:bottom w:val="none" w:sz="0" w:space="0" w:color="auto"/>
        <w:right w:val="none" w:sz="0" w:space="0" w:color="auto"/>
      </w:divBdr>
    </w:div>
    <w:div w:id="2040623854">
      <w:bodyDiv w:val="1"/>
      <w:marLeft w:val="0"/>
      <w:marRight w:val="0"/>
      <w:marTop w:val="0"/>
      <w:marBottom w:val="0"/>
      <w:divBdr>
        <w:top w:val="none" w:sz="0" w:space="0" w:color="auto"/>
        <w:left w:val="none" w:sz="0" w:space="0" w:color="auto"/>
        <w:bottom w:val="none" w:sz="0" w:space="0" w:color="auto"/>
        <w:right w:val="none" w:sz="0" w:space="0" w:color="auto"/>
      </w:divBdr>
    </w:div>
    <w:div w:id="2054304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4.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1" Type="http://schemas.openxmlformats.org/officeDocument/2006/relationships/image" Target="media/image3.png"/></Relationships>
</file>

<file path=word/_rels/header9.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6F5154-C701-42CB-BA3F-343AC2A73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85</Pages>
  <Words>25933</Words>
  <Characters>147823</Characters>
  <Application>Microsoft Office Word</Application>
  <DocSecurity>0</DocSecurity>
  <Lines>1231</Lines>
  <Paragraphs>346</Paragraphs>
  <ScaleCrop>false</ScaleCrop>
  <HeadingPairs>
    <vt:vector size="2" baseType="variant">
      <vt:variant>
        <vt:lpstr>Title</vt:lpstr>
      </vt:variant>
      <vt:variant>
        <vt:i4>1</vt:i4>
      </vt:variant>
    </vt:vector>
  </HeadingPairs>
  <TitlesOfParts>
    <vt:vector size="1" baseType="lpstr">
      <vt:lpstr>KATA PENGANTAR</vt:lpstr>
    </vt:vector>
  </TitlesOfParts>
  <Company>romi.computer</Company>
  <LinksUpToDate>false</LinksUpToDate>
  <CharactersWithSpaces>173410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KATA PENGANTAR</dc:title>
  <dc:creator>b@LqiEs</dc:creator>
  <cp:lastModifiedBy>Windows 8</cp:lastModifiedBy>
  <cp:revision>5</cp:revision>
  <cp:lastPrinted>2018-03-29T15:29:00Z</cp:lastPrinted>
  <dcterms:created xsi:type="dcterms:W3CDTF">2018-03-29T13:23:00Z</dcterms:created>
  <dcterms:modified xsi:type="dcterms:W3CDTF">2018-03-29T15:36:00Z</dcterms:modified>
</cp:coreProperties>
</file>